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DBD" w:rsidRDefault="006E3DB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DBD" w:rsidRDefault="006E3DBD" w:rsidP="00A71CED">
      <w:pPr>
        <w:jc w:val="center"/>
      </w:pPr>
    </w:p>
    <w:p w:rsidR="006E3DBD" w:rsidRDefault="006E3DB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3DBD" w:rsidRDefault="006E3DBD" w:rsidP="00A71CED">
      <w:pPr>
        <w:pStyle w:val="mechtex"/>
        <w:rPr>
          <w:rFonts w:ascii="GHEA Mariam" w:hAnsi="GHEA Mariam"/>
          <w:b/>
        </w:rPr>
      </w:pPr>
    </w:p>
    <w:p w:rsidR="006E3DBD" w:rsidRDefault="006E3DB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E3DBD" w:rsidRPr="008E1B5A" w:rsidRDefault="006E3DBD" w:rsidP="00A71CED">
      <w:pPr>
        <w:jc w:val="center"/>
        <w:rPr>
          <w:rFonts w:ascii="GHEA Mariam" w:hAnsi="GHEA Mariam"/>
          <w:sz w:val="24"/>
          <w:szCs w:val="24"/>
        </w:rPr>
      </w:pPr>
    </w:p>
    <w:p w:rsidR="006E3DBD" w:rsidRPr="00691610" w:rsidRDefault="006E3DBD" w:rsidP="00A71CED">
      <w:pPr>
        <w:jc w:val="center"/>
        <w:rPr>
          <w:rFonts w:ascii="GHEA Mariam" w:hAnsi="GHEA Mariam"/>
          <w:sz w:val="12"/>
          <w:szCs w:val="24"/>
        </w:rPr>
      </w:pPr>
    </w:p>
    <w:p w:rsidR="006E3DBD" w:rsidRPr="008E1B5A" w:rsidRDefault="006E3DBD" w:rsidP="00A71CED">
      <w:pPr>
        <w:jc w:val="center"/>
        <w:rPr>
          <w:rFonts w:ascii="GHEA Mariam" w:hAnsi="GHEA Mariam"/>
          <w:sz w:val="24"/>
          <w:szCs w:val="24"/>
        </w:rPr>
      </w:pPr>
    </w:p>
    <w:p w:rsidR="006E3DBD" w:rsidRPr="006740E0" w:rsidRDefault="006E3DB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16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6E3DBD" w:rsidRPr="00303787" w:rsidRDefault="006E3DBD" w:rsidP="00A71CED">
      <w:pPr>
        <w:jc w:val="center"/>
        <w:rPr>
          <w:rFonts w:ascii="GHEA Mariam" w:hAnsi="GHEA Mariam"/>
          <w:sz w:val="22"/>
          <w:szCs w:val="24"/>
        </w:rPr>
      </w:pPr>
    </w:p>
    <w:p w:rsidR="006E3DBD" w:rsidRPr="00303787" w:rsidRDefault="006E3DBD" w:rsidP="00A71CED">
      <w:pPr>
        <w:jc w:val="center"/>
        <w:rPr>
          <w:rFonts w:ascii="GHEA Mariam" w:hAnsi="GHEA Mariam"/>
          <w:sz w:val="22"/>
          <w:szCs w:val="24"/>
        </w:rPr>
      </w:pPr>
    </w:p>
    <w:p w:rsidR="006E3DBD" w:rsidRPr="00A0078C" w:rsidRDefault="006E3DBD" w:rsidP="00A71CED">
      <w:pPr>
        <w:jc w:val="center"/>
        <w:rPr>
          <w:rFonts w:ascii="GHEA Mariam" w:hAnsi="GHEA Mariam"/>
          <w:sz w:val="24"/>
          <w:szCs w:val="24"/>
        </w:rPr>
      </w:pPr>
    </w:p>
    <w:p w:rsidR="006E3DBD" w:rsidRDefault="006E3DBD" w:rsidP="006E3DBD">
      <w:pPr>
        <w:pStyle w:val="mechtex"/>
        <w:rPr>
          <w:rFonts w:ascii="GHEA Mariam" w:hAnsi="GHEA Mariam" w:cs="Sylfaen"/>
          <w:sz w:val="24"/>
        </w:rPr>
      </w:pPr>
      <w:r w:rsidRPr="006E3DBD">
        <w:rPr>
          <w:rFonts w:ascii="GHEA Mariam" w:hAnsi="GHEA Mariam" w:cs="Sylfaen"/>
          <w:sz w:val="24"/>
        </w:rPr>
        <w:t>ԳՈ</w:t>
      </w:r>
      <w:r>
        <w:rPr>
          <w:rFonts w:ascii="GHEA Mariam" w:hAnsi="GHEA Mariam" w:cs="Sylfaen"/>
          <w:sz w:val="24"/>
        </w:rPr>
        <w:t>Ւ</w:t>
      </w:r>
      <w:r w:rsidRPr="006E3DBD">
        <w:rPr>
          <w:rFonts w:ascii="GHEA Mariam" w:hAnsi="GHEA Mariam" w:cs="Sylfaen"/>
          <w:sz w:val="24"/>
        </w:rPr>
        <w:t>ՅՔ</w:t>
      </w:r>
      <w:r w:rsidRPr="006E3DBD">
        <w:rPr>
          <w:rFonts w:ascii="GHEA Mariam" w:hAnsi="GHEA Mariam"/>
          <w:sz w:val="24"/>
        </w:rPr>
        <w:t xml:space="preserve"> </w:t>
      </w:r>
      <w:r w:rsidRPr="006E3DBD">
        <w:rPr>
          <w:rFonts w:ascii="GHEA Mariam" w:hAnsi="GHEA Mariam" w:cs="Sylfaen"/>
          <w:sz w:val="24"/>
        </w:rPr>
        <w:t>ՆՎԻՐԱԲԵՐԵԼՈ</w:t>
      </w:r>
      <w:r>
        <w:rPr>
          <w:rFonts w:ascii="GHEA Mariam" w:hAnsi="GHEA Mariam" w:cs="Sylfaen"/>
          <w:sz w:val="24"/>
        </w:rPr>
        <w:t>Ւ</w:t>
      </w:r>
      <w:r w:rsidRPr="006E3DBD">
        <w:rPr>
          <w:rFonts w:ascii="GHEA Mariam" w:hAnsi="GHEA Mariam"/>
          <w:sz w:val="24"/>
        </w:rPr>
        <w:t xml:space="preserve"> </w:t>
      </w:r>
      <w:r w:rsidRPr="006E3DBD">
        <w:rPr>
          <w:rFonts w:ascii="GHEA Mariam" w:hAnsi="GHEA Mariam" w:cs="Sylfaen"/>
          <w:sz w:val="24"/>
        </w:rPr>
        <w:t>ՄԱՍԻՆ</w:t>
      </w:r>
    </w:p>
    <w:p w:rsidR="006E3DBD" w:rsidRPr="000045DA" w:rsidRDefault="006E3DB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</w:t>
      </w:r>
      <w:r w:rsidRPr="000045DA">
        <w:rPr>
          <w:rFonts w:ascii="GHEA Mariam" w:hAnsi="GHEA Mariam" w:cs="Sylfaen"/>
          <w:sz w:val="24"/>
          <w:lang w:val="pt-BR"/>
        </w:rPr>
        <w:t>---</w:t>
      </w:r>
    </w:p>
    <w:p w:rsidR="006E3DBD" w:rsidRDefault="006E3DBD" w:rsidP="006E3DBD">
      <w:pPr>
        <w:pStyle w:val="mechtex"/>
        <w:rPr>
          <w:rFonts w:ascii="GHEA Mariam" w:hAnsi="GHEA Mariam"/>
          <w:sz w:val="24"/>
        </w:rPr>
      </w:pPr>
    </w:p>
    <w:p w:rsidR="006E3DBD" w:rsidRPr="006E3DBD" w:rsidRDefault="006E3DBD" w:rsidP="006E3DBD">
      <w:pPr>
        <w:pStyle w:val="mechtex"/>
        <w:rPr>
          <w:rFonts w:ascii="GHEA Mariam" w:hAnsi="GHEA Mariam"/>
          <w:sz w:val="24"/>
        </w:rPr>
      </w:pPr>
    </w:p>
    <w:p w:rsidR="006E3DBD" w:rsidRPr="008E1B5A" w:rsidRDefault="006E3DB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E3DBD">
        <w:rPr>
          <w:rFonts w:ascii="GHEA Mariam" w:hAnsi="GHEA Mariam"/>
          <w:color w:val="000000"/>
          <w:spacing w:val="-8"/>
          <w:sz w:val="24"/>
          <w:szCs w:val="24"/>
        </w:rPr>
        <w:t>Հիմք</w:t>
      </w:r>
      <w:proofErr w:type="spellEnd"/>
      <w:r w:rsidRPr="006E3DBD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pacing w:val="-8"/>
          <w:sz w:val="24"/>
          <w:szCs w:val="24"/>
        </w:rPr>
        <w:t>ընդունելով</w:t>
      </w:r>
      <w:proofErr w:type="spellEnd"/>
      <w:r w:rsidRPr="006E3DBD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proofErr w:type="spellEnd"/>
      <w:r w:rsidRPr="006E3DBD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proofErr w:type="spellEnd"/>
      <w:r w:rsidRPr="006E3DBD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pacing w:val="-8"/>
          <w:sz w:val="24"/>
          <w:szCs w:val="24"/>
        </w:rPr>
        <w:t>քաղաքացիական</w:t>
      </w:r>
      <w:proofErr w:type="spellEnd"/>
      <w:r w:rsidRPr="006E3DBD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pacing w:val="-8"/>
          <w:sz w:val="24"/>
          <w:szCs w:val="24"/>
        </w:rPr>
        <w:t>օրենսգրքի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605-րդ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հոդվածը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>, «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գույքի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կառավարման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22-րդ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1-ին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մասի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3-րդ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կետը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, 25-րդ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2-րդ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մասը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և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կառավարության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2016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հոկտեմբերի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13-ի N 1067-Ն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որոշմամբ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հաստատված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կարգի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 1-ին և 10.1</w:t>
      </w:r>
      <w:r w:rsidR="00F411B3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6E3DBD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6E3DBD">
        <w:rPr>
          <w:rFonts w:ascii="GHEA Mariam" w:hAnsi="GHEA Mariam"/>
          <w:color w:val="000000"/>
          <w:sz w:val="24"/>
          <w:szCs w:val="24"/>
        </w:rPr>
        <w:t>կետերը</w:t>
      </w:r>
      <w:proofErr w:type="spellEnd"/>
      <w:r w:rsidRPr="006E3DBD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E3DBD" w:rsidRPr="006E3DBD" w:rsidRDefault="006E3DBD" w:rsidP="006E3DB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8"/>
        </w:rPr>
      </w:pPr>
      <w:r w:rsidRPr="006E3DBD">
        <w:rPr>
          <w:rFonts w:ascii="GHEA Mariam" w:hAnsi="GHEA Mariam"/>
        </w:rPr>
        <w:t xml:space="preserve">Հայաստանի Հանրապետության Արմավիրի մարզպետի և  Հայաստանի Հանրապետության Տավուշի մարզպետի աշխատակազմերի կողմից </w:t>
      </w:r>
      <w:r w:rsidRPr="006E3DBD">
        <w:rPr>
          <w:rFonts w:ascii="GHEA Mariam" w:hAnsi="GHEA Mariam"/>
          <w:color w:val="000000"/>
          <w:shd w:val="clear" w:color="auto" w:fill="FFFFFF"/>
        </w:rPr>
        <w:t>Հայաստանի Հանրապետության պետական բյուջեի միջոցների հաշվին</w:t>
      </w:r>
      <w:r w:rsidRPr="006E3DBD">
        <w:rPr>
          <w:rFonts w:ascii="GHEA Mariam" w:hAnsi="GHEA Mariam"/>
        </w:rPr>
        <w:t xml:space="preserve"> ձեռք բերված գույքերը նվիրաբերել Հայաստանի Հանրապետության Արմավիրի մարզի Վաղարշապատ, </w:t>
      </w:r>
      <w:r w:rsidRPr="006E3DBD">
        <w:rPr>
          <w:rFonts w:ascii="GHEA Mariam" w:hAnsi="GHEA Mariam"/>
          <w:spacing w:val="-8"/>
        </w:rPr>
        <w:t>Տավուշի մարզի Իջևան և Դիլիջան համայնքներին՝ համաձայն NN</w:t>
      </w:r>
      <w:r w:rsidRPr="00AB5159">
        <w:rPr>
          <w:rFonts w:ascii="GHEA Mariam" w:hAnsi="GHEA Mariam"/>
          <w:spacing w:val="-8"/>
          <w:lang w:val="de-DE"/>
        </w:rPr>
        <w:t xml:space="preserve"> </w:t>
      </w:r>
      <w:r w:rsidRPr="006E3DBD">
        <w:rPr>
          <w:rFonts w:ascii="GHEA Mariam" w:hAnsi="GHEA Mariam"/>
          <w:spacing w:val="-8"/>
        </w:rPr>
        <w:t xml:space="preserve">1 և 2 հավելվածների: </w:t>
      </w:r>
    </w:p>
    <w:p w:rsidR="006E3DBD" w:rsidRPr="006E3DBD" w:rsidRDefault="006E3DBD" w:rsidP="006E3DB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10"/>
        </w:rPr>
      </w:pPr>
      <w:r w:rsidRPr="006E3DBD">
        <w:rPr>
          <w:rFonts w:ascii="GHEA Mariam" w:hAnsi="GHEA Mariam"/>
          <w:color w:val="000000"/>
        </w:rPr>
        <w:t xml:space="preserve">Հայաստանի Հանրապետության Արմավիրի մարզպետին և Հայաստանի Հանրապետության Տավուշի մարզպետին՝ սույն որոշումն ուժի մեջ մտնելուց հետո </w:t>
      </w:r>
      <w:r w:rsidRPr="006E3DBD">
        <w:rPr>
          <w:rFonts w:ascii="GHEA Mariam" w:hAnsi="GHEA Mariam"/>
          <w:color w:val="000000"/>
          <w:spacing w:val="-8"/>
        </w:rPr>
        <w:t>եռամսյա ժամկետում Հայաստանի Հանրապետության օրենսդրությամբ</w:t>
      </w:r>
      <w:r w:rsidRPr="006E3DBD">
        <w:rPr>
          <w:rFonts w:ascii="GHEA Mariam" w:hAnsi="GHEA Mariam"/>
          <w:color w:val="000000"/>
        </w:rPr>
        <w:t xml:space="preserve"> սահմանված կարգով Հայաստանի Հանրապետության անունից սույն որոշման հավելվածների </w:t>
      </w:r>
      <w:r w:rsidRPr="006E3DBD">
        <w:rPr>
          <w:rFonts w:ascii="GHEA Mariam" w:hAnsi="GHEA Mariam"/>
          <w:color w:val="000000"/>
        </w:rPr>
        <w:lastRenderedPageBreak/>
        <w:t>ցանկում նշված համայնքների ղեկավարների հետ կնքել նվիրաբերության պայմա</w:t>
      </w:r>
      <w:r>
        <w:rPr>
          <w:rFonts w:ascii="GHEA Mariam" w:hAnsi="GHEA Mariam"/>
          <w:color w:val="000000"/>
        </w:rPr>
        <w:softHyphen/>
      </w:r>
      <w:r w:rsidRPr="006E3DBD">
        <w:rPr>
          <w:rFonts w:ascii="GHEA Mariam" w:hAnsi="GHEA Mariam"/>
          <w:color w:val="000000"/>
          <w:spacing w:val="-8"/>
        </w:rPr>
        <w:t>նագրեր՝ դրանցում նախատեսելով դրույթ, որ պայմանագրերի կնքման և</w:t>
      </w:r>
      <w:r w:rsidRPr="006E3DBD">
        <w:rPr>
          <w:rFonts w:ascii="GHEA Mariam" w:hAnsi="GHEA Mariam"/>
          <w:color w:val="000000"/>
        </w:rPr>
        <w:t xml:space="preserve"> հաշվառման </w:t>
      </w:r>
      <w:r w:rsidRPr="006E3DBD">
        <w:rPr>
          <w:rFonts w:ascii="GHEA Mariam" w:hAnsi="GHEA Mariam"/>
          <w:color w:val="000000"/>
          <w:spacing w:val="-10"/>
        </w:rPr>
        <w:t>հետ</w:t>
      </w:r>
      <w:r w:rsidRPr="006E3DBD">
        <w:rPr>
          <w:rFonts w:ascii="GHEA Mariam" w:hAnsi="GHEA Mariam"/>
          <w:spacing w:val="-10"/>
        </w:rPr>
        <w:t xml:space="preserve"> </w:t>
      </w:r>
      <w:r w:rsidRPr="006E3DBD">
        <w:rPr>
          <w:rFonts w:ascii="GHEA Mariam" w:hAnsi="GHEA Mariam"/>
          <w:color w:val="000000"/>
          <w:spacing w:val="-10"/>
        </w:rPr>
        <w:t>կապված ծախսերը  ենթակա են իրականացման համայնքների միջոցների հաշվին։</w:t>
      </w:r>
    </w:p>
    <w:p w:rsidR="006E3DBD" w:rsidRPr="006E3DBD" w:rsidRDefault="006E3DBD" w:rsidP="006E3DBD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</w:rPr>
      </w:pPr>
      <w:r w:rsidRPr="006E3DBD">
        <w:rPr>
          <w:rFonts w:ascii="GHEA Mariam" w:hAnsi="GHEA Mariam"/>
          <w:color w:val="000000"/>
        </w:rPr>
        <w:t xml:space="preserve">Հայաստանի Հանրապետության Արմավիրի մարզպետին և Հայաստանի </w:t>
      </w:r>
      <w:r w:rsidRPr="00F411B3">
        <w:rPr>
          <w:rFonts w:ascii="GHEA Mariam" w:hAnsi="GHEA Mariam"/>
          <w:color w:val="000000"/>
          <w:spacing w:val="-4"/>
        </w:rPr>
        <w:t>Հանրապետության Տավուշի մարզպետին՝ սույն որոշման 2-րդ կետում նշված պայ</w:t>
      </w:r>
      <w:r w:rsidRPr="00F411B3">
        <w:rPr>
          <w:rFonts w:ascii="GHEA Mariam" w:hAnsi="GHEA Mariam"/>
          <w:color w:val="000000"/>
          <w:spacing w:val="-4"/>
        </w:rPr>
        <w:softHyphen/>
        <w:t>մա</w:t>
      </w:r>
      <w:r w:rsidR="00F411B3" w:rsidRPr="00F411B3">
        <w:rPr>
          <w:rFonts w:ascii="GHEA Mariam" w:hAnsi="GHEA Mariam"/>
          <w:color w:val="000000"/>
          <w:spacing w:val="-4"/>
        </w:rPr>
        <w:softHyphen/>
      </w:r>
      <w:r w:rsidRPr="00F411B3">
        <w:rPr>
          <w:rFonts w:ascii="GHEA Mariam" w:hAnsi="GHEA Mariam"/>
          <w:color w:val="000000"/>
          <w:spacing w:val="-4"/>
        </w:rPr>
        <w:t>նա</w:t>
      </w:r>
      <w:r w:rsidRPr="006E3DBD">
        <w:rPr>
          <w:rFonts w:ascii="GHEA Mariam" w:hAnsi="GHEA Mariam"/>
          <w:color w:val="000000"/>
        </w:rPr>
        <w:t>գրերը կնքելուց հետո եռամսյա ժամկետում համապատասխան համայնք</w:t>
      </w:r>
      <w:r>
        <w:rPr>
          <w:rFonts w:ascii="GHEA Mariam" w:hAnsi="GHEA Mariam"/>
          <w:color w:val="000000"/>
        </w:rPr>
        <w:softHyphen/>
      </w:r>
      <w:r w:rsidRPr="006E3DBD">
        <w:rPr>
          <w:rFonts w:ascii="GHEA Mariam" w:hAnsi="GHEA Mariam"/>
          <w:color w:val="000000"/>
        </w:rPr>
        <w:t>ների հետ համատեղ ապահովել գույքի հանձնման-ընդունման աշխատանքների կատարումը։</w:t>
      </w:r>
    </w:p>
    <w:p w:rsidR="006E3DBD" w:rsidRPr="00AB5159" w:rsidRDefault="006E3DBD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6E3DBD" w:rsidRPr="00AB5159" w:rsidRDefault="006E3DB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6E3DBD" w:rsidRPr="00AB5159" w:rsidRDefault="006E3DB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6E3DBD" w:rsidRPr="00AB5159" w:rsidRDefault="006E3DB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E3DBD" w:rsidRPr="00AB5159" w:rsidRDefault="006E3DB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515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515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515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3DBD" w:rsidRPr="00AB5159" w:rsidRDefault="006E3DB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515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515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5159">
        <w:rPr>
          <w:rFonts w:ascii="GHEA Mariam" w:hAnsi="GHEA Mariam" w:cs="Sylfaen"/>
          <w:sz w:val="24"/>
          <w:szCs w:val="24"/>
          <w:lang w:val="hy-AM"/>
        </w:rPr>
        <w:t>.</w:t>
      </w:r>
      <w:r w:rsidRPr="00AB515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515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3DBD" w:rsidRPr="00AB5159" w:rsidRDefault="006E3DB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33F51" w:rsidRPr="00AB5159" w:rsidRDefault="006E3DBD" w:rsidP="006E3DB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33F51" w:rsidRPr="00AB515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AB515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833F51" w:rsidRPr="00AB5159" w:rsidRDefault="00833F51" w:rsidP="00833F51">
      <w:pPr>
        <w:pStyle w:val="mechtex"/>
        <w:ind w:left="792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515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Հավելված  </w:t>
      </w:r>
      <w:r w:rsidRPr="00AB5159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833F51" w:rsidRPr="00AB5159" w:rsidRDefault="00833F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5159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ՀՀ կառավարության 2024 թվականի</w:t>
      </w:r>
    </w:p>
    <w:p w:rsidR="00833F51" w:rsidRPr="00AB5159" w:rsidRDefault="00833F5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</w:t>
      </w:r>
      <w:proofErr w:type="spellStart"/>
      <w:proofErr w:type="gramStart"/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5159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833F51" w:rsidRPr="00AB5159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33F51" w:rsidRPr="00AB5159" w:rsidRDefault="00833F51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B515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33F51" w:rsidRPr="00AB5159" w:rsidRDefault="00AB5159" w:rsidP="00833F5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B515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AB515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AB515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B515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AB5159">
        <w:rPr>
          <w:rFonts w:ascii="GHEA Mariam" w:hAnsi="GHEA Mariam"/>
          <w:sz w:val="24"/>
          <w:szCs w:val="24"/>
          <w:lang w:val="hy-AM"/>
        </w:rPr>
        <w:t xml:space="preserve"> </w:t>
      </w:r>
      <w:r w:rsidR="00833F51" w:rsidRPr="00AB5159">
        <w:rPr>
          <w:rFonts w:ascii="GHEA Mariam" w:hAnsi="GHEA Mariam"/>
          <w:sz w:val="24"/>
          <w:szCs w:val="24"/>
          <w:lang w:val="hy-AM"/>
        </w:rPr>
        <w:t>ԱՐՄԱՎԻՐԻ ՄԱՐԶԻ ՎԱՂԱՐՇԱՊԱՏ, ՏԱՎՈՒՇԻ ՄԱՐԶԻ ԻՋԵՎԱՆ ԵՎ ԴԻԼԻՋԱՆ ՀԱՄԱՅՆՔՆԵՐԻՆ ՆՎԻՐԱԲԵՐՎՈՂ ՏՐԱՆՍՊՈՐՏԱՅԻՆ ՄԻՋՈՑՆԵՐ</w:t>
      </w:r>
    </w:p>
    <w:p w:rsidR="00833F51" w:rsidRPr="00AB5159" w:rsidRDefault="00833F51" w:rsidP="00833F51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833F51" w:rsidRPr="00AB5159" w:rsidRDefault="00833F51" w:rsidP="00833F51">
      <w:pPr>
        <w:tabs>
          <w:tab w:val="left" w:pos="8730"/>
        </w:tabs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7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0"/>
        <w:gridCol w:w="1237"/>
        <w:gridCol w:w="1710"/>
        <w:gridCol w:w="1823"/>
        <w:gridCol w:w="2880"/>
        <w:gridCol w:w="2160"/>
        <w:gridCol w:w="2880"/>
        <w:gridCol w:w="1440"/>
      </w:tblGrid>
      <w:tr w:rsidR="00833F51" w:rsidRPr="00833F51" w:rsidTr="00833F51">
        <w:trPr>
          <w:trHeight w:val="7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833F51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833F51" w:rsidRPr="00833F51" w:rsidRDefault="00833F51" w:rsidP="00833F51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833F51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Մարզ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Թողարկման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Մակնիշը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տիպարը</w:t>
            </w:r>
            <w:proofErr w:type="spellEnd"/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Տեսակը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>,</w:t>
            </w:r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թափքի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Նույնականացման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համարը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(VIN)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Միավորի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գինը</w:t>
            </w:r>
            <w:proofErr w:type="spellEnd"/>
          </w:p>
          <w:p w:rsidR="00833F51" w:rsidRPr="00833F51" w:rsidRDefault="00833F51" w:rsidP="00AB5159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833F51">
              <w:rPr>
                <w:rFonts w:ascii="GHEA Mariam" w:hAnsi="GHEA Mariam"/>
                <w:b/>
                <w:sz w:val="24"/>
                <w:szCs w:val="24"/>
              </w:rPr>
              <w:t>(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դրամ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>)</w:t>
            </w:r>
          </w:p>
        </w:tc>
      </w:tr>
      <w:tr w:rsidR="00833F51" w:rsidRPr="00833F51" w:rsidTr="00833F5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ind w:left="-423" w:firstLine="423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right="-105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Արմավիր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Վաղարշա</w:t>
            </w:r>
            <w:proofErr w:type="spellEnd"/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պատ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KO-427-72 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pStyle w:val="ListParagraph"/>
              <w:tabs>
                <w:tab w:val="left" w:pos="342"/>
              </w:tabs>
              <w:ind w:left="72"/>
              <w:jc w:val="center"/>
              <w:rPr>
                <w:rFonts w:ascii="GHEA Mariam" w:hAnsi="GHEA Mariam"/>
              </w:rPr>
            </w:pPr>
            <w:r w:rsidRPr="00833F51">
              <w:rPr>
                <w:rFonts w:ascii="GHEA Mariam" w:hAnsi="GHEA Mariam"/>
                <w:lang w:val="en-US"/>
              </w:rPr>
              <w:t>X5H427725P0000164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52470000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KO-427-72 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X5H427725P0000165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52470000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3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KO-427-72 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X5H427725P0000166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52470000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4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KO-427-72 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X5H427725P0000167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52470000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X5H427555P0000168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45540000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6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X5H427555P0000169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45540000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lastRenderedPageBreak/>
              <w:t>7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KO-427- (KAMAZ-53605)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X5H427555P0000170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45540000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lastRenderedPageBreak/>
              <w:t>8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65115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Բեռնատար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ինքնաթափ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XTC651155P1504223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36000000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9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Տավուշ</w:t>
            </w:r>
            <w:proofErr w:type="spellEnd"/>
          </w:p>
        </w:tc>
        <w:tc>
          <w:tcPr>
            <w:tcW w:w="1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Իջևան</w:t>
            </w:r>
            <w:proofErr w:type="spellEnd"/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UKM 1500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Հատուկ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փոշեկուլ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right="-28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UKM1500-0002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80000000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10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CM18 (KAMAZ 65115)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Հատուկ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XKK504634P0000041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61500000</w:t>
            </w:r>
          </w:p>
        </w:tc>
      </w:tr>
      <w:tr w:rsidR="00833F51" w:rsidRPr="00833F51" w:rsidTr="00833F51">
        <w:trPr>
          <w:trHeight w:val="60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11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Դիլիջան</w:t>
            </w:r>
            <w:proofErr w:type="spellEnd"/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UKM 1500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Հատուկ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փոշեկուլ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UKM1500-0006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80000000</w:t>
            </w:r>
          </w:p>
        </w:tc>
      </w:tr>
      <w:tr w:rsidR="00833F51" w:rsidRPr="00833F51" w:rsidTr="00833F51">
        <w:trPr>
          <w:trHeight w:val="77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AB5159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12</w:t>
            </w:r>
            <w:r w:rsidR="00AB51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ind w:left="-423" w:firstLine="42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2023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KAMAZ CM18 (KAMAZ 65115)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Հատուկ</w:t>
            </w:r>
            <w:proofErr w:type="spellEnd"/>
            <w:r w:rsidRPr="00833F51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 w:cs="Sylfaen"/>
                <w:sz w:val="24"/>
                <w:szCs w:val="24"/>
              </w:rPr>
              <w:t>աղբատար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tabs>
                <w:tab w:val="left" w:pos="342"/>
              </w:tabs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XKK504634P0000040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833F51">
              <w:rPr>
                <w:rFonts w:ascii="GHEA Mariam" w:hAnsi="GHEA Mariam" w:cs="Sylfaen"/>
                <w:sz w:val="24"/>
                <w:szCs w:val="24"/>
              </w:rPr>
              <w:t>61500000</w:t>
            </w:r>
          </w:p>
        </w:tc>
      </w:tr>
    </w:tbl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33F51">
        <w:rPr>
          <w:rFonts w:ascii="GHEA Mariam" w:hAnsi="GHEA Mariam" w:cs="Sylfaen"/>
          <w:sz w:val="24"/>
          <w:szCs w:val="24"/>
        </w:rPr>
        <w:t>ՀԱՅԱՍՏԱՆԻ</w:t>
      </w:r>
      <w:r w:rsidRPr="00833F51">
        <w:rPr>
          <w:rFonts w:ascii="GHEA Mariam" w:hAnsi="GHEA Mariam" w:cs="Arial Armenian"/>
          <w:sz w:val="24"/>
          <w:szCs w:val="24"/>
        </w:rPr>
        <w:t xml:space="preserve">  </w:t>
      </w:r>
      <w:r w:rsidRPr="00833F5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33F51" w:rsidRPr="00833F51" w:rsidRDefault="00833F51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33F51">
        <w:rPr>
          <w:rFonts w:ascii="GHEA Mariam" w:hAnsi="GHEA Mariam"/>
          <w:sz w:val="24"/>
          <w:szCs w:val="24"/>
        </w:rPr>
        <w:t xml:space="preserve">  </w:t>
      </w:r>
      <w:r w:rsidRPr="00833F5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33F51" w:rsidRPr="00833F51" w:rsidRDefault="00833F51" w:rsidP="006E3DB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33F51" w:rsidRPr="00833F51" w:rsidSect="00833F5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33F5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33F51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                                                                  </w:t>
      </w:r>
      <w:r w:rsidRPr="00833F51">
        <w:rPr>
          <w:rFonts w:ascii="GHEA Mariam" w:hAnsi="GHEA Mariam" w:cs="Arial Armenian"/>
          <w:sz w:val="24"/>
          <w:szCs w:val="24"/>
        </w:rPr>
        <w:t>Ա</w:t>
      </w:r>
      <w:r w:rsidRPr="00833F51">
        <w:rPr>
          <w:rFonts w:ascii="GHEA Mariam" w:hAnsi="GHEA Mariam" w:cs="Sylfaen"/>
          <w:sz w:val="24"/>
          <w:szCs w:val="24"/>
        </w:rPr>
        <w:t>.</w:t>
      </w:r>
      <w:r w:rsidRPr="00833F5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3F51">
        <w:rPr>
          <w:rFonts w:ascii="GHEA Mariam" w:hAnsi="GHEA Mariam" w:cs="Sylfaen"/>
          <w:sz w:val="24"/>
          <w:szCs w:val="24"/>
        </w:rPr>
        <w:t>ՅԱՆ</w:t>
      </w:r>
    </w:p>
    <w:p w:rsidR="00833F51" w:rsidRPr="00833F51" w:rsidRDefault="00833F5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proofErr w:type="gramStart"/>
      <w:r w:rsidRPr="00833F51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833F51">
        <w:rPr>
          <w:rFonts w:ascii="GHEA Mariam" w:hAnsi="GHEA Mariam"/>
          <w:spacing w:val="-8"/>
          <w:sz w:val="24"/>
          <w:szCs w:val="24"/>
        </w:rPr>
        <w:t xml:space="preserve">  </w:t>
      </w:r>
      <w:r w:rsidRPr="00833F51">
        <w:rPr>
          <w:rFonts w:ascii="GHEA Mariam" w:hAnsi="GHEA Mariam"/>
          <w:spacing w:val="-8"/>
          <w:sz w:val="24"/>
          <w:szCs w:val="24"/>
          <w:lang w:eastAsia="en-US"/>
        </w:rPr>
        <w:t>N</w:t>
      </w:r>
      <w:proofErr w:type="gramEnd"/>
      <w:r w:rsidRPr="00833F51"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833F51" w:rsidRPr="00833F51" w:rsidRDefault="00833F5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33F51">
        <w:rPr>
          <w:rFonts w:ascii="GHEA Mariam" w:hAnsi="GHEA Mariam"/>
          <w:spacing w:val="-6"/>
          <w:sz w:val="24"/>
          <w:szCs w:val="24"/>
        </w:rPr>
        <w:t xml:space="preserve">       ՀՀ </w:t>
      </w:r>
      <w:proofErr w:type="spellStart"/>
      <w:r w:rsidRPr="00833F5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33F51">
        <w:rPr>
          <w:rFonts w:ascii="GHEA Mariam" w:hAnsi="GHEA Mariam"/>
          <w:spacing w:val="-6"/>
          <w:sz w:val="24"/>
          <w:szCs w:val="24"/>
        </w:rPr>
        <w:t xml:space="preserve"> 2024 </w:t>
      </w:r>
      <w:proofErr w:type="spellStart"/>
      <w:r w:rsidRPr="00833F5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833F51" w:rsidRPr="00833F51" w:rsidRDefault="00833F51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33F51">
        <w:rPr>
          <w:rFonts w:ascii="GHEA Mariam" w:hAnsi="GHEA Mariam"/>
          <w:spacing w:val="-2"/>
          <w:sz w:val="24"/>
          <w:szCs w:val="24"/>
        </w:rPr>
        <w:tab/>
      </w:r>
      <w:r w:rsidRPr="00833F51">
        <w:rPr>
          <w:rFonts w:ascii="GHEA Mariam" w:hAnsi="GHEA Mariam"/>
          <w:spacing w:val="-2"/>
          <w:sz w:val="24"/>
          <w:szCs w:val="24"/>
        </w:rPr>
        <w:tab/>
      </w:r>
      <w:r w:rsidRPr="00833F51">
        <w:rPr>
          <w:rFonts w:ascii="GHEA Mariam" w:hAnsi="GHEA Mariam"/>
          <w:spacing w:val="-2"/>
          <w:sz w:val="24"/>
          <w:szCs w:val="24"/>
        </w:rPr>
        <w:tab/>
      </w:r>
      <w:r w:rsidRPr="00833F51">
        <w:rPr>
          <w:rFonts w:ascii="GHEA Mariam" w:hAnsi="GHEA Mariam"/>
          <w:spacing w:val="-2"/>
          <w:sz w:val="24"/>
          <w:szCs w:val="24"/>
        </w:rPr>
        <w:tab/>
      </w:r>
      <w:r w:rsidRPr="00833F51">
        <w:rPr>
          <w:rFonts w:ascii="GHEA Mariam" w:hAnsi="GHEA Mariam"/>
          <w:spacing w:val="-2"/>
          <w:sz w:val="24"/>
          <w:szCs w:val="24"/>
        </w:rPr>
        <w:tab/>
      </w:r>
      <w:r w:rsidRPr="00833F51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833F51"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proofErr w:type="spellEnd"/>
      <w:proofErr w:type="gramEnd"/>
      <w:r w:rsidRPr="00833F5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16</w:t>
      </w:r>
      <w:r w:rsidRPr="00833F5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3F51">
        <w:rPr>
          <w:rFonts w:ascii="GHEA Mariam" w:hAnsi="GHEA Mariam"/>
          <w:spacing w:val="-2"/>
          <w:sz w:val="24"/>
          <w:szCs w:val="24"/>
        </w:rPr>
        <w:t xml:space="preserve">ի N           - Ա  </w:t>
      </w:r>
      <w:proofErr w:type="spellStart"/>
      <w:r w:rsidRPr="00833F5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833F51">
        <w:rPr>
          <w:rFonts w:ascii="Calibri" w:hAnsi="Calibri" w:cs="Calibri"/>
          <w:color w:val="000000"/>
          <w:sz w:val="24"/>
          <w:szCs w:val="24"/>
        </w:rPr>
        <w:t> </w:t>
      </w:r>
    </w:p>
    <w:p w:rsidR="00833F51" w:rsidRPr="00833F51" w:rsidRDefault="00F411B3" w:rsidP="00F411B3">
      <w:pPr>
        <w:pStyle w:val="mechtex"/>
        <w:rPr>
          <w:rFonts w:ascii="GHEA Mariam" w:hAnsi="GHEA Mariam"/>
          <w:sz w:val="24"/>
        </w:rPr>
      </w:pPr>
      <w:r w:rsidRPr="00F411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F411B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F411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F411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F411B3">
        <w:rPr>
          <w:rFonts w:ascii="GHEA Mariam" w:hAnsi="GHEA Mariam"/>
          <w:sz w:val="24"/>
          <w:szCs w:val="24"/>
        </w:rPr>
        <w:t xml:space="preserve"> </w:t>
      </w:r>
      <w:r w:rsidRPr="00F411B3">
        <w:rPr>
          <w:rFonts w:ascii="GHEA Mariam" w:hAnsi="GHEA Mariam" w:cs="Sylfaen"/>
          <w:sz w:val="24"/>
          <w:szCs w:val="24"/>
        </w:rPr>
        <w:t>ԱՐՄԱՎԻՐԻ</w:t>
      </w:r>
      <w:r w:rsidRPr="00F411B3">
        <w:rPr>
          <w:rFonts w:ascii="GHEA Mariam" w:hAnsi="GHEA Mariam"/>
          <w:sz w:val="24"/>
          <w:szCs w:val="24"/>
        </w:rPr>
        <w:t xml:space="preserve"> </w:t>
      </w:r>
      <w:r w:rsidRPr="00F411B3">
        <w:rPr>
          <w:rFonts w:ascii="GHEA Mariam" w:hAnsi="GHEA Mariam" w:cs="Sylfaen"/>
          <w:sz w:val="24"/>
          <w:szCs w:val="24"/>
        </w:rPr>
        <w:t>ՄԱՐԶԻ</w:t>
      </w:r>
      <w:r w:rsidRPr="00F411B3">
        <w:rPr>
          <w:rFonts w:ascii="GHEA Mariam" w:hAnsi="GHEA Mariam"/>
          <w:sz w:val="24"/>
          <w:szCs w:val="24"/>
        </w:rPr>
        <w:t xml:space="preserve"> </w:t>
      </w:r>
      <w:r w:rsidRPr="00F411B3">
        <w:rPr>
          <w:rFonts w:ascii="GHEA Mariam" w:hAnsi="GHEA Mariam" w:cs="Sylfaen"/>
          <w:sz w:val="24"/>
          <w:szCs w:val="24"/>
        </w:rPr>
        <w:t>ՎԱՂԱՐՇԱՊԱՏ</w:t>
      </w:r>
      <w:r w:rsidRPr="00F411B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F411B3">
        <w:rPr>
          <w:rFonts w:ascii="GHEA Mariam" w:hAnsi="GHEA Mariam" w:cs="Sylfaen"/>
          <w:sz w:val="24"/>
          <w:szCs w:val="24"/>
        </w:rPr>
        <w:t>ԵՎ</w:t>
      </w:r>
      <w:r w:rsidRPr="00F411B3">
        <w:rPr>
          <w:rFonts w:ascii="GHEA Mariam" w:hAnsi="GHEA Mariam"/>
          <w:sz w:val="24"/>
          <w:szCs w:val="24"/>
        </w:rPr>
        <w:t xml:space="preserve"> </w:t>
      </w:r>
      <w:r w:rsidRPr="00F411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F411B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F411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F411B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ՏԱՎՈՒՇԻ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ՄԱՐԶԻ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ԻՋԵՎԱՆ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ԵՎ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ԴԻԼԻՋԱՆ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ՀԱՄԱՅՆՔՆԵՐԻՆ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ՆՎԻՐԱԲԵՐՎՈՂ</w:t>
      </w:r>
      <w:r w:rsidR="00833F51" w:rsidRPr="00833F51">
        <w:rPr>
          <w:rFonts w:ascii="GHEA Mariam" w:hAnsi="GHEA Mariam"/>
          <w:sz w:val="24"/>
        </w:rPr>
        <w:t xml:space="preserve"> </w:t>
      </w:r>
      <w:r w:rsidR="00833F51" w:rsidRPr="00833F51">
        <w:rPr>
          <w:rFonts w:ascii="GHEA Mariam" w:hAnsi="GHEA Mariam" w:cs="Sylfaen"/>
          <w:sz w:val="24"/>
        </w:rPr>
        <w:t>ԳՈՒՅՔ</w:t>
      </w:r>
    </w:p>
    <w:p w:rsidR="00833F51" w:rsidRPr="00833F51" w:rsidRDefault="00833F51" w:rsidP="00F411B3">
      <w:pPr>
        <w:pStyle w:val="mechtex"/>
        <w:rPr>
          <w:rFonts w:ascii="GHEA Mariam" w:hAnsi="GHEA Mariam"/>
          <w:sz w:val="24"/>
        </w:rPr>
      </w:pPr>
      <w:r w:rsidRPr="00833F51">
        <w:rPr>
          <w:rFonts w:ascii="GHEA Mariam" w:hAnsi="GHEA Mariam"/>
          <w:sz w:val="24"/>
        </w:rPr>
        <w:t>(</w:t>
      </w:r>
      <w:r w:rsidRPr="00833F51">
        <w:rPr>
          <w:rFonts w:ascii="GHEA Mariam" w:hAnsi="GHEA Mariam" w:cs="Sylfaen"/>
          <w:sz w:val="24"/>
        </w:rPr>
        <w:t>ԱՊՐԱՆՔԱՅԻՆ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ՏԵՍԱԿ</w:t>
      </w:r>
      <w:r w:rsidRPr="00833F51">
        <w:rPr>
          <w:rFonts w:ascii="GHEA Mariam" w:hAnsi="GHEA Mariam"/>
          <w:sz w:val="24"/>
        </w:rPr>
        <w:t xml:space="preserve">` </w:t>
      </w:r>
      <w:r w:rsidRPr="00833F51">
        <w:rPr>
          <w:rFonts w:ascii="GHEA Mariam" w:hAnsi="GHEA Mariam" w:cs="Sylfaen"/>
          <w:sz w:val="24"/>
        </w:rPr>
        <w:t>ԱՂԲԱՐԿՂ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ՊԼԱՍՏՄԱՍՍԱՅԵ</w:t>
      </w:r>
      <w:r w:rsidRPr="00833F51">
        <w:rPr>
          <w:rFonts w:ascii="GHEA Mariam" w:hAnsi="GHEA Mariam"/>
          <w:sz w:val="24"/>
        </w:rPr>
        <w:t xml:space="preserve">, </w:t>
      </w:r>
      <w:r w:rsidRPr="00833F51">
        <w:rPr>
          <w:rFonts w:ascii="GHEA Mariam" w:hAnsi="GHEA Mariam" w:cs="Sylfaen"/>
          <w:sz w:val="24"/>
        </w:rPr>
        <w:t>ԹԱՓՈՆՆԵՐԻ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ԵՎ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ԱՂԲԻ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ՏԱՐԱՆԵՐ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ԵՎ</w:t>
      </w:r>
      <w:r w:rsidRPr="00833F51">
        <w:rPr>
          <w:rFonts w:ascii="GHEA Mariam" w:hAnsi="GHEA Mariam"/>
          <w:sz w:val="24"/>
        </w:rPr>
        <w:t xml:space="preserve"> </w:t>
      </w:r>
      <w:r w:rsidRPr="00833F51">
        <w:rPr>
          <w:rFonts w:ascii="GHEA Mariam" w:hAnsi="GHEA Mariam" w:cs="Sylfaen"/>
          <w:sz w:val="24"/>
        </w:rPr>
        <w:t>ԱՂԲԱՄԱՆՆԵՐ</w:t>
      </w:r>
      <w:r w:rsidRPr="00833F51">
        <w:rPr>
          <w:rFonts w:ascii="GHEA Mariam" w:hAnsi="GHEA Mariam"/>
          <w:sz w:val="24"/>
        </w:rPr>
        <w:t>)</w:t>
      </w:r>
    </w:p>
    <w:p w:rsidR="00833F51" w:rsidRPr="00833F51" w:rsidRDefault="00833F51" w:rsidP="00833F51">
      <w:pPr>
        <w:pStyle w:val="mechtex"/>
        <w:rPr>
          <w:rFonts w:ascii="GHEA Mariam" w:hAnsi="GHEA Mariam"/>
          <w:sz w:val="24"/>
        </w:rPr>
      </w:pPr>
    </w:p>
    <w:p w:rsidR="00833F51" w:rsidRPr="00833F51" w:rsidRDefault="00833F51" w:rsidP="00833F51">
      <w:pPr>
        <w:pStyle w:val="mechtex"/>
        <w:rPr>
          <w:rFonts w:ascii="GHEA Mariam" w:hAnsi="GHEA Mariam"/>
          <w:sz w:val="24"/>
        </w:rPr>
      </w:pPr>
    </w:p>
    <w:p w:rsidR="00833F51" w:rsidRPr="00833F51" w:rsidRDefault="00833F51" w:rsidP="00833F51">
      <w:pPr>
        <w:pStyle w:val="mechtex"/>
        <w:rPr>
          <w:rFonts w:ascii="GHEA Mariam" w:hAnsi="GHEA Mariam"/>
          <w:sz w:val="24"/>
        </w:rPr>
      </w:pPr>
    </w:p>
    <w:tbl>
      <w:tblPr>
        <w:tblStyle w:val="TableGrid"/>
        <w:tblW w:w="1107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30"/>
        <w:gridCol w:w="1350"/>
        <w:gridCol w:w="1710"/>
        <w:gridCol w:w="2250"/>
        <w:gridCol w:w="1890"/>
        <w:gridCol w:w="1530"/>
        <w:gridCol w:w="1710"/>
      </w:tblGrid>
      <w:tr w:rsidR="00833F51" w:rsidRPr="00833F51" w:rsidTr="00833F51">
        <w:trPr>
          <w:trHeight w:val="7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833F51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833F51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Մարզ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Ապրանքային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տեսակը</w:t>
            </w:r>
            <w:proofErr w:type="spellEnd"/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Տեխնիկական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ցուցանիշներ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Ապրան</w:t>
            </w:r>
            <w:proofErr w:type="spellEnd"/>
            <w:r>
              <w:rPr>
                <w:rFonts w:ascii="GHEA Mariam" w:hAnsi="GHEA Mariam"/>
                <w:b/>
                <w:sz w:val="24"/>
                <w:szCs w:val="24"/>
              </w:rPr>
              <w:t>-</w:t>
            </w:r>
            <w:r>
              <w:rPr>
                <w:rFonts w:ascii="GHEA Mariam" w:hAnsi="GHEA Mariam"/>
                <w:b/>
                <w:sz w:val="24"/>
                <w:szCs w:val="24"/>
              </w:rPr>
              <w:br/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քային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տեսակի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Միավորի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գինը</w:t>
            </w:r>
            <w:proofErr w:type="spellEnd"/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833F51">
              <w:rPr>
                <w:rFonts w:ascii="GHEA Mariam" w:hAnsi="GHEA Mariam"/>
                <w:b/>
                <w:sz w:val="24"/>
                <w:szCs w:val="24"/>
              </w:rPr>
              <w:t>(</w:t>
            </w:r>
            <w:bookmarkStart w:id="0" w:name="_GoBack"/>
            <w:bookmarkEnd w:id="0"/>
            <w:proofErr w:type="spellStart"/>
            <w:r w:rsidRPr="00833F51">
              <w:rPr>
                <w:rFonts w:ascii="GHEA Mariam" w:hAnsi="GHEA Mariam"/>
                <w:b/>
                <w:sz w:val="24"/>
                <w:szCs w:val="24"/>
              </w:rPr>
              <w:t>դրամ</w:t>
            </w:r>
            <w:proofErr w:type="spellEnd"/>
            <w:r w:rsidRPr="00833F51">
              <w:rPr>
                <w:rFonts w:ascii="GHEA Mariam" w:hAnsi="GHEA Mariam"/>
                <w:b/>
                <w:sz w:val="24"/>
                <w:szCs w:val="24"/>
              </w:rPr>
              <w:t>)</w:t>
            </w:r>
          </w:p>
        </w:tc>
      </w:tr>
      <w:tr w:rsidR="00833F51" w:rsidRPr="00833F51" w:rsidTr="00833F5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833F5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/>
                <w:lang w:val="en-US"/>
              </w:rPr>
            </w:pPr>
          </w:p>
        </w:tc>
      </w:tr>
      <w:tr w:rsidR="00833F51" w:rsidRPr="00833F51" w:rsidTr="00833F51">
        <w:trPr>
          <w:trHeight w:val="10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F411B3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</w:t>
            </w:r>
            <w:r w:rsidR="00F411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Արմավիր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Վաղարշա</w:t>
            </w:r>
            <w:proofErr w:type="spellEnd"/>
            <w:r w:rsidR="00F411B3"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պատ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Աղբարկղ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պլաստմասսայե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 xml:space="preserve">1100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լիտր</w:t>
            </w:r>
            <w:proofErr w:type="spellEnd"/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1200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78000</w:t>
            </w:r>
          </w:p>
        </w:tc>
      </w:tr>
      <w:tr w:rsidR="00833F51" w:rsidRPr="00833F51" w:rsidTr="00833F51">
        <w:trPr>
          <w:trHeight w:val="1074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F411B3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2</w:t>
            </w:r>
            <w:r w:rsidR="00F411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Տավուշ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Իջևան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Թափոնների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աղբի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տարաներ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 և</w:t>
            </w:r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աղբամաններ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 xml:space="preserve">1100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59160</w:t>
            </w:r>
          </w:p>
        </w:tc>
      </w:tr>
      <w:tr w:rsidR="00833F51" w:rsidRPr="00833F51" w:rsidTr="00833F51">
        <w:trPr>
          <w:trHeight w:val="872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pStyle w:val="ListParagraph"/>
              <w:ind w:left="435"/>
              <w:jc w:val="center"/>
              <w:rPr>
                <w:rFonts w:ascii="GHEA Mariam" w:hAnsi="GHEA Mariam"/>
                <w:lang w:val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Դիլիջան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Թափոնների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աղբի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տարաներ</w:t>
            </w:r>
            <w:proofErr w:type="spellEnd"/>
            <w:r w:rsidRPr="00833F51">
              <w:rPr>
                <w:rFonts w:ascii="GHEA Mariam" w:hAnsi="GHEA Mariam"/>
                <w:sz w:val="24"/>
                <w:szCs w:val="24"/>
              </w:rPr>
              <w:t xml:space="preserve"> և</w:t>
            </w:r>
          </w:p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833F51">
              <w:rPr>
                <w:rFonts w:ascii="GHEA Mariam" w:hAnsi="GHEA Mariam"/>
                <w:sz w:val="24"/>
                <w:szCs w:val="24"/>
              </w:rPr>
              <w:t>աղբամաններ</w:t>
            </w:r>
            <w:proofErr w:type="spellEnd"/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pStyle w:val="ListParagraph"/>
              <w:ind w:left="435"/>
              <w:jc w:val="center"/>
              <w:rPr>
                <w:rFonts w:ascii="GHEA Mariam" w:hAnsi="GHEA Mari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110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F51" w:rsidRPr="00833F51" w:rsidRDefault="00833F51" w:rsidP="0052627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3F51">
              <w:rPr>
                <w:rFonts w:ascii="GHEA Mariam" w:hAnsi="GHEA Mariam"/>
                <w:sz w:val="24"/>
                <w:szCs w:val="24"/>
              </w:rPr>
              <w:t>59160</w:t>
            </w:r>
          </w:p>
        </w:tc>
      </w:tr>
    </w:tbl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3F51" w:rsidRPr="00833F51" w:rsidRDefault="00833F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33F51">
        <w:rPr>
          <w:rFonts w:ascii="GHEA Mariam" w:hAnsi="GHEA Mariam" w:cs="Sylfaen"/>
          <w:sz w:val="24"/>
          <w:szCs w:val="24"/>
        </w:rPr>
        <w:t>ՀԱՅԱՍՏԱՆԻ</w:t>
      </w:r>
      <w:r w:rsidRPr="00833F51">
        <w:rPr>
          <w:rFonts w:ascii="GHEA Mariam" w:hAnsi="GHEA Mariam" w:cs="Arial Armenian"/>
          <w:sz w:val="24"/>
          <w:szCs w:val="24"/>
        </w:rPr>
        <w:t xml:space="preserve">  </w:t>
      </w:r>
      <w:r w:rsidRPr="00833F5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33F51" w:rsidRPr="00833F51" w:rsidRDefault="00833F51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33F51">
        <w:rPr>
          <w:rFonts w:ascii="GHEA Mariam" w:hAnsi="GHEA Mariam"/>
          <w:sz w:val="24"/>
          <w:szCs w:val="24"/>
        </w:rPr>
        <w:t xml:space="preserve">  </w:t>
      </w:r>
      <w:r w:rsidRPr="00833F5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33F51" w:rsidRDefault="00833F51" w:rsidP="006E3DBD">
      <w:pPr>
        <w:pStyle w:val="mechtex"/>
        <w:ind w:firstLine="709"/>
        <w:jc w:val="left"/>
        <w:rPr>
          <w:rFonts w:ascii="GHEA Mariam" w:hAnsi="GHEA Mariam"/>
          <w:sz w:val="24"/>
          <w:szCs w:val="24"/>
        </w:rPr>
      </w:pPr>
      <w:r w:rsidRPr="00833F5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33F51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833F51">
        <w:rPr>
          <w:rFonts w:ascii="GHEA Mariam" w:hAnsi="GHEA Mariam" w:cs="Sylfaen"/>
          <w:sz w:val="24"/>
          <w:szCs w:val="24"/>
        </w:rPr>
        <w:t>.</w:t>
      </w:r>
      <w:r w:rsidRPr="00833F5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3F51">
        <w:rPr>
          <w:rFonts w:ascii="GHEA Mariam" w:hAnsi="GHEA Mariam" w:cs="Sylfaen"/>
          <w:sz w:val="24"/>
          <w:szCs w:val="24"/>
        </w:rPr>
        <w:t>ՅԱՆ</w:t>
      </w:r>
    </w:p>
    <w:sectPr w:rsidR="001F225D" w:rsidRPr="00833F5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718" w:rsidRDefault="00BA3718">
      <w:r>
        <w:separator/>
      </w:r>
    </w:p>
  </w:endnote>
  <w:endnote w:type="continuationSeparator" w:id="0">
    <w:p w:rsidR="00BA3718" w:rsidRDefault="00BA3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738F">
      <w:rPr>
        <w:noProof/>
        <w:sz w:val="18"/>
      </w:rPr>
      <w:t>voroshumKK186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38F" w:rsidRDefault="00BA371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C738F">
      <w:rPr>
        <w:noProof/>
      </w:rPr>
      <w:t>voroshumKK186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718" w:rsidRDefault="00BA3718">
      <w:r>
        <w:separator/>
      </w:r>
    </w:p>
  </w:footnote>
  <w:footnote w:type="continuationSeparator" w:id="0">
    <w:p w:rsidR="00BA3718" w:rsidRDefault="00BA3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11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25108"/>
    <w:multiLevelType w:val="hybridMultilevel"/>
    <w:tmpl w:val="C272232E"/>
    <w:lvl w:ilvl="0" w:tplc="827C488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672D6F65"/>
    <w:multiLevelType w:val="hybridMultilevel"/>
    <w:tmpl w:val="C272232E"/>
    <w:lvl w:ilvl="0" w:tplc="827C488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77F71B46"/>
    <w:multiLevelType w:val="hybridMultilevel"/>
    <w:tmpl w:val="D50CDAE4"/>
    <w:lvl w:ilvl="0" w:tplc="F24614A4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DB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38F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DBD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D3A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F51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D9C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159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18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1B3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24D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D09220"/>
  <w15:chartTrackingRefBased/>
  <w15:docId w15:val="{3D735856-7284-407E-96FA-2391410B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E3DB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3DB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E3D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E3DBD"/>
    <w:rPr>
      <w:sz w:val="24"/>
      <w:szCs w:val="24"/>
    </w:rPr>
  </w:style>
  <w:style w:type="character" w:customStyle="1" w:styleId="FooterChar">
    <w:name w:val="Footer Char"/>
    <w:link w:val="Footer"/>
    <w:locked/>
    <w:rsid w:val="006E3DB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E3DBD"/>
    <w:pPr>
      <w:ind w:left="720"/>
      <w:contextualSpacing/>
    </w:pPr>
    <w:rPr>
      <w:rFonts w:ascii="GHEA Grapalat" w:hAnsi="GHEA Grapalat"/>
      <w:noProof/>
      <w:sz w:val="24"/>
      <w:szCs w:val="24"/>
      <w:lang w:val="hy-AM" w:eastAsia="en-US"/>
    </w:rPr>
  </w:style>
  <w:style w:type="table" w:styleId="TableGrid">
    <w:name w:val="Table Grid"/>
    <w:basedOn w:val="TableNormal"/>
    <w:uiPriority w:val="39"/>
    <w:rsid w:val="00833F5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C73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73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https:/mul2.gov.am/tasks/967335/oneclick/voroshumMK-130.docx?token=2951ea1c5613d94e3e6b4551911457ff</cp:keywords>
  <dc:description/>
  <cp:lastModifiedBy>Kristina Papyan</cp:lastModifiedBy>
  <cp:revision>5</cp:revision>
  <cp:lastPrinted>2024-05-14T10:17:00Z</cp:lastPrinted>
  <dcterms:created xsi:type="dcterms:W3CDTF">2024-05-14T10:17:00Z</dcterms:created>
  <dcterms:modified xsi:type="dcterms:W3CDTF">2024-05-15T07:02:00Z</dcterms:modified>
</cp:coreProperties>
</file>