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037" w:rsidRDefault="00877037" w:rsidP="007A36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77037" w:rsidRDefault="00877037" w:rsidP="007A368A">
      <w:pPr>
        <w:jc w:val="center"/>
      </w:pPr>
    </w:p>
    <w:p w:rsidR="00877037" w:rsidRDefault="00877037" w:rsidP="007A36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77037" w:rsidRDefault="00877037" w:rsidP="007A368A">
      <w:pPr>
        <w:pStyle w:val="mechtex"/>
        <w:rPr>
          <w:rFonts w:ascii="GHEA Mariam" w:hAnsi="GHEA Mariam"/>
          <w:b/>
        </w:rPr>
      </w:pPr>
    </w:p>
    <w:p w:rsidR="00877037" w:rsidRDefault="00877037" w:rsidP="007A36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77037" w:rsidRPr="008E1B5A" w:rsidRDefault="00877037" w:rsidP="007A368A">
      <w:pPr>
        <w:jc w:val="center"/>
        <w:rPr>
          <w:rFonts w:ascii="GHEA Mariam" w:hAnsi="GHEA Mariam"/>
          <w:sz w:val="24"/>
          <w:szCs w:val="24"/>
        </w:rPr>
      </w:pPr>
    </w:p>
    <w:p w:rsidR="00877037" w:rsidRPr="00691610" w:rsidRDefault="00877037" w:rsidP="007A368A">
      <w:pPr>
        <w:jc w:val="center"/>
        <w:rPr>
          <w:rFonts w:ascii="GHEA Mariam" w:hAnsi="GHEA Mariam"/>
          <w:sz w:val="12"/>
          <w:szCs w:val="24"/>
        </w:rPr>
      </w:pPr>
    </w:p>
    <w:p w:rsidR="00877037" w:rsidRPr="008E1B5A" w:rsidRDefault="00877037" w:rsidP="007A368A">
      <w:pPr>
        <w:jc w:val="center"/>
        <w:rPr>
          <w:rFonts w:ascii="GHEA Mariam" w:hAnsi="GHEA Mariam"/>
          <w:sz w:val="24"/>
          <w:szCs w:val="24"/>
        </w:rPr>
      </w:pPr>
    </w:p>
    <w:p w:rsidR="00877037" w:rsidRPr="006740E0" w:rsidRDefault="00877037" w:rsidP="007A368A">
      <w:pPr>
        <w:jc w:val="center"/>
        <w:rPr>
          <w:rFonts w:ascii="GHEA Mariam" w:hAnsi="GHEA Mariam"/>
          <w:sz w:val="24"/>
          <w:szCs w:val="24"/>
        </w:rPr>
      </w:pPr>
      <w:r>
        <w:rPr>
          <w:rFonts w:ascii="GHEA Mariam" w:hAnsi="GHEA Mariam" w:cs="Sylfaen"/>
          <w:spacing w:val="-4"/>
          <w:sz w:val="24"/>
          <w:szCs w:val="24"/>
          <w:lang w:val="fr-FR"/>
        </w:rPr>
        <w:t>16 մայիս</w:t>
      </w:r>
      <w:r>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877037" w:rsidRPr="00303787" w:rsidRDefault="00877037" w:rsidP="007A368A">
      <w:pPr>
        <w:jc w:val="center"/>
        <w:rPr>
          <w:rFonts w:ascii="GHEA Mariam" w:hAnsi="GHEA Mariam"/>
          <w:sz w:val="22"/>
          <w:szCs w:val="24"/>
        </w:rPr>
      </w:pPr>
    </w:p>
    <w:p w:rsidR="00877037" w:rsidRDefault="00877037" w:rsidP="007A368A">
      <w:pPr>
        <w:jc w:val="center"/>
        <w:rPr>
          <w:rFonts w:ascii="GHEA Mariam" w:hAnsi="GHEA Mariam"/>
          <w:sz w:val="22"/>
          <w:szCs w:val="24"/>
        </w:rPr>
      </w:pPr>
    </w:p>
    <w:p w:rsidR="00877037" w:rsidRPr="00303787" w:rsidRDefault="00877037" w:rsidP="007A368A">
      <w:pPr>
        <w:jc w:val="center"/>
        <w:rPr>
          <w:rFonts w:ascii="GHEA Mariam" w:hAnsi="GHEA Mariam"/>
          <w:sz w:val="22"/>
          <w:szCs w:val="24"/>
        </w:rPr>
      </w:pPr>
    </w:p>
    <w:p w:rsidR="00877037" w:rsidRPr="00BB79C0" w:rsidRDefault="00877037" w:rsidP="00877037">
      <w:pPr>
        <w:pStyle w:val="mechtex"/>
        <w:rPr>
          <w:rStyle w:val="Strong"/>
          <w:rFonts w:ascii="GHEA Mariam" w:hAnsi="GHEA Mariam"/>
          <w:b w:val="0"/>
          <w:color w:val="000000"/>
          <w:sz w:val="24"/>
          <w:szCs w:val="24"/>
          <w:lang w:val="hy-AM"/>
        </w:rPr>
      </w:pPr>
      <w:r w:rsidRPr="00BB79C0">
        <w:rPr>
          <w:rStyle w:val="Strong"/>
          <w:rFonts w:ascii="GHEA Mariam" w:hAnsi="GHEA Mariam"/>
          <w:b w:val="0"/>
          <w:color w:val="000000"/>
          <w:sz w:val="24"/>
          <w:szCs w:val="24"/>
          <w:lang w:val="hy-AM"/>
        </w:rPr>
        <w:t>ՀԱՅԱՍՏԱՆԻ</w:t>
      </w:r>
      <w:r w:rsidRPr="00BB79C0">
        <w:rPr>
          <w:rStyle w:val="Strong"/>
          <w:rFonts w:ascii="GHEA Mariam" w:hAnsi="GHEA Mariam"/>
          <w:b w:val="0"/>
          <w:color w:val="000000"/>
          <w:sz w:val="24"/>
          <w:szCs w:val="24"/>
          <w:lang w:val="af-ZA"/>
        </w:rPr>
        <w:t xml:space="preserve"> </w:t>
      </w:r>
      <w:r w:rsidRPr="00BB79C0">
        <w:rPr>
          <w:rStyle w:val="Strong"/>
          <w:rFonts w:ascii="GHEA Mariam" w:hAnsi="GHEA Mariam"/>
          <w:b w:val="0"/>
          <w:color w:val="000000"/>
          <w:sz w:val="24"/>
          <w:szCs w:val="24"/>
          <w:lang w:val="hy-AM"/>
        </w:rPr>
        <w:t>ՀԱՆՐԱՊԵՏՈՒԹՅԱՆ</w:t>
      </w:r>
      <w:r w:rsidRPr="00BB79C0">
        <w:rPr>
          <w:rStyle w:val="Strong"/>
          <w:rFonts w:ascii="GHEA Mariam" w:hAnsi="GHEA Mariam"/>
          <w:b w:val="0"/>
          <w:color w:val="000000"/>
          <w:sz w:val="24"/>
          <w:szCs w:val="24"/>
        </w:rPr>
        <w:t xml:space="preserve"> </w:t>
      </w:r>
      <w:r w:rsidRPr="00BB79C0">
        <w:rPr>
          <w:rStyle w:val="apple-converted-space"/>
          <w:rFonts w:ascii="GHEA Mariam" w:hAnsi="GHEA Mariam" w:cs="Arial"/>
          <w:bCs/>
          <w:color w:val="000000"/>
          <w:sz w:val="24"/>
          <w:szCs w:val="24"/>
          <w:lang w:val="af-ZA"/>
        </w:rPr>
        <w:t xml:space="preserve"> ԲԱՐՁՐԱԳՈՒՅՆ  ՈՒՍՈՒՄՆԱԿԱՆ ՀԱՍՏԱՏՈՒԹՅՈՒՆՆԵՐԻ  ԵՎ ԳԻՏԱԿԱՆ ԿԱԶՄԱԿԵՐՊՈՒԹՅՈՒՆՆԵՐԻ </w:t>
      </w:r>
      <w:r w:rsidRPr="00BB79C0">
        <w:rPr>
          <w:rStyle w:val="Strong"/>
          <w:rFonts w:ascii="GHEA Mariam" w:hAnsi="GHEA Mariam"/>
          <w:b w:val="0"/>
          <w:color w:val="000000"/>
          <w:spacing w:val="-8"/>
          <w:sz w:val="24"/>
          <w:szCs w:val="24"/>
          <w:lang w:val="af-ZA"/>
        </w:rPr>
        <w:t>20</w:t>
      </w:r>
      <w:r w:rsidRPr="00BB79C0">
        <w:rPr>
          <w:rStyle w:val="Strong"/>
          <w:rFonts w:ascii="GHEA Mariam" w:hAnsi="GHEA Mariam"/>
          <w:b w:val="0"/>
          <w:color w:val="000000"/>
          <w:spacing w:val="-8"/>
          <w:sz w:val="24"/>
          <w:szCs w:val="24"/>
          <w:lang w:val="hy-AM"/>
        </w:rPr>
        <w:t>24</w:t>
      </w:r>
      <w:r w:rsidRPr="00BB79C0">
        <w:rPr>
          <w:rStyle w:val="Strong"/>
          <w:rFonts w:ascii="GHEA Mariam" w:hAnsi="GHEA Mariam"/>
          <w:b w:val="0"/>
          <w:color w:val="000000"/>
          <w:spacing w:val="-8"/>
          <w:sz w:val="24"/>
          <w:szCs w:val="24"/>
          <w:lang w:val="af-ZA"/>
        </w:rPr>
        <w:t>/20</w:t>
      </w:r>
      <w:r w:rsidRPr="00BB79C0">
        <w:rPr>
          <w:rStyle w:val="Strong"/>
          <w:rFonts w:ascii="GHEA Mariam" w:hAnsi="GHEA Mariam"/>
          <w:b w:val="0"/>
          <w:color w:val="000000"/>
          <w:spacing w:val="-8"/>
          <w:sz w:val="24"/>
          <w:szCs w:val="24"/>
          <w:lang w:val="hy-AM"/>
        </w:rPr>
        <w:t>25</w:t>
      </w:r>
      <w:r w:rsidRPr="00BB79C0">
        <w:rPr>
          <w:rStyle w:val="apple-converted-space"/>
          <w:rFonts w:ascii="GHEA Mariam" w:hAnsi="GHEA Mariam" w:cs="Arial"/>
          <w:bCs/>
          <w:color w:val="000000"/>
          <w:spacing w:val="-8"/>
          <w:sz w:val="24"/>
          <w:szCs w:val="24"/>
          <w:lang w:val="af-ZA"/>
        </w:rPr>
        <w:t xml:space="preserve"> </w:t>
      </w:r>
      <w:r w:rsidRPr="00BB79C0">
        <w:rPr>
          <w:rStyle w:val="Strong"/>
          <w:rFonts w:ascii="GHEA Mariam" w:hAnsi="GHEA Mariam"/>
          <w:b w:val="0"/>
          <w:color w:val="000000"/>
          <w:spacing w:val="-8"/>
          <w:sz w:val="24"/>
          <w:szCs w:val="24"/>
          <w:lang w:val="hy-AM"/>
        </w:rPr>
        <w:t>ՈՒՍՈՒՄՆԱԿԱՆ</w:t>
      </w:r>
      <w:r w:rsidRPr="00BB79C0">
        <w:rPr>
          <w:rStyle w:val="Strong"/>
          <w:rFonts w:ascii="GHEA Mariam" w:hAnsi="GHEA Mariam"/>
          <w:b w:val="0"/>
          <w:color w:val="000000"/>
          <w:spacing w:val="-8"/>
          <w:sz w:val="24"/>
          <w:szCs w:val="24"/>
          <w:lang w:val="af-ZA"/>
        </w:rPr>
        <w:t xml:space="preserve"> </w:t>
      </w:r>
      <w:r w:rsidRPr="00BB79C0">
        <w:rPr>
          <w:rStyle w:val="Strong"/>
          <w:rFonts w:ascii="GHEA Mariam" w:hAnsi="GHEA Mariam"/>
          <w:b w:val="0"/>
          <w:color w:val="000000"/>
          <w:spacing w:val="-8"/>
          <w:sz w:val="24"/>
          <w:szCs w:val="24"/>
          <w:lang w:val="hy-AM"/>
        </w:rPr>
        <w:t>ՏԱՐՎԱ</w:t>
      </w:r>
      <w:r w:rsidRPr="00BB79C0">
        <w:rPr>
          <w:rStyle w:val="apple-converted-space"/>
          <w:rFonts w:ascii="GHEA Mariam" w:hAnsi="GHEA Mariam" w:cs="Arial"/>
          <w:bCs/>
          <w:color w:val="000000"/>
          <w:spacing w:val="-8"/>
          <w:sz w:val="24"/>
          <w:szCs w:val="24"/>
          <w:lang w:val="af-ZA"/>
        </w:rPr>
        <w:t xml:space="preserve"> </w:t>
      </w:r>
      <w:r w:rsidRPr="00BB79C0">
        <w:rPr>
          <w:rStyle w:val="Strong"/>
          <w:rFonts w:ascii="GHEA Mariam" w:hAnsi="GHEA Mariam"/>
          <w:b w:val="0"/>
          <w:color w:val="000000"/>
          <w:spacing w:val="-8"/>
          <w:sz w:val="24"/>
          <w:szCs w:val="24"/>
          <w:lang w:val="hy-AM"/>
        </w:rPr>
        <w:t>ԱՍՊԻՐԱՆՏՈՒՐԱ</w:t>
      </w:r>
      <w:r w:rsidRPr="00BB79C0">
        <w:rPr>
          <w:rStyle w:val="apple-converted-space"/>
          <w:rFonts w:ascii="GHEA Mariam" w:hAnsi="GHEA Mariam" w:cs="Arial"/>
          <w:bCs/>
          <w:color w:val="000000"/>
          <w:spacing w:val="-8"/>
          <w:sz w:val="24"/>
          <w:szCs w:val="24"/>
          <w:lang w:val="af-ZA"/>
        </w:rPr>
        <w:t xml:space="preserve"> </w:t>
      </w:r>
      <w:r w:rsidRPr="00BB79C0">
        <w:rPr>
          <w:rStyle w:val="Strong"/>
          <w:rFonts w:ascii="GHEA Mariam" w:hAnsi="GHEA Mariam"/>
          <w:b w:val="0"/>
          <w:color w:val="000000"/>
          <w:spacing w:val="-8"/>
          <w:sz w:val="24"/>
          <w:szCs w:val="24"/>
          <w:lang w:val="hy-AM"/>
        </w:rPr>
        <w:t>ԸՆԴՈՒՆԵԼՈՒԹՅԱՆ</w:t>
      </w:r>
      <w:r w:rsidRPr="00BB79C0">
        <w:rPr>
          <w:rStyle w:val="Strong"/>
          <w:rFonts w:ascii="GHEA Mariam" w:hAnsi="GHEA Mariam"/>
          <w:b w:val="0"/>
          <w:color w:val="000000"/>
          <w:sz w:val="24"/>
          <w:szCs w:val="24"/>
          <w:lang w:val="af-ZA"/>
        </w:rPr>
        <w:t xml:space="preserve"> </w:t>
      </w:r>
      <w:r w:rsidRPr="00BB79C0">
        <w:rPr>
          <w:rStyle w:val="Strong"/>
          <w:rFonts w:ascii="GHEA Mariam" w:hAnsi="GHEA Mariam"/>
          <w:b w:val="0"/>
          <w:color w:val="000000"/>
          <w:sz w:val="24"/>
          <w:szCs w:val="24"/>
          <w:lang w:val="hy-AM"/>
        </w:rPr>
        <w:t>ՏԵՂԵՐԸ</w:t>
      </w:r>
      <w:r w:rsidRPr="00BB79C0">
        <w:rPr>
          <w:rStyle w:val="Strong"/>
          <w:rFonts w:ascii="GHEA Mariam" w:hAnsi="GHEA Mariam"/>
          <w:b w:val="0"/>
          <w:color w:val="000000"/>
          <w:sz w:val="24"/>
          <w:szCs w:val="24"/>
          <w:lang w:val="af-ZA"/>
        </w:rPr>
        <w:t xml:space="preserve"> </w:t>
      </w:r>
      <w:r w:rsidRPr="00BB79C0">
        <w:rPr>
          <w:rStyle w:val="Strong"/>
          <w:rFonts w:ascii="GHEA Mariam" w:hAnsi="GHEA Mariam"/>
          <w:b w:val="0"/>
          <w:color w:val="000000"/>
          <w:sz w:val="24"/>
          <w:szCs w:val="24"/>
          <w:lang w:val="hy-AM"/>
        </w:rPr>
        <w:t>ԵՎ</w:t>
      </w:r>
      <w:r w:rsidRPr="00BB79C0">
        <w:rPr>
          <w:rStyle w:val="Strong"/>
          <w:rFonts w:ascii="GHEA Mariam" w:hAnsi="GHEA Mariam"/>
          <w:b w:val="0"/>
          <w:color w:val="000000"/>
          <w:sz w:val="24"/>
          <w:szCs w:val="24"/>
          <w:lang w:val="af-ZA"/>
        </w:rPr>
        <w:t xml:space="preserve"> </w:t>
      </w:r>
      <w:r w:rsidRPr="00BB79C0">
        <w:rPr>
          <w:rStyle w:val="Strong"/>
          <w:rFonts w:ascii="GHEA Mariam" w:hAnsi="GHEA Mariam"/>
          <w:b w:val="0"/>
          <w:color w:val="000000"/>
          <w:sz w:val="24"/>
          <w:szCs w:val="24"/>
          <w:lang w:val="hy-AM"/>
        </w:rPr>
        <w:t>ԴՐԱՆՑ</w:t>
      </w:r>
      <w:r w:rsidRPr="00BB79C0">
        <w:rPr>
          <w:rStyle w:val="Strong"/>
          <w:rFonts w:ascii="GHEA Mariam" w:hAnsi="GHEA Mariam"/>
          <w:b w:val="0"/>
          <w:color w:val="000000"/>
          <w:sz w:val="24"/>
          <w:szCs w:val="24"/>
          <w:lang w:val="af-ZA"/>
        </w:rPr>
        <w:t xml:space="preserve"> </w:t>
      </w:r>
      <w:r w:rsidRPr="00BB79C0">
        <w:rPr>
          <w:rStyle w:val="Strong"/>
          <w:rFonts w:ascii="GHEA Mariam" w:hAnsi="GHEA Mariam"/>
          <w:b w:val="0"/>
          <w:color w:val="000000"/>
          <w:sz w:val="24"/>
          <w:szCs w:val="24"/>
          <w:lang w:val="hy-AM"/>
        </w:rPr>
        <w:t>ԲԱՇԽՈՒՄԸ</w:t>
      </w:r>
      <w:r w:rsidRPr="00BB79C0">
        <w:rPr>
          <w:rStyle w:val="Strong"/>
          <w:rFonts w:ascii="GHEA Mariam" w:hAnsi="GHEA Mariam"/>
          <w:b w:val="0"/>
          <w:color w:val="000000"/>
          <w:sz w:val="24"/>
          <w:szCs w:val="24"/>
          <w:lang w:val="af-ZA"/>
        </w:rPr>
        <w:t xml:space="preserve"> </w:t>
      </w:r>
      <w:r w:rsidRPr="00BB79C0">
        <w:rPr>
          <w:rStyle w:val="Strong"/>
          <w:rFonts w:ascii="GHEA Mariam" w:hAnsi="GHEA Mariam"/>
          <w:b w:val="0"/>
          <w:color w:val="000000"/>
          <w:sz w:val="24"/>
          <w:szCs w:val="24"/>
          <w:lang w:val="hy-AM"/>
        </w:rPr>
        <w:t>ՀԱՍՏԱՏԵԼՈՒ</w:t>
      </w:r>
      <w:r w:rsidRPr="00BB79C0">
        <w:rPr>
          <w:rStyle w:val="Strong"/>
          <w:rFonts w:ascii="GHEA Mariam" w:hAnsi="GHEA Mariam"/>
          <w:b w:val="0"/>
          <w:color w:val="000000"/>
          <w:sz w:val="24"/>
          <w:szCs w:val="24"/>
          <w:lang w:val="af-ZA"/>
        </w:rPr>
        <w:t xml:space="preserve"> </w:t>
      </w:r>
      <w:r w:rsidRPr="00BB79C0">
        <w:rPr>
          <w:rStyle w:val="Strong"/>
          <w:rFonts w:ascii="GHEA Mariam" w:hAnsi="GHEA Mariam"/>
          <w:b w:val="0"/>
          <w:color w:val="000000"/>
          <w:sz w:val="24"/>
          <w:szCs w:val="24"/>
          <w:lang w:val="hy-AM"/>
        </w:rPr>
        <w:t>ՄԱՍԻՆ</w:t>
      </w:r>
    </w:p>
    <w:p w:rsidR="00877037" w:rsidRPr="00242587" w:rsidRDefault="00877037" w:rsidP="007A368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877037" w:rsidRDefault="00877037" w:rsidP="00877037">
      <w:pPr>
        <w:pStyle w:val="mechtex"/>
        <w:rPr>
          <w:rFonts w:ascii="GHEA Mariam" w:hAnsi="GHEA Mariam"/>
          <w:lang w:val="hy-AM"/>
        </w:rPr>
      </w:pPr>
    </w:p>
    <w:p w:rsidR="00877037" w:rsidRPr="00877037" w:rsidRDefault="00877037" w:rsidP="00877037">
      <w:pPr>
        <w:pStyle w:val="mechtex"/>
        <w:rPr>
          <w:rFonts w:ascii="GHEA Mariam" w:hAnsi="GHEA Mariam"/>
          <w:lang w:val="hy-AM"/>
        </w:rPr>
      </w:pPr>
    </w:p>
    <w:p w:rsidR="00877037" w:rsidRPr="00877037" w:rsidRDefault="00877037" w:rsidP="00877037">
      <w:pPr>
        <w:pStyle w:val="norm"/>
        <w:tabs>
          <w:tab w:val="left" w:pos="990"/>
          <w:tab w:val="left" w:pos="1080"/>
        </w:tabs>
        <w:spacing w:line="360" w:lineRule="auto"/>
        <w:ind w:firstLine="720"/>
        <w:rPr>
          <w:rFonts w:ascii="GHEA Mariam" w:hAnsi="GHEA Mariam"/>
          <w:sz w:val="24"/>
          <w:szCs w:val="24"/>
          <w:lang w:val="de-DE"/>
        </w:rPr>
      </w:pPr>
      <w:r w:rsidRPr="00877037">
        <w:rPr>
          <w:rFonts w:ascii="GHEA Mariam" w:hAnsi="GHEA Mariam"/>
          <w:spacing w:val="-2"/>
          <w:sz w:val="24"/>
          <w:szCs w:val="24"/>
          <w:lang w:val="hy-AM"/>
        </w:rPr>
        <w:t>Կրթության մասին Հայաստանի Հանրապետության օրենքի 6-րդ</w:t>
      </w:r>
      <w:r w:rsidRPr="00877037">
        <w:rPr>
          <w:rFonts w:ascii="GHEA Mariam" w:hAnsi="GHEA Mariam"/>
          <w:sz w:val="24"/>
          <w:szCs w:val="24"/>
          <w:lang w:val="hy-AM"/>
        </w:rPr>
        <w:t xml:space="preserve"> հոդվածի 3-րդ, 28-րդ հոդվածի 6-րդ մասերին և Բարձրագույն և հետբուհական մասնա</w:t>
      </w:r>
      <w:r>
        <w:rPr>
          <w:rFonts w:ascii="GHEA Mariam" w:hAnsi="GHEA Mariam"/>
          <w:sz w:val="24"/>
          <w:szCs w:val="24"/>
          <w:lang w:val="hy-AM"/>
        </w:rPr>
        <w:softHyphen/>
      </w:r>
      <w:r w:rsidRPr="00877037">
        <w:rPr>
          <w:rFonts w:ascii="GHEA Mariam" w:hAnsi="GHEA Mariam"/>
          <w:sz w:val="24"/>
          <w:szCs w:val="24"/>
          <w:lang w:val="hy-AM"/>
        </w:rPr>
        <w:t xml:space="preserve">գիտական կրթության  մասին </w:t>
      </w:r>
      <w:r w:rsidR="004D42AC" w:rsidRPr="004D42AC">
        <w:rPr>
          <w:rFonts w:ascii="GHEA Mariam" w:hAnsi="GHEA Mariam" w:cs="Sylfaen"/>
          <w:bCs/>
          <w:color w:val="000000"/>
          <w:spacing w:val="-2"/>
          <w:sz w:val="24"/>
          <w:szCs w:val="24"/>
          <w:shd w:val="clear" w:color="auto" w:fill="FFFFFF"/>
          <w:lang w:val="fr-FR" w:eastAsia="en-US"/>
        </w:rPr>
        <w:t>Հայաստանի</w:t>
      </w:r>
      <w:r w:rsidR="004D42AC" w:rsidRPr="004D42AC">
        <w:rPr>
          <w:rFonts w:ascii="GHEA Mariam" w:hAnsi="GHEA Mariam" w:cs="Arial Armenian"/>
          <w:bCs/>
          <w:color w:val="000000"/>
          <w:spacing w:val="-2"/>
          <w:sz w:val="24"/>
          <w:szCs w:val="24"/>
          <w:shd w:val="clear" w:color="auto" w:fill="FFFFFF"/>
          <w:lang w:val="fr-FR" w:eastAsia="en-US"/>
        </w:rPr>
        <w:t xml:space="preserve"> </w:t>
      </w:r>
      <w:r w:rsidR="004D42AC" w:rsidRPr="004D42AC">
        <w:rPr>
          <w:rFonts w:ascii="GHEA Mariam" w:hAnsi="GHEA Mariam" w:cs="Sylfaen"/>
          <w:bCs/>
          <w:color w:val="000000"/>
          <w:spacing w:val="-2"/>
          <w:sz w:val="24"/>
          <w:szCs w:val="24"/>
          <w:shd w:val="clear" w:color="auto" w:fill="FFFFFF"/>
          <w:lang w:val="fr-FR" w:eastAsia="en-US"/>
        </w:rPr>
        <w:t>Հանրապետության</w:t>
      </w:r>
      <w:r w:rsidR="004D42AC" w:rsidRPr="004D42AC">
        <w:rPr>
          <w:rFonts w:ascii="GHEA Mariam" w:hAnsi="GHEA Mariam"/>
          <w:sz w:val="24"/>
          <w:szCs w:val="24"/>
          <w:lang w:val="hy-AM"/>
        </w:rPr>
        <w:t xml:space="preserve"> </w:t>
      </w:r>
      <w:r w:rsidRPr="00877037">
        <w:rPr>
          <w:rFonts w:ascii="GHEA Mariam" w:hAnsi="GHEA Mariam"/>
          <w:sz w:val="24"/>
          <w:szCs w:val="24"/>
          <w:lang w:val="hy-AM"/>
        </w:rPr>
        <w:t xml:space="preserve">օրենքի 5-րդ հոդվածի 2-րդ մասի 5-րդ և 6-րդ կետերին համապատասխան` </w:t>
      </w:r>
      <w:r w:rsidRPr="00877037">
        <w:rPr>
          <w:rFonts w:ascii="GHEA Mariam" w:hAnsi="GHEA Mariam" w:cs="Sylfaen"/>
          <w:sz w:val="24"/>
          <w:szCs w:val="24"/>
          <w:lang w:val="de-DE"/>
        </w:rPr>
        <w:t>Հայաստանի</w:t>
      </w:r>
      <w:r w:rsidRPr="00877037">
        <w:rPr>
          <w:rFonts w:ascii="GHEA Mariam" w:hAnsi="GHEA Mariam" w:cs="Arial Armenian"/>
          <w:sz w:val="24"/>
          <w:szCs w:val="24"/>
          <w:lang w:val="de-DE"/>
        </w:rPr>
        <w:t xml:space="preserve"> </w:t>
      </w:r>
      <w:r w:rsidRPr="00877037">
        <w:rPr>
          <w:rFonts w:ascii="GHEA Mariam" w:hAnsi="GHEA Mariam" w:cs="Sylfaen"/>
          <w:sz w:val="24"/>
          <w:szCs w:val="24"/>
          <w:lang w:val="de-DE"/>
        </w:rPr>
        <w:t>Հանրապետության</w:t>
      </w:r>
      <w:r w:rsidRPr="00877037">
        <w:rPr>
          <w:rFonts w:ascii="GHEA Mariam" w:hAnsi="GHEA Mariam" w:cs="Arial Armenian"/>
          <w:sz w:val="24"/>
          <w:szCs w:val="24"/>
          <w:lang w:val="de-DE"/>
        </w:rPr>
        <w:t xml:space="preserve"> </w:t>
      </w:r>
      <w:r w:rsidRPr="00877037">
        <w:rPr>
          <w:rFonts w:ascii="GHEA Mariam" w:hAnsi="GHEA Mariam" w:cs="Sylfaen"/>
          <w:sz w:val="24"/>
          <w:szCs w:val="24"/>
          <w:lang w:val="de-DE"/>
        </w:rPr>
        <w:t>կառավարությունը</w:t>
      </w:r>
      <w:r w:rsidRPr="00877037">
        <w:rPr>
          <w:rFonts w:ascii="GHEA Mariam" w:hAnsi="GHEA Mariam" w:cs="Arial Armenian"/>
          <w:sz w:val="24"/>
          <w:szCs w:val="24"/>
          <w:lang w:val="de-DE"/>
        </w:rPr>
        <w:t xml:space="preserve">    </w:t>
      </w:r>
      <w:r w:rsidRPr="00877037">
        <w:rPr>
          <w:rFonts w:ascii="GHEA Mariam" w:hAnsi="GHEA Mariam" w:cs="Sylfaen"/>
          <w:sz w:val="24"/>
          <w:szCs w:val="24"/>
          <w:lang w:val="de-DE"/>
        </w:rPr>
        <w:t>ո</w:t>
      </w:r>
      <w:r w:rsidRPr="00877037">
        <w:rPr>
          <w:rFonts w:ascii="GHEA Mariam" w:hAnsi="GHEA Mariam" w:cs="Arial Armenian"/>
          <w:sz w:val="24"/>
          <w:szCs w:val="24"/>
          <w:lang w:val="de-DE"/>
        </w:rPr>
        <w:t xml:space="preserve"> </w:t>
      </w:r>
      <w:r w:rsidRPr="00877037">
        <w:rPr>
          <w:rFonts w:ascii="GHEA Mariam" w:hAnsi="GHEA Mariam" w:cs="Sylfaen"/>
          <w:sz w:val="24"/>
          <w:szCs w:val="24"/>
          <w:lang w:val="de-DE"/>
        </w:rPr>
        <w:t>ր</w:t>
      </w:r>
      <w:r w:rsidRPr="00877037">
        <w:rPr>
          <w:rFonts w:ascii="GHEA Mariam" w:hAnsi="GHEA Mariam" w:cs="Arial Armenian"/>
          <w:sz w:val="24"/>
          <w:szCs w:val="24"/>
          <w:lang w:val="de-DE"/>
        </w:rPr>
        <w:t xml:space="preserve"> </w:t>
      </w:r>
      <w:r w:rsidRPr="00877037">
        <w:rPr>
          <w:rFonts w:ascii="GHEA Mariam" w:hAnsi="GHEA Mariam" w:cs="Sylfaen"/>
          <w:sz w:val="24"/>
          <w:szCs w:val="24"/>
          <w:lang w:val="de-DE"/>
        </w:rPr>
        <w:t>ո</w:t>
      </w:r>
      <w:r w:rsidRPr="00877037">
        <w:rPr>
          <w:rFonts w:ascii="GHEA Mariam" w:hAnsi="GHEA Mariam" w:cs="Arial Armenian"/>
          <w:sz w:val="24"/>
          <w:szCs w:val="24"/>
          <w:lang w:val="de-DE"/>
        </w:rPr>
        <w:t xml:space="preserve"> </w:t>
      </w:r>
      <w:r w:rsidRPr="00877037">
        <w:rPr>
          <w:rFonts w:ascii="GHEA Mariam" w:hAnsi="GHEA Mariam" w:cs="Sylfaen"/>
          <w:sz w:val="24"/>
          <w:szCs w:val="24"/>
          <w:lang w:val="de-DE"/>
        </w:rPr>
        <w:t>շ</w:t>
      </w:r>
      <w:r w:rsidRPr="00877037">
        <w:rPr>
          <w:rFonts w:ascii="GHEA Mariam" w:hAnsi="GHEA Mariam" w:cs="Arial Armenian"/>
          <w:sz w:val="24"/>
          <w:szCs w:val="24"/>
          <w:lang w:val="de-DE"/>
        </w:rPr>
        <w:t xml:space="preserve"> </w:t>
      </w:r>
      <w:r w:rsidRPr="00877037">
        <w:rPr>
          <w:rFonts w:ascii="GHEA Mariam" w:hAnsi="GHEA Mariam" w:cs="Sylfaen"/>
          <w:sz w:val="24"/>
          <w:szCs w:val="24"/>
          <w:lang w:val="de-DE"/>
        </w:rPr>
        <w:t>ու</w:t>
      </w:r>
      <w:r w:rsidRPr="00877037">
        <w:rPr>
          <w:rFonts w:ascii="GHEA Mariam" w:hAnsi="GHEA Mariam" w:cs="Arial Armenian"/>
          <w:sz w:val="24"/>
          <w:szCs w:val="24"/>
          <w:lang w:val="de-DE"/>
        </w:rPr>
        <w:t xml:space="preserve"> </w:t>
      </w:r>
      <w:r w:rsidRPr="00877037">
        <w:rPr>
          <w:rFonts w:ascii="GHEA Mariam" w:hAnsi="GHEA Mariam" w:cs="Sylfaen"/>
          <w:sz w:val="24"/>
          <w:szCs w:val="24"/>
          <w:lang w:val="de-DE"/>
        </w:rPr>
        <w:t>մ</w:t>
      </w:r>
      <w:r w:rsidRPr="00877037">
        <w:rPr>
          <w:rFonts w:ascii="GHEA Mariam" w:hAnsi="GHEA Mariam" w:cs="Arial Armenian"/>
          <w:sz w:val="24"/>
          <w:szCs w:val="24"/>
          <w:lang w:val="de-DE"/>
        </w:rPr>
        <w:t xml:space="preserve">     </w:t>
      </w:r>
      <w:r w:rsidRPr="00877037">
        <w:rPr>
          <w:rFonts w:ascii="GHEA Mariam" w:hAnsi="GHEA Mariam" w:cs="Sylfaen"/>
          <w:sz w:val="24"/>
          <w:szCs w:val="24"/>
          <w:lang w:val="de-DE"/>
        </w:rPr>
        <w:t>է</w:t>
      </w:r>
      <w:r w:rsidRPr="00877037">
        <w:rPr>
          <w:rFonts w:ascii="GHEA Mariam" w:hAnsi="GHEA Mariam" w:cs="Arial Armenian"/>
          <w:sz w:val="24"/>
          <w:szCs w:val="24"/>
          <w:lang w:val="de-DE"/>
        </w:rPr>
        <w:t>.</w:t>
      </w:r>
    </w:p>
    <w:p w:rsidR="00877037" w:rsidRPr="00877037" w:rsidRDefault="00877037" w:rsidP="00877037">
      <w:pPr>
        <w:pStyle w:val="NormalWeb"/>
        <w:tabs>
          <w:tab w:val="left" w:pos="900"/>
          <w:tab w:val="left" w:pos="990"/>
        </w:tabs>
        <w:spacing w:before="0" w:beforeAutospacing="0" w:after="0" w:afterAutospacing="0" w:line="360" w:lineRule="auto"/>
        <w:ind w:firstLine="720"/>
        <w:jc w:val="both"/>
        <w:rPr>
          <w:rFonts w:ascii="GHEA Mariam" w:hAnsi="GHEA Mariam"/>
          <w:spacing w:val="-10"/>
          <w:lang w:val="hy-AM"/>
        </w:rPr>
      </w:pPr>
      <w:r w:rsidRPr="00877037">
        <w:rPr>
          <w:rFonts w:ascii="GHEA Mariam" w:hAnsi="GHEA Mariam"/>
          <w:color w:val="000000"/>
          <w:spacing w:val="-10"/>
          <w:lang w:val="af-ZA"/>
        </w:rPr>
        <w:t xml:space="preserve">1. </w:t>
      </w:r>
      <w:r w:rsidRPr="00877037">
        <w:rPr>
          <w:rFonts w:ascii="GHEA Mariam" w:hAnsi="GHEA Mariam"/>
          <w:spacing w:val="-10"/>
          <w:lang w:val="hy-AM"/>
        </w:rPr>
        <w:t>Հաստատել Հայաստանի</w:t>
      </w:r>
      <w:r w:rsidRPr="00242587">
        <w:rPr>
          <w:rFonts w:ascii="GHEA Mariam" w:hAnsi="GHEA Mariam"/>
          <w:spacing w:val="-10"/>
          <w:lang w:val="de-DE"/>
        </w:rPr>
        <w:t xml:space="preserve"> </w:t>
      </w:r>
      <w:r w:rsidRPr="00877037">
        <w:rPr>
          <w:rFonts w:ascii="GHEA Mariam" w:hAnsi="GHEA Mariam"/>
          <w:spacing w:val="-10"/>
          <w:lang w:val="hy-AM"/>
        </w:rPr>
        <w:t>Հանրապետության</w:t>
      </w:r>
      <w:r w:rsidRPr="00877037">
        <w:rPr>
          <w:rFonts w:ascii="Calibri" w:hAnsi="Calibri" w:cs="Calibri"/>
          <w:spacing w:val="-10"/>
          <w:lang w:val="hy-AM"/>
        </w:rPr>
        <w:t> </w:t>
      </w:r>
      <w:r w:rsidRPr="00877037">
        <w:rPr>
          <w:rFonts w:ascii="GHEA Mariam" w:hAnsi="GHEA Mariam" w:cs="GHEA Grapalat"/>
          <w:spacing w:val="-10"/>
          <w:lang w:val="hy-AM"/>
        </w:rPr>
        <w:t>202</w:t>
      </w:r>
      <w:r w:rsidRPr="00877037">
        <w:rPr>
          <w:rFonts w:ascii="GHEA Mariam" w:hAnsi="GHEA Mariam"/>
          <w:spacing w:val="-10"/>
          <w:lang w:val="hy-AM"/>
        </w:rPr>
        <w:t>4/2025</w:t>
      </w:r>
      <w:r w:rsidRPr="00877037">
        <w:rPr>
          <w:rFonts w:ascii="Calibri" w:hAnsi="Calibri" w:cs="Calibri"/>
          <w:spacing w:val="-10"/>
          <w:lang w:val="hy-AM"/>
        </w:rPr>
        <w:t> </w:t>
      </w:r>
      <w:r w:rsidRPr="00877037">
        <w:rPr>
          <w:rFonts w:ascii="GHEA Mariam" w:hAnsi="GHEA Mariam" w:cs="GHEA Grapalat"/>
          <w:spacing w:val="-10"/>
          <w:lang w:val="hy-AM"/>
        </w:rPr>
        <w:t>ուսումնական տարվա՝</w:t>
      </w:r>
    </w:p>
    <w:p w:rsidR="00877037" w:rsidRPr="00877037" w:rsidRDefault="00877037" w:rsidP="00877037">
      <w:pPr>
        <w:pStyle w:val="NormalWeb"/>
        <w:tabs>
          <w:tab w:val="left" w:pos="990"/>
          <w:tab w:val="left" w:pos="1080"/>
        </w:tabs>
        <w:spacing w:before="0" w:beforeAutospacing="0" w:after="0" w:afterAutospacing="0" w:line="360" w:lineRule="auto"/>
        <w:ind w:firstLine="720"/>
        <w:jc w:val="both"/>
        <w:rPr>
          <w:rFonts w:ascii="GHEA Mariam" w:hAnsi="GHEA Mariam"/>
          <w:color w:val="000000"/>
          <w:lang w:val="af-ZA"/>
        </w:rPr>
      </w:pPr>
      <w:r w:rsidRPr="00877037">
        <w:rPr>
          <w:rFonts w:ascii="GHEA Mariam" w:hAnsi="GHEA Mariam"/>
          <w:color w:val="000000"/>
          <w:lang w:val="af-ZA"/>
        </w:rPr>
        <w:t>1)</w:t>
      </w:r>
      <w:r w:rsidRPr="00877037">
        <w:rPr>
          <w:rStyle w:val="apple-converted-space"/>
          <w:rFonts w:ascii="Calibri" w:hAnsi="Calibri" w:cs="Calibri"/>
          <w:color w:val="000000"/>
          <w:lang w:val="af-ZA"/>
        </w:rPr>
        <w:t> </w:t>
      </w:r>
      <w:r w:rsidRPr="00877037">
        <w:rPr>
          <w:rFonts w:ascii="GHEA Mariam" w:hAnsi="GHEA Mariam"/>
          <w:lang w:val="hy-AM"/>
        </w:rPr>
        <w:t>ասպիրանտուրա</w:t>
      </w:r>
      <w:r w:rsidRPr="00877037">
        <w:rPr>
          <w:rFonts w:ascii="Calibri" w:hAnsi="Calibri" w:cs="Calibri"/>
          <w:lang w:val="hy-AM"/>
        </w:rPr>
        <w:t> </w:t>
      </w:r>
      <w:r w:rsidRPr="00877037">
        <w:rPr>
          <w:rFonts w:ascii="GHEA Mariam" w:hAnsi="GHEA Mariam" w:cs="GHEA Grapalat"/>
          <w:lang w:val="hy-AM"/>
        </w:rPr>
        <w:t>ընդունելության տեղերը՝</w:t>
      </w:r>
      <w:r w:rsidRPr="00877037">
        <w:rPr>
          <w:rFonts w:ascii="GHEA Mariam" w:hAnsi="GHEA Mariam"/>
          <w:color w:val="000000"/>
          <w:lang w:val="af-ZA"/>
        </w:rPr>
        <w:t xml:space="preserve"> </w:t>
      </w:r>
    </w:p>
    <w:p w:rsidR="00877037" w:rsidRPr="00877037" w:rsidRDefault="00877037" w:rsidP="00877037">
      <w:pPr>
        <w:pStyle w:val="NormalWeb"/>
        <w:tabs>
          <w:tab w:val="left" w:pos="990"/>
          <w:tab w:val="left" w:pos="1080"/>
        </w:tabs>
        <w:spacing w:before="0" w:beforeAutospacing="0" w:after="0" w:afterAutospacing="0" w:line="360" w:lineRule="auto"/>
        <w:ind w:firstLine="720"/>
        <w:jc w:val="both"/>
        <w:rPr>
          <w:rFonts w:ascii="GHEA Mariam" w:hAnsi="GHEA Mariam"/>
          <w:lang w:val="hy-AM"/>
        </w:rPr>
      </w:pPr>
      <w:r w:rsidRPr="00877037">
        <w:rPr>
          <w:rFonts w:ascii="GHEA Mariam" w:hAnsi="GHEA Mariam"/>
          <w:color w:val="000000"/>
          <w:lang w:val="hy-AM"/>
        </w:rPr>
        <w:t>ա</w:t>
      </w:r>
      <w:r w:rsidRPr="00877037">
        <w:rPr>
          <w:rFonts w:ascii="GHEA Mariam" w:hAnsi="GHEA Mariam"/>
          <w:color w:val="000000"/>
          <w:lang w:val="af-ZA"/>
        </w:rPr>
        <w:t xml:space="preserve">. </w:t>
      </w:r>
      <w:r w:rsidRPr="00877037">
        <w:rPr>
          <w:rFonts w:ascii="GHEA Mariam" w:hAnsi="GHEA Mariam"/>
          <w:lang w:val="hy-AM"/>
        </w:rPr>
        <w:t>պետական կրթաթոշակով, նպաստի ձևով ուսման վճարի լրիվ փոխհա</w:t>
      </w:r>
      <w:r>
        <w:rPr>
          <w:rFonts w:ascii="GHEA Mariam" w:hAnsi="GHEA Mariam"/>
          <w:lang w:val="hy-AM"/>
        </w:rPr>
        <w:softHyphen/>
      </w:r>
      <w:r w:rsidRPr="00877037">
        <w:rPr>
          <w:rFonts w:ascii="GHEA Mariam" w:hAnsi="GHEA Mariam"/>
          <w:lang w:val="hy-AM"/>
        </w:rPr>
        <w:t xml:space="preserve">տուցմամբ, առկա ուսուցմամբ՝ </w:t>
      </w:r>
      <w:r w:rsidRPr="00877037">
        <w:rPr>
          <w:rFonts w:ascii="GHEA Mariam" w:hAnsi="GHEA Mariam"/>
          <w:lang w:val="af-ZA"/>
        </w:rPr>
        <w:t>180</w:t>
      </w:r>
      <w:r w:rsidRPr="00877037">
        <w:rPr>
          <w:rFonts w:ascii="GHEA Mariam" w:hAnsi="GHEA Mariam"/>
          <w:lang w:val="hy-AM"/>
        </w:rPr>
        <w:t xml:space="preserve"> տեղ</w:t>
      </w:r>
      <w:r w:rsidR="004D42AC">
        <w:rPr>
          <w:rFonts w:ascii="GHEA Mariam" w:hAnsi="GHEA Mariam"/>
          <w:lang w:val="hy-AM"/>
        </w:rPr>
        <w:t>,</w:t>
      </w:r>
    </w:p>
    <w:p w:rsidR="00877037" w:rsidRPr="00877037" w:rsidRDefault="00877037" w:rsidP="00877037">
      <w:pPr>
        <w:pStyle w:val="NormalWeb"/>
        <w:tabs>
          <w:tab w:val="left" w:pos="990"/>
          <w:tab w:val="left" w:pos="1080"/>
        </w:tabs>
        <w:spacing w:before="0" w:beforeAutospacing="0" w:after="0" w:afterAutospacing="0" w:line="360" w:lineRule="auto"/>
        <w:ind w:firstLine="720"/>
        <w:jc w:val="both"/>
        <w:rPr>
          <w:rFonts w:ascii="GHEA Mariam" w:hAnsi="GHEA Mariam"/>
          <w:lang w:val="hy-AM"/>
        </w:rPr>
      </w:pPr>
      <w:r w:rsidRPr="00877037">
        <w:rPr>
          <w:rFonts w:ascii="GHEA Mariam" w:hAnsi="GHEA Mariam"/>
          <w:lang w:val="hy-AM"/>
        </w:rPr>
        <w:t>բ. նպաստի ձևով ուսման վճարի լրիվ փոխհատուցմամբ, հեռակա ուսուց</w:t>
      </w:r>
      <w:r>
        <w:rPr>
          <w:rFonts w:ascii="GHEA Mariam" w:hAnsi="GHEA Mariam"/>
          <w:lang w:val="hy-AM"/>
        </w:rPr>
        <w:softHyphen/>
      </w:r>
      <w:r w:rsidRPr="00877037">
        <w:rPr>
          <w:rFonts w:ascii="GHEA Mariam" w:hAnsi="GHEA Mariam"/>
          <w:lang w:val="hy-AM"/>
        </w:rPr>
        <w:t>մամբ՝ 90 տեղ,</w:t>
      </w:r>
    </w:p>
    <w:p w:rsidR="00877037" w:rsidRPr="00877037" w:rsidRDefault="00877037" w:rsidP="00877037">
      <w:pPr>
        <w:pStyle w:val="NormalWeb"/>
        <w:tabs>
          <w:tab w:val="left" w:pos="990"/>
          <w:tab w:val="left" w:pos="1080"/>
        </w:tabs>
        <w:spacing w:before="0" w:beforeAutospacing="0" w:after="0" w:afterAutospacing="0" w:line="360" w:lineRule="auto"/>
        <w:ind w:firstLine="720"/>
        <w:jc w:val="both"/>
        <w:rPr>
          <w:rFonts w:ascii="GHEA Mariam" w:hAnsi="GHEA Mariam"/>
          <w:lang w:val="hy-AM"/>
        </w:rPr>
      </w:pPr>
      <w:r w:rsidRPr="00877037">
        <w:rPr>
          <w:rFonts w:ascii="GHEA Mariam" w:hAnsi="GHEA Mariam"/>
          <w:lang w:val="hy-AM"/>
        </w:rPr>
        <w:t>գ. պետական կրթաթոշակով, նպաստի ձևով ուսման վճարի լրիվ փո</w:t>
      </w:r>
      <w:r>
        <w:rPr>
          <w:rFonts w:ascii="GHEA Mariam" w:hAnsi="GHEA Mariam"/>
          <w:lang w:val="hy-AM"/>
        </w:rPr>
        <w:softHyphen/>
      </w:r>
      <w:r w:rsidRPr="00877037">
        <w:rPr>
          <w:rFonts w:ascii="GHEA Mariam" w:hAnsi="GHEA Mariam"/>
          <w:lang w:val="hy-AM"/>
        </w:rPr>
        <w:t>խհա</w:t>
      </w:r>
      <w:r>
        <w:rPr>
          <w:rFonts w:ascii="GHEA Mariam" w:hAnsi="GHEA Mariam"/>
          <w:lang w:val="hy-AM"/>
        </w:rPr>
        <w:softHyphen/>
      </w:r>
      <w:r w:rsidRPr="00877037">
        <w:rPr>
          <w:rFonts w:ascii="GHEA Mariam" w:hAnsi="GHEA Mariam"/>
          <w:lang w:val="hy-AM"/>
        </w:rPr>
        <w:t>տուցմամբ, միջպետական համաձայնագրերով` 35 տեղ</w:t>
      </w:r>
      <w:r w:rsidR="004D42AC">
        <w:rPr>
          <w:rFonts w:ascii="GHEA Mariam" w:hAnsi="GHEA Mariam"/>
          <w:lang w:val="hy-AM"/>
        </w:rPr>
        <w:t>.</w:t>
      </w:r>
    </w:p>
    <w:p w:rsidR="00877037" w:rsidRPr="00877037" w:rsidRDefault="00877037" w:rsidP="00877037">
      <w:pPr>
        <w:pStyle w:val="NormalWeb"/>
        <w:tabs>
          <w:tab w:val="left" w:pos="990"/>
          <w:tab w:val="left" w:pos="1080"/>
        </w:tabs>
        <w:spacing w:before="0" w:beforeAutospacing="0" w:after="0" w:afterAutospacing="0" w:line="360" w:lineRule="auto"/>
        <w:ind w:firstLine="720"/>
        <w:jc w:val="both"/>
        <w:rPr>
          <w:rFonts w:ascii="GHEA Mariam" w:hAnsi="GHEA Mariam"/>
          <w:lang w:val="hy-AM"/>
        </w:rPr>
      </w:pPr>
      <w:r w:rsidRPr="00877037">
        <w:rPr>
          <w:rFonts w:ascii="GHEA Mariam" w:hAnsi="GHEA Mariam"/>
          <w:color w:val="000000"/>
          <w:spacing w:val="-8"/>
          <w:lang w:val="af-ZA"/>
        </w:rPr>
        <w:t xml:space="preserve">2) </w:t>
      </w:r>
      <w:r w:rsidRPr="00877037">
        <w:rPr>
          <w:rFonts w:ascii="GHEA Mariam" w:hAnsi="GHEA Mariam"/>
          <w:spacing w:val="-8"/>
          <w:lang w:val="hy-AM"/>
        </w:rPr>
        <w:t>ասպիրանտուրա ընդունելության տեղերի բաշխումը՝ համաձայն</w:t>
      </w:r>
      <w:r w:rsidRPr="00877037">
        <w:rPr>
          <w:rFonts w:ascii="GHEA Mariam" w:hAnsi="GHEA Mariam"/>
          <w:lang w:val="hy-AM"/>
        </w:rPr>
        <w:t xml:space="preserve"> հավելվածի:</w:t>
      </w:r>
    </w:p>
    <w:p w:rsidR="00877037" w:rsidRPr="00877037" w:rsidRDefault="00877037" w:rsidP="00877037">
      <w:pPr>
        <w:pStyle w:val="NormalWeb"/>
        <w:tabs>
          <w:tab w:val="left" w:pos="990"/>
          <w:tab w:val="left" w:pos="1080"/>
        </w:tabs>
        <w:spacing w:before="0" w:beforeAutospacing="0" w:after="0" w:afterAutospacing="0" w:line="360" w:lineRule="auto"/>
        <w:ind w:firstLine="720"/>
        <w:jc w:val="both"/>
        <w:rPr>
          <w:rFonts w:ascii="GHEA Mariam" w:hAnsi="GHEA Mariam"/>
          <w:lang w:val="hy-AM"/>
        </w:rPr>
      </w:pPr>
      <w:r w:rsidRPr="00877037">
        <w:rPr>
          <w:rFonts w:ascii="GHEA Mariam" w:hAnsi="GHEA Mariam"/>
          <w:color w:val="000000"/>
          <w:spacing w:val="-8"/>
          <w:lang w:val="af-ZA"/>
        </w:rPr>
        <w:lastRenderedPageBreak/>
        <w:t xml:space="preserve">2. </w:t>
      </w:r>
      <w:r w:rsidRPr="00877037">
        <w:rPr>
          <w:rFonts w:ascii="GHEA Mariam" w:hAnsi="GHEA Mariam"/>
          <w:spacing w:val="-8"/>
          <w:lang w:val="hy-AM"/>
        </w:rPr>
        <w:t>Սահմանել, որ Հայաստանի Հանրապետությունում 2024/2025</w:t>
      </w:r>
      <w:r w:rsidRPr="00877037">
        <w:rPr>
          <w:rFonts w:ascii="GHEA Mariam" w:hAnsi="GHEA Mariam"/>
          <w:lang w:val="hy-AM"/>
        </w:rPr>
        <w:t xml:space="preserve"> ուսումնական </w:t>
      </w:r>
      <w:r w:rsidRPr="00877037">
        <w:rPr>
          <w:rFonts w:ascii="GHEA Mariam" w:hAnsi="GHEA Mariam"/>
          <w:spacing w:val="-8"/>
          <w:lang w:val="hy-AM"/>
        </w:rPr>
        <w:t>տարում ասպիրանտուրայի առկա և հեռակա ուսուցման թափուր մնացած</w:t>
      </w:r>
      <w:r w:rsidRPr="00877037">
        <w:rPr>
          <w:rFonts w:ascii="GHEA Mariam" w:hAnsi="GHEA Mariam"/>
          <w:lang w:val="hy-AM"/>
        </w:rPr>
        <w:t xml:space="preserve"> տեղերը, հաշվի առնելով Հայաստանի Հանրապետության բարձրագույն ուսումնական հաստատությունների, Հայաս</w:t>
      </w:r>
      <w:r w:rsidRPr="00877037">
        <w:rPr>
          <w:rFonts w:ascii="GHEA Mariam" w:hAnsi="GHEA Mariam"/>
          <w:lang w:val="hy-AM"/>
        </w:rPr>
        <w:softHyphen/>
        <w:t xml:space="preserve">տանի Հանրապետության գիտությունների ազգային ակադեմիայի և գիտական կազմակերպությունների ներկայացրած լրացուցիչ </w:t>
      </w:r>
      <w:r w:rsidRPr="00877037">
        <w:rPr>
          <w:rFonts w:ascii="GHEA Mariam" w:hAnsi="GHEA Mariam"/>
          <w:spacing w:val="-8"/>
          <w:lang w:val="hy-AM"/>
        </w:rPr>
        <w:t>հայտերը, վերաբաշխում է Հայաստանի Հանրա</w:t>
      </w:r>
      <w:r w:rsidRPr="00877037">
        <w:rPr>
          <w:rFonts w:ascii="GHEA Mariam" w:hAnsi="GHEA Mariam"/>
          <w:spacing w:val="-8"/>
          <w:lang w:val="hy-AM"/>
        </w:rPr>
        <w:softHyphen/>
        <w:t>պետության կրթության,</w:t>
      </w:r>
      <w:r w:rsidRPr="00877037">
        <w:rPr>
          <w:rFonts w:ascii="GHEA Mariam" w:hAnsi="GHEA Mariam"/>
          <w:lang w:val="hy-AM"/>
        </w:rPr>
        <w:t xml:space="preserve"> գիտության, </w:t>
      </w:r>
      <w:r w:rsidRPr="00877037">
        <w:rPr>
          <w:rFonts w:ascii="GHEA Mariam" w:hAnsi="GHEA Mariam"/>
          <w:spacing w:val="-8"/>
          <w:lang w:val="hy-AM"/>
        </w:rPr>
        <w:t>մշակույթի և սպորտի նախարարությունը՝ մասնագիտական քննությունից</w:t>
      </w:r>
      <w:r w:rsidRPr="00877037">
        <w:rPr>
          <w:rFonts w:ascii="GHEA Mariam" w:hAnsi="GHEA Mariam"/>
          <w:lang w:val="hy-AM"/>
        </w:rPr>
        <w:t xml:space="preserve"> գերազանց՝ 18 (տասնութ) - 20 (քսան) միավոր և մրցույթի արդյունքում հավասար</w:t>
      </w:r>
      <w:r w:rsidRPr="00877037">
        <w:rPr>
          <w:rFonts w:ascii="GHEA Mariam" w:hAnsi="GHEA Mariam"/>
          <w:color w:val="000000"/>
          <w:lang w:val="hy-AM"/>
        </w:rPr>
        <w:t xml:space="preserve"> </w:t>
      </w:r>
      <w:r w:rsidRPr="00877037">
        <w:rPr>
          <w:rFonts w:ascii="GHEA Mariam" w:hAnsi="GHEA Mariam"/>
          <w:lang w:val="hy-AM"/>
        </w:rPr>
        <w:t xml:space="preserve">միավորներ </w:t>
      </w:r>
      <w:r w:rsidRPr="00756798">
        <w:rPr>
          <w:rFonts w:ascii="GHEA Mariam" w:hAnsi="GHEA Mariam"/>
          <w:spacing w:val="-2"/>
          <w:lang w:val="hy-AM"/>
        </w:rPr>
        <w:t>ստացած դիմորդներին կամ մասնագիտական քննությունից գերազանց՝ 18 (տասնութ) - 20</w:t>
      </w:r>
      <w:r w:rsidRPr="00877037">
        <w:rPr>
          <w:rFonts w:ascii="GHEA Mariam" w:hAnsi="GHEA Mariam"/>
          <w:lang w:val="hy-AM"/>
        </w:rPr>
        <w:t xml:space="preserve"> (քսան) միավոր ստացած դիմորդներին՝ ըստ առավելագույն գնահատականի</w:t>
      </w:r>
      <w:r w:rsidR="00725BA2">
        <w:rPr>
          <w:rFonts w:ascii="GHEA Mariam" w:hAnsi="GHEA Mariam"/>
          <w:lang w:val="hy-AM"/>
        </w:rPr>
        <w:t>,</w:t>
      </w:r>
      <w:r w:rsidRPr="00877037">
        <w:rPr>
          <w:rFonts w:ascii="GHEA Mariam" w:hAnsi="GHEA Mariam"/>
          <w:lang w:val="hy-AM"/>
        </w:rPr>
        <w:t xml:space="preserve"> </w:t>
      </w:r>
      <w:r w:rsidRPr="00877037">
        <w:rPr>
          <w:rFonts w:ascii="GHEA Mariam" w:hAnsi="GHEA Mariam"/>
          <w:spacing w:val="-8"/>
          <w:lang w:val="hy-AM"/>
        </w:rPr>
        <w:t>անհրաժեշ</w:t>
      </w:r>
      <w:r w:rsidRPr="00877037">
        <w:rPr>
          <w:rFonts w:ascii="GHEA Mariam" w:hAnsi="GHEA Mariam"/>
          <w:spacing w:val="-8"/>
          <w:lang w:val="hy-AM"/>
        </w:rPr>
        <w:softHyphen/>
        <w:t>տու</w:t>
      </w:r>
      <w:r w:rsidRPr="00877037">
        <w:rPr>
          <w:rFonts w:ascii="GHEA Mariam" w:hAnsi="GHEA Mariam"/>
          <w:spacing w:val="-8"/>
          <w:lang w:val="hy-AM"/>
        </w:rPr>
        <w:softHyphen/>
        <w:t>թյան դեպքում պահպանելով Հայաստանի Հանրապետության</w:t>
      </w:r>
      <w:r w:rsidRPr="00877037">
        <w:rPr>
          <w:rFonts w:ascii="GHEA Mariam" w:hAnsi="GHEA Mariam"/>
          <w:lang w:val="hy-AM"/>
        </w:rPr>
        <w:t xml:space="preserve"> կառա</w:t>
      </w:r>
      <w:r>
        <w:rPr>
          <w:rFonts w:ascii="GHEA Mariam" w:hAnsi="GHEA Mariam"/>
          <w:lang w:val="hy-AM"/>
        </w:rPr>
        <w:softHyphen/>
      </w:r>
      <w:r w:rsidRPr="00877037">
        <w:rPr>
          <w:rFonts w:ascii="GHEA Mariam" w:hAnsi="GHEA Mariam"/>
          <w:lang w:val="hy-AM"/>
        </w:rPr>
        <w:t>վարության 2016 թվականի փետրվարի 25-ի N 238-Ն որոշմամբ հաստատված հավելվածի 28-րդ կետի պահանջները:</w:t>
      </w:r>
    </w:p>
    <w:p w:rsidR="00877037" w:rsidRPr="00877037" w:rsidRDefault="00877037" w:rsidP="00877037">
      <w:pPr>
        <w:pStyle w:val="NormalWeb"/>
        <w:tabs>
          <w:tab w:val="left" w:pos="990"/>
          <w:tab w:val="left" w:pos="1080"/>
        </w:tabs>
        <w:spacing w:before="0" w:beforeAutospacing="0" w:after="0" w:afterAutospacing="0" w:line="360" w:lineRule="auto"/>
        <w:ind w:firstLine="720"/>
        <w:jc w:val="both"/>
        <w:rPr>
          <w:rFonts w:ascii="GHEA Mariam" w:hAnsi="GHEA Mariam"/>
          <w:lang w:val="hy-AM"/>
        </w:rPr>
      </w:pPr>
      <w:r w:rsidRPr="00877037">
        <w:rPr>
          <w:rFonts w:ascii="GHEA Mariam" w:hAnsi="GHEA Mariam"/>
          <w:color w:val="000000"/>
          <w:spacing w:val="-8"/>
          <w:lang w:val="af-ZA"/>
        </w:rPr>
        <w:t xml:space="preserve">3. </w:t>
      </w:r>
      <w:r w:rsidRPr="00877037">
        <w:rPr>
          <w:rFonts w:ascii="GHEA Mariam" w:hAnsi="GHEA Mariam"/>
          <w:spacing w:val="-8"/>
          <w:lang w:val="hy-AM"/>
        </w:rPr>
        <w:t>Սույն որոշումն ուժի մեջ է մտնում պաշտոնական հրապարակմանը</w:t>
      </w:r>
      <w:r w:rsidRPr="00877037">
        <w:rPr>
          <w:rFonts w:ascii="GHEA Mariam" w:hAnsi="GHEA Mariam"/>
          <w:lang w:val="hy-AM"/>
        </w:rPr>
        <w:t xml:space="preserve"> հաջորդող օրվանից: </w:t>
      </w:r>
    </w:p>
    <w:p w:rsidR="00877037" w:rsidRPr="00242587" w:rsidRDefault="00877037" w:rsidP="004D42AC">
      <w:pPr>
        <w:pStyle w:val="NormalWeb"/>
        <w:shd w:val="clear" w:color="auto" w:fill="FFFFFF"/>
        <w:spacing w:before="0" w:beforeAutospacing="0" w:after="240" w:afterAutospacing="0" w:line="360" w:lineRule="auto"/>
        <w:ind w:firstLine="720"/>
        <w:jc w:val="both"/>
        <w:rPr>
          <w:rFonts w:ascii="GHEA Mariam" w:hAnsi="GHEA Mariam"/>
          <w:lang w:val="hy-AM"/>
        </w:rPr>
      </w:pPr>
      <w:r w:rsidRPr="008C7924">
        <w:rPr>
          <w:rFonts w:ascii="GHEA Grapalat" w:hAnsi="GHEA Grapalat"/>
          <w:color w:val="000000"/>
          <w:lang w:val="af-ZA"/>
        </w:rPr>
        <w:t xml:space="preserve">      </w:t>
      </w:r>
    </w:p>
    <w:p w:rsidR="00877037" w:rsidRPr="00242587" w:rsidRDefault="00877037" w:rsidP="007A368A">
      <w:pPr>
        <w:pStyle w:val="mechtex"/>
        <w:ind w:firstLine="720"/>
        <w:jc w:val="left"/>
        <w:rPr>
          <w:rFonts w:ascii="GHEA Mariam" w:hAnsi="GHEA Mariam" w:cs="Arial Armenian"/>
          <w:sz w:val="24"/>
          <w:szCs w:val="24"/>
          <w:lang w:val="hy-AM"/>
        </w:rPr>
      </w:pPr>
      <w:r w:rsidRPr="00242587">
        <w:rPr>
          <w:rFonts w:ascii="GHEA Mariam" w:hAnsi="GHEA Mariam" w:cs="Sylfaen"/>
          <w:sz w:val="24"/>
          <w:szCs w:val="24"/>
          <w:lang w:val="hy-AM"/>
        </w:rPr>
        <w:t>ՀԱՅԱՍՏԱՆԻ</w:t>
      </w:r>
      <w:r w:rsidR="004D42AC">
        <w:rPr>
          <w:rFonts w:ascii="GHEA Mariam" w:hAnsi="GHEA Mariam" w:cs="Arial Armenian"/>
          <w:sz w:val="24"/>
          <w:szCs w:val="24"/>
          <w:lang w:val="hy-AM"/>
        </w:rPr>
        <w:t xml:space="preserve"> </w:t>
      </w:r>
      <w:r w:rsidRPr="00242587">
        <w:rPr>
          <w:rFonts w:ascii="GHEA Mariam" w:hAnsi="GHEA Mariam" w:cs="Sylfaen"/>
          <w:sz w:val="24"/>
          <w:szCs w:val="24"/>
          <w:lang w:val="hy-AM"/>
        </w:rPr>
        <w:t>ՀԱՆՐԱՊԵՏՈՒԹՅԱՆ</w:t>
      </w:r>
    </w:p>
    <w:p w:rsidR="00877037" w:rsidRPr="00242587" w:rsidRDefault="00877037" w:rsidP="007A368A">
      <w:pPr>
        <w:pStyle w:val="norm"/>
        <w:spacing w:line="240" w:lineRule="auto"/>
        <w:rPr>
          <w:rFonts w:ascii="GHEA Mariam" w:hAnsi="GHEA Mariam" w:cs="Sylfaen"/>
          <w:sz w:val="24"/>
          <w:szCs w:val="24"/>
          <w:lang w:val="hy-AM"/>
        </w:rPr>
      </w:pPr>
      <w:r w:rsidRPr="00242587">
        <w:rPr>
          <w:rFonts w:ascii="GHEA Mariam" w:hAnsi="GHEA Mariam"/>
          <w:sz w:val="24"/>
          <w:szCs w:val="24"/>
          <w:lang w:val="hy-AM"/>
        </w:rPr>
        <w:t xml:space="preserve">                </w:t>
      </w:r>
      <w:r w:rsidR="004D42AC">
        <w:rPr>
          <w:rFonts w:ascii="GHEA Mariam" w:hAnsi="GHEA Mariam"/>
          <w:sz w:val="24"/>
          <w:szCs w:val="24"/>
          <w:lang w:val="ru-RU"/>
        </w:rPr>
        <w:t xml:space="preserve">   </w:t>
      </w:r>
      <w:r w:rsidRPr="00242587">
        <w:rPr>
          <w:rFonts w:ascii="GHEA Mariam" w:hAnsi="GHEA Mariam" w:cs="Sylfaen"/>
          <w:sz w:val="24"/>
          <w:szCs w:val="24"/>
          <w:lang w:val="hy-AM"/>
        </w:rPr>
        <w:t>ՎԱՐՉԱՊԵՏ</w:t>
      </w:r>
      <w:r w:rsidRPr="00242587">
        <w:rPr>
          <w:rFonts w:ascii="GHEA Mariam" w:hAnsi="GHEA Mariam" w:cs="Arial Armenian"/>
          <w:sz w:val="24"/>
          <w:szCs w:val="24"/>
          <w:lang w:val="hy-AM"/>
        </w:rPr>
        <w:tab/>
      </w:r>
      <w:r w:rsidRPr="00242587">
        <w:rPr>
          <w:rFonts w:ascii="GHEA Mariam" w:hAnsi="GHEA Mariam" w:cs="Arial Armenian"/>
          <w:sz w:val="24"/>
          <w:szCs w:val="24"/>
          <w:lang w:val="hy-AM"/>
        </w:rPr>
        <w:tab/>
      </w:r>
      <w:r w:rsidRPr="00242587">
        <w:rPr>
          <w:rFonts w:ascii="GHEA Mariam" w:hAnsi="GHEA Mariam" w:cs="Arial Armenian"/>
          <w:sz w:val="24"/>
          <w:szCs w:val="24"/>
          <w:lang w:val="hy-AM"/>
        </w:rPr>
        <w:tab/>
      </w:r>
      <w:r w:rsidRPr="00242587">
        <w:rPr>
          <w:rFonts w:ascii="GHEA Mariam" w:hAnsi="GHEA Mariam" w:cs="Arial Armenian"/>
          <w:sz w:val="24"/>
          <w:szCs w:val="24"/>
          <w:lang w:val="hy-AM"/>
        </w:rPr>
        <w:tab/>
      </w:r>
      <w:r w:rsidRPr="00242587">
        <w:rPr>
          <w:rFonts w:ascii="GHEA Mariam" w:hAnsi="GHEA Mariam" w:cs="Arial Armenian"/>
          <w:sz w:val="24"/>
          <w:szCs w:val="24"/>
          <w:lang w:val="hy-AM"/>
        </w:rPr>
        <w:tab/>
        <w:t xml:space="preserve">         Ն</w:t>
      </w:r>
      <w:r w:rsidRPr="00242587">
        <w:rPr>
          <w:rFonts w:ascii="GHEA Mariam" w:hAnsi="GHEA Mariam" w:cs="Sylfaen"/>
          <w:sz w:val="24"/>
          <w:szCs w:val="24"/>
          <w:lang w:val="hy-AM"/>
        </w:rPr>
        <w:t>.</w:t>
      </w:r>
      <w:r w:rsidRPr="00242587">
        <w:rPr>
          <w:rFonts w:ascii="GHEA Mariam" w:hAnsi="GHEA Mariam" w:cs="Arial Armenian"/>
          <w:sz w:val="24"/>
          <w:szCs w:val="24"/>
          <w:lang w:val="hy-AM"/>
        </w:rPr>
        <w:t xml:space="preserve"> ՓԱՇԻՆ</w:t>
      </w:r>
      <w:r w:rsidRPr="00242587">
        <w:rPr>
          <w:rFonts w:ascii="GHEA Mariam" w:hAnsi="GHEA Mariam" w:cs="Sylfaen"/>
          <w:sz w:val="24"/>
          <w:szCs w:val="24"/>
          <w:lang w:val="hy-AM"/>
        </w:rPr>
        <w:t>ՅԱՆ</w:t>
      </w:r>
    </w:p>
    <w:p w:rsidR="006C52CA" w:rsidRPr="00242587" w:rsidRDefault="00877037" w:rsidP="004D42AC">
      <w:pPr>
        <w:pStyle w:val="mechtex"/>
        <w:jc w:val="left"/>
        <w:rPr>
          <w:rFonts w:ascii="GHEA Mariam" w:hAnsi="GHEA Mariam" w:cs="Arial"/>
          <w:sz w:val="24"/>
          <w:szCs w:val="24"/>
          <w:lang w:val="hy-AM"/>
        </w:rPr>
        <w:sectPr w:rsidR="006C52CA" w:rsidRPr="00242587"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242587">
        <w:rPr>
          <w:rFonts w:ascii="GHEA Mariam" w:hAnsi="GHEA Mariam" w:cs="Arial"/>
          <w:sz w:val="24"/>
          <w:szCs w:val="24"/>
          <w:lang w:val="hy-AM"/>
        </w:rPr>
        <w:t>Երևան</w:t>
      </w:r>
    </w:p>
    <w:p w:rsidR="006C52CA" w:rsidRPr="00242587" w:rsidRDefault="006C52CA" w:rsidP="007A368A">
      <w:pPr>
        <w:pStyle w:val="mechtex"/>
        <w:ind w:left="10080" w:firstLine="720"/>
        <w:jc w:val="left"/>
        <w:rPr>
          <w:rFonts w:ascii="GHEA Mariam" w:hAnsi="GHEA Mariam"/>
          <w:spacing w:val="-8"/>
          <w:sz w:val="24"/>
          <w:szCs w:val="24"/>
          <w:lang w:val="hy-AM"/>
        </w:rPr>
      </w:pPr>
      <w:r w:rsidRPr="00242587">
        <w:rPr>
          <w:rFonts w:ascii="GHEA Mariam" w:hAnsi="GHEA Mariam"/>
          <w:spacing w:val="-8"/>
          <w:sz w:val="24"/>
          <w:szCs w:val="24"/>
          <w:lang w:val="hy-AM"/>
        </w:rPr>
        <w:lastRenderedPageBreak/>
        <w:t xml:space="preserve">       Հավելված </w:t>
      </w:r>
    </w:p>
    <w:p w:rsidR="006C52CA" w:rsidRPr="00242587" w:rsidRDefault="006C52CA" w:rsidP="007A368A">
      <w:pPr>
        <w:pStyle w:val="mechtex"/>
        <w:ind w:left="3600" w:firstLine="720"/>
        <w:jc w:val="left"/>
        <w:rPr>
          <w:rFonts w:ascii="GHEA Mariam" w:hAnsi="GHEA Mariam"/>
          <w:spacing w:val="-6"/>
          <w:sz w:val="24"/>
          <w:szCs w:val="24"/>
          <w:lang w:val="hy-AM"/>
        </w:rPr>
      </w:pPr>
      <w:r w:rsidRPr="00242587">
        <w:rPr>
          <w:rFonts w:ascii="GHEA Mariam" w:hAnsi="GHEA Mariam"/>
          <w:spacing w:val="-6"/>
          <w:sz w:val="24"/>
          <w:szCs w:val="24"/>
          <w:lang w:val="hy-AM"/>
        </w:rPr>
        <w:t xml:space="preserve">       </w:t>
      </w:r>
      <w:r w:rsidRPr="00242587">
        <w:rPr>
          <w:rFonts w:ascii="GHEA Mariam" w:hAnsi="GHEA Mariam"/>
          <w:spacing w:val="-6"/>
          <w:sz w:val="24"/>
          <w:szCs w:val="24"/>
          <w:lang w:val="hy-AM"/>
        </w:rPr>
        <w:tab/>
        <w:t xml:space="preserve">   </w:t>
      </w:r>
      <w:r w:rsidRPr="00242587">
        <w:rPr>
          <w:rFonts w:ascii="GHEA Mariam" w:hAnsi="GHEA Mariam"/>
          <w:spacing w:val="-6"/>
          <w:sz w:val="24"/>
          <w:szCs w:val="24"/>
          <w:lang w:val="hy-AM"/>
        </w:rPr>
        <w:tab/>
      </w:r>
      <w:r w:rsidRPr="00242587">
        <w:rPr>
          <w:rFonts w:ascii="GHEA Mariam" w:hAnsi="GHEA Mariam"/>
          <w:spacing w:val="-6"/>
          <w:sz w:val="24"/>
          <w:szCs w:val="24"/>
          <w:lang w:val="hy-AM"/>
        </w:rPr>
        <w:tab/>
      </w:r>
      <w:r w:rsidRPr="00242587">
        <w:rPr>
          <w:rFonts w:ascii="GHEA Mariam" w:hAnsi="GHEA Mariam"/>
          <w:spacing w:val="-6"/>
          <w:sz w:val="24"/>
          <w:szCs w:val="24"/>
          <w:lang w:val="hy-AM"/>
        </w:rPr>
        <w:tab/>
      </w:r>
      <w:r w:rsidRPr="00242587">
        <w:rPr>
          <w:rFonts w:ascii="GHEA Mariam" w:hAnsi="GHEA Mariam"/>
          <w:spacing w:val="-6"/>
          <w:sz w:val="24"/>
          <w:szCs w:val="24"/>
          <w:lang w:val="hy-AM"/>
        </w:rPr>
        <w:tab/>
      </w:r>
      <w:r w:rsidRPr="00242587">
        <w:rPr>
          <w:rFonts w:ascii="GHEA Mariam" w:hAnsi="GHEA Mariam"/>
          <w:spacing w:val="-6"/>
          <w:sz w:val="24"/>
          <w:szCs w:val="24"/>
          <w:lang w:val="hy-AM"/>
        </w:rPr>
        <w:tab/>
      </w:r>
      <w:r w:rsidRPr="00242587">
        <w:rPr>
          <w:rFonts w:ascii="GHEA Mariam" w:hAnsi="GHEA Mariam"/>
          <w:spacing w:val="-6"/>
          <w:sz w:val="24"/>
          <w:szCs w:val="24"/>
          <w:lang w:val="hy-AM"/>
        </w:rPr>
        <w:tab/>
        <w:t xml:space="preserve">          ՀՀ կառավարության 2024 թվականի</w:t>
      </w:r>
    </w:p>
    <w:p w:rsidR="006C52CA" w:rsidRPr="00242587" w:rsidRDefault="006C52CA" w:rsidP="007A368A">
      <w:pPr>
        <w:pStyle w:val="mechtex"/>
        <w:jc w:val="left"/>
        <w:rPr>
          <w:rFonts w:ascii="GHEA Mariam" w:hAnsi="GHEA Mariam"/>
          <w:spacing w:val="-2"/>
          <w:sz w:val="24"/>
          <w:szCs w:val="24"/>
          <w:lang w:val="hy-AM"/>
        </w:rPr>
      </w:pPr>
      <w:r w:rsidRPr="00242587">
        <w:rPr>
          <w:rFonts w:ascii="GHEA Mariam" w:hAnsi="GHEA Mariam"/>
          <w:spacing w:val="-2"/>
          <w:sz w:val="24"/>
          <w:szCs w:val="24"/>
          <w:lang w:val="hy-AM"/>
        </w:rPr>
        <w:tab/>
      </w:r>
      <w:r w:rsidRPr="00242587">
        <w:rPr>
          <w:rFonts w:ascii="GHEA Mariam" w:hAnsi="GHEA Mariam"/>
          <w:spacing w:val="-2"/>
          <w:sz w:val="24"/>
          <w:szCs w:val="24"/>
          <w:lang w:val="hy-AM"/>
        </w:rPr>
        <w:tab/>
      </w:r>
      <w:r w:rsidRPr="00242587">
        <w:rPr>
          <w:rFonts w:ascii="GHEA Mariam" w:hAnsi="GHEA Mariam"/>
          <w:spacing w:val="-2"/>
          <w:sz w:val="24"/>
          <w:szCs w:val="24"/>
          <w:lang w:val="hy-AM"/>
        </w:rPr>
        <w:tab/>
      </w:r>
      <w:r w:rsidRPr="00242587">
        <w:rPr>
          <w:rFonts w:ascii="GHEA Mariam" w:hAnsi="GHEA Mariam"/>
          <w:spacing w:val="-2"/>
          <w:sz w:val="24"/>
          <w:szCs w:val="24"/>
          <w:lang w:val="hy-AM"/>
        </w:rPr>
        <w:tab/>
      </w:r>
      <w:r w:rsidRPr="00242587">
        <w:rPr>
          <w:rFonts w:ascii="GHEA Mariam" w:hAnsi="GHEA Mariam"/>
          <w:spacing w:val="-2"/>
          <w:sz w:val="24"/>
          <w:szCs w:val="24"/>
          <w:lang w:val="hy-AM"/>
        </w:rPr>
        <w:tab/>
      </w:r>
      <w:r w:rsidRPr="00242587">
        <w:rPr>
          <w:rFonts w:ascii="GHEA Mariam" w:hAnsi="GHEA Mariam"/>
          <w:spacing w:val="-2"/>
          <w:sz w:val="24"/>
          <w:szCs w:val="24"/>
          <w:lang w:val="hy-AM"/>
        </w:rPr>
        <w:tab/>
        <w:t xml:space="preserve">   </w:t>
      </w:r>
      <w:r w:rsidRPr="00242587">
        <w:rPr>
          <w:rFonts w:ascii="GHEA Mariam" w:hAnsi="GHEA Mariam"/>
          <w:spacing w:val="-2"/>
          <w:sz w:val="24"/>
          <w:szCs w:val="24"/>
          <w:lang w:val="hy-AM"/>
        </w:rPr>
        <w:tab/>
        <w:t xml:space="preserve"> </w:t>
      </w:r>
      <w:r w:rsidRPr="00242587">
        <w:rPr>
          <w:rFonts w:ascii="GHEA Mariam" w:hAnsi="GHEA Mariam"/>
          <w:spacing w:val="-2"/>
          <w:sz w:val="24"/>
          <w:szCs w:val="24"/>
          <w:lang w:val="hy-AM"/>
        </w:rPr>
        <w:tab/>
      </w:r>
      <w:r w:rsidRPr="00242587">
        <w:rPr>
          <w:rFonts w:ascii="GHEA Mariam" w:hAnsi="GHEA Mariam"/>
          <w:spacing w:val="-2"/>
          <w:sz w:val="24"/>
          <w:szCs w:val="24"/>
          <w:lang w:val="hy-AM"/>
        </w:rPr>
        <w:tab/>
      </w:r>
      <w:r w:rsidRPr="00242587">
        <w:rPr>
          <w:rFonts w:ascii="GHEA Mariam" w:hAnsi="GHEA Mariam"/>
          <w:spacing w:val="-2"/>
          <w:sz w:val="24"/>
          <w:szCs w:val="24"/>
          <w:lang w:val="hy-AM"/>
        </w:rPr>
        <w:tab/>
      </w:r>
      <w:r w:rsidRPr="00242587">
        <w:rPr>
          <w:rFonts w:ascii="GHEA Mariam" w:hAnsi="GHEA Mariam"/>
          <w:spacing w:val="-2"/>
          <w:sz w:val="24"/>
          <w:szCs w:val="24"/>
          <w:lang w:val="hy-AM"/>
        </w:rPr>
        <w:tab/>
      </w:r>
      <w:r w:rsidRPr="00242587">
        <w:rPr>
          <w:rFonts w:ascii="GHEA Mariam" w:hAnsi="GHEA Mariam"/>
          <w:spacing w:val="-2"/>
          <w:sz w:val="24"/>
          <w:szCs w:val="24"/>
          <w:lang w:val="hy-AM"/>
        </w:rPr>
        <w:tab/>
      </w:r>
      <w:r w:rsidRPr="00242587">
        <w:rPr>
          <w:rFonts w:ascii="GHEA Mariam" w:hAnsi="GHEA Mariam"/>
          <w:spacing w:val="-2"/>
          <w:sz w:val="24"/>
          <w:szCs w:val="24"/>
          <w:lang w:val="hy-AM"/>
        </w:rPr>
        <w:tab/>
        <w:t xml:space="preserve">          </w:t>
      </w:r>
      <w:r w:rsidR="00920F7C">
        <w:rPr>
          <w:rFonts w:ascii="GHEA Mariam" w:hAnsi="GHEA Mariam"/>
          <w:spacing w:val="-2"/>
          <w:sz w:val="24"/>
          <w:szCs w:val="24"/>
          <w:lang w:val="ru-RU"/>
        </w:rPr>
        <w:t xml:space="preserve">  </w:t>
      </w:r>
      <w:r>
        <w:rPr>
          <w:rFonts w:ascii="GHEA Mariam" w:hAnsi="GHEA Mariam" w:cs="IRTEK Courier"/>
          <w:spacing w:val="-4"/>
          <w:sz w:val="24"/>
          <w:szCs w:val="24"/>
          <w:lang w:val="pt-BR"/>
        </w:rPr>
        <w:t>մայիսի</w:t>
      </w:r>
      <w:r w:rsidRPr="00242587">
        <w:rPr>
          <w:rFonts w:ascii="GHEA Mariam" w:hAnsi="GHEA Mariam"/>
          <w:spacing w:val="-2"/>
          <w:sz w:val="24"/>
          <w:szCs w:val="24"/>
          <w:lang w:val="hy-AM"/>
        </w:rPr>
        <w:t xml:space="preserve"> 16</w:t>
      </w:r>
      <w:r w:rsidRPr="008005B3">
        <w:rPr>
          <w:rFonts w:ascii="GHEA Mariam" w:hAnsi="GHEA Mariam" w:cs="Sylfaen"/>
          <w:spacing w:val="-2"/>
          <w:sz w:val="24"/>
          <w:szCs w:val="24"/>
          <w:lang w:val="pt-BR"/>
        </w:rPr>
        <w:t>-</w:t>
      </w:r>
      <w:r w:rsidRPr="00242587">
        <w:rPr>
          <w:rFonts w:ascii="GHEA Mariam" w:hAnsi="GHEA Mariam"/>
          <w:spacing w:val="-2"/>
          <w:sz w:val="24"/>
          <w:szCs w:val="24"/>
          <w:lang w:val="hy-AM"/>
        </w:rPr>
        <w:t>ի N           - Ն որոշման</w:t>
      </w:r>
    </w:p>
    <w:p w:rsidR="006C52CA" w:rsidRPr="00242587" w:rsidRDefault="006C52CA" w:rsidP="007A368A">
      <w:pPr>
        <w:pStyle w:val="norm"/>
        <w:spacing w:line="240" w:lineRule="auto"/>
        <w:ind w:firstLine="0"/>
        <w:rPr>
          <w:rFonts w:ascii="GHEA Mariam" w:hAnsi="GHEA Mariam" w:cs="Arial"/>
          <w:sz w:val="30"/>
          <w:szCs w:val="24"/>
          <w:lang w:val="hy-AM"/>
        </w:rPr>
      </w:pPr>
    </w:p>
    <w:p w:rsidR="006C52CA" w:rsidRPr="006C52CA" w:rsidRDefault="006C52CA" w:rsidP="006C52CA">
      <w:pPr>
        <w:pStyle w:val="mechtex"/>
        <w:rPr>
          <w:rFonts w:ascii="GHEA Mariam" w:hAnsi="GHEA Mariam" w:cs="Arial Armenian"/>
          <w:sz w:val="24"/>
          <w:lang w:val="fr-FR"/>
        </w:rPr>
      </w:pPr>
      <w:r w:rsidRPr="006C52CA">
        <w:rPr>
          <w:rFonts w:ascii="GHEA Mariam" w:hAnsi="GHEA Mariam" w:cs="Sylfaen"/>
          <w:sz w:val="24"/>
          <w:lang w:val="fr-FR"/>
        </w:rPr>
        <w:t>ՀԱՅԱՍՏԱՆԻ</w:t>
      </w:r>
      <w:r w:rsidRPr="006C52CA">
        <w:rPr>
          <w:rFonts w:ascii="GHEA Mariam" w:hAnsi="GHEA Mariam" w:cs="Arial Armenian"/>
          <w:sz w:val="24"/>
          <w:lang w:val="fr-FR"/>
        </w:rPr>
        <w:t xml:space="preserve"> </w:t>
      </w:r>
      <w:r w:rsidRPr="006C52CA">
        <w:rPr>
          <w:rFonts w:ascii="GHEA Mariam" w:hAnsi="GHEA Mariam" w:cs="Sylfaen"/>
          <w:sz w:val="24"/>
          <w:lang w:val="fr-FR"/>
        </w:rPr>
        <w:t>ՀԱՆՐԱՊԵՏՈՒԹՅԱՆ</w:t>
      </w:r>
      <w:r w:rsidRPr="006C52CA">
        <w:rPr>
          <w:rFonts w:ascii="GHEA Mariam" w:hAnsi="GHEA Mariam"/>
          <w:sz w:val="24"/>
          <w:lang w:val="fr-FR"/>
        </w:rPr>
        <w:t xml:space="preserve"> 20</w:t>
      </w:r>
      <w:r w:rsidRPr="006C52CA">
        <w:rPr>
          <w:rFonts w:ascii="GHEA Mariam" w:hAnsi="GHEA Mariam"/>
          <w:sz w:val="24"/>
          <w:lang w:val="hy-AM"/>
        </w:rPr>
        <w:t>24</w:t>
      </w:r>
      <w:r w:rsidRPr="006C52CA">
        <w:rPr>
          <w:rFonts w:ascii="GHEA Mariam" w:hAnsi="GHEA Mariam"/>
          <w:sz w:val="24"/>
          <w:lang w:val="fr-FR"/>
        </w:rPr>
        <w:t>/202</w:t>
      </w:r>
      <w:r w:rsidRPr="006C52CA">
        <w:rPr>
          <w:rFonts w:ascii="GHEA Mariam" w:hAnsi="GHEA Mariam"/>
          <w:sz w:val="24"/>
          <w:lang w:val="hy-AM"/>
        </w:rPr>
        <w:t>5</w:t>
      </w:r>
      <w:r w:rsidRPr="006C52CA">
        <w:rPr>
          <w:rFonts w:ascii="GHEA Mariam" w:hAnsi="GHEA Mariam"/>
          <w:sz w:val="24"/>
          <w:lang w:val="fr-FR"/>
        </w:rPr>
        <w:t xml:space="preserve"> </w:t>
      </w:r>
      <w:r w:rsidRPr="006C52CA">
        <w:rPr>
          <w:rFonts w:ascii="GHEA Mariam" w:hAnsi="GHEA Mariam" w:cs="Sylfaen"/>
          <w:sz w:val="24"/>
          <w:lang w:val="fr-FR"/>
        </w:rPr>
        <w:t>ՈՒՍՈՒՄՆԱԿԱՆ</w:t>
      </w:r>
      <w:r w:rsidRPr="006C52CA">
        <w:rPr>
          <w:rFonts w:ascii="GHEA Mariam" w:hAnsi="GHEA Mariam" w:cs="Arial Armenian"/>
          <w:sz w:val="24"/>
          <w:lang w:val="fr-FR"/>
        </w:rPr>
        <w:t xml:space="preserve"> </w:t>
      </w:r>
      <w:r w:rsidRPr="006C52CA">
        <w:rPr>
          <w:rFonts w:ascii="GHEA Mariam" w:hAnsi="GHEA Mariam" w:cs="Sylfaen"/>
          <w:sz w:val="24"/>
          <w:lang w:val="fr-FR"/>
        </w:rPr>
        <w:t>ՏԱՐՎԱ</w:t>
      </w:r>
      <w:r w:rsidRPr="006C52CA">
        <w:rPr>
          <w:rFonts w:ascii="GHEA Mariam" w:hAnsi="GHEA Mariam" w:cs="Arial Armenian"/>
          <w:sz w:val="24"/>
          <w:lang w:val="fr-FR"/>
        </w:rPr>
        <w:t xml:space="preserve"> </w:t>
      </w:r>
      <w:r w:rsidRPr="006C52CA">
        <w:rPr>
          <w:rFonts w:ascii="GHEA Mariam" w:hAnsi="GHEA Mariam" w:cs="Sylfaen"/>
          <w:sz w:val="24"/>
          <w:lang w:val="fr-FR"/>
        </w:rPr>
        <w:t>ԱՍՊԻՐԱՆՏՈՒՐԱ</w:t>
      </w:r>
      <w:r w:rsidRPr="006C52CA">
        <w:rPr>
          <w:rFonts w:ascii="GHEA Mariam" w:hAnsi="GHEA Mariam" w:cs="Arial Armenian"/>
          <w:sz w:val="24"/>
          <w:lang w:val="fr-FR"/>
        </w:rPr>
        <w:t xml:space="preserve"> </w:t>
      </w:r>
      <w:r w:rsidRPr="006C52CA">
        <w:rPr>
          <w:rFonts w:ascii="GHEA Mariam" w:hAnsi="GHEA Mariam" w:cs="Sylfaen"/>
          <w:sz w:val="24"/>
          <w:lang w:val="fr-FR"/>
        </w:rPr>
        <w:t>ԸՆԴՈՒՆԵԼՈՒԹՅԱՆ</w:t>
      </w:r>
      <w:r w:rsidRPr="006C52CA">
        <w:rPr>
          <w:rFonts w:ascii="GHEA Mariam" w:hAnsi="GHEA Mariam" w:cs="Arial Armenian"/>
          <w:sz w:val="24"/>
          <w:lang w:val="fr-FR"/>
        </w:rPr>
        <w:t xml:space="preserve"> </w:t>
      </w:r>
    </w:p>
    <w:p w:rsidR="006C52CA" w:rsidRPr="006C52CA" w:rsidRDefault="006C52CA" w:rsidP="006C52CA">
      <w:pPr>
        <w:pStyle w:val="mechtex"/>
        <w:rPr>
          <w:rFonts w:ascii="GHEA Mariam" w:hAnsi="GHEA Mariam"/>
          <w:sz w:val="24"/>
          <w:lang w:val="fr-FR"/>
        </w:rPr>
      </w:pPr>
      <w:r w:rsidRPr="006C52CA">
        <w:rPr>
          <w:rFonts w:ascii="GHEA Mariam" w:hAnsi="GHEA Mariam" w:cs="Sylfaen"/>
          <w:sz w:val="24"/>
          <w:lang w:val="fr-FR"/>
        </w:rPr>
        <w:t>ՏԵՂԵՐԻ</w:t>
      </w:r>
      <w:r w:rsidRPr="006C52CA">
        <w:rPr>
          <w:rFonts w:ascii="GHEA Mariam" w:hAnsi="GHEA Mariam" w:cs="Arial Armenian"/>
          <w:sz w:val="24"/>
          <w:lang w:val="fr-FR"/>
        </w:rPr>
        <w:t xml:space="preserve"> </w:t>
      </w:r>
      <w:r w:rsidRPr="006C52CA">
        <w:rPr>
          <w:rFonts w:ascii="GHEA Mariam" w:hAnsi="GHEA Mariam" w:cs="Sylfaen"/>
          <w:sz w:val="24"/>
          <w:lang w:val="fr-FR"/>
        </w:rPr>
        <w:t>ԲԱՇԽՈՒՄԸ</w:t>
      </w:r>
    </w:p>
    <w:p w:rsidR="006C52CA" w:rsidRPr="006C52CA" w:rsidRDefault="006C52CA" w:rsidP="006C52CA">
      <w:pPr>
        <w:pStyle w:val="mechtex"/>
        <w:rPr>
          <w:rFonts w:ascii="GHEA Mariam" w:hAnsi="GHEA Mariam"/>
          <w:sz w:val="32"/>
          <w:shd w:val="clear" w:color="auto" w:fill="FFFFFF"/>
          <w:lang w:val="hy-AM"/>
        </w:rPr>
      </w:pPr>
    </w:p>
    <w:tbl>
      <w:tblPr>
        <w:tblW w:w="15753"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2"/>
        <w:gridCol w:w="3108"/>
        <w:gridCol w:w="1300"/>
        <w:gridCol w:w="5090"/>
        <w:gridCol w:w="1349"/>
        <w:gridCol w:w="1354"/>
      </w:tblGrid>
      <w:tr w:rsidR="006C52CA" w:rsidRPr="006C52CA" w:rsidTr="007A368A">
        <w:trPr>
          <w:trHeight w:val="990"/>
        </w:trPr>
        <w:tc>
          <w:tcPr>
            <w:tcW w:w="3552" w:type="dxa"/>
            <w:shd w:val="clear" w:color="auto" w:fill="auto"/>
            <w:vAlign w:val="center"/>
            <w:hideMark/>
          </w:tcPr>
          <w:p w:rsidR="006C52CA" w:rsidRPr="006C52CA" w:rsidRDefault="006C52CA" w:rsidP="00920F7C">
            <w:pPr>
              <w:jc w:val="center"/>
              <w:rPr>
                <w:rFonts w:ascii="GHEA Mariam" w:hAnsi="GHEA Mariam" w:cs="Calibri"/>
                <w:b/>
                <w:bCs/>
                <w:i/>
                <w:iCs/>
                <w:sz w:val="24"/>
                <w:szCs w:val="24"/>
              </w:rPr>
            </w:pPr>
            <w:r w:rsidRPr="006C52CA">
              <w:rPr>
                <w:rFonts w:ascii="GHEA Mariam" w:hAnsi="GHEA Mariam" w:cs="Calibri"/>
                <w:b/>
                <w:bCs/>
                <w:i/>
                <w:iCs/>
                <w:sz w:val="24"/>
                <w:szCs w:val="24"/>
              </w:rPr>
              <w:t>Բուհը</w:t>
            </w:r>
            <w:r w:rsidR="00920F7C">
              <w:rPr>
                <w:rFonts w:ascii="GHEA Mariam" w:hAnsi="GHEA Mariam" w:cs="Calibri"/>
                <w:b/>
                <w:bCs/>
                <w:i/>
                <w:iCs/>
                <w:sz w:val="24"/>
                <w:szCs w:val="24"/>
                <w:lang w:val="ru-RU"/>
              </w:rPr>
              <w:t xml:space="preserve">, </w:t>
            </w:r>
            <w:r w:rsidRPr="006C52CA">
              <w:rPr>
                <w:rFonts w:ascii="GHEA Mariam" w:hAnsi="GHEA Mariam" w:cs="Calibri"/>
                <w:b/>
                <w:bCs/>
                <w:i/>
                <w:iCs/>
                <w:sz w:val="24"/>
                <w:szCs w:val="24"/>
              </w:rPr>
              <w:t>կազմակերպությունը</w:t>
            </w:r>
          </w:p>
        </w:tc>
        <w:tc>
          <w:tcPr>
            <w:tcW w:w="3108" w:type="dxa"/>
            <w:shd w:val="clear" w:color="auto" w:fill="auto"/>
            <w:vAlign w:val="center"/>
            <w:hideMark/>
          </w:tcPr>
          <w:p w:rsidR="006C52CA" w:rsidRPr="006C52CA" w:rsidRDefault="006C52CA" w:rsidP="007A368A">
            <w:pPr>
              <w:jc w:val="center"/>
              <w:rPr>
                <w:rFonts w:ascii="GHEA Mariam" w:hAnsi="GHEA Mariam" w:cs="Calibri"/>
                <w:b/>
                <w:bCs/>
                <w:i/>
                <w:iCs/>
                <w:sz w:val="24"/>
                <w:szCs w:val="24"/>
              </w:rPr>
            </w:pPr>
            <w:r w:rsidRPr="006C52CA">
              <w:rPr>
                <w:rFonts w:ascii="GHEA Mariam" w:hAnsi="GHEA Mariam" w:cs="Calibri"/>
                <w:b/>
                <w:bCs/>
                <w:i/>
                <w:iCs/>
                <w:sz w:val="24"/>
                <w:szCs w:val="24"/>
              </w:rPr>
              <w:t>Գերատեսչությունը</w:t>
            </w:r>
          </w:p>
        </w:tc>
        <w:tc>
          <w:tcPr>
            <w:tcW w:w="1300" w:type="dxa"/>
            <w:shd w:val="clear" w:color="auto" w:fill="auto"/>
            <w:vAlign w:val="center"/>
            <w:hideMark/>
          </w:tcPr>
          <w:p w:rsidR="006C52CA" w:rsidRPr="006C52CA" w:rsidRDefault="006C52CA" w:rsidP="007A368A">
            <w:pPr>
              <w:jc w:val="center"/>
              <w:rPr>
                <w:rFonts w:ascii="GHEA Mariam" w:hAnsi="GHEA Mariam" w:cs="Calibri"/>
                <w:b/>
                <w:bCs/>
                <w:i/>
                <w:iCs/>
                <w:sz w:val="24"/>
                <w:szCs w:val="24"/>
              </w:rPr>
            </w:pPr>
            <w:r w:rsidRPr="006C52CA">
              <w:rPr>
                <w:rFonts w:ascii="GHEA Mariam" w:hAnsi="GHEA Mariam" w:cs="Calibri"/>
                <w:b/>
                <w:bCs/>
                <w:i/>
                <w:iCs/>
                <w:sz w:val="24"/>
                <w:szCs w:val="24"/>
              </w:rPr>
              <w:t>Դասիչը</w:t>
            </w:r>
          </w:p>
        </w:tc>
        <w:tc>
          <w:tcPr>
            <w:tcW w:w="5090" w:type="dxa"/>
            <w:shd w:val="clear" w:color="auto" w:fill="auto"/>
            <w:vAlign w:val="center"/>
            <w:hideMark/>
          </w:tcPr>
          <w:p w:rsidR="006C52CA" w:rsidRPr="006C52CA" w:rsidRDefault="006C52CA" w:rsidP="007A368A">
            <w:pPr>
              <w:jc w:val="center"/>
              <w:rPr>
                <w:rFonts w:ascii="GHEA Mariam" w:hAnsi="GHEA Mariam" w:cs="Calibri"/>
                <w:b/>
                <w:bCs/>
                <w:i/>
                <w:iCs/>
                <w:sz w:val="24"/>
                <w:szCs w:val="24"/>
              </w:rPr>
            </w:pPr>
            <w:r w:rsidRPr="006C52CA">
              <w:rPr>
                <w:rFonts w:ascii="GHEA Mariam" w:hAnsi="GHEA Mariam" w:cs="Calibri"/>
                <w:b/>
                <w:bCs/>
                <w:i/>
                <w:iCs/>
                <w:sz w:val="24"/>
                <w:szCs w:val="24"/>
              </w:rPr>
              <w:t>Մասնագիտությունը</w:t>
            </w:r>
          </w:p>
        </w:tc>
        <w:tc>
          <w:tcPr>
            <w:tcW w:w="1349" w:type="dxa"/>
            <w:shd w:val="clear" w:color="auto" w:fill="auto"/>
            <w:vAlign w:val="center"/>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 xml:space="preserve">Առկա </w:t>
            </w:r>
          </w:p>
        </w:tc>
        <w:tc>
          <w:tcPr>
            <w:tcW w:w="1354" w:type="dxa"/>
            <w:shd w:val="clear" w:color="auto" w:fill="auto"/>
            <w:vAlign w:val="center"/>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Հեռակա</w:t>
            </w:r>
          </w:p>
        </w:tc>
      </w:tr>
      <w:tr w:rsidR="006C52CA" w:rsidRPr="006C52CA" w:rsidTr="007A368A">
        <w:trPr>
          <w:trHeight w:val="330"/>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Երևանի պետական համալսարան</w:t>
            </w:r>
          </w:p>
        </w:tc>
        <w:tc>
          <w:tcPr>
            <w:tcW w:w="3108"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ՀՀ կրթության, գիտության, մշակույթի և սպորտի նախարարություն</w:t>
            </w: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Ա.01.01 </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Մաթեմատիկական անալիզ</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66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Ա.01.05</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Հավանականությունների տեսություն և մաթեմատիկական վիճակագրություն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Ա.01.07</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Հաշվողական մաթեմատիկա</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Ա.04.02</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Տեսական ֆիզիկա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Ա.04.03</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Ռադիոֆիզիկա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Ա.04.07</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Կոնդենսացված վիճակի ֆիզիկա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 04.10</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Կիսահաղորդիչների ֆիզիկա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Ա.04.21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Լազերային ֆիզիկա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Բ.00.06</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Բարձրամոլեկուլային միացություններ</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Գ.00.04</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Կենսաքիմիա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3</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45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Գ.00.05</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Բուսաբանություն, սնկաբանություն. էկոլոգիա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3</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602"/>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Գ.00.08</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 xml:space="preserve">Կենդանաբանություն. մակաբուծաբանություն. </w:t>
            </w:r>
            <w:r w:rsidR="004E630E" w:rsidRPr="006C52CA">
              <w:rPr>
                <w:rFonts w:ascii="GHEA Mariam" w:hAnsi="GHEA Mariam" w:cs="Calibri"/>
                <w:sz w:val="24"/>
                <w:szCs w:val="24"/>
              </w:rPr>
              <w:t>է</w:t>
            </w:r>
            <w:r w:rsidRPr="006C52CA">
              <w:rPr>
                <w:rFonts w:ascii="GHEA Mariam" w:hAnsi="GHEA Mariam" w:cs="Calibri"/>
                <w:sz w:val="24"/>
                <w:szCs w:val="24"/>
              </w:rPr>
              <w:t>կոլոգիա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43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Գ.00.15</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Գենետիկա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17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Ե.13.04</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 xml:space="preserve">Հաշվողական մեքենաների, համալիրների, </w:t>
            </w:r>
            <w:r w:rsidRPr="006C52CA">
              <w:rPr>
                <w:rFonts w:ascii="GHEA Mariam" w:hAnsi="GHEA Mariam" w:cs="Calibri"/>
                <w:spacing w:val="-8"/>
                <w:sz w:val="24"/>
                <w:szCs w:val="24"/>
              </w:rPr>
              <w:t>համակարգերի և ցանցերի մաթեմատիկական</w:t>
            </w:r>
            <w:r w:rsidRPr="006C52CA">
              <w:rPr>
                <w:rFonts w:ascii="GHEA Mariam" w:hAnsi="GHEA Mariam" w:cs="Calibri"/>
                <w:sz w:val="24"/>
                <w:szCs w:val="24"/>
              </w:rPr>
              <w:t xml:space="preserve"> և ծրագրային ապահովում</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Ե.27.01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 xml:space="preserve">Էլեկտրոնիկա, միկրո և նանոէլեկտրոնիկա </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Ե.27.01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Էլեկտրոնիկա, միկրո և նանոէլեկտրոնիկա (Սինոփսիս)</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Է.00.01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 xml:space="preserve">Հայոց պատմություն </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Է.00.01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Հայոց պատմություն (ՊՆ)</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Է.00.02</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Համաշխարհային պատմություն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Է.00.02</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Համաշխարհային պատմություն (ՊՆ)</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66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Ը.00.02</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Տնտեսության, նրա ոլորտների տնտեսագիտություն և կառավարում</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Ը.00.06</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Միջազգային տնտեսագիտություն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Ը.00.08</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Տնտեսության մաթեմատիկական մոդելավորում</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Թ.00.01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Փիլիսոփայություն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Թ.00.05</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Կրոնի տեսություն և պատմություն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Թ.00.06</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Մշակութաբանություն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Ժ.01.01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Հայ միջնադարյան և նոր գրականություն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Ժ.01.02</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Նորագույն շրջանի հայ գրականություն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Ժ.01.06</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Ժուռնալիստիկա</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Ժ.01.07</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Արտասահմանյան գրականություն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Ժ.02.01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 xml:space="preserve">Հայոց լեզու </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9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Ժ.02.02</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Ընդհանուր և համեմատական լեզվաբանություն</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9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Ժ.02.06</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Ասիայի հին և նոր լեզուներ</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Ժ.02.07</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 xml:space="preserve">Ռոմանոգերմանական լեզուներ </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79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ԺԲ.00.01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Պետության և իրավունքի տեսություն և պատմություն, պետական և իրավական ուսմունքների պատմություն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ԺԲ.00.02</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Հանրային իրավունք</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ԺԲ.00.03</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Մասնավոր իրավունք</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ԺԲ.00.04</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Դատական իրավունք</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66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ԺԲ.00.05</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Քրեական իրավունք և կրիմինալոգիա, քրեակատարողական իրավունք</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ԺԲ.00.06</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Միջազգային իրավունք</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40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ԺԷ.00.03</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Կերպարվեստ, դեկորատիվ և կիրառական արվեստ, դիզայն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79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ԺԹ.00.01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Ընդհանուր հոգեբանություն, հոգեբանության տեսություն և պատմություն, անձի հոգեբանություն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ԺԹ.00.04</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Կլինիկական, հատուկ հոգեբանություն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79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ԻԲ.00.01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Սոցիալական հետազոտությունների մեթոդաբանություն, տեսություններ, սոցիալական տեխնոլոգիաներ և գործընթացներ</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ԻԴ.03.01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 xml:space="preserve">Աշխարհագրություն* </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48</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30</w:t>
            </w:r>
          </w:p>
        </w:tc>
      </w:tr>
      <w:tr w:rsidR="006C52CA" w:rsidRPr="006C52CA" w:rsidTr="007A368A">
        <w:trPr>
          <w:trHeight w:val="495"/>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Հայաստանի ազգային պոլիտեխնիկական համալսարան</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Ա.04.07 </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Կոնդենսացված վիճակի ֆիզիկա</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42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Ե.01.01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Կիրառական երկրաչափություն և ճարտարագիտական գրաֆիկա</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r>
      <w:tr w:rsidR="006C52CA" w:rsidRPr="006C52CA" w:rsidTr="007A368A">
        <w:trPr>
          <w:trHeight w:val="45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Ե.13.01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Կառավարում, կառավարման համակարգեր և դրանց տարրերը</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42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Ե.13.02</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 xml:space="preserve">Ավտոմատացման համակարգեր  </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3</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6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Ե.13.02</w:t>
            </w:r>
          </w:p>
        </w:tc>
        <w:tc>
          <w:tcPr>
            <w:tcW w:w="5090" w:type="dxa"/>
            <w:shd w:val="clear" w:color="auto" w:fill="auto"/>
            <w:hideMark/>
          </w:tcPr>
          <w:p w:rsidR="006C52CA" w:rsidRPr="006C52CA" w:rsidRDefault="006C52CA" w:rsidP="0060629B">
            <w:pPr>
              <w:rPr>
                <w:rFonts w:ascii="GHEA Mariam" w:hAnsi="GHEA Mariam" w:cs="Calibri"/>
                <w:spacing w:val="-8"/>
                <w:sz w:val="24"/>
                <w:szCs w:val="24"/>
              </w:rPr>
            </w:pPr>
            <w:r w:rsidRPr="006C52CA">
              <w:rPr>
                <w:rFonts w:ascii="GHEA Mariam" w:hAnsi="GHEA Mariam" w:cs="Calibri"/>
                <w:spacing w:val="-8"/>
                <w:sz w:val="24"/>
                <w:szCs w:val="24"/>
              </w:rPr>
              <w:t xml:space="preserve">Ավտոմատացման համակարգեր  </w:t>
            </w:r>
            <w:r w:rsidR="0060629B">
              <w:rPr>
                <w:rFonts w:ascii="GHEA Mariam" w:hAnsi="GHEA Mariam" w:cs="Calibri"/>
                <w:spacing w:val="-8"/>
                <w:sz w:val="24"/>
                <w:szCs w:val="24"/>
              </w:rPr>
              <w:t>(</w:t>
            </w:r>
            <w:r w:rsidRPr="006C52CA">
              <w:rPr>
                <w:rFonts w:ascii="GHEA Mariam" w:hAnsi="GHEA Mariam" w:cs="Calibri"/>
                <w:spacing w:val="-8"/>
                <w:sz w:val="24"/>
                <w:szCs w:val="24"/>
              </w:rPr>
              <w:t>Սինոփսիս</w:t>
            </w:r>
            <w:r w:rsidR="0060629B">
              <w:rPr>
                <w:rFonts w:ascii="GHEA Mariam" w:hAnsi="GHEA Mariam" w:cs="Calibri"/>
                <w:spacing w:val="-8"/>
                <w:sz w:val="24"/>
                <w:szCs w:val="24"/>
              </w:rPr>
              <w:t>)</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3</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79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Ե.13.03 </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Հաշվողական մեքենաներ, համալիրներ, համակարգեր, ցանցեր, դրանց տարրերը և սարքավորումները</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79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Ե.13.04</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 xml:space="preserve">Հաշվողական մեքենաների, համալիրների, </w:t>
            </w:r>
            <w:r w:rsidRPr="006C52CA">
              <w:rPr>
                <w:rFonts w:ascii="GHEA Mariam" w:hAnsi="GHEA Mariam" w:cs="Calibri"/>
                <w:spacing w:val="-8"/>
                <w:sz w:val="24"/>
                <w:szCs w:val="24"/>
              </w:rPr>
              <w:t>համակարգերի և ցանցերի մաթեմատիկական</w:t>
            </w:r>
            <w:r w:rsidRPr="006C52CA">
              <w:rPr>
                <w:rFonts w:ascii="GHEA Mariam" w:hAnsi="GHEA Mariam" w:cs="Calibri"/>
                <w:sz w:val="24"/>
                <w:szCs w:val="24"/>
              </w:rPr>
              <w:t xml:space="preserve"> և ծրագրային ապահովում</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6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Ե.13.05</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Մաթեմատիկական մոդելավորում, թվային  մեթոդներ և ծրագրերի համալիրներ</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46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Ե.14.03</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Ջերմաէներգետիկա</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84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Ե.14.04</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Վերականգնվող և այլընտրանքային էներգիայի աղբյուրներով էներգետիկ կայանքներ</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6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Ե.27.01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 xml:space="preserve">Էլեկտրոնիկա, միկրո և նանոէլեկտրոնիկա </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4</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49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Ե.27.01</w:t>
            </w:r>
          </w:p>
        </w:tc>
        <w:tc>
          <w:tcPr>
            <w:tcW w:w="5090" w:type="dxa"/>
            <w:shd w:val="clear" w:color="auto" w:fill="auto"/>
            <w:hideMark/>
          </w:tcPr>
          <w:p w:rsidR="006C52CA" w:rsidRPr="006C52CA" w:rsidRDefault="006C52CA" w:rsidP="0060629B">
            <w:pPr>
              <w:rPr>
                <w:rFonts w:ascii="GHEA Mariam" w:hAnsi="GHEA Mariam" w:cs="Calibri"/>
                <w:sz w:val="24"/>
                <w:szCs w:val="24"/>
              </w:rPr>
            </w:pPr>
            <w:r w:rsidRPr="006C52CA">
              <w:rPr>
                <w:rFonts w:ascii="GHEA Mariam" w:hAnsi="GHEA Mariam" w:cs="Calibri"/>
                <w:sz w:val="24"/>
                <w:szCs w:val="24"/>
              </w:rPr>
              <w:t xml:space="preserve">Էլեկտրոնիկա, միկրո և նանոէլեկտրոնիկա </w:t>
            </w:r>
            <w:r w:rsidR="0060629B">
              <w:rPr>
                <w:rFonts w:ascii="GHEA Mariam" w:hAnsi="GHEA Mariam" w:cs="Calibri"/>
                <w:sz w:val="24"/>
                <w:szCs w:val="24"/>
              </w:rPr>
              <w:t>(</w:t>
            </w:r>
            <w:r w:rsidRPr="006C52CA">
              <w:rPr>
                <w:rFonts w:ascii="GHEA Mariam" w:hAnsi="GHEA Mariam" w:cs="Calibri"/>
                <w:sz w:val="24"/>
                <w:szCs w:val="24"/>
              </w:rPr>
              <w:t>Սինոփսիս</w:t>
            </w:r>
            <w:r w:rsidR="0060629B">
              <w:rPr>
                <w:rFonts w:ascii="GHEA Mariam" w:hAnsi="GHEA Mariam" w:cs="Calibri"/>
                <w:sz w:val="24"/>
                <w:szCs w:val="24"/>
              </w:rPr>
              <w:t>)</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45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ԺԷ.00.03</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Կերպարվեստ, դեկորատիվ և կիրառական արվեստ, դիզայն</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16</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8</w:t>
            </w:r>
          </w:p>
        </w:tc>
      </w:tr>
      <w:tr w:rsidR="006C52CA" w:rsidRPr="006C52CA" w:rsidTr="007A368A">
        <w:trPr>
          <w:trHeight w:val="765"/>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Հայաստանի պետական տնտեսագիտական համալսարան</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Ը.00.01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Տնտեսագիտության տեսություն և տնտեսագիտական մտքի պատմություն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51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Ը.00.02</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Տնտեսության, նրա ոլորտների տնտեսագիտություն և կառավարում</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Ը.00.03</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 xml:space="preserve">Ֆինանսներ, հաշվապահական հաշվառում </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Ը.00.06</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Միջազգային տնտեսագիտություն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48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Ը.00.08</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Տնտեսության մաթեմատիկական մոդելավորում</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6</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0</w:t>
            </w:r>
          </w:p>
        </w:tc>
      </w:tr>
      <w:tr w:rsidR="006C52CA" w:rsidRPr="006C52CA" w:rsidTr="007A368A">
        <w:trPr>
          <w:trHeight w:val="660"/>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Հայաստանի ազգային ագրարային համալսարան</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Ե.18.01</w:t>
            </w:r>
          </w:p>
        </w:tc>
        <w:tc>
          <w:tcPr>
            <w:tcW w:w="5090" w:type="dxa"/>
            <w:shd w:val="clear" w:color="auto" w:fill="auto"/>
            <w:hideMark/>
          </w:tcPr>
          <w:p w:rsidR="006C52CA" w:rsidRPr="006C52CA" w:rsidRDefault="0083701A" w:rsidP="007A368A">
            <w:pPr>
              <w:rPr>
                <w:rFonts w:ascii="GHEA Mariam" w:hAnsi="GHEA Mariam" w:cs="Calibri"/>
                <w:sz w:val="24"/>
                <w:szCs w:val="24"/>
              </w:rPr>
            </w:pPr>
            <w:hyperlink r:id="rId11" w:history="1">
              <w:r w:rsidR="006C52CA" w:rsidRPr="006C52CA">
                <w:rPr>
                  <w:rFonts w:ascii="GHEA Mariam" w:hAnsi="GHEA Mariam" w:cs="Calibri"/>
                  <w:sz w:val="24"/>
                  <w:szCs w:val="24"/>
                </w:rPr>
                <w:t>Բուսական և կենդանական ծագման մթերքների վերամշակման և արտադրության տեխնոլոգիա</w:t>
              </w:r>
            </w:hyperlink>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42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Ե.20.01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Գյուղատնտեսության արտադրության մեքենայացում և մեքենաներ</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49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Ե.23.06</w:t>
            </w:r>
          </w:p>
        </w:tc>
        <w:tc>
          <w:tcPr>
            <w:tcW w:w="5090" w:type="dxa"/>
            <w:shd w:val="clear" w:color="auto" w:fill="auto"/>
            <w:hideMark/>
          </w:tcPr>
          <w:p w:rsidR="006C52CA" w:rsidRPr="006C52CA" w:rsidRDefault="006C52CA" w:rsidP="00322C97">
            <w:pPr>
              <w:rPr>
                <w:rFonts w:ascii="GHEA Mariam" w:hAnsi="GHEA Mariam" w:cs="Calibri"/>
                <w:sz w:val="24"/>
                <w:szCs w:val="24"/>
              </w:rPr>
            </w:pPr>
            <w:r w:rsidRPr="006C52CA">
              <w:rPr>
                <w:rFonts w:ascii="GHEA Mariam" w:hAnsi="GHEA Mariam" w:cs="Calibri"/>
                <w:sz w:val="24"/>
                <w:szCs w:val="24"/>
              </w:rPr>
              <w:t>Գեոդեզիա</w:t>
            </w:r>
            <w:r w:rsidR="00322C97">
              <w:rPr>
                <w:rFonts w:ascii="GHEA Mariam" w:hAnsi="GHEA Mariam" w:cs="Calibri"/>
                <w:sz w:val="24"/>
                <w:szCs w:val="24"/>
                <w:lang w:val="hy-AM"/>
              </w:rPr>
              <w:t>՝</w:t>
            </w:r>
            <w:r w:rsidRPr="006C52CA">
              <w:rPr>
                <w:rFonts w:ascii="GHEA Mariam" w:hAnsi="GHEA Mariam" w:cs="Calibri"/>
                <w:sz w:val="24"/>
                <w:szCs w:val="24"/>
              </w:rPr>
              <w:t xml:space="preserve"> ներառյալ քարտեզագրություն և կադաստր*</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69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Զ. 01.01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Ընդհանուր երկրագործություն, հողագիտություն, հիդրոմելիորացիա, ագրոքիմիա և ագրոէկոլոգիա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64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Զ.02.01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 xml:space="preserve">Գյուղատնտեսական կենդանիների բուծում. կերակրման և անասնաբուծության տեխնոլոգիա   </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ԺԶ.00.01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Անասնաբուժություն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7</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3</w:t>
            </w:r>
          </w:p>
        </w:tc>
      </w:tr>
      <w:tr w:rsidR="006C52CA" w:rsidRPr="006C52CA" w:rsidTr="007A368A">
        <w:trPr>
          <w:trHeight w:val="375"/>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Երևանի Մ.</w:t>
            </w:r>
            <w:r w:rsidR="002472FF">
              <w:rPr>
                <w:rFonts w:ascii="GHEA Mariam" w:hAnsi="GHEA Mariam" w:cs="Calibri"/>
                <w:sz w:val="24"/>
                <w:szCs w:val="24"/>
                <w:lang w:val="hy-AM"/>
              </w:rPr>
              <w:t xml:space="preserve"> </w:t>
            </w:r>
            <w:r w:rsidRPr="006C52CA">
              <w:rPr>
                <w:rFonts w:ascii="GHEA Mariam" w:hAnsi="GHEA Mariam" w:cs="Calibri"/>
                <w:sz w:val="24"/>
                <w:szCs w:val="24"/>
              </w:rPr>
              <w:t>Հերացու անվան պետական բժշկական համալսարան</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Գ.00.04</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Կենսաքիմիա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40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Գ.00.03</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Մոլեկուլային և բջջային կենսաբանություն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9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ԺԴ.00.07</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Նյարդաբանություն, հոգեբուժություն և թմրաբանություն</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42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ԺԴ.00.10</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Ախտաբանական և նորմալ ֆիզիոլոգիա</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43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ԺԴ.00.03</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Ներքին հիվանդություններ</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6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2</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4</w:t>
            </w:r>
          </w:p>
        </w:tc>
      </w:tr>
      <w:tr w:rsidR="006C52CA" w:rsidRPr="006C52CA" w:rsidTr="007A368A">
        <w:trPr>
          <w:trHeight w:val="855"/>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Ճարտարապետության և շինարարության Հայաստանի ազգային համալսարան</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Ե.23.02</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Քաղաքացիական, արդյունաբերական, հիդրոտեխնիկական, տրանսպորտային և ստորգետնյա շինարարություն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66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Ե.23.06</w:t>
            </w:r>
          </w:p>
        </w:tc>
        <w:tc>
          <w:tcPr>
            <w:tcW w:w="5090" w:type="dxa"/>
            <w:shd w:val="clear" w:color="auto" w:fill="auto"/>
            <w:hideMark/>
          </w:tcPr>
          <w:p w:rsidR="006C52CA" w:rsidRPr="006C52CA" w:rsidRDefault="00742234" w:rsidP="007A368A">
            <w:pPr>
              <w:rPr>
                <w:rFonts w:ascii="GHEA Mariam" w:hAnsi="GHEA Mariam" w:cs="Calibri"/>
                <w:sz w:val="24"/>
                <w:szCs w:val="24"/>
              </w:rPr>
            </w:pPr>
            <w:r>
              <w:rPr>
                <w:rFonts w:ascii="GHEA Mariam" w:hAnsi="GHEA Mariam" w:cs="Calibri"/>
                <w:sz w:val="24"/>
                <w:szCs w:val="24"/>
              </w:rPr>
              <w:t>Գեոդեզիա՝</w:t>
            </w:r>
            <w:r w:rsidR="006C52CA" w:rsidRPr="006C52CA">
              <w:rPr>
                <w:rFonts w:ascii="GHEA Mariam" w:hAnsi="GHEA Mariam" w:cs="Calibri"/>
                <w:sz w:val="24"/>
                <w:szCs w:val="24"/>
              </w:rPr>
              <w:t xml:space="preserve"> ներառյալ քարտեզագրություն և կադաստր*</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61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ԺԸ.00.01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Ճարտարապետություն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3</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r>
      <w:tr w:rsidR="006C52CA" w:rsidRPr="006C52CA" w:rsidTr="007A368A">
        <w:trPr>
          <w:trHeight w:val="52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5</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2</w:t>
            </w:r>
          </w:p>
        </w:tc>
      </w:tr>
      <w:tr w:rsidR="006C52CA" w:rsidRPr="006C52CA" w:rsidTr="007A368A">
        <w:trPr>
          <w:trHeight w:val="495"/>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Խ.</w:t>
            </w:r>
            <w:r w:rsidR="00DD3EC7">
              <w:rPr>
                <w:rFonts w:ascii="GHEA Mariam" w:hAnsi="GHEA Mariam" w:cs="Calibri"/>
                <w:sz w:val="24"/>
                <w:szCs w:val="24"/>
                <w:lang w:val="hy-AM"/>
              </w:rPr>
              <w:t xml:space="preserve"> </w:t>
            </w:r>
            <w:r w:rsidRPr="006C52CA">
              <w:rPr>
                <w:rFonts w:ascii="GHEA Mariam" w:hAnsi="GHEA Mariam" w:cs="Calibri"/>
                <w:sz w:val="24"/>
                <w:szCs w:val="24"/>
              </w:rPr>
              <w:t>Աբովյանի անվան հայկական պետական մանկավարժական համալսարան</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ԺԳ.00.01</w:t>
            </w:r>
          </w:p>
        </w:tc>
        <w:tc>
          <w:tcPr>
            <w:tcW w:w="5090" w:type="dxa"/>
            <w:shd w:val="clear" w:color="auto" w:fill="auto"/>
            <w:vAlign w:val="center"/>
            <w:hideMark/>
          </w:tcPr>
          <w:p w:rsidR="006C52CA" w:rsidRPr="006C52CA" w:rsidRDefault="006C52CA" w:rsidP="007A368A">
            <w:pPr>
              <w:jc w:val="both"/>
              <w:rPr>
                <w:rFonts w:ascii="GHEA Mariam" w:hAnsi="GHEA Mariam" w:cs="Calibri"/>
                <w:sz w:val="24"/>
                <w:szCs w:val="24"/>
              </w:rPr>
            </w:pPr>
            <w:r w:rsidRPr="006C52CA">
              <w:rPr>
                <w:rFonts w:ascii="GHEA Mariam" w:hAnsi="GHEA Mariam" w:cs="Calibri"/>
                <w:sz w:val="24"/>
                <w:szCs w:val="24"/>
              </w:rPr>
              <w:t>Մանկավարժության տեսություն և պատմություն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115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ԺԳ.00.03</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pacing w:val="-8"/>
                <w:sz w:val="24"/>
                <w:szCs w:val="24"/>
              </w:rPr>
              <w:t>Հատուկ մանկավարժություն (տիֆլոմանկա</w:t>
            </w:r>
            <w:r>
              <w:rPr>
                <w:rFonts w:ascii="GHEA Mariam" w:hAnsi="GHEA Mariam" w:cs="Calibri"/>
                <w:spacing w:val="-8"/>
                <w:sz w:val="24"/>
                <w:szCs w:val="24"/>
              </w:rPr>
              <w:softHyphen/>
            </w:r>
            <w:r w:rsidRPr="006C52CA">
              <w:rPr>
                <w:rFonts w:ascii="GHEA Mariam" w:hAnsi="GHEA Mariam" w:cs="Calibri"/>
                <w:spacing w:val="-8"/>
                <w:sz w:val="24"/>
                <w:szCs w:val="24"/>
              </w:rPr>
              <w:t>վարժություն,</w:t>
            </w:r>
            <w:r w:rsidRPr="006C52CA">
              <w:rPr>
                <w:rFonts w:ascii="GHEA Mariam" w:hAnsi="GHEA Mariam" w:cs="Calibri"/>
                <w:sz w:val="24"/>
                <w:szCs w:val="24"/>
              </w:rPr>
              <w:t xml:space="preserve"> սուրդոմանկավարժություն և օլիգոֆրենոմանկավարժություն, լոգոպեդիա, էրգոթերապիա)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436"/>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Է.00.01</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Հայոց պատմություն</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40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Ժ.01.01 </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Հայ միջնադարյան և նոր գրականություն</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51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ԺԹ.00.03</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Սոցիալական հոգեբանություն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3</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2</w:t>
            </w:r>
          </w:p>
        </w:tc>
      </w:tr>
      <w:tr w:rsidR="006C52CA" w:rsidRPr="006C52CA" w:rsidTr="007A368A">
        <w:trPr>
          <w:trHeight w:val="510"/>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Վ. Բրյուսովի անվան պետական համալսարան</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Ժ.02.02</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Ընդհանուր և համեմատական լեզվաբանություն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458"/>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Ժ.02.07 </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Ռոմանագերմանական լեզուներ</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82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2</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1</w:t>
            </w:r>
          </w:p>
        </w:tc>
      </w:tr>
      <w:tr w:rsidR="006C52CA" w:rsidRPr="006C52CA" w:rsidTr="007A368A">
        <w:trPr>
          <w:trHeight w:val="855"/>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lastRenderedPageBreak/>
              <w:t>Հայաստանի գեղարվեստի պետական ակադեմիա</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ԺԷ.00.03</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Կերպարվեստ, դեկորատիվ և կիրառական արվեստ, դիզայն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64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000000" w:fill="DDEBF7"/>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0</w:t>
            </w:r>
          </w:p>
        </w:tc>
      </w:tr>
      <w:tr w:rsidR="006C52CA" w:rsidRPr="006C52CA" w:rsidTr="007A368A">
        <w:trPr>
          <w:trHeight w:val="1155"/>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Երևանի Կոմիտասի անվան պետական կոնսերվատորիա</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ԺԷ.00.02</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Երաժշտական արվեստ</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91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1</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1</w:t>
            </w:r>
          </w:p>
        </w:tc>
      </w:tr>
      <w:tr w:rsidR="006C52CA" w:rsidRPr="006C52CA" w:rsidTr="007A368A">
        <w:trPr>
          <w:trHeight w:val="474"/>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Հայաստանի ֆիզիկական կուլտուրայի և սպորտի պետական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Գ.00.09</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Մարդու և կենդանիների ֆիզիոլոգիա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64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ԺԳ.00.02 </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Դասավանդման և ուսուցման մեթոդիկա (ըստ բնագավառների)</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66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ԺԹ.00.01</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Ընդհանուր հոգեբանություն, հոգեբանության տեսություն և պատմություն, անձի հոգեբանություն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3</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0</w:t>
            </w:r>
          </w:p>
        </w:tc>
      </w:tr>
      <w:tr w:rsidR="006C52CA" w:rsidRPr="006C52CA" w:rsidTr="007A368A">
        <w:trPr>
          <w:trHeight w:val="1545"/>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Երևանի թատրոնի և կինոյի պետական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ԺԷ.00.01</w:t>
            </w:r>
          </w:p>
        </w:tc>
        <w:tc>
          <w:tcPr>
            <w:tcW w:w="5090" w:type="dxa"/>
            <w:shd w:val="clear" w:color="auto" w:fill="auto"/>
            <w:vAlign w:val="center"/>
            <w:hideMark/>
          </w:tcPr>
          <w:p w:rsidR="006C52CA" w:rsidRPr="006C52CA" w:rsidRDefault="0083701A" w:rsidP="007A368A">
            <w:pPr>
              <w:rPr>
                <w:rFonts w:ascii="GHEA Mariam" w:hAnsi="GHEA Mariam" w:cs="Calibri"/>
                <w:sz w:val="24"/>
                <w:szCs w:val="24"/>
              </w:rPr>
            </w:pPr>
            <w:hyperlink r:id="rId12" w:history="1">
              <w:r w:rsidR="006C52CA" w:rsidRPr="006C52CA">
                <w:rPr>
                  <w:rFonts w:ascii="GHEA Mariam" w:hAnsi="GHEA Mariam" w:cs="Calibri"/>
                  <w:sz w:val="24"/>
                  <w:szCs w:val="24"/>
                </w:rPr>
                <w:t>Թատերական արվեստ. կինոարվեստ, հեռուստատեսություն</w:t>
              </w:r>
            </w:hyperlink>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51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0</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1</w:t>
            </w:r>
          </w:p>
        </w:tc>
      </w:tr>
      <w:tr w:rsidR="006C52CA" w:rsidRPr="006C52CA" w:rsidTr="007A368A">
        <w:trPr>
          <w:trHeight w:val="660"/>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Հայ-ռուսական համալսարան</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Ա.01.05</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Հավանականությունների տեսություն և մաթեմատիկական վիճակագրություն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7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Ա.04.10 </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Կիսահաղորդիչների ֆիզիկա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42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Գ.00.03 </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Մոլեկուլային և բջջային կենսաբանություն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75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Ե.12.01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Ռադիոտեխնիկա, ռադիոհաճախականային սարքավորումներ, համակարգեր, տեխնոլոգիաներ</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49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Ե.12.03</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 xml:space="preserve"> Հեռահաղորդակցական ցանցեր, սարքավորումներ և համակարգեր</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76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Ե.13.04</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Հաշվողական մեքենաների, համալիրների, համակարգերի և ցանցերի մաթեմատիկական և ծրագրային ապահովում</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75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Ե.13.05 </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Մաթեմատիկական մոդելավորում, թվային մեթոդներ և ծրագրերի համալիրներ</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9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Ը.00.02</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Տնտեսության, նրա ոլորտների տնտեսագիտություն և կառավարում</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Ը.00.03</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Ֆինանսներ, հաշվապահական հաշվառում</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Ը.00.06</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Միջազգային տնտեսագիտություն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Ժ.01.07</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Արտասահմանյան գրականություն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Ժ.02.06</w:t>
            </w:r>
          </w:p>
        </w:tc>
        <w:tc>
          <w:tcPr>
            <w:tcW w:w="5090" w:type="dxa"/>
            <w:shd w:val="clear" w:color="auto" w:fill="auto"/>
            <w:hideMark/>
          </w:tcPr>
          <w:p w:rsidR="006C52CA" w:rsidRPr="006C52CA" w:rsidRDefault="006C52CA" w:rsidP="007A368A">
            <w:pPr>
              <w:jc w:val="both"/>
              <w:rPr>
                <w:rFonts w:ascii="GHEA Mariam" w:hAnsi="GHEA Mariam" w:cs="Calibri"/>
                <w:sz w:val="24"/>
                <w:szCs w:val="24"/>
              </w:rPr>
            </w:pPr>
            <w:r w:rsidRPr="006C52CA">
              <w:rPr>
                <w:rFonts w:ascii="GHEA Mariam" w:hAnsi="GHEA Mariam" w:cs="Calibri"/>
                <w:sz w:val="24"/>
                <w:szCs w:val="24"/>
              </w:rPr>
              <w:t>Ասիայի հին և նոր լեզուներ</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72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ԺԲ.00.01 </w:t>
            </w:r>
          </w:p>
        </w:tc>
        <w:tc>
          <w:tcPr>
            <w:tcW w:w="5090" w:type="dxa"/>
            <w:shd w:val="clear" w:color="auto" w:fill="auto"/>
            <w:hideMark/>
          </w:tcPr>
          <w:p w:rsidR="006C52CA" w:rsidRPr="006C52CA" w:rsidRDefault="006C52CA" w:rsidP="007A368A">
            <w:pPr>
              <w:jc w:val="both"/>
              <w:rPr>
                <w:rFonts w:ascii="GHEA Mariam" w:hAnsi="GHEA Mariam" w:cs="Calibri"/>
                <w:sz w:val="24"/>
                <w:szCs w:val="24"/>
              </w:rPr>
            </w:pPr>
            <w:r w:rsidRPr="006C52CA">
              <w:rPr>
                <w:rFonts w:ascii="GHEA Mariam" w:hAnsi="GHEA Mariam" w:cs="Calibri"/>
                <w:sz w:val="24"/>
                <w:szCs w:val="24"/>
              </w:rPr>
              <w:t>Պետության և իրավունքի տեսություն և պատմություն, պետական և իրավական ուսմունքների պատմություն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ԺԲ.00.02 </w:t>
            </w:r>
          </w:p>
        </w:tc>
        <w:tc>
          <w:tcPr>
            <w:tcW w:w="5090" w:type="dxa"/>
            <w:shd w:val="clear" w:color="auto" w:fill="auto"/>
            <w:hideMark/>
          </w:tcPr>
          <w:p w:rsidR="006C52CA" w:rsidRPr="006C52CA" w:rsidRDefault="006C52CA" w:rsidP="007A368A">
            <w:pPr>
              <w:jc w:val="both"/>
              <w:rPr>
                <w:rFonts w:ascii="GHEA Mariam" w:hAnsi="GHEA Mariam" w:cs="Calibri"/>
                <w:sz w:val="24"/>
                <w:szCs w:val="24"/>
              </w:rPr>
            </w:pPr>
            <w:r w:rsidRPr="006C52CA">
              <w:rPr>
                <w:rFonts w:ascii="GHEA Mariam" w:hAnsi="GHEA Mariam" w:cs="Calibri"/>
                <w:sz w:val="24"/>
                <w:szCs w:val="24"/>
              </w:rPr>
              <w:t>Հանրային իրավունք</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70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ԺԲ.00.03 ԺԲ.00.04</w:t>
            </w:r>
          </w:p>
        </w:tc>
        <w:tc>
          <w:tcPr>
            <w:tcW w:w="5090" w:type="dxa"/>
            <w:shd w:val="clear" w:color="auto" w:fill="auto"/>
            <w:hideMark/>
          </w:tcPr>
          <w:p w:rsidR="005960C7" w:rsidRDefault="0083701A" w:rsidP="007A368A">
            <w:pPr>
              <w:jc w:val="both"/>
              <w:rPr>
                <w:rFonts w:ascii="GHEA Mariam" w:hAnsi="GHEA Mariam" w:cs="Calibri"/>
                <w:sz w:val="24"/>
                <w:szCs w:val="24"/>
                <w:lang w:val="hy-AM"/>
              </w:rPr>
            </w:pPr>
            <w:r>
              <w:rPr>
                <w:rFonts w:ascii="GHEA Mariam" w:hAnsi="GHEA Mariam" w:cs="Calibri"/>
                <w:sz w:val="24"/>
                <w:szCs w:val="24"/>
              </w:rPr>
              <w:fldChar w:fldCharType="begin"/>
            </w:r>
            <w:r>
              <w:rPr>
                <w:rFonts w:ascii="GHEA Mariam" w:hAnsi="GHEA Mariam" w:cs="Calibri"/>
                <w:sz w:val="24"/>
                <w:szCs w:val="24"/>
              </w:rPr>
              <w:instrText xml:space="preserve"> HYPERLINK "https://bok.am/taxonomy/term/1073" </w:instrText>
            </w:r>
            <w:r>
              <w:rPr>
                <w:rFonts w:ascii="GHEA Mariam" w:hAnsi="GHEA Mariam" w:cs="Calibri"/>
                <w:sz w:val="24"/>
                <w:szCs w:val="24"/>
              </w:rPr>
              <w:fldChar w:fldCharType="separate"/>
            </w:r>
            <w:r w:rsidR="006C52CA" w:rsidRPr="006C52CA">
              <w:rPr>
                <w:rFonts w:ascii="GHEA Mariam" w:hAnsi="GHEA Mariam" w:cs="Calibri"/>
                <w:sz w:val="24"/>
                <w:szCs w:val="24"/>
              </w:rPr>
              <w:t>Մասնավոր իրավունք</w:t>
            </w:r>
          </w:p>
          <w:p w:rsidR="006C52CA" w:rsidRPr="006C52CA" w:rsidRDefault="006C52CA" w:rsidP="007A368A">
            <w:pPr>
              <w:jc w:val="both"/>
              <w:rPr>
                <w:rFonts w:ascii="GHEA Mariam" w:hAnsi="GHEA Mariam" w:cs="Calibri"/>
                <w:sz w:val="24"/>
                <w:szCs w:val="24"/>
              </w:rPr>
            </w:pPr>
            <w:r w:rsidRPr="006C52CA">
              <w:rPr>
                <w:rFonts w:ascii="GHEA Mariam" w:hAnsi="GHEA Mariam" w:cs="Calibri"/>
                <w:sz w:val="24"/>
                <w:szCs w:val="24"/>
              </w:rPr>
              <w:t xml:space="preserve"> </w:t>
            </w:r>
            <w:r w:rsidRPr="006C52CA">
              <w:rPr>
                <w:rFonts w:ascii="GHEA Mariam" w:hAnsi="GHEA Mariam" w:cs="Calibri"/>
                <w:sz w:val="24"/>
                <w:szCs w:val="24"/>
              </w:rPr>
              <w:t>Դատական իրավունք</w:t>
            </w:r>
            <w:r w:rsidR="0083701A">
              <w:rPr>
                <w:rFonts w:ascii="GHEA Mariam" w:hAnsi="GHEA Mariam" w:cs="Calibri"/>
                <w:sz w:val="24"/>
                <w:szCs w:val="24"/>
              </w:rPr>
              <w:fldChar w:fldCharType="end"/>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66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ԺԲ.00.05</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Քրեական իրավունք և կրիմինալոգիա, քրեակատարողական իրավունք</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40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ԺԲ.00.06</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 xml:space="preserve">Միջազգային իրավունք   </w:t>
            </w:r>
            <w:r w:rsidRPr="006C52CA">
              <w:rPr>
                <w:rFonts w:ascii="GHEA Mariam" w:hAnsi="GHEA Mariam" w:cs="Calibri"/>
                <w:color w:val="FF0000"/>
                <w:sz w:val="24"/>
                <w:szCs w:val="24"/>
              </w:rPr>
              <w:t xml:space="preserve"> </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ԻԳ.00.01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Քաղաքական գիտության տեսություն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ԻԳ.00.02</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Քաղաքական ինստիտուտներ և գործընթացներ</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23</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1</w:t>
            </w:r>
          </w:p>
        </w:tc>
      </w:tr>
      <w:tr w:rsidR="006C52CA" w:rsidRPr="006C52CA" w:rsidTr="007A368A">
        <w:trPr>
          <w:trHeight w:val="1080"/>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Շիրակի Մ. Նալբանդյանի անվան պետական համալսարան</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ԻԴ.03.01</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Աշխարհագրություն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94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000000" w:fill="DDEBF7"/>
            <w:vAlign w:val="center"/>
            <w:hideMark/>
          </w:tcPr>
          <w:p w:rsidR="006C52CA" w:rsidRPr="006C52CA" w:rsidRDefault="006C52CA" w:rsidP="007A368A">
            <w:pPr>
              <w:jc w:val="center"/>
              <w:rPr>
                <w:rFonts w:ascii="GHEA Mariam" w:hAnsi="GHEA Mariam" w:cs="Calibri"/>
                <w:b/>
                <w:bCs/>
                <w:sz w:val="24"/>
                <w:szCs w:val="24"/>
              </w:rPr>
            </w:pPr>
            <w:r w:rsidRPr="006C52CA">
              <w:rPr>
                <w:rFonts w:ascii="Calibri" w:hAnsi="Calibri" w:cs="Calibri"/>
                <w:b/>
                <w:bCs/>
                <w:sz w:val="24"/>
                <w:szCs w:val="24"/>
              </w:rPr>
              <w:t> </w:t>
            </w:r>
          </w:p>
        </w:tc>
        <w:tc>
          <w:tcPr>
            <w:tcW w:w="5090" w:type="dxa"/>
            <w:shd w:val="clear" w:color="000000" w:fill="DDEBF7"/>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2</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0</w:t>
            </w:r>
          </w:p>
        </w:tc>
      </w:tr>
      <w:tr w:rsidR="006C52CA" w:rsidRPr="006C52CA" w:rsidTr="007A368A">
        <w:trPr>
          <w:trHeight w:val="675"/>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Եվրոպական համալսարան</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Ե.13.02</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Ավտոմատացման համակարգեր</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1</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1</w:t>
            </w:r>
          </w:p>
        </w:tc>
      </w:tr>
      <w:tr w:rsidR="006C52CA" w:rsidRPr="006C52CA" w:rsidTr="007A368A">
        <w:trPr>
          <w:trHeight w:val="1095"/>
        </w:trPr>
        <w:tc>
          <w:tcPr>
            <w:tcW w:w="3552" w:type="dxa"/>
            <w:vMerge w:val="restart"/>
            <w:shd w:val="clear" w:color="auto" w:fill="auto"/>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Հայաստանում ֆրանսիական համալսարան</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Ե.13.05 </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Մաթեմատիկական մոդելավորում, թվային մեթոդներ և ծրագրերի համալիրներ</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87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 xml:space="preserve">Ընդամենը </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1</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0</w:t>
            </w:r>
          </w:p>
        </w:tc>
      </w:tr>
      <w:tr w:rsidR="006C52CA" w:rsidRPr="006C52CA" w:rsidTr="007A368A">
        <w:trPr>
          <w:trHeight w:val="2055"/>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lastRenderedPageBreak/>
              <w:t>«Մատենադարան» Մեսրոպ Մաշտոցի անվան հին ձեռագրերի գիտահետազոտական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ԺԷ.00.03</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Կերպարվեստ. դեկորատիվ և կիրառական արվեստ, դիզայն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118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1</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1</w:t>
            </w:r>
          </w:p>
        </w:tc>
      </w:tr>
      <w:tr w:rsidR="006C52CA" w:rsidRPr="006C52CA" w:rsidTr="007A368A">
        <w:trPr>
          <w:trHeight w:val="945"/>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 Ալիխանյանի անվան ազգային գիտական լաբորատորիա (Երևանի ֆիզիկայի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Ա.04.02</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Տեսական ֆիզիկա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114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Ա.04.16</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Միջուկի, տարրական մասնիկների և տիեզերական ճառագայթների ֆիզիկա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102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4</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2</w:t>
            </w:r>
          </w:p>
        </w:tc>
      </w:tr>
      <w:tr w:rsidR="006C52CA" w:rsidRPr="006C52CA" w:rsidTr="007A368A">
        <w:trPr>
          <w:trHeight w:val="885"/>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«ՔԵՆԴԼ» սինքրոտրոնային հետազոտությունների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Ա.04.20</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Փնջերի ֆիզիկա և արագացուցչային տեխնիկա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127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1</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1</w:t>
            </w:r>
          </w:p>
        </w:tc>
      </w:tr>
      <w:tr w:rsidR="006C52CA" w:rsidRPr="006C52CA" w:rsidTr="007A368A">
        <w:trPr>
          <w:trHeight w:val="1035"/>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lastRenderedPageBreak/>
              <w:t>Հայոց ցեղասպանության թանգարան-ինստիտուտ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Է.00.01</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Հայոց պատմություն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73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2</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0</w:t>
            </w:r>
          </w:p>
        </w:tc>
      </w:tr>
      <w:tr w:rsidR="006C52CA" w:rsidRPr="006C52CA" w:rsidTr="007A368A">
        <w:trPr>
          <w:trHeight w:val="510"/>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Մաթեմատիկայի ինստիտուտ</w:t>
            </w:r>
          </w:p>
        </w:tc>
        <w:tc>
          <w:tcPr>
            <w:tcW w:w="3108"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Calibri" w:hAnsi="Calibri" w:cs="Calibri"/>
                <w:sz w:val="24"/>
                <w:szCs w:val="24"/>
              </w:rPr>
              <w:t> </w:t>
            </w: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Ա.01.01 </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Մաթեմատիկական անալիզ</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795"/>
        </w:trPr>
        <w:tc>
          <w:tcPr>
            <w:tcW w:w="3552" w:type="dxa"/>
            <w:vMerge/>
            <w:vAlign w:val="center"/>
            <w:hideMark/>
          </w:tcPr>
          <w:p w:rsidR="006C52CA" w:rsidRPr="006C52CA" w:rsidRDefault="006C52CA" w:rsidP="007A368A">
            <w:pPr>
              <w:jc w:val="cente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Ա.01.05 </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Հավանականությունների տեսություն և մաթեմատիկական վիճակագրություն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600"/>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Մեխանիկայի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Ա.02.04</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Դեֆորմացվող պինդ մարմնի մեխանիկա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465"/>
        </w:trPr>
        <w:tc>
          <w:tcPr>
            <w:tcW w:w="3552" w:type="dxa"/>
            <w:vMerge/>
            <w:vAlign w:val="center"/>
            <w:hideMark/>
          </w:tcPr>
          <w:p w:rsidR="006C52CA" w:rsidRPr="006C52CA" w:rsidRDefault="006C52CA" w:rsidP="007A368A">
            <w:pPr>
              <w:jc w:val="cente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Ա.02.01</w:t>
            </w:r>
          </w:p>
        </w:tc>
        <w:tc>
          <w:tcPr>
            <w:tcW w:w="5090" w:type="dxa"/>
            <w:shd w:val="clear" w:color="auto" w:fill="auto"/>
            <w:hideMark/>
          </w:tcPr>
          <w:p w:rsidR="006C52CA" w:rsidRPr="006C52CA" w:rsidRDefault="006C52CA" w:rsidP="007A368A">
            <w:pPr>
              <w:spacing w:after="240"/>
              <w:rPr>
                <w:rFonts w:ascii="GHEA Mariam" w:hAnsi="GHEA Mariam" w:cs="Calibri"/>
                <w:sz w:val="24"/>
                <w:szCs w:val="24"/>
              </w:rPr>
            </w:pPr>
            <w:r w:rsidRPr="006C52CA">
              <w:rPr>
                <w:rFonts w:ascii="GHEA Mariam" w:hAnsi="GHEA Mariam" w:cs="Calibri"/>
                <w:sz w:val="24"/>
                <w:szCs w:val="24"/>
              </w:rPr>
              <w:t>Տեսական մեխանիկա</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1275"/>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Ինֆորմատիկայի և ավտոմատացման պրոբլեմների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Ե.13.04</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Հաշվողական մեքենաների, համալիրների, համակարգերի և ցանցերի մաթեմատիկական և ծրագրային ապահովում</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r>
      <w:tr w:rsidR="006C52CA" w:rsidRPr="006C52CA" w:rsidTr="007A368A">
        <w:trPr>
          <w:trHeight w:val="105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Ե.13.05</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Մաթեմատիկական մոդելավորում, թվային մեթոդներ և ծրագրերի համալիրներ</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r>
      <w:tr w:rsidR="006C52CA" w:rsidRPr="006C52CA" w:rsidTr="007A368A">
        <w:trPr>
          <w:trHeight w:val="2010"/>
        </w:trPr>
        <w:tc>
          <w:tcPr>
            <w:tcW w:w="3552" w:type="dxa"/>
            <w:shd w:val="clear" w:color="auto" w:fill="auto"/>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Վ. Համբարձումյանի անվան Բյուրականի աստղադիտարան</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Ա.03.02</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Աստղաֆիզիկա, ռադիոաստղագիտություն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1380"/>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lastRenderedPageBreak/>
              <w:t>Ա. Նազարովի անվան երկրաֆիզիկայի և ինժեներային սեյսմ.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ԻԴ.01.08</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Երկրաֆիզիկա, օգտակար հանածոների որոնման մեթոդներ</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127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Ե.23.01 </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Շինարարական կոնստրուկցիաներ, շենքեր, կառույցներ, շինարարական նյութեր և շինարարական մեխանիկա</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818"/>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Ֆիզիկական հետազոտությունների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Ա.04.05 </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Օպտիկա</w:t>
            </w:r>
          </w:p>
        </w:tc>
        <w:tc>
          <w:tcPr>
            <w:tcW w:w="1349" w:type="dxa"/>
            <w:shd w:val="clear" w:color="auto" w:fill="auto"/>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9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Ա.04.21</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Լազերային ֆիզիկա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750"/>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Ֆիզիկայի կիրառական պրոբլեմների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Ա.04.06</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Ակուստիկա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79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Ա.04.07</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 xml:space="preserve">Կոնդենսացված վիճակի ֆիզիկա  </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930"/>
        </w:trPr>
        <w:tc>
          <w:tcPr>
            <w:tcW w:w="3552" w:type="dxa"/>
            <w:vMerge w:val="restart"/>
            <w:shd w:val="clear" w:color="auto" w:fill="auto"/>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Գ.</w:t>
            </w:r>
            <w:r w:rsidR="00906816">
              <w:rPr>
                <w:rFonts w:ascii="GHEA Mariam" w:hAnsi="GHEA Mariam" w:cs="Calibri"/>
                <w:sz w:val="24"/>
                <w:szCs w:val="24"/>
                <w:lang w:val="hy-AM"/>
              </w:rPr>
              <w:t xml:space="preserve"> </w:t>
            </w:r>
            <w:r w:rsidRPr="006C52CA">
              <w:rPr>
                <w:rFonts w:ascii="GHEA Mariam" w:hAnsi="GHEA Mariam" w:cs="Calibri"/>
                <w:sz w:val="24"/>
                <w:szCs w:val="24"/>
              </w:rPr>
              <w:t>Մանվելյանի անվան ընդհանուր և անօրգանական քիմիայի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Բ.00.01</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Անօրգանական քիմիա</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962"/>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Ե.17.01.</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Անօրգանական նյութերի տեխնոլոգիա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1250"/>
        </w:trPr>
        <w:tc>
          <w:tcPr>
            <w:tcW w:w="3552" w:type="dxa"/>
            <w:shd w:val="clear" w:color="auto" w:fill="auto"/>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Օրգանական և դեղագործական քիմիայի ԳՏԿ</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Գ.00.03</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Մոլեկուլային և բջջային կենսաբանություն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1160"/>
        </w:trPr>
        <w:tc>
          <w:tcPr>
            <w:tcW w:w="3552" w:type="dxa"/>
            <w:shd w:val="clear" w:color="auto" w:fill="auto"/>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lastRenderedPageBreak/>
              <w:t>Երկրաբանական գիտությունների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ԻԴ.01.01</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Ընդհանուր երկրաբանություն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1610"/>
        </w:trPr>
        <w:tc>
          <w:tcPr>
            <w:tcW w:w="3552" w:type="dxa"/>
            <w:shd w:val="clear" w:color="auto" w:fill="auto"/>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Գ. Դավթյանի անվան հիդրոպոնիկայի պրոբլեմների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Գ.00.14</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Կենսատեխնոլոգիա (Հիդրոպոնիկա)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1185"/>
        </w:trPr>
        <w:tc>
          <w:tcPr>
            <w:tcW w:w="3552" w:type="dxa"/>
            <w:shd w:val="clear" w:color="auto" w:fill="auto"/>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«Հայկենսատեխնոլոգիա» ԳԱԿ</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Գ.00.07</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Միկրոբիոլոգիա. կենսատեխնոլոգիա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1304"/>
        </w:trPr>
        <w:tc>
          <w:tcPr>
            <w:tcW w:w="3552" w:type="dxa"/>
            <w:shd w:val="clear" w:color="auto" w:fill="auto"/>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 Թախտաջյանի անվան բուսաբանության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Գ.00.05</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 xml:space="preserve">Բուսաբանություն. սնկաբանություն. Էկոլոգիա  </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1425"/>
        </w:trPr>
        <w:tc>
          <w:tcPr>
            <w:tcW w:w="3552" w:type="dxa"/>
            <w:shd w:val="clear" w:color="auto" w:fill="auto"/>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Մոլեկուլային կենսաբանության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Գ.00.03</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Մոլեկուլային և բջջային կենսաբանություն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3</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1770"/>
        </w:trPr>
        <w:tc>
          <w:tcPr>
            <w:tcW w:w="3552" w:type="dxa"/>
            <w:shd w:val="clear" w:color="auto" w:fill="auto"/>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Օրբելու անվան ֆիզիոլոգիայի ինստիտուտ </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Գ.00.09</w:t>
            </w:r>
          </w:p>
        </w:tc>
        <w:tc>
          <w:tcPr>
            <w:tcW w:w="5090" w:type="dxa"/>
            <w:shd w:val="clear" w:color="auto" w:fill="auto"/>
            <w:vAlign w:val="center"/>
            <w:hideMark/>
          </w:tcPr>
          <w:p w:rsidR="006C52CA" w:rsidRPr="006C52CA" w:rsidRDefault="006C52CA" w:rsidP="007A368A">
            <w:pPr>
              <w:jc w:val="both"/>
              <w:rPr>
                <w:rFonts w:ascii="GHEA Mariam" w:hAnsi="GHEA Mariam" w:cs="Calibri"/>
                <w:sz w:val="24"/>
                <w:szCs w:val="24"/>
              </w:rPr>
            </w:pPr>
            <w:r w:rsidRPr="006C52CA">
              <w:rPr>
                <w:rFonts w:ascii="GHEA Mariam" w:hAnsi="GHEA Mariam" w:cs="Calibri"/>
                <w:sz w:val="24"/>
                <w:szCs w:val="24"/>
              </w:rPr>
              <w:t>Մարդու և կենդանիների ֆիզիոլոգիա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r>
      <w:tr w:rsidR="006C52CA" w:rsidRPr="006C52CA" w:rsidTr="007A368A">
        <w:trPr>
          <w:trHeight w:val="1430"/>
        </w:trPr>
        <w:tc>
          <w:tcPr>
            <w:tcW w:w="3552" w:type="dxa"/>
            <w:shd w:val="clear" w:color="auto" w:fill="auto"/>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lastRenderedPageBreak/>
              <w:t>Կենդանաբանության և հիդրոէկոլոգիայի գիտական կենտրոն</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Գ.00.08</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Կենդանաբանություն, մակաբուծաբանություն, էկոլոգիա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2</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660"/>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Պատմության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Է.00.01</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 xml:space="preserve">Հայոց պատմություն </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67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Է.00.02</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 xml:space="preserve">Համաշխարհային պատմություն </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675"/>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Ռադիոֆիզիկայի և էլեկտրոնիկայի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Ա.04.03</w:t>
            </w:r>
          </w:p>
        </w:tc>
        <w:tc>
          <w:tcPr>
            <w:tcW w:w="5090" w:type="dxa"/>
            <w:shd w:val="clear" w:color="auto" w:fill="auto"/>
            <w:vAlign w:val="center"/>
            <w:hideMark/>
          </w:tcPr>
          <w:p w:rsidR="006C52CA" w:rsidRPr="006C52CA" w:rsidRDefault="006C52CA" w:rsidP="007A368A">
            <w:pPr>
              <w:jc w:val="both"/>
              <w:rPr>
                <w:rFonts w:ascii="GHEA Mariam" w:hAnsi="GHEA Mariam" w:cs="Calibri"/>
                <w:sz w:val="24"/>
                <w:szCs w:val="24"/>
              </w:rPr>
            </w:pPr>
            <w:r w:rsidRPr="006C52CA">
              <w:rPr>
                <w:rFonts w:ascii="GHEA Mariam" w:hAnsi="GHEA Mariam" w:cs="Calibri"/>
                <w:sz w:val="24"/>
                <w:szCs w:val="24"/>
              </w:rPr>
              <w:t>Ռադիոֆիզիկա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1097"/>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Ա.04.10</w:t>
            </w:r>
          </w:p>
        </w:tc>
        <w:tc>
          <w:tcPr>
            <w:tcW w:w="5090" w:type="dxa"/>
            <w:shd w:val="clear" w:color="auto" w:fill="auto"/>
            <w:vAlign w:val="center"/>
            <w:hideMark/>
          </w:tcPr>
          <w:p w:rsidR="006C52CA" w:rsidRPr="006C52CA" w:rsidRDefault="006C52CA" w:rsidP="007A368A">
            <w:pPr>
              <w:jc w:val="both"/>
              <w:rPr>
                <w:rFonts w:ascii="GHEA Mariam" w:hAnsi="GHEA Mariam" w:cs="Calibri"/>
                <w:sz w:val="24"/>
                <w:szCs w:val="24"/>
              </w:rPr>
            </w:pPr>
            <w:r w:rsidRPr="006C52CA">
              <w:rPr>
                <w:rFonts w:ascii="GHEA Mariam" w:hAnsi="GHEA Mariam" w:cs="Calibri"/>
                <w:sz w:val="24"/>
                <w:szCs w:val="24"/>
              </w:rPr>
              <w:t>Կիսահաղորդիչների ֆիզիկա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660"/>
        </w:trPr>
        <w:tc>
          <w:tcPr>
            <w:tcW w:w="3552"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ԻԿՐԱՆԵՏ ՄԿ</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Ա.03.02 </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Աստղաֆիզիկա, ռադիոաստղագիտություն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735"/>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Հնագիտության և ազգագրության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Է.00.03</w:t>
            </w:r>
          </w:p>
        </w:tc>
        <w:tc>
          <w:tcPr>
            <w:tcW w:w="5090" w:type="dxa"/>
            <w:shd w:val="clear" w:color="auto" w:fill="auto"/>
            <w:vAlign w:val="center"/>
            <w:hideMark/>
          </w:tcPr>
          <w:p w:rsidR="006C52CA" w:rsidRPr="006C52CA" w:rsidRDefault="006C52CA" w:rsidP="007A368A">
            <w:pPr>
              <w:jc w:val="both"/>
              <w:rPr>
                <w:rFonts w:ascii="GHEA Mariam" w:hAnsi="GHEA Mariam" w:cs="Calibri"/>
                <w:sz w:val="24"/>
                <w:szCs w:val="24"/>
              </w:rPr>
            </w:pPr>
            <w:r w:rsidRPr="006C52CA">
              <w:rPr>
                <w:rFonts w:ascii="GHEA Mariam" w:hAnsi="GHEA Mariam" w:cs="Calibri"/>
                <w:sz w:val="24"/>
                <w:szCs w:val="24"/>
              </w:rPr>
              <w:t>Հնագիտություն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99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Է.00.04</w:t>
            </w:r>
          </w:p>
        </w:tc>
        <w:tc>
          <w:tcPr>
            <w:tcW w:w="5090" w:type="dxa"/>
            <w:shd w:val="clear" w:color="auto" w:fill="auto"/>
            <w:vAlign w:val="center"/>
            <w:hideMark/>
          </w:tcPr>
          <w:p w:rsidR="006C52CA" w:rsidRPr="006C52CA" w:rsidRDefault="006C52CA" w:rsidP="007A368A">
            <w:pPr>
              <w:jc w:val="both"/>
              <w:rPr>
                <w:rFonts w:ascii="GHEA Mariam" w:hAnsi="GHEA Mariam" w:cs="Calibri"/>
                <w:sz w:val="24"/>
                <w:szCs w:val="24"/>
              </w:rPr>
            </w:pPr>
            <w:r w:rsidRPr="006C52CA">
              <w:rPr>
                <w:rFonts w:ascii="GHEA Mariam" w:hAnsi="GHEA Mariam" w:cs="Calibri"/>
                <w:sz w:val="24"/>
                <w:szCs w:val="24"/>
              </w:rPr>
              <w:t>Ազգագրություն (ազգաբանություն)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99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Ժ.01.05 </w:t>
            </w:r>
          </w:p>
        </w:tc>
        <w:tc>
          <w:tcPr>
            <w:tcW w:w="5090" w:type="dxa"/>
            <w:shd w:val="clear" w:color="auto" w:fill="auto"/>
            <w:vAlign w:val="center"/>
            <w:hideMark/>
          </w:tcPr>
          <w:p w:rsidR="006C52CA" w:rsidRPr="006C52CA" w:rsidRDefault="006C52CA" w:rsidP="007A368A">
            <w:pPr>
              <w:jc w:val="both"/>
              <w:rPr>
                <w:rFonts w:ascii="GHEA Mariam" w:hAnsi="GHEA Mariam" w:cs="Calibri"/>
                <w:sz w:val="24"/>
                <w:szCs w:val="24"/>
              </w:rPr>
            </w:pPr>
            <w:r w:rsidRPr="006C52CA">
              <w:rPr>
                <w:rFonts w:ascii="GHEA Mariam" w:hAnsi="GHEA Mariam" w:cs="Calibri"/>
                <w:sz w:val="24"/>
                <w:szCs w:val="24"/>
              </w:rPr>
              <w:t>Բանահյուսություն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930"/>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Արվեստի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ԺԷ.00.02</w:t>
            </w:r>
          </w:p>
        </w:tc>
        <w:tc>
          <w:tcPr>
            <w:tcW w:w="5090" w:type="dxa"/>
            <w:shd w:val="clear" w:color="auto" w:fill="auto"/>
            <w:vAlign w:val="center"/>
            <w:hideMark/>
          </w:tcPr>
          <w:p w:rsidR="006C52CA" w:rsidRPr="006C52CA" w:rsidRDefault="006C52CA" w:rsidP="007A368A">
            <w:pPr>
              <w:jc w:val="both"/>
              <w:rPr>
                <w:rFonts w:ascii="GHEA Mariam" w:hAnsi="GHEA Mariam" w:cs="Calibri"/>
                <w:sz w:val="24"/>
                <w:szCs w:val="24"/>
              </w:rPr>
            </w:pPr>
            <w:r w:rsidRPr="006C52CA">
              <w:rPr>
                <w:rFonts w:ascii="GHEA Mariam" w:hAnsi="GHEA Mariam" w:cs="Calibri"/>
                <w:sz w:val="24"/>
                <w:szCs w:val="24"/>
              </w:rPr>
              <w:t>Երաժշտական արվեստ</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9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ԺԷ.00.03</w:t>
            </w:r>
          </w:p>
        </w:tc>
        <w:tc>
          <w:tcPr>
            <w:tcW w:w="5090" w:type="dxa"/>
            <w:shd w:val="clear" w:color="auto" w:fill="auto"/>
            <w:vAlign w:val="center"/>
            <w:hideMark/>
          </w:tcPr>
          <w:p w:rsidR="006C52CA" w:rsidRPr="006C52CA" w:rsidRDefault="006C52CA" w:rsidP="007A368A">
            <w:pPr>
              <w:jc w:val="both"/>
              <w:rPr>
                <w:rFonts w:ascii="GHEA Mariam" w:hAnsi="GHEA Mariam" w:cs="Calibri"/>
                <w:sz w:val="24"/>
                <w:szCs w:val="24"/>
              </w:rPr>
            </w:pPr>
            <w:r w:rsidRPr="006C52CA">
              <w:rPr>
                <w:rFonts w:ascii="GHEA Mariam" w:hAnsi="GHEA Mariam" w:cs="Calibri"/>
                <w:sz w:val="24"/>
                <w:szCs w:val="24"/>
              </w:rPr>
              <w:t>Կերպարվեստ. դեկորատիվ և կիրառական արվեստ, դիզայն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1214"/>
        </w:trPr>
        <w:tc>
          <w:tcPr>
            <w:tcW w:w="3552"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Մ.</w:t>
            </w:r>
            <w:r w:rsidR="004D42AC" w:rsidRPr="004D42AC">
              <w:rPr>
                <w:rFonts w:ascii="GHEA Mariam" w:hAnsi="GHEA Mariam" w:cs="Calibri"/>
                <w:sz w:val="24"/>
                <w:szCs w:val="24"/>
              </w:rPr>
              <w:t xml:space="preserve"> </w:t>
            </w:r>
            <w:r w:rsidRPr="006C52CA">
              <w:rPr>
                <w:rFonts w:ascii="GHEA Mariam" w:hAnsi="GHEA Mariam" w:cs="Calibri"/>
                <w:sz w:val="24"/>
                <w:szCs w:val="24"/>
              </w:rPr>
              <w:t>Քոթանյանի անվան տնտեսագիտության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Ը.00.02</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Տնտեսության, նրա ոլորտների տնտեսագիտություն և կառավարում</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840"/>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Մ. Աբեղյանի անվան գրականության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Ժ.01.01</w:t>
            </w:r>
          </w:p>
        </w:tc>
        <w:tc>
          <w:tcPr>
            <w:tcW w:w="5090" w:type="dxa"/>
            <w:shd w:val="clear" w:color="auto" w:fill="auto"/>
            <w:vAlign w:val="center"/>
            <w:hideMark/>
          </w:tcPr>
          <w:p w:rsidR="006C52CA" w:rsidRPr="006C52CA" w:rsidRDefault="006C52CA" w:rsidP="007A368A">
            <w:pPr>
              <w:jc w:val="both"/>
              <w:rPr>
                <w:rFonts w:ascii="GHEA Mariam" w:hAnsi="GHEA Mariam" w:cs="Calibri"/>
                <w:sz w:val="24"/>
                <w:szCs w:val="24"/>
              </w:rPr>
            </w:pPr>
            <w:r w:rsidRPr="006C52CA">
              <w:rPr>
                <w:rFonts w:ascii="GHEA Mariam" w:hAnsi="GHEA Mariam" w:cs="Calibri"/>
                <w:sz w:val="24"/>
                <w:szCs w:val="24"/>
              </w:rPr>
              <w:t xml:space="preserve">Հայ միջնադարյան և նոր գրականություն   </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84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Ժ.01.02</w:t>
            </w:r>
          </w:p>
        </w:tc>
        <w:tc>
          <w:tcPr>
            <w:tcW w:w="5090" w:type="dxa"/>
            <w:shd w:val="clear" w:color="auto" w:fill="auto"/>
            <w:vAlign w:val="center"/>
            <w:hideMark/>
          </w:tcPr>
          <w:p w:rsidR="006C52CA" w:rsidRPr="006C52CA" w:rsidRDefault="006C52CA" w:rsidP="007A368A">
            <w:pPr>
              <w:jc w:val="both"/>
              <w:rPr>
                <w:rFonts w:ascii="GHEA Mariam" w:hAnsi="GHEA Mariam" w:cs="Calibri"/>
                <w:sz w:val="24"/>
                <w:szCs w:val="24"/>
              </w:rPr>
            </w:pPr>
            <w:r w:rsidRPr="006C52CA">
              <w:rPr>
                <w:rFonts w:ascii="GHEA Mariam" w:hAnsi="GHEA Mariam" w:cs="Calibri"/>
                <w:sz w:val="24"/>
                <w:szCs w:val="24"/>
              </w:rPr>
              <w:t>Նորագույն շրջանի հայ գրականություն</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960"/>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Հ. Աճառյանի անվան լեզվի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Ժ.02.01</w:t>
            </w:r>
          </w:p>
        </w:tc>
        <w:tc>
          <w:tcPr>
            <w:tcW w:w="5090" w:type="dxa"/>
            <w:shd w:val="clear" w:color="auto" w:fill="auto"/>
            <w:vAlign w:val="center"/>
            <w:hideMark/>
          </w:tcPr>
          <w:p w:rsidR="006C52CA" w:rsidRPr="006C52CA" w:rsidRDefault="006C52CA" w:rsidP="007A368A">
            <w:pPr>
              <w:jc w:val="both"/>
              <w:rPr>
                <w:rFonts w:ascii="GHEA Mariam" w:hAnsi="GHEA Mariam" w:cs="Calibri"/>
                <w:sz w:val="24"/>
                <w:szCs w:val="24"/>
              </w:rPr>
            </w:pPr>
            <w:r w:rsidRPr="006C52CA">
              <w:rPr>
                <w:rFonts w:ascii="GHEA Mariam" w:hAnsi="GHEA Mariam" w:cs="Calibri"/>
                <w:sz w:val="24"/>
                <w:szCs w:val="24"/>
              </w:rPr>
              <w:t>Հայոց լեզու</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647"/>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Ժ.02.02</w:t>
            </w:r>
          </w:p>
        </w:tc>
        <w:tc>
          <w:tcPr>
            <w:tcW w:w="5090" w:type="dxa"/>
            <w:shd w:val="clear" w:color="auto" w:fill="auto"/>
            <w:vAlign w:val="center"/>
            <w:hideMark/>
          </w:tcPr>
          <w:p w:rsidR="006C52CA" w:rsidRPr="006C52CA" w:rsidRDefault="006C52CA" w:rsidP="007A368A">
            <w:pPr>
              <w:jc w:val="both"/>
              <w:rPr>
                <w:rFonts w:ascii="GHEA Mariam" w:hAnsi="GHEA Mariam" w:cs="Calibri"/>
                <w:sz w:val="24"/>
                <w:szCs w:val="24"/>
              </w:rPr>
            </w:pPr>
            <w:r w:rsidRPr="006C52CA">
              <w:rPr>
                <w:rFonts w:ascii="GHEA Mariam" w:hAnsi="GHEA Mariam" w:cs="Calibri"/>
                <w:sz w:val="24"/>
                <w:szCs w:val="24"/>
              </w:rPr>
              <w:t>Ընդհանուր և համեմատական լեզվա</w:t>
            </w:r>
            <w:r>
              <w:rPr>
                <w:rFonts w:ascii="GHEA Mariam" w:hAnsi="GHEA Mariam" w:cs="Calibri"/>
                <w:sz w:val="24"/>
                <w:szCs w:val="24"/>
              </w:rPr>
              <w:softHyphen/>
            </w:r>
            <w:r w:rsidRPr="006C52CA">
              <w:rPr>
                <w:rFonts w:ascii="GHEA Mariam" w:hAnsi="GHEA Mariam" w:cs="Calibri"/>
                <w:sz w:val="24"/>
                <w:szCs w:val="24"/>
              </w:rPr>
              <w:t>բա</w:t>
            </w:r>
            <w:r>
              <w:rPr>
                <w:rFonts w:ascii="GHEA Mariam" w:hAnsi="GHEA Mariam" w:cs="Calibri"/>
                <w:sz w:val="24"/>
                <w:szCs w:val="24"/>
              </w:rPr>
              <w:softHyphen/>
            </w:r>
            <w:r w:rsidRPr="006C52CA">
              <w:rPr>
                <w:rFonts w:ascii="GHEA Mariam" w:hAnsi="GHEA Mariam" w:cs="Calibri"/>
                <w:sz w:val="24"/>
                <w:szCs w:val="24"/>
              </w:rPr>
              <w:t>նություն</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1142"/>
        </w:trPr>
        <w:tc>
          <w:tcPr>
            <w:tcW w:w="3552" w:type="dxa"/>
            <w:shd w:val="clear" w:color="auto" w:fill="auto"/>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Արևելագիտության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Է.00.02</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Համաշխարհային պատմություն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810"/>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Փիլիսոփայության, սոցիոլոգիայի և իրավունքի ինստիտուտ</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Թ.00.01</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Փիլիսոփայություն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111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ԺԲ.00.01</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Պետության և իրավունքի տեսություն և պատմություն, պետական և իրավական ուսմունքների պատմություն</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89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ԺԲ.00.02</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Հանրային իրավունք</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111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ԻԲ.00.01</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Սոցիոլոգիական հետազոտությունների մեթոդաբանություն, տեսություններ, սոցիալական տեխնոլոգիաներ և գործընթացներ</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908"/>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ԻԳ.00.02 </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 xml:space="preserve">Քաղաքական ինստիտուտներ և գործընթացներ </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13050" w:type="dxa"/>
            <w:gridSpan w:val="4"/>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 ԳԱԱ</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45</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27</w:t>
            </w:r>
          </w:p>
        </w:tc>
      </w:tr>
      <w:tr w:rsidR="006C52CA" w:rsidRPr="006C52CA" w:rsidTr="007A368A">
        <w:trPr>
          <w:trHeight w:val="690"/>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Պետական կառավարման ակադեմիա</w:t>
            </w:r>
          </w:p>
        </w:tc>
        <w:tc>
          <w:tcPr>
            <w:tcW w:w="3108" w:type="dxa"/>
            <w:vMerge w:val="restart"/>
            <w:shd w:val="clear" w:color="auto" w:fill="auto"/>
            <w:vAlign w:val="center"/>
            <w:hideMark/>
          </w:tcPr>
          <w:p w:rsidR="006C52CA" w:rsidRPr="006C52CA" w:rsidRDefault="00682145" w:rsidP="007A368A">
            <w:pPr>
              <w:jc w:val="center"/>
              <w:rPr>
                <w:rFonts w:ascii="GHEA Mariam" w:hAnsi="GHEA Mariam" w:cs="Calibri"/>
                <w:sz w:val="24"/>
                <w:szCs w:val="24"/>
              </w:rPr>
            </w:pPr>
            <w:r>
              <w:rPr>
                <w:rFonts w:ascii="GHEA Mariam" w:hAnsi="GHEA Mariam" w:cs="Calibri"/>
                <w:sz w:val="24"/>
                <w:szCs w:val="24"/>
                <w:lang w:val="hy-AM"/>
              </w:rPr>
              <w:t>ՀՀ վ</w:t>
            </w:r>
            <w:r w:rsidR="006C52CA" w:rsidRPr="006C52CA">
              <w:rPr>
                <w:rFonts w:ascii="GHEA Mariam" w:hAnsi="GHEA Mariam" w:cs="Calibri"/>
                <w:sz w:val="24"/>
                <w:szCs w:val="24"/>
              </w:rPr>
              <w:t>արչապետի աշխատակազմ</w:t>
            </w: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Ը.00.02 </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Տնտեսություն, նրա ոլորտների տնտեսագիտություն և կառավարում</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ԻԳ.00.02 </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Քաղաքական ինստիտուտներ և գործընթացներ</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 xml:space="preserve">ԻԳ.00.02 </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Քաղաքական ինստիտուտներ և գործընթացներ (ՊՆ)</w:t>
            </w:r>
          </w:p>
        </w:tc>
        <w:tc>
          <w:tcPr>
            <w:tcW w:w="1349"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4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ԺԲ.00.02</w:t>
            </w:r>
          </w:p>
        </w:tc>
        <w:tc>
          <w:tcPr>
            <w:tcW w:w="5090" w:type="dxa"/>
            <w:shd w:val="clear" w:color="auto" w:fill="auto"/>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Հանրային իրավունք</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33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3</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4</w:t>
            </w:r>
          </w:p>
        </w:tc>
      </w:tr>
      <w:tr w:rsidR="006C52CA" w:rsidRPr="006C52CA" w:rsidTr="007A368A">
        <w:trPr>
          <w:trHeight w:val="2420"/>
        </w:trPr>
        <w:tc>
          <w:tcPr>
            <w:tcW w:w="3552" w:type="dxa"/>
            <w:shd w:val="clear" w:color="auto" w:fill="auto"/>
            <w:hideMark/>
          </w:tcPr>
          <w:p w:rsidR="006C52CA" w:rsidRPr="006C52CA" w:rsidRDefault="006C52CA" w:rsidP="007A368A">
            <w:pPr>
              <w:jc w:val="center"/>
              <w:rPr>
                <w:rFonts w:ascii="GHEA Mariam" w:hAnsi="GHEA Mariam" w:cs="Calibri"/>
                <w:sz w:val="24"/>
                <w:szCs w:val="24"/>
                <w:lang w:val="hy-AM"/>
              </w:rPr>
            </w:pPr>
            <w:r w:rsidRPr="006C52CA">
              <w:rPr>
                <w:rFonts w:ascii="GHEA Mariam" w:hAnsi="GHEA Mariam" w:cs="Calibri"/>
                <w:sz w:val="24"/>
                <w:szCs w:val="24"/>
              </w:rPr>
              <w:t>ՀՀ ԷՆ</w:t>
            </w:r>
            <w:r w:rsidRPr="006C52CA">
              <w:rPr>
                <w:rFonts w:ascii="GHEA Mariam" w:hAnsi="GHEA Mariam" w:cs="Calibri"/>
                <w:sz w:val="24"/>
                <w:szCs w:val="24"/>
                <w:lang w:val="hy-AM"/>
              </w:rPr>
              <w:t xml:space="preserve"> «</w:t>
            </w:r>
            <w:r w:rsidRPr="006C52CA">
              <w:rPr>
                <w:rFonts w:ascii="GHEA Mariam" w:hAnsi="GHEA Mariam" w:cs="Calibri"/>
                <w:sz w:val="24"/>
                <w:szCs w:val="24"/>
              </w:rPr>
              <w:t>Բանջարաբոստանային և տեխնիկական մշակաբույսերի գիտական կենտրոն</w:t>
            </w:r>
            <w:r w:rsidRPr="006C52CA">
              <w:rPr>
                <w:rFonts w:ascii="GHEA Mariam" w:hAnsi="GHEA Mariam" w:cs="Calibri"/>
                <w:sz w:val="24"/>
                <w:szCs w:val="24"/>
                <w:lang w:val="hy-AM"/>
              </w:rPr>
              <w:t>»</w:t>
            </w:r>
            <w:r w:rsidRPr="006C52CA">
              <w:rPr>
                <w:rFonts w:ascii="GHEA Mariam" w:hAnsi="GHEA Mariam" w:cs="Calibri"/>
                <w:sz w:val="24"/>
                <w:szCs w:val="24"/>
              </w:rPr>
              <w:t xml:space="preserve"> ՓԲԸ</w:t>
            </w:r>
          </w:p>
        </w:tc>
        <w:tc>
          <w:tcPr>
            <w:tcW w:w="3108" w:type="dxa"/>
            <w:vMerge w:val="restart"/>
            <w:shd w:val="clear" w:color="auto" w:fill="auto"/>
            <w:vAlign w:val="center"/>
            <w:hideMark/>
          </w:tcPr>
          <w:p w:rsidR="006C52CA" w:rsidRPr="006C52CA" w:rsidRDefault="00682145" w:rsidP="007A368A">
            <w:pPr>
              <w:jc w:val="center"/>
              <w:rPr>
                <w:rFonts w:ascii="GHEA Mariam" w:hAnsi="GHEA Mariam" w:cs="Calibri"/>
                <w:sz w:val="24"/>
                <w:szCs w:val="24"/>
              </w:rPr>
            </w:pPr>
            <w:r>
              <w:rPr>
                <w:rFonts w:ascii="GHEA Mariam" w:hAnsi="GHEA Mariam" w:cs="Calibri"/>
                <w:sz w:val="24"/>
                <w:szCs w:val="24"/>
                <w:lang w:val="hy-AM"/>
              </w:rPr>
              <w:t xml:space="preserve">ՀՀ </w:t>
            </w:r>
            <w:r w:rsidRPr="006C52CA">
              <w:rPr>
                <w:rFonts w:ascii="GHEA Mariam" w:hAnsi="GHEA Mariam" w:cs="Calibri"/>
                <w:sz w:val="24"/>
                <w:szCs w:val="24"/>
              </w:rPr>
              <w:t>է</w:t>
            </w:r>
            <w:r w:rsidR="006C52CA" w:rsidRPr="006C52CA">
              <w:rPr>
                <w:rFonts w:ascii="GHEA Mariam" w:hAnsi="GHEA Mariam" w:cs="Calibri"/>
                <w:sz w:val="24"/>
                <w:szCs w:val="24"/>
              </w:rPr>
              <w:t>կոնոմիկայի նախարարություն</w:t>
            </w: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Զ.01.02</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Բուսաբուծություն, խաղողագործություն, պտղաբուծություն և բույսերի պաշտպանություն</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r>
      <w:tr w:rsidR="006C52CA" w:rsidRPr="006C52CA" w:rsidTr="007A368A">
        <w:trPr>
          <w:trHeight w:val="1335"/>
        </w:trPr>
        <w:tc>
          <w:tcPr>
            <w:tcW w:w="3552" w:type="dxa"/>
            <w:vMerge w:val="restart"/>
            <w:shd w:val="clear" w:color="auto" w:fill="auto"/>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lastRenderedPageBreak/>
              <w:t>ՀՀ ԷՆ</w:t>
            </w:r>
            <w:r w:rsidRPr="006C52CA">
              <w:rPr>
                <w:rFonts w:ascii="GHEA Mariam" w:hAnsi="GHEA Mariam" w:cs="Calibri"/>
                <w:sz w:val="24"/>
                <w:szCs w:val="24"/>
                <w:lang w:val="hy-AM"/>
              </w:rPr>
              <w:t xml:space="preserve"> </w:t>
            </w:r>
            <w:r w:rsidRPr="006C52CA">
              <w:rPr>
                <w:rFonts w:ascii="GHEA Mariam" w:hAnsi="GHEA Mariam" w:cs="Calibri"/>
                <w:sz w:val="24"/>
                <w:szCs w:val="24"/>
              </w:rPr>
              <w:t>«Երկրագործության գիտական կենտրոն» ՓԲԸ</w:t>
            </w:r>
          </w:p>
        </w:tc>
        <w:tc>
          <w:tcPr>
            <w:tcW w:w="3108" w:type="dxa"/>
            <w:vMerge/>
            <w:vAlign w:val="center"/>
            <w:hideMark/>
          </w:tcPr>
          <w:p w:rsidR="006C52CA" w:rsidRPr="006C52CA" w:rsidRDefault="006C52CA" w:rsidP="007A368A">
            <w:pPr>
              <w:rPr>
                <w:rFonts w:ascii="GHEA Mariam" w:hAnsi="GHEA Mariam" w:cs="Calibri"/>
                <w:sz w:val="24"/>
                <w:szCs w:val="24"/>
              </w:rPr>
            </w:pP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Զ.01.01</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Ընդհանուր երկրագործություն, հողագիտություն, հիդրոմելիորացիա, ագրոքիմիա և ագրոէկոլոգիա</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660"/>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2</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1</w:t>
            </w:r>
          </w:p>
        </w:tc>
      </w:tr>
      <w:tr w:rsidR="006C52CA" w:rsidRPr="006C52CA" w:rsidTr="007A368A">
        <w:trPr>
          <w:trHeight w:val="1800"/>
        </w:trPr>
        <w:tc>
          <w:tcPr>
            <w:tcW w:w="3552"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Էներգետիկայի գիտահետազոտական ինստիտուտ</w:t>
            </w:r>
          </w:p>
        </w:tc>
        <w:tc>
          <w:tcPr>
            <w:tcW w:w="3108" w:type="dxa"/>
            <w:vMerge w:val="restart"/>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ՀՀ տարածքային կառավարման և ենթակառուցվածքների նախարարություն</w:t>
            </w:r>
          </w:p>
        </w:tc>
        <w:tc>
          <w:tcPr>
            <w:tcW w:w="1300" w:type="dxa"/>
            <w:shd w:val="clear" w:color="auto" w:fill="auto"/>
            <w:vAlign w:val="center"/>
            <w:hideMark/>
          </w:tcPr>
          <w:p w:rsidR="006C52CA" w:rsidRPr="006C52CA" w:rsidRDefault="006C52CA" w:rsidP="007A368A">
            <w:pPr>
              <w:jc w:val="center"/>
              <w:rPr>
                <w:rFonts w:ascii="GHEA Mariam" w:hAnsi="GHEA Mariam" w:cs="Calibri"/>
                <w:sz w:val="24"/>
                <w:szCs w:val="24"/>
              </w:rPr>
            </w:pPr>
            <w:r w:rsidRPr="006C52CA">
              <w:rPr>
                <w:rFonts w:ascii="GHEA Mariam" w:hAnsi="GHEA Mariam" w:cs="Calibri"/>
                <w:sz w:val="24"/>
                <w:szCs w:val="24"/>
              </w:rPr>
              <w:t>Ե.14.01</w:t>
            </w:r>
          </w:p>
        </w:tc>
        <w:tc>
          <w:tcPr>
            <w:tcW w:w="5090" w:type="dxa"/>
            <w:shd w:val="clear" w:color="auto" w:fill="auto"/>
            <w:vAlign w:val="center"/>
            <w:hideMark/>
          </w:tcPr>
          <w:p w:rsidR="006C52CA" w:rsidRPr="006C52CA" w:rsidRDefault="006C52CA" w:rsidP="007A368A">
            <w:pPr>
              <w:rPr>
                <w:rFonts w:ascii="GHEA Mariam" w:hAnsi="GHEA Mariam" w:cs="Calibri"/>
                <w:sz w:val="24"/>
                <w:szCs w:val="24"/>
              </w:rPr>
            </w:pPr>
            <w:r w:rsidRPr="006C52CA">
              <w:rPr>
                <w:rFonts w:ascii="GHEA Mariam" w:hAnsi="GHEA Mariam" w:cs="Calibri"/>
                <w:sz w:val="24"/>
                <w:szCs w:val="24"/>
              </w:rPr>
              <w:t>Էներգետիկ համակարգեր, համալիրներ, էլեկտրակայաններ և դրանց կառավարումը</w:t>
            </w:r>
          </w:p>
        </w:tc>
        <w:tc>
          <w:tcPr>
            <w:tcW w:w="1349" w:type="dxa"/>
            <w:shd w:val="clear" w:color="auto" w:fill="auto"/>
            <w:noWrap/>
            <w:vAlign w:val="center"/>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w:t>
            </w:r>
          </w:p>
        </w:tc>
        <w:tc>
          <w:tcPr>
            <w:tcW w:w="1354" w:type="dxa"/>
            <w:shd w:val="clear" w:color="auto" w:fill="auto"/>
            <w:noWrap/>
            <w:vAlign w:val="center"/>
            <w:hideMark/>
          </w:tcPr>
          <w:p w:rsidR="006C52CA" w:rsidRPr="006C52CA" w:rsidRDefault="006C52CA" w:rsidP="007A368A">
            <w:pPr>
              <w:rPr>
                <w:rFonts w:ascii="GHEA Mariam" w:hAnsi="GHEA Mariam" w:cs="Calibri"/>
                <w:sz w:val="24"/>
                <w:szCs w:val="24"/>
              </w:rPr>
            </w:pPr>
            <w:r w:rsidRPr="006C52CA">
              <w:rPr>
                <w:rFonts w:ascii="Calibri" w:hAnsi="Calibri" w:cs="Calibri"/>
                <w:sz w:val="24"/>
                <w:szCs w:val="24"/>
              </w:rPr>
              <w:t> </w:t>
            </w:r>
          </w:p>
        </w:tc>
      </w:tr>
      <w:tr w:rsidR="006C52CA" w:rsidRPr="006C52CA" w:rsidTr="007A368A">
        <w:trPr>
          <w:trHeight w:val="945"/>
        </w:trPr>
        <w:tc>
          <w:tcPr>
            <w:tcW w:w="3552" w:type="dxa"/>
            <w:vMerge/>
            <w:vAlign w:val="center"/>
            <w:hideMark/>
          </w:tcPr>
          <w:p w:rsidR="006C52CA" w:rsidRPr="006C52CA" w:rsidRDefault="006C52CA" w:rsidP="007A368A">
            <w:pPr>
              <w:rPr>
                <w:rFonts w:ascii="GHEA Mariam" w:hAnsi="GHEA Mariam" w:cs="Calibri"/>
                <w:sz w:val="24"/>
                <w:szCs w:val="24"/>
              </w:rPr>
            </w:pPr>
          </w:p>
        </w:tc>
        <w:tc>
          <w:tcPr>
            <w:tcW w:w="3108" w:type="dxa"/>
            <w:vMerge/>
            <w:vAlign w:val="center"/>
            <w:hideMark/>
          </w:tcPr>
          <w:p w:rsidR="006C52CA" w:rsidRPr="006C52CA" w:rsidRDefault="006C52CA" w:rsidP="007A368A">
            <w:pPr>
              <w:rPr>
                <w:rFonts w:ascii="GHEA Mariam" w:hAnsi="GHEA Mariam" w:cs="Calibri"/>
                <w:sz w:val="24"/>
                <w:szCs w:val="24"/>
              </w:rPr>
            </w:pPr>
          </w:p>
        </w:tc>
        <w:tc>
          <w:tcPr>
            <w:tcW w:w="6390" w:type="dxa"/>
            <w:gridSpan w:val="2"/>
            <w:shd w:val="clear" w:color="000000" w:fill="DDEBF7"/>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w:t>
            </w:r>
          </w:p>
        </w:tc>
        <w:tc>
          <w:tcPr>
            <w:tcW w:w="1349"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1</w:t>
            </w:r>
          </w:p>
        </w:tc>
        <w:tc>
          <w:tcPr>
            <w:tcW w:w="1354" w:type="dxa"/>
            <w:shd w:val="clear" w:color="000000" w:fill="DDEBF7"/>
            <w:noWrap/>
            <w:vAlign w:val="center"/>
            <w:hideMark/>
          </w:tcPr>
          <w:p w:rsidR="006C52CA" w:rsidRPr="006C52CA" w:rsidRDefault="006C52CA" w:rsidP="007A368A">
            <w:pPr>
              <w:jc w:val="right"/>
              <w:rPr>
                <w:rFonts w:ascii="GHEA Mariam" w:hAnsi="GHEA Mariam" w:cs="Calibri"/>
                <w:b/>
                <w:bCs/>
                <w:sz w:val="24"/>
                <w:szCs w:val="24"/>
              </w:rPr>
            </w:pPr>
            <w:r w:rsidRPr="006C52CA">
              <w:rPr>
                <w:rFonts w:ascii="GHEA Mariam" w:hAnsi="GHEA Mariam" w:cs="Calibri"/>
                <w:b/>
                <w:bCs/>
                <w:sz w:val="24"/>
                <w:szCs w:val="24"/>
              </w:rPr>
              <w:t>0</w:t>
            </w:r>
          </w:p>
        </w:tc>
      </w:tr>
      <w:tr w:rsidR="006C52CA" w:rsidRPr="006C52CA" w:rsidTr="007A368A">
        <w:trPr>
          <w:trHeight w:val="345"/>
        </w:trPr>
        <w:tc>
          <w:tcPr>
            <w:tcW w:w="13050" w:type="dxa"/>
            <w:gridSpan w:val="4"/>
            <w:shd w:val="clear" w:color="auto" w:fill="auto"/>
            <w:vAlign w:val="bottom"/>
            <w:hideMark/>
          </w:tcPr>
          <w:p w:rsidR="006C52CA" w:rsidRPr="006C52CA" w:rsidRDefault="006C52CA" w:rsidP="007A368A">
            <w:pPr>
              <w:jc w:val="center"/>
              <w:rPr>
                <w:rFonts w:ascii="GHEA Mariam" w:hAnsi="GHEA Mariam" w:cs="Calibri"/>
                <w:b/>
                <w:bCs/>
                <w:sz w:val="24"/>
                <w:szCs w:val="24"/>
              </w:rPr>
            </w:pPr>
            <w:r w:rsidRPr="006C52CA">
              <w:rPr>
                <w:rFonts w:ascii="GHEA Mariam" w:hAnsi="GHEA Mariam" w:cs="Calibri"/>
                <w:b/>
                <w:bCs/>
                <w:sz w:val="24"/>
                <w:szCs w:val="24"/>
              </w:rPr>
              <w:t>ԸՆԴԱՄԵՆԸ ԱՍՊԻՐԱՆՏՈՒՐԱՅԻ ԸՆԴՈՒՆԵԼՈՒԹՅԱՆ ՏԵՂԵՐԸ</w:t>
            </w:r>
          </w:p>
        </w:tc>
        <w:tc>
          <w:tcPr>
            <w:tcW w:w="1349" w:type="dxa"/>
            <w:shd w:val="clear" w:color="auto" w:fill="auto"/>
            <w:noWrap/>
            <w:vAlign w:val="bottom"/>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180</w:t>
            </w:r>
          </w:p>
        </w:tc>
        <w:tc>
          <w:tcPr>
            <w:tcW w:w="1354" w:type="dxa"/>
            <w:shd w:val="clear" w:color="auto" w:fill="auto"/>
            <w:noWrap/>
            <w:vAlign w:val="bottom"/>
            <w:hideMark/>
          </w:tcPr>
          <w:p w:rsidR="006C52CA" w:rsidRPr="006C52CA" w:rsidRDefault="006C52CA" w:rsidP="007A368A">
            <w:pPr>
              <w:jc w:val="right"/>
              <w:rPr>
                <w:rFonts w:ascii="GHEA Mariam" w:hAnsi="GHEA Mariam" w:cs="Calibri"/>
                <w:sz w:val="24"/>
                <w:szCs w:val="24"/>
              </w:rPr>
            </w:pPr>
            <w:r w:rsidRPr="006C52CA">
              <w:rPr>
                <w:rFonts w:ascii="GHEA Mariam" w:hAnsi="GHEA Mariam" w:cs="Calibri"/>
                <w:sz w:val="24"/>
                <w:szCs w:val="24"/>
              </w:rPr>
              <w:t>90</w:t>
            </w:r>
          </w:p>
        </w:tc>
      </w:tr>
      <w:tr w:rsidR="006C52CA" w:rsidRPr="006C52CA" w:rsidTr="007A368A">
        <w:trPr>
          <w:trHeight w:val="810"/>
        </w:trPr>
        <w:tc>
          <w:tcPr>
            <w:tcW w:w="15753" w:type="dxa"/>
            <w:gridSpan w:val="6"/>
            <w:shd w:val="clear" w:color="auto" w:fill="auto"/>
            <w:vAlign w:val="center"/>
            <w:hideMark/>
          </w:tcPr>
          <w:p w:rsidR="006C52CA" w:rsidRPr="00C36933" w:rsidRDefault="006C52CA" w:rsidP="007A368A">
            <w:pPr>
              <w:rPr>
                <w:rFonts w:ascii="GHEA Mariam" w:hAnsi="GHEA Mariam" w:cs="Calibri"/>
                <w:sz w:val="24"/>
                <w:szCs w:val="24"/>
                <w:lang w:val="hy-AM"/>
              </w:rPr>
            </w:pPr>
            <w:r w:rsidRPr="006C52CA">
              <w:rPr>
                <w:rFonts w:ascii="GHEA Mariam" w:hAnsi="GHEA Mariam" w:cs="Calibri"/>
                <w:sz w:val="24"/>
                <w:szCs w:val="24"/>
              </w:rPr>
              <w:t xml:space="preserve">* </w:t>
            </w:r>
            <w:r w:rsidR="00C36933" w:rsidRPr="006C52CA">
              <w:rPr>
                <w:rFonts w:ascii="GHEA Mariam" w:hAnsi="GHEA Mariam" w:cs="Calibri"/>
                <w:sz w:val="24"/>
                <w:szCs w:val="24"/>
              </w:rPr>
              <w:t>Մ</w:t>
            </w:r>
            <w:r w:rsidRPr="006C52CA">
              <w:rPr>
                <w:rFonts w:ascii="GHEA Mariam" w:hAnsi="GHEA Mariam" w:cs="Calibri"/>
                <w:sz w:val="24"/>
                <w:szCs w:val="24"/>
              </w:rPr>
              <w:t>ասնագիտություններին հատկացված տեղերից 1-ական տեղ նախատեսվում է համատեղ հետբուհական փորձնական կրթական  ծրագրի իրականացման համար</w:t>
            </w:r>
            <w:r w:rsidR="00C36933">
              <w:rPr>
                <w:rFonts w:ascii="GHEA Mariam" w:hAnsi="GHEA Mariam" w:cs="Calibri"/>
                <w:sz w:val="24"/>
                <w:szCs w:val="24"/>
                <w:lang w:val="hy-AM"/>
              </w:rPr>
              <w:t>:</w:t>
            </w:r>
            <w:bookmarkStart w:id="0" w:name="_GoBack"/>
            <w:bookmarkEnd w:id="0"/>
          </w:p>
        </w:tc>
      </w:tr>
    </w:tbl>
    <w:p w:rsidR="006C52CA" w:rsidRPr="00D37CAD" w:rsidRDefault="006C52CA" w:rsidP="006C52CA">
      <w:pPr>
        <w:tabs>
          <w:tab w:val="left" w:pos="3435"/>
        </w:tabs>
        <w:spacing w:line="360" w:lineRule="auto"/>
        <w:ind w:right="-1"/>
        <w:jc w:val="center"/>
        <w:rPr>
          <w:rFonts w:ascii="GHEA Grapalat" w:hAnsi="GHEA Grapalat"/>
          <w:b/>
          <w:color w:val="FF0000"/>
          <w:sz w:val="24"/>
          <w:szCs w:val="24"/>
          <w:shd w:val="clear" w:color="auto" w:fill="FFFFFF"/>
        </w:rPr>
      </w:pPr>
    </w:p>
    <w:p w:rsidR="006C52CA" w:rsidRPr="006C52CA" w:rsidRDefault="006C52CA" w:rsidP="007A368A">
      <w:pPr>
        <w:pStyle w:val="norm"/>
        <w:spacing w:line="240" w:lineRule="auto"/>
        <w:ind w:firstLine="0"/>
        <w:rPr>
          <w:rFonts w:ascii="GHEA Mariam" w:hAnsi="GHEA Mariam" w:cs="Arial"/>
          <w:sz w:val="18"/>
          <w:szCs w:val="24"/>
        </w:rPr>
      </w:pPr>
    </w:p>
    <w:p w:rsidR="006C52CA" w:rsidRPr="008005B3" w:rsidRDefault="006C52CA" w:rsidP="007A368A">
      <w:pPr>
        <w:pStyle w:val="norm"/>
        <w:spacing w:line="240" w:lineRule="auto"/>
        <w:ind w:firstLine="0"/>
        <w:rPr>
          <w:rFonts w:ascii="GHEA Mariam" w:hAnsi="GHEA Mariam" w:cs="Arial"/>
          <w:sz w:val="24"/>
          <w:szCs w:val="24"/>
        </w:rPr>
      </w:pPr>
    </w:p>
    <w:p w:rsidR="006C52CA" w:rsidRPr="008005B3" w:rsidRDefault="004D42AC" w:rsidP="007A368A">
      <w:pPr>
        <w:pStyle w:val="mechtex"/>
        <w:ind w:firstLine="720"/>
        <w:jc w:val="left"/>
        <w:rPr>
          <w:rFonts w:ascii="GHEA Mariam" w:hAnsi="GHEA Mariam" w:cs="Arial Armenian"/>
          <w:sz w:val="24"/>
          <w:szCs w:val="24"/>
        </w:rPr>
      </w:pPr>
      <w:r w:rsidRPr="004D42AC">
        <w:rPr>
          <w:rFonts w:ascii="GHEA Mariam" w:hAnsi="GHEA Mariam" w:cs="Sylfaen"/>
          <w:sz w:val="24"/>
          <w:szCs w:val="24"/>
        </w:rPr>
        <w:t xml:space="preserve">                      </w:t>
      </w:r>
      <w:r w:rsidR="006C52CA" w:rsidRPr="008005B3">
        <w:rPr>
          <w:rFonts w:ascii="GHEA Mariam" w:hAnsi="GHEA Mariam" w:cs="Sylfaen"/>
          <w:sz w:val="24"/>
          <w:szCs w:val="24"/>
        </w:rPr>
        <w:t>ՀԱՅԱՍՏԱՆԻ</w:t>
      </w:r>
      <w:r>
        <w:rPr>
          <w:rFonts w:ascii="GHEA Mariam" w:hAnsi="GHEA Mariam" w:cs="Arial Armenian"/>
          <w:sz w:val="24"/>
          <w:szCs w:val="24"/>
        </w:rPr>
        <w:t xml:space="preserve"> </w:t>
      </w:r>
      <w:r w:rsidR="006C52CA" w:rsidRPr="008005B3">
        <w:rPr>
          <w:rFonts w:ascii="GHEA Mariam" w:hAnsi="GHEA Mariam" w:cs="Sylfaen"/>
          <w:sz w:val="24"/>
          <w:szCs w:val="24"/>
        </w:rPr>
        <w:t>ՀԱՆՐԱՊԵՏՈՒԹՅԱՆ</w:t>
      </w:r>
    </w:p>
    <w:p w:rsidR="006C52CA" w:rsidRPr="008005B3" w:rsidRDefault="006C52CA" w:rsidP="007A368A">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004D42AC" w:rsidRPr="004D42AC">
        <w:rPr>
          <w:rFonts w:ascii="GHEA Mariam" w:hAnsi="GHEA Mariam"/>
          <w:sz w:val="24"/>
          <w:szCs w:val="24"/>
        </w:rPr>
        <w:t xml:space="preserve">                        </w:t>
      </w:r>
      <w:r w:rsidRPr="008005B3">
        <w:rPr>
          <w:rFonts w:ascii="GHEA Mariam" w:hAnsi="GHEA Mariam" w:cs="Sylfaen"/>
          <w:sz w:val="24"/>
          <w:szCs w:val="24"/>
        </w:rPr>
        <w:t>ՎԱՐՉԱՊԵՏԻ ԱՇԽԱՏԱԿԱԶՄԻ</w:t>
      </w:r>
    </w:p>
    <w:p w:rsidR="001F225D" w:rsidRPr="00877037" w:rsidRDefault="006C52CA" w:rsidP="00877037">
      <w:pPr>
        <w:pStyle w:val="mechtex"/>
        <w:ind w:firstLine="709"/>
        <w:jc w:val="left"/>
        <w:rPr>
          <w:rFonts w:ascii="Sylfaen" w:hAnsi="Sylfaen"/>
        </w:rPr>
      </w:pPr>
      <w:r>
        <w:rPr>
          <w:rFonts w:ascii="GHEA Mariam" w:hAnsi="GHEA Mariam" w:cs="Sylfaen"/>
          <w:sz w:val="24"/>
          <w:szCs w:val="24"/>
        </w:rPr>
        <w:t xml:space="preserve">                 </w:t>
      </w:r>
      <w:r w:rsidR="004D42AC" w:rsidRPr="004D42AC">
        <w:rPr>
          <w:rFonts w:ascii="GHEA Mariam" w:hAnsi="GHEA Mariam" w:cs="Sylfaen"/>
          <w:sz w:val="24"/>
          <w:szCs w:val="24"/>
        </w:rPr>
        <w:t xml:space="preserve">                       </w:t>
      </w:r>
      <w:r w:rsidRPr="008005B3">
        <w:rPr>
          <w:rFonts w:ascii="GHEA Mariam" w:hAnsi="GHEA Mariam" w:cs="Sylfaen"/>
          <w:sz w:val="24"/>
          <w:szCs w:val="24"/>
        </w:rPr>
        <w:t>ՂԵԿԱՎԱՐ</w:t>
      </w:r>
      <w:r w:rsidR="004D42AC">
        <w:rPr>
          <w:rFonts w:ascii="GHEA Mariam" w:hAnsi="GHEA Mariam" w:cs="Arial Armenian"/>
          <w:sz w:val="24"/>
          <w:szCs w:val="24"/>
        </w:rPr>
        <w:tab/>
      </w:r>
      <w:r w:rsidR="004D42AC">
        <w:rPr>
          <w:rFonts w:ascii="GHEA Mariam" w:hAnsi="GHEA Mariam" w:cs="Arial Armenian"/>
          <w:sz w:val="24"/>
          <w:szCs w:val="24"/>
        </w:rPr>
        <w:tab/>
      </w:r>
      <w:r w:rsidR="004D42AC">
        <w:rPr>
          <w:rFonts w:ascii="GHEA Mariam" w:hAnsi="GHEA Mariam" w:cs="Arial Armenian"/>
          <w:sz w:val="24"/>
          <w:szCs w:val="24"/>
        </w:rPr>
        <w:tab/>
      </w:r>
      <w:r w:rsidR="004D42AC">
        <w:rPr>
          <w:rFonts w:ascii="GHEA Mariam" w:hAnsi="GHEA Mariam" w:cs="Arial Armenian"/>
          <w:sz w:val="24"/>
          <w:szCs w:val="24"/>
        </w:rPr>
        <w:tab/>
      </w:r>
      <w:r w:rsidR="004D42AC">
        <w:rPr>
          <w:rFonts w:ascii="GHEA Mariam" w:hAnsi="GHEA Mariam" w:cs="Arial Armenian"/>
          <w:sz w:val="24"/>
          <w:szCs w:val="24"/>
        </w:rPr>
        <w:tab/>
      </w:r>
      <w:r w:rsidR="004D42AC">
        <w:rPr>
          <w:rFonts w:ascii="GHEA Mariam" w:hAnsi="GHEA Mariam" w:cs="Arial Armenian"/>
          <w:sz w:val="24"/>
          <w:szCs w:val="24"/>
        </w:rPr>
        <w:tab/>
      </w:r>
      <w:r w:rsidRPr="008005B3">
        <w:rPr>
          <w:rFonts w:ascii="GHEA Mariam" w:hAnsi="GHEA Mariam" w:cs="Arial Armenian"/>
          <w:sz w:val="24"/>
          <w:szCs w:val="24"/>
        </w:rPr>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sectPr w:rsidR="001F225D" w:rsidRPr="00877037" w:rsidSect="006C52CA">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701A" w:rsidRDefault="0083701A">
      <w:r>
        <w:separator/>
      </w:r>
    </w:p>
  </w:endnote>
  <w:endnote w:type="continuationSeparator" w:id="0">
    <w:p w:rsidR="0083701A" w:rsidRDefault="00837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87" w:usb1="00000000" w:usb2="00000000" w:usb3="00000000" w:csb0="0000001B" w:csb1="00000000"/>
  </w:font>
  <w:font w:name="Times Armenian">
    <w:panose1 w:val="02020603050405020304"/>
    <w:charset w:val="00"/>
    <w:family w:val="roman"/>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68A" w:rsidRDefault="007A368A">
    <w:pPr>
      <w:pStyle w:val="Footer"/>
    </w:pPr>
    <w:r>
      <w:rPr>
        <w:sz w:val="18"/>
      </w:rPr>
      <w:fldChar w:fldCharType="begin"/>
    </w:r>
    <w:r>
      <w:rPr>
        <w:sz w:val="18"/>
      </w:rPr>
      <w:instrText xml:space="preserve"> FILENAME  \* MERGEFORMAT </w:instrText>
    </w:r>
    <w:r>
      <w:rPr>
        <w:sz w:val="18"/>
      </w:rPr>
      <w:fldChar w:fldCharType="separate"/>
    </w:r>
    <w:r w:rsidR="00725BA2">
      <w:rPr>
        <w:noProof/>
        <w:sz w:val="18"/>
      </w:rPr>
      <w:t>KA-154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701A" w:rsidRDefault="0083701A">
      <w:r>
        <w:separator/>
      </w:r>
    </w:p>
  </w:footnote>
  <w:footnote w:type="continuationSeparator" w:id="0">
    <w:p w:rsidR="0083701A" w:rsidRDefault="008370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68A" w:rsidRDefault="007A36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20F7C">
      <w:rPr>
        <w:rStyle w:val="PageNumber"/>
        <w:noProof/>
      </w:rPr>
      <w:t>2</w:t>
    </w:r>
    <w:r>
      <w:rPr>
        <w:rStyle w:val="PageNumber"/>
      </w:rPr>
      <w:fldChar w:fldCharType="end"/>
    </w:r>
  </w:p>
  <w:p w:rsidR="007A368A" w:rsidRDefault="007A36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68A" w:rsidRDefault="007A36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36933">
      <w:rPr>
        <w:rStyle w:val="PageNumber"/>
        <w:noProof/>
      </w:rPr>
      <w:t>16</w:t>
    </w:r>
    <w:r>
      <w:rPr>
        <w:rStyle w:val="PageNumber"/>
      </w:rPr>
      <w:fldChar w:fldCharType="end"/>
    </w:r>
  </w:p>
  <w:p w:rsidR="007A368A" w:rsidRDefault="007A36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1AB3C48"/>
    <w:multiLevelType w:val="hybridMultilevel"/>
    <w:tmpl w:val="9E468BBC"/>
    <w:lvl w:ilvl="0" w:tplc="E59E66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27109B"/>
    <w:multiLevelType w:val="hybridMultilevel"/>
    <w:tmpl w:val="2C7E6B1C"/>
    <w:lvl w:ilvl="0" w:tplc="6E702620">
      <w:start w:val="1"/>
      <w:numFmt w:val="decimal"/>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1E0ECA"/>
    <w:multiLevelType w:val="hybridMultilevel"/>
    <w:tmpl w:val="639CBAD2"/>
    <w:lvl w:ilvl="0" w:tplc="28C8D9BA">
      <w:start w:val="4"/>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AC6029"/>
    <w:multiLevelType w:val="hybridMultilevel"/>
    <w:tmpl w:val="7B18CC2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03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587"/>
    <w:rsid w:val="00242604"/>
    <w:rsid w:val="0024269A"/>
    <w:rsid w:val="00242CD7"/>
    <w:rsid w:val="00242DFF"/>
    <w:rsid w:val="0024328B"/>
    <w:rsid w:val="002436D5"/>
    <w:rsid w:val="002439DF"/>
    <w:rsid w:val="0024448E"/>
    <w:rsid w:val="002446B1"/>
    <w:rsid w:val="00244707"/>
    <w:rsid w:val="00246614"/>
    <w:rsid w:val="00246F4E"/>
    <w:rsid w:val="002472FF"/>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2D0"/>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97"/>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2AC"/>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0E"/>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0C7"/>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29B"/>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145"/>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2CA"/>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BA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234"/>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9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68A"/>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01A"/>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37"/>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81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F7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C0"/>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6933"/>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192C"/>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3B84"/>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3EC7"/>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DB335E5-11C4-415E-BAC1-E9D26EF45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6C52CA"/>
    <w:pPr>
      <w:keepNext/>
      <w:jc w:val="center"/>
      <w:outlineLvl w:val="0"/>
    </w:pPr>
    <w:rPr>
      <w:b/>
      <w:sz w:val="22"/>
      <w:lang w:val="en-GB"/>
    </w:rPr>
  </w:style>
  <w:style w:type="paragraph" w:styleId="Heading2">
    <w:name w:val="heading 2"/>
    <w:basedOn w:val="Normal"/>
    <w:next w:val="Normal"/>
    <w:link w:val="Heading2Char"/>
    <w:qFormat/>
    <w:rsid w:val="006C52CA"/>
    <w:pPr>
      <w:keepNext/>
      <w:jc w:val="center"/>
      <w:outlineLvl w:val="1"/>
    </w:pPr>
    <w:rPr>
      <w:rFonts w:ascii="Baltica" w:hAnsi="Baltica"/>
      <w:b/>
      <w:lang w:val="en-GB"/>
    </w:rPr>
  </w:style>
  <w:style w:type="paragraph" w:styleId="Heading3">
    <w:name w:val="heading 3"/>
    <w:basedOn w:val="Normal"/>
    <w:next w:val="Normal"/>
    <w:link w:val="Heading3Char"/>
    <w:qFormat/>
    <w:rsid w:val="006C52CA"/>
    <w:pPr>
      <w:keepNext/>
      <w:ind w:right="630"/>
      <w:jc w:val="center"/>
      <w:outlineLvl w:val="2"/>
    </w:pPr>
    <w:rPr>
      <w:rFonts w:ascii="Times Armenian" w:hAnsi="Times Armenian"/>
      <w:sz w:val="30"/>
      <w:lang w:val="en-GB"/>
    </w:rPr>
  </w:style>
  <w:style w:type="paragraph" w:styleId="Heading4">
    <w:name w:val="heading 4"/>
    <w:basedOn w:val="Normal"/>
    <w:next w:val="Normal"/>
    <w:link w:val="Heading4Char"/>
    <w:qFormat/>
    <w:rsid w:val="006C52CA"/>
    <w:pPr>
      <w:keepNext/>
      <w:jc w:val="center"/>
      <w:outlineLvl w:val="3"/>
    </w:pPr>
    <w:rPr>
      <w:b/>
      <w:sz w:val="23"/>
      <w:lang w:val="en-GB"/>
    </w:rPr>
  </w:style>
  <w:style w:type="paragraph" w:styleId="Heading5">
    <w:name w:val="heading 5"/>
    <w:basedOn w:val="Normal"/>
    <w:next w:val="Normal"/>
    <w:link w:val="Heading5Char"/>
    <w:qFormat/>
    <w:rsid w:val="006C52CA"/>
    <w:pPr>
      <w:keepNext/>
      <w:jc w:val="center"/>
      <w:outlineLvl w:val="4"/>
    </w:pPr>
    <w:rPr>
      <w:rFonts w:ascii="Times Armenian" w:hAnsi="Times Armenian"/>
      <w:b/>
      <w:sz w:val="28"/>
      <w:lang w:val="en-GB"/>
    </w:rPr>
  </w:style>
  <w:style w:type="paragraph" w:styleId="Heading6">
    <w:name w:val="heading 6"/>
    <w:basedOn w:val="Normal"/>
    <w:next w:val="Normal"/>
    <w:link w:val="Heading6Char"/>
    <w:qFormat/>
    <w:rsid w:val="006C52CA"/>
    <w:pPr>
      <w:keepNext/>
      <w:ind w:left="-851"/>
      <w:outlineLvl w:val="5"/>
    </w:pPr>
    <w:rPr>
      <w:rFonts w:ascii="Times Armenian" w:hAnsi="Times Armenian"/>
      <w:sz w:val="36"/>
      <w:lang w:val="en-GB"/>
    </w:rPr>
  </w:style>
  <w:style w:type="paragraph" w:styleId="Heading7">
    <w:name w:val="heading 7"/>
    <w:basedOn w:val="Normal"/>
    <w:next w:val="Normal"/>
    <w:link w:val="Heading7Char"/>
    <w:qFormat/>
    <w:rsid w:val="006C52CA"/>
    <w:pPr>
      <w:keepNext/>
      <w:ind w:left="-851"/>
      <w:outlineLvl w:val="6"/>
    </w:pPr>
    <w:rPr>
      <w:rFonts w:ascii="Times Armenian" w:hAnsi="Times Armenian"/>
      <w:sz w:val="24"/>
      <w:lang w:val="en-GB"/>
    </w:rPr>
  </w:style>
  <w:style w:type="paragraph" w:styleId="Heading8">
    <w:name w:val="heading 8"/>
    <w:basedOn w:val="Normal"/>
    <w:next w:val="Normal"/>
    <w:link w:val="Heading8Char"/>
    <w:qFormat/>
    <w:rsid w:val="006C52CA"/>
    <w:pPr>
      <w:keepNext/>
      <w:jc w:val="center"/>
      <w:outlineLvl w:val="7"/>
    </w:pPr>
    <w:rPr>
      <w:b/>
      <w:sz w:val="24"/>
      <w:lang w:val="en-GB"/>
    </w:rPr>
  </w:style>
  <w:style w:type="paragraph" w:styleId="Heading9">
    <w:name w:val="heading 9"/>
    <w:basedOn w:val="Normal"/>
    <w:next w:val="Normal"/>
    <w:link w:val="Heading9Char"/>
    <w:qFormat/>
    <w:rsid w:val="006C52CA"/>
    <w:pPr>
      <w:keepNext/>
      <w:jc w:val="center"/>
      <w:outlineLvl w:val="8"/>
    </w:pPr>
    <w:rPr>
      <w:rFonts w:ascii="Baltica" w:hAnsi="Baltica"/>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C52CA"/>
    <w:rPr>
      <w:rFonts w:ascii="Arial Armenian" w:hAnsi="Arial Armenian"/>
      <w:b/>
      <w:sz w:val="22"/>
      <w:lang w:val="en-GB" w:eastAsia="ru-RU"/>
    </w:rPr>
  </w:style>
  <w:style w:type="character" w:customStyle="1" w:styleId="Heading2Char">
    <w:name w:val="Heading 2 Char"/>
    <w:basedOn w:val="DefaultParagraphFont"/>
    <w:link w:val="Heading2"/>
    <w:rsid w:val="006C52CA"/>
    <w:rPr>
      <w:rFonts w:ascii="Baltica" w:hAnsi="Baltica"/>
      <w:b/>
      <w:lang w:val="en-GB" w:eastAsia="ru-RU"/>
    </w:rPr>
  </w:style>
  <w:style w:type="character" w:customStyle="1" w:styleId="Heading3Char">
    <w:name w:val="Heading 3 Char"/>
    <w:basedOn w:val="DefaultParagraphFont"/>
    <w:link w:val="Heading3"/>
    <w:rsid w:val="006C52CA"/>
    <w:rPr>
      <w:rFonts w:ascii="Times Armenian" w:hAnsi="Times Armenian"/>
      <w:sz w:val="30"/>
      <w:lang w:val="en-GB" w:eastAsia="ru-RU"/>
    </w:rPr>
  </w:style>
  <w:style w:type="character" w:customStyle="1" w:styleId="Heading4Char">
    <w:name w:val="Heading 4 Char"/>
    <w:basedOn w:val="DefaultParagraphFont"/>
    <w:link w:val="Heading4"/>
    <w:rsid w:val="006C52CA"/>
    <w:rPr>
      <w:rFonts w:ascii="Arial Armenian" w:hAnsi="Arial Armenian"/>
      <w:b/>
      <w:sz w:val="23"/>
      <w:lang w:val="en-GB" w:eastAsia="ru-RU"/>
    </w:rPr>
  </w:style>
  <w:style w:type="character" w:customStyle="1" w:styleId="Heading5Char">
    <w:name w:val="Heading 5 Char"/>
    <w:basedOn w:val="DefaultParagraphFont"/>
    <w:link w:val="Heading5"/>
    <w:rsid w:val="006C52CA"/>
    <w:rPr>
      <w:rFonts w:ascii="Times Armenian" w:hAnsi="Times Armenian"/>
      <w:b/>
      <w:sz w:val="28"/>
      <w:lang w:val="en-GB" w:eastAsia="ru-RU"/>
    </w:rPr>
  </w:style>
  <w:style w:type="character" w:customStyle="1" w:styleId="Heading6Char">
    <w:name w:val="Heading 6 Char"/>
    <w:basedOn w:val="DefaultParagraphFont"/>
    <w:link w:val="Heading6"/>
    <w:rsid w:val="006C52CA"/>
    <w:rPr>
      <w:rFonts w:ascii="Times Armenian" w:hAnsi="Times Armenian"/>
      <w:sz w:val="36"/>
      <w:lang w:val="en-GB" w:eastAsia="ru-RU"/>
    </w:rPr>
  </w:style>
  <w:style w:type="character" w:customStyle="1" w:styleId="Heading7Char">
    <w:name w:val="Heading 7 Char"/>
    <w:basedOn w:val="DefaultParagraphFont"/>
    <w:link w:val="Heading7"/>
    <w:rsid w:val="006C52CA"/>
    <w:rPr>
      <w:rFonts w:ascii="Times Armenian" w:hAnsi="Times Armenian"/>
      <w:sz w:val="24"/>
      <w:lang w:val="en-GB" w:eastAsia="ru-RU"/>
    </w:rPr>
  </w:style>
  <w:style w:type="character" w:customStyle="1" w:styleId="Heading8Char">
    <w:name w:val="Heading 8 Char"/>
    <w:basedOn w:val="DefaultParagraphFont"/>
    <w:link w:val="Heading8"/>
    <w:rsid w:val="006C52CA"/>
    <w:rPr>
      <w:rFonts w:ascii="Arial Armenian" w:hAnsi="Arial Armenian"/>
      <w:b/>
      <w:sz w:val="24"/>
      <w:lang w:val="en-GB" w:eastAsia="ru-RU"/>
    </w:rPr>
  </w:style>
  <w:style w:type="character" w:customStyle="1" w:styleId="Heading9Char">
    <w:name w:val="Heading 9 Char"/>
    <w:basedOn w:val="DefaultParagraphFont"/>
    <w:link w:val="Heading9"/>
    <w:rsid w:val="006C52CA"/>
    <w:rPr>
      <w:rFonts w:ascii="Baltica" w:hAnsi="Baltica"/>
      <w:sz w:val="24"/>
      <w:lang w:val="en-GB" w:eastAsia="ru-RU"/>
    </w:rPr>
  </w:style>
  <w:style w:type="paragraph" w:styleId="Header">
    <w:name w:val="header"/>
    <w:basedOn w:val="Normal"/>
    <w:link w:val="HeaderChar"/>
    <w:pPr>
      <w:tabs>
        <w:tab w:val="center" w:pos="4320"/>
        <w:tab w:val="right" w:pos="8640"/>
      </w:tabs>
    </w:pPr>
  </w:style>
  <w:style w:type="character" w:customStyle="1" w:styleId="HeaderChar">
    <w:name w:val="Header Char"/>
    <w:basedOn w:val="DefaultParagraphFont"/>
    <w:link w:val="Header"/>
    <w:rsid w:val="006C52CA"/>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locked/>
    <w:rsid w:val="00877037"/>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77037"/>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77037"/>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Char Char Char,Char Char Char Char,Знак,Знак Знак,Char Char Char1,Обычный (веб)"/>
    <w:basedOn w:val="Normal"/>
    <w:link w:val="NormalWebChar"/>
    <w:uiPriority w:val="99"/>
    <w:unhideWhenUsed/>
    <w:qFormat/>
    <w:rsid w:val="0087703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Char Char Char Char1,Char Char Char Char Char"/>
    <w:link w:val="NormalWeb"/>
    <w:uiPriority w:val="99"/>
    <w:rsid w:val="00877037"/>
    <w:rPr>
      <w:sz w:val="24"/>
      <w:szCs w:val="24"/>
    </w:rPr>
  </w:style>
  <w:style w:type="character" w:customStyle="1" w:styleId="apple-converted-space">
    <w:name w:val="apple-converted-space"/>
    <w:basedOn w:val="DefaultParagraphFont"/>
    <w:rsid w:val="00877037"/>
  </w:style>
  <w:style w:type="character" w:styleId="Strong">
    <w:name w:val="Strong"/>
    <w:basedOn w:val="DefaultParagraphFont"/>
    <w:uiPriority w:val="22"/>
    <w:qFormat/>
    <w:rsid w:val="00877037"/>
    <w:rPr>
      <w:b/>
      <w:bCs/>
    </w:rPr>
  </w:style>
  <w:style w:type="paragraph" w:styleId="BodyTextIndent">
    <w:name w:val="Body Text Indent"/>
    <w:basedOn w:val="Normal"/>
    <w:link w:val="BodyTextIndentChar"/>
    <w:rsid w:val="006C52CA"/>
    <w:pPr>
      <w:ind w:firstLine="720"/>
    </w:pPr>
    <w:rPr>
      <w:i/>
      <w:sz w:val="24"/>
      <w:lang w:val="en-GB"/>
    </w:rPr>
  </w:style>
  <w:style w:type="character" w:customStyle="1" w:styleId="BodyTextIndentChar">
    <w:name w:val="Body Text Indent Char"/>
    <w:basedOn w:val="DefaultParagraphFont"/>
    <w:link w:val="BodyTextIndent"/>
    <w:rsid w:val="006C52CA"/>
    <w:rPr>
      <w:rFonts w:ascii="Arial Armenian" w:hAnsi="Arial Armenian"/>
      <w:i/>
      <w:sz w:val="24"/>
      <w:lang w:val="en-GB" w:eastAsia="ru-RU"/>
    </w:rPr>
  </w:style>
  <w:style w:type="paragraph" w:styleId="BodyText">
    <w:name w:val="Body Text"/>
    <w:basedOn w:val="Normal"/>
    <w:link w:val="BodyTextChar"/>
    <w:rsid w:val="006C52CA"/>
    <w:pPr>
      <w:spacing w:line="360" w:lineRule="auto"/>
    </w:pPr>
    <w:rPr>
      <w:rFonts w:ascii="Times Armenian" w:hAnsi="Times Armenian"/>
      <w:sz w:val="28"/>
      <w:lang w:val="en-GB"/>
    </w:rPr>
  </w:style>
  <w:style w:type="character" w:customStyle="1" w:styleId="BodyTextChar">
    <w:name w:val="Body Text Char"/>
    <w:basedOn w:val="DefaultParagraphFont"/>
    <w:link w:val="BodyText"/>
    <w:rsid w:val="006C52CA"/>
    <w:rPr>
      <w:rFonts w:ascii="Times Armenian" w:hAnsi="Times Armenian"/>
      <w:sz w:val="28"/>
      <w:lang w:val="en-GB" w:eastAsia="ru-RU"/>
    </w:rPr>
  </w:style>
  <w:style w:type="character" w:styleId="Hyperlink">
    <w:name w:val="Hyperlink"/>
    <w:basedOn w:val="DefaultParagraphFont"/>
    <w:uiPriority w:val="99"/>
    <w:rsid w:val="006C52CA"/>
    <w:rPr>
      <w:color w:val="0000FF"/>
      <w:u w:val="single"/>
    </w:rPr>
  </w:style>
  <w:style w:type="paragraph" w:styleId="BlockText">
    <w:name w:val="Block Text"/>
    <w:basedOn w:val="Normal"/>
    <w:rsid w:val="006C52CA"/>
    <w:pPr>
      <w:ind w:left="-709" w:right="-694"/>
    </w:pPr>
    <w:rPr>
      <w:rFonts w:ascii="Baltica" w:hAnsi="Baltica"/>
      <w:sz w:val="18"/>
      <w:lang w:val="en-GB"/>
    </w:rPr>
  </w:style>
  <w:style w:type="paragraph" w:styleId="BodyText2">
    <w:name w:val="Body Text 2"/>
    <w:basedOn w:val="Normal"/>
    <w:link w:val="BodyText2Char"/>
    <w:rsid w:val="006C52CA"/>
    <w:rPr>
      <w:rFonts w:ascii="Times New Roman" w:hAnsi="Times New Roman"/>
      <w:sz w:val="18"/>
      <w:lang w:val="en-GB"/>
    </w:rPr>
  </w:style>
  <w:style w:type="character" w:customStyle="1" w:styleId="BodyText2Char">
    <w:name w:val="Body Text 2 Char"/>
    <w:basedOn w:val="DefaultParagraphFont"/>
    <w:link w:val="BodyText2"/>
    <w:rsid w:val="006C52CA"/>
    <w:rPr>
      <w:sz w:val="18"/>
      <w:lang w:val="en-GB" w:eastAsia="ru-RU"/>
    </w:rPr>
  </w:style>
  <w:style w:type="paragraph" w:styleId="BodyTextIndent3">
    <w:name w:val="Body Text Indent 3"/>
    <w:basedOn w:val="Normal"/>
    <w:link w:val="BodyTextIndent3Char"/>
    <w:rsid w:val="006C52CA"/>
    <w:pPr>
      <w:spacing w:after="120"/>
      <w:ind w:left="283"/>
    </w:pPr>
    <w:rPr>
      <w:rFonts w:ascii="Times New Roman" w:hAnsi="Times New Roman"/>
      <w:sz w:val="16"/>
      <w:szCs w:val="16"/>
      <w:lang w:val="en-GB"/>
    </w:rPr>
  </w:style>
  <w:style w:type="character" w:customStyle="1" w:styleId="BodyTextIndent3Char">
    <w:name w:val="Body Text Indent 3 Char"/>
    <w:basedOn w:val="DefaultParagraphFont"/>
    <w:link w:val="BodyTextIndent3"/>
    <w:rsid w:val="006C52CA"/>
    <w:rPr>
      <w:sz w:val="16"/>
      <w:szCs w:val="16"/>
      <w:lang w:val="en-GB" w:eastAsia="ru-RU"/>
    </w:rPr>
  </w:style>
  <w:style w:type="paragraph" w:customStyle="1" w:styleId="Char">
    <w:name w:val="Char"/>
    <w:basedOn w:val="Normal"/>
    <w:rsid w:val="006C52CA"/>
    <w:pPr>
      <w:spacing w:after="160" w:line="240" w:lineRule="exact"/>
    </w:pPr>
    <w:rPr>
      <w:rFonts w:ascii="Arial" w:hAnsi="Arial" w:cs="Arial"/>
      <w:lang w:eastAsia="en-US"/>
    </w:rPr>
  </w:style>
  <w:style w:type="character" w:customStyle="1" w:styleId="CharChar3">
    <w:name w:val="Char Char3"/>
    <w:basedOn w:val="DefaultParagraphFont"/>
    <w:locked/>
    <w:rsid w:val="006C52CA"/>
    <w:rPr>
      <w:rFonts w:ascii="Arial Armenian" w:hAnsi="Arial Armenian"/>
      <w:b/>
      <w:sz w:val="22"/>
      <w:lang w:val="en-GB" w:eastAsia="ru-RU" w:bidi="ar-SA"/>
    </w:rPr>
  </w:style>
  <w:style w:type="character" w:customStyle="1" w:styleId="CharChar1">
    <w:name w:val="Char Char1"/>
    <w:basedOn w:val="DefaultParagraphFont"/>
    <w:locked/>
    <w:rsid w:val="006C52CA"/>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6C52CA"/>
    <w:pPr>
      <w:spacing w:after="160" w:line="240" w:lineRule="exact"/>
    </w:pPr>
    <w:rPr>
      <w:rFonts w:ascii="Arial" w:hAnsi="Arial" w:cs="Arial"/>
      <w:lang w:eastAsia="en-US"/>
    </w:rPr>
  </w:style>
  <w:style w:type="paragraph" w:styleId="NoSpacing">
    <w:name w:val="No Spacing"/>
    <w:uiPriority w:val="1"/>
    <w:qFormat/>
    <w:rsid w:val="006C52CA"/>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6C52CA"/>
    <w:pPr>
      <w:spacing w:before="100" w:after="200" w:line="276" w:lineRule="auto"/>
      <w:ind w:left="720"/>
      <w:contextualSpacing/>
    </w:pPr>
    <w:rPr>
      <w:rFonts w:ascii="Calibri" w:eastAsia="Calibri" w:hAnsi="Calibri"/>
      <w:lang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6C52CA"/>
    <w:rPr>
      <w:rFonts w:ascii="Calibri" w:eastAsia="Calibri" w:hAnsi="Calibri"/>
    </w:rPr>
  </w:style>
  <w:style w:type="paragraph" w:styleId="BalloonText">
    <w:name w:val="Balloon Text"/>
    <w:basedOn w:val="Normal"/>
    <w:link w:val="BalloonTextChar"/>
    <w:unhideWhenUsed/>
    <w:rsid w:val="006C52CA"/>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rsid w:val="006C52CA"/>
    <w:rPr>
      <w:rFonts w:ascii="Segoe UI" w:eastAsiaTheme="minorHAnsi" w:hAnsi="Segoe UI" w:cs="Segoe UI"/>
      <w:sz w:val="18"/>
      <w:szCs w:val="18"/>
    </w:rPr>
  </w:style>
  <w:style w:type="character" w:styleId="FollowedHyperlink">
    <w:name w:val="FollowedHyperlink"/>
    <w:basedOn w:val="DefaultParagraphFont"/>
    <w:uiPriority w:val="99"/>
    <w:unhideWhenUsed/>
    <w:rsid w:val="006C52CA"/>
    <w:rPr>
      <w:color w:val="954F72"/>
      <w:u w:val="single"/>
    </w:rPr>
  </w:style>
  <w:style w:type="paragraph" w:customStyle="1" w:styleId="font5">
    <w:name w:val="font5"/>
    <w:basedOn w:val="Normal"/>
    <w:rsid w:val="006C52CA"/>
    <w:pPr>
      <w:spacing w:before="100" w:beforeAutospacing="1" w:after="100" w:afterAutospacing="1"/>
    </w:pPr>
    <w:rPr>
      <w:rFonts w:ascii="GHEA Grapalat" w:hAnsi="GHEA Grapalat"/>
      <w:color w:val="FF0000"/>
      <w:sz w:val="22"/>
      <w:szCs w:val="22"/>
      <w:lang w:eastAsia="en-US"/>
    </w:rPr>
  </w:style>
  <w:style w:type="paragraph" w:customStyle="1" w:styleId="xl64">
    <w:name w:val="xl64"/>
    <w:basedOn w:val="Normal"/>
    <w:rsid w:val="006C52CA"/>
    <w:pPr>
      <w:spacing w:before="100" w:beforeAutospacing="1" w:after="100" w:afterAutospacing="1"/>
    </w:pPr>
    <w:rPr>
      <w:rFonts w:ascii="GHEA Grapalat" w:hAnsi="GHEA Grapalat"/>
      <w:sz w:val="24"/>
      <w:szCs w:val="24"/>
      <w:lang w:eastAsia="en-US"/>
    </w:rPr>
  </w:style>
  <w:style w:type="paragraph" w:customStyle="1" w:styleId="xl65">
    <w:name w:val="xl65"/>
    <w:basedOn w:val="Normal"/>
    <w:rsid w:val="006C52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66">
    <w:name w:val="xl66"/>
    <w:basedOn w:val="Normal"/>
    <w:rsid w:val="006C52CA"/>
    <w:pPr>
      <w:pBdr>
        <w:top w:val="single" w:sz="4" w:space="0" w:color="auto"/>
        <w:left w:val="single" w:sz="4" w:space="0" w:color="auto"/>
        <w:bottom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67">
    <w:name w:val="xl67"/>
    <w:basedOn w:val="Normal"/>
    <w:rsid w:val="006C52CA"/>
    <w:pPr>
      <w:spacing w:before="100" w:beforeAutospacing="1" w:after="100" w:afterAutospacing="1"/>
    </w:pPr>
    <w:rPr>
      <w:rFonts w:ascii="GHEA Grapalat" w:hAnsi="GHEA Grapalat"/>
      <w:b/>
      <w:bCs/>
      <w:sz w:val="24"/>
      <w:szCs w:val="24"/>
      <w:lang w:eastAsia="en-US"/>
    </w:rPr>
  </w:style>
  <w:style w:type="paragraph" w:customStyle="1" w:styleId="xl68">
    <w:name w:val="xl68"/>
    <w:basedOn w:val="Normal"/>
    <w:rsid w:val="006C52C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69">
    <w:name w:val="xl69"/>
    <w:basedOn w:val="Normal"/>
    <w:rsid w:val="006C52CA"/>
    <w:pPr>
      <w:pBdr>
        <w:top w:val="single" w:sz="4" w:space="0" w:color="auto"/>
        <w:left w:val="single" w:sz="4" w:space="0" w:color="auto"/>
        <w:bottom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70">
    <w:name w:val="xl70"/>
    <w:basedOn w:val="Normal"/>
    <w:rsid w:val="006C52CA"/>
    <w:pPr>
      <w:pBdr>
        <w:top w:val="single" w:sz="4" w:space="0" w:color="auto"/>
        <w:left w:val="single" w:sz="4" w:space="0" w:color="auto"/>
        <w:bottom w:val="single" w:sz="4" w:space="0" w:color="auto"/>
      </w:pBdr>
      <w:spacing w:before="100" w:beforeAutospacing="1" w:after="100" w:afterAutospacing="1"/>
      <w:jc w:val="both"/>
      <w:textAlignment w:val="top"/>
    </w:pPr>
    <w:rPr>
      <w:rFonts w:ascii="GHEA Grapalat" w:hAnsi="GHEA Grapalat"/>
      <w:sz w:val="24"/>
      <w:szCs w:val="24"/>
      <w:lang w:eastAsia="en-US"/>
    </w:rPr>
  </w:style>
  <w:style w:type="paragraph" w:customStyle="1" w:styleId="xl71">
    <w:name w:val="xl71"/>
    <w:basedOn w:val="Normal"/>
    <w:rsid w:val="006C52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72">
    <w:name w:val="xl72"/>
    <w:basedOn w:val="Normal"/>
    <w:rsid w:val="006C52C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73">
    <w:name w:val="xl73"/>
    <w:basedOn w:val="Normal"/>
    <w:rsid w:val="006C52CA"/>
    <w:pPr>
      <w:pBdr>
        <w:top w:val="single" w:sz="4" w:space="0" w:color="auto"/>
        <w:left w:val="single" w:sz="4" w:space="0" w:color="auto"/>
        <w:bottom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74">
    <w:name w:val="xl74"/>
    <w:basedOn w:val="Normal"/>
    <w:rsid w:val="006C52CA"/>
    <w:pPr>
      <w:spacing w:before="100" w:beforeAutospacing="1" w:after="100" w:afterAutospacing="1"/>
    </w:pPr>
    <w:rPr>
      <w:rFonts w:ascii="GHEA Grapalat" w:hAnsi="GHEA Grapalat"/>
      <w:b/>
      <w:bCs/>
      <w:sz w:val="24"/>
      <w:szCs w:val="24"/>
      <w:lang w:eastAsia="en-US"/>
    </w:rPr>
  </w:style>
  <w:style w:type="paragraph" w:customStyle="1" w:styleId="xl75">
    <w:name w:val="xl75"/>
    <w:basedOn w:val="Normal"/>
    <w:rsid w:val="006C52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i/>
      <w:iCs/>
      <w:sz w:val="24"/>
      <w:szCs w:val="24"/>
      <w:lang w:eastAsia="en-US"/>
    </w:rPr>
  </w:style>
  <w:style w:type="paragraph" w:customStyle="1" w:styleId="xl76">
    <w:name w:val="xl76"/>
    <w:basedOn w:val="Normal"/>
    <w:rsid w:val="006C52C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top"/>
    </w:pPr>
    <w:rPr>
      <w:rFonts w:ascii="GHEA Grapalat" w:hAnsi="GHEA Grapalat"/>
      <w:sz w:val="24"/>
      <w:szCs w:val="24"/>
      <w:lang w:eastAsia="en-US"/>
    </w:rPr>
  </w:style>
  <w:style w:type="paragraph" w:customStyle="1" w:styleId="xl77">
    <w:name w:val="xl77"/>
    <w:basedOn w:val="Normal"/>
    <w:rsid w:val="006C52CA"/>
    <w:pPr>
      <w:pBdr>
        <w:top w:val="single" w:sz="4" w:space="0" w:color="auto"/>
        <w:left w:val="single" w:sz="4" w:space="0" w:color="auto"/>
        <w:bottom w:val="single" w:sz="4" w:space="0" w:color="auto"/>
      </w:pBdr>
      <w:shd w:val="clear" w:color="000000" w:fill="DDEBF7"/>
      <w:spacing w:before="100" w:beforeAutospacing="1" w:after="100" w:afterAutospacing="1"/>
      <w:jc w:val="center"/>
      <w:textAlignment w:val="center"/>
    </w:pPr>
    <w:rPr>
      <w:rFonts w:ascii="GHEA Grapalat" w:hAnsi="GHEA Grapalat"/>
      <w:b/>
      <w:bCs/>
      <w:sz w:val="24"/>
      <w:szCs w:val="24"/>
      <w:lang w:eastAsia="en-US"/>
    </w:rPr>
  </w:style>
  <w:style w:type="paragraph" w:customStyle="1" w:styleId="xl78">
    <w:name w:val="xl78"/>
    <w:basedOn w:val="Normal"/>
    <w:rsid w:val="006C52CA"/>
    <w:pPr>
      <w:spacing w:before="100" w:beforeAutospacing="1" w:after="100" w:afterAutospacing="1"/>
      <w:textAlignment w:val="center"/>
    </w:pPr>
    <w:rPr>
      <w:rFonts w:ascii="GHEA Grapalat" w:hAnsi="GHEA Grapalat"/>
      <w:sz w:val="24"/>
      <w:szCs w:val="24"/>
      <w:lang w:eastAsia="en-US"/>
    </w:rPr>
  </w:style>
  <w:style w:type="paragraph" w:customStyle="1" w:styleId="xl79">
    <w:name w:val="xl79"/>
    <w:basedOn w:val="Normal"/>
    <w:rsid w:val="006C52C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80">
    <w:name w:val="xl80"/>
    <w:basedOn w:val="Normal"/>
    <w:rsid w:val="006C52CA"/>
    <w:pPr>
      <w:pBdr>
        <w:top w:val="single" w:sz="4" w:space="0" w:color="auto"/>
        <w:left w:val="single" w:sz="4" w:space="0" w:color="auto"/>
        <w:bottom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81">
    <w:name w:val="xl81"/>
    <w:basedOn w:val="Normal"/>
    <w:rsid w:val="006C52C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82">
    <w:name w:val="xl82"/>
    <w:basedOn w:val="Normal"/>
    <w:rsid w:val="006C52C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GHEA Grapalat" w:hAnsi="GHEA Grapalat"/>
      <w:b/>
      <w:bCs/>
      <w:sz w:val="24"/>
      <w:szCs w:val="24"/>
      <w:lang w:eastAsia="en-US"/>
    </w:rPr>
  </w:style>
  <w:style w:type="paragraph" w:customStyle="1" w:styleId="xl83">
    <w:name w:val="xl83"/>
    <w:basedOn w:val="Normal"/>
    <w:rsid w:val="006C52C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FF0000"/>
      <w:sz w:val="24"/>
      <w:szCs w:val="24"/>
      <w:lang w:eastAsia="en-US"/>
    </w:rPr>
  </w:style>
  <w:style w:type="paragraph" w:customStyle="1" w:styleId="xl84">
    <w:name w:val="xl84"/>
    <w:basedOn w:val="Normal"/>
    <w:rsid w:val="006C52C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85">
    <w:name w:val="xl85"/>
    <w:basedOn w:val="Normal"/>
    <w:rsid w:val="006C52C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86">
    <w:name w:val="xl86"/>
    <w:basedOn w:val="Normal"/>
    <w:rsid w:val="006C52CA"/>
    <w:pPr>
      <w:pBdr>
        <w:top w:val="single" w:sz="4" w:space="0" w:color="auto"/>
        <w:left w:val="single" w:sz="4" w:space="0" w:color="auto"/>
        <w:bottom w:val="single" w:sz="4" w:space="0" w:color="auto"/>
      </w:pBdr>
      <w:spacing w:before="100" w:beforeAutospacing="1" w:after="100" w:afterAutospacing="1"/>
      <w:jc w:val="both"/>
      <w:textAlignment w:val="center"/>
    </w:pPr>
    <w:rPr>
      <w:rFonts w:ascii="GHEA Grapalat" w:hAnsi="GHEA Grapalat"/>
      <w:sz w:val="24"/>
      <w:szCs w:val="24"/>
      <w:lang w:eastAsia="en-US"/>
    </w:rPr>
  </w:style>
  <w:style w:type="paragraph" w:customStyle="1" w:styleId="xl87">
    <w:name w:val="xl87"/>
    <w:basedOn w:val="Normal"/>
    <w:rsid w:val="006C52CA"/>
    <w:pPr>
      <w:pBdr>
        <w:top w:val="single" w:sz="4" w:space="0" w:color="auto"/>
        <w:left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88">
    <w:name w:val="xl88"/>
    <w:basedOn w:val="Normal"/>
    <w:rsid w:val="006C52CA"/>
    <w:pPr>
      <w:pBdr>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89">
    <w:name w:val="xl89"/>
    <w:basedOn w:val="Normal"/>
    <w:rsid w:val="006C52CA"/>
    <w:pPr>
      <w:spacing w:before="100" w:beforeAutospacing="1" w:after="100" w:afterAutospacing="1"/>
      <w:jc w:val="center"/>
    </w:pPr>
    <w:rPr>
      <w:rFonts w:ascii="GHEA Grapalat" w:hAnsi="GHEA Grapalat"/>
      <w:color w:val="FF0000"/>
      <w:sz w:val="24"/>
      <w:szCs w:val="24"/>
      <w:lang w:eastAsia="en-US"/>
    </w:rPr>
  </w:style>
  <w:style w:type="paragraph" w:customStyle="1" w:styleId="xl90">
    <w:name w:val="xl90"/>
    <w:basedOn w:val="Normal"/>
    <w:rsid w:val="006C52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91">
    <w:name w:val="xl91"/>
    <w:basedOn w:val="Normal"/>
    <w:rsid w:val="006C52CA"/>
    <w:pPr>
      <w:pBdr>
        <w:top w:val="single" w:sz="4" w:space="0" w:color="auto"/>
        <w:left w:val="single" w:sz="4" w:space="0" w:color="auto"/>
        <w:bottom w:val="single" w:sz="4" w:space="0" w:color="auto"/>
      </w:pBdr>
      <w:shd w:val="clear" w:color="000000" w:fill="DDEBF7"/>
      <w:spacing w:before="100" w:beforeAutospacing="1" w:after="100" w:afterAutospacing="1"/>
      <w:jc w:val="center"/>
      <w:textAlignment w:val="top"/>
    </w:pPr>
    <w:rPr>
      <w:rFonts w:ascii="GHEA Grapalat" w:hAnsi="GHEA Grapalat"/>
      <w:b/>
      <w:bCs/>
      <w:sz w:val="24"/>
      <w:szCs w:val="24"/>
      <w:lang w:eastAsia="en-US"/>
    </w:rPr>
  </w:style>
  <w:style w:type="paragraph" w:customStyle="1" w:styleId="xl92">
    <w:name w:val="xl92"/>
    <w:basedOn w:val="Normal"/>
    <w:rsid w:val="006C52CA"/>
    <w:pPr>
      <w:pBdr>
        <w:top w:val="single" w:sz="4" w:space="0" w:color="auto"/>
        <w:bottom w:val="single" w:sz="4" w:space="0" w:color="auto"/>
      </w:pBdr>
      <w:shd w:val="clear" w:color="000000" w:fill="DDEBF7"/>
      <w:spacing w:before="100" w:beforeAutospacing="1" w:after="100" w:afterAutospacing="1"/>
      <w:textAlignment w:val="top"/>
    </w:pPr>
    <w:rPr>
      <w:rFonts w:ascii="GHEA Grapalat" w:hAnsi="GHEA Grapalat"/>
      <w:sz w:val="24"/>
      <w:szCs w:val="24"/>
      <w:lang w:eastAsia="en-US"/>
    </w:rPr>
  </w:style>
  <w:style w:type="paragraph" w:customStyle="1" w:styleId="xl93">
    <w:name w:val="xl93"/>
    <w:basedOn w:val="Normal"/>
    <w:rsid w:val="006C52CA"/>
    <w:pPr>
      <w:pBdr>
        <w:top w:val="single" w:sz="4" w:space="0" w:color="auto"/>
        <w:bottom w:val="single" w:sz="4" w:space="0" w:color="auto"/>
      </w:pBdr>
      <w:shd w:val="clear" w:color="000000" w:fill="DDEBF7"/>
      <w:spacing w:before="100" w:beforeAutospacing="1" w:after="100" w:afterAutospacing="1"/>
      <w:jc w:val="center"/>
      <w:textAlignment w:val="top"/>
    </w:pPr>
    <w:rPr>
      <w:rFonts w:ascii="GHEA Grapalat" w:hAnsi="GHEA Grapalat"/>
      <w:b/>
      <w:bCs/>
      <w:sz w:val="24"/>
      <w:szCs w:val="24"/>
      <w:lang w:eastAsia="en-US"/>
    </w:rPr>
  </w:style>
  <w:style w:type="paragraph" w:customStyle="1" w:styleId="xl94">
    <w:name w:val="xl94"/>
    <w:basedOn w:val="Normal"/>
    <w:rsid w:val="006C52CA"/>
    <w:pPr>
      <w:pBdr>
        <w:top w:val="single" w:sz="4" w:space="0" w:color="auto"/>
        <w:bottom w:val="single" w:sz="4" w:space="0" w:color="auto"/>
      </w:pBdr>
      <w:shd w:val="clear" w:color="000000" w:fill="DDEBF7"/>
      <w:spacing w:before="100" w:beforeAutospacing="1" w:after="100" w:afterAutospacing="1"/>
    </w:pPr>
    <w:rPr>
      <w:rFonts w:ascii="GHEA Grapalat" w:hAnsi="GHEA Grapalat"/>
      <w:sz w:val="24"/>
      <w:szCs w:val="24"/>
      <w:lang w:eastAsia="en-US"/>
    </w:rPr>
  </w:style>
  <w:style w:type="paragraph" w:customStyle="1" w:styleId="xl95">
    <w:name w:val="xl95"/>
    <w:basedOn w:val="Normal"/>
    <w:rsid w:val="006C52CA"/>
    <w:pPr>
      <w:pBdr>
        <w:left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96">
    <w:name w:val="xl96"/>
    <w:basedOn w:val="Normal"/>
    <w:rsid w:val="006C52CA"/>
    <w:pPr>
      <w:pBdr>
        <w:left w:val="single" w:sz="4" w:space="0" w:color="auto"/>
        <w:bottom w:val="single" w:sz="4" w:space="0" w:color="auto"/>
        <w:right w:val="single" w:sz="4" w:space="0" w:color="auto"/>
      </w:pBdr>
      <w:spacing w:before="100" w:beforeAutospacing="1" w:after="100" w:afterAutospacing="1"/>
      <w:jc w:val="center"/>
    </w:pPr>
    <w:rPr>
      <w:rFonts w:ascii="GHEA Grapalat" w:hAnsi="GHEA Grapalat"/>
      <w:sz w:val="24"/>
      <w:szCs w:val="24"/>
      <w:lang w:eastAsia="en-US"/>
    </w:rPr>
  </w:style>
  <w:style w:type="paragraph" w:customStyle="1" w:styleId="xl97">
    <w:name w:val="xl97"/>
    <w:basedOn w:val="Normal"/>
    <w:rsid w:val="006C52CA"/>
    <w:pPr>
      <w:pBdr>
        <w:top w:val="single" w:sz="4" w:space="0" w:color="auto"/>
        <w:left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98">
    <w:name w:val="xl98"/>
    <w:basedOn w:val="Normal"/>
    <w:rsid w:val="006C52C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sz w:val="24"/>
      <w:szCs w:val="24"/>
      <w:lang w:eastAsia="en-US"/>
    </w:rPr>
  </w:style>
  <w:style w:type="paragraph" w:customStyle="1" w:styleId="xl99">
    <w:name w:val="xl99"/>
    <w:basedOn w:val="Normal"/>
    <w:rsid w:val="006C52CA"/>
    <w:pPr>
      <w:pBdr>
        <w:top w:val="single" w:sz="4" w:space="0" w:color="auto"/>
        <w:left w:val="single" w:sz="4" w:space="0" w:color="auto"/>
        <w:bottom w:val="single" w:sz="4" w:space="0" w:color="auto"/>
      </w:pBdr>
      <w:spacing w:before="100" w:beforeAutospacing="1" w:after="100" w:afterAutospacing="1"/>
      <w:jc w:val="center"/>
    </w:pPr>
    <w:rPr>
      <w:rFonts w:ascii="GHEA Grapalat" w:hAnsi="GHEA Grapalat"/>
      <w:b/>
      <w:bCs/>
      <w:sz w:val="24"/>
      <w:szCs w:val="24"/>
      <w:lang w:eastAsia="en-US"/>
    </w:rPr>
  </w:style>
  <w:style w:type="paragraph" w:customStyle="1" w:styleId="xl100">
    <w:name w:val="xl100"/>
    <w:basedOn w:val="Normal"/>
    <w:rsid w:val="006C52CA"/>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1">
    <w:name w:val="xl101"/>
    <w:basedOn w:val="Normal"/>
    <w:rsid w:val="006C52C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top"/>
    </w:pPr>
    <w:rPr>
      <w:rFonts w:ascii="GHEA Grapalat" w:hAnsi="GHEA Grapalat"/>
      <w:b/>
      <w:bCs/>
      <w:sz w:val="24"/>
      <w:szCs w:val="24"/>
      <w:lang w:eastAsia="en-US"/>
    </w:rPr>
  </w:style>
  <w:style w:type="paragraph" w:customStyle="1" w:styleId="xl102">
    <w:name w:val="xl102"/>
    <w:basedOn w:val="Normal"/>
    <w:rsid w:val="006C52C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sz w:val="24"/>
      <w:szCs w:val="24"/>
      <w:lang w:eastAsia="en-US"/>
    </w:rPr>
  </w:style>
  <w:style w:type="paragraph" w:customStyle="1" w:styleId="xl103">
    <w:name w:val="xl103"/>
    <w:basedOn w:val="Normal"/>
    <w:rsid w:val="006C52CA"/>
    <w:pPr>
      <w:pBdr>
        <w:top w:val="single" w:sz="4" w:space="0" w:color="auto"/>
        <w:bottom w:val="single" w:sz="4" w:space="0" w:color="auto"/>
      </w:pBdr>
      <w:shd w:val="clear" w:color="000000" w:fill="DDEBF7"/>
      <w:spacing w:before="100" w:beforeAutospacing="1" w:after="100" w:afterAutospacing="1"/>
      <w:jc w:val="center"/>
      <w:textAlignment w:val="top"/>
    </w:pPr>
    <w:rPr>
      <w:rFonts w:ascii="GHEA Grapalat" w:hAnsi="GHEA Grapalat"/>
      <w:sz w:val="24"/>
      <w:szCs w:val="24"/>
      <w:lang w:eastAsia="en-US"/>
    </w:rPr>
  </w:style>
  <w:style w:type="paragraph" w:customStyle="1" w:styleId="xl104">
    <w:name w:val="xl104"/>
    <w:basedOn w:val="Normal"/>
    <w:rsid w:val="006C52CA"/>
    <w:pPr>
      <w:pBdr>
        <w:top w:val="single" w:sz="4" w:space="0" w:color="auto"/>
        <w:bottom w:val="single" w:sz="4" w:space="0" w:color="auto"/>
      </w:pBdr>
      <w:shd w:val="clear" w:color="000000" w:fill="DDEBF7"/>
      <w:spacing w:before="100" w:beforeAutospacing="1" w:after="100" w:afterAutospacing="1"/>
      <w:textAlignment w:val="top"/>
    </w:pPr>
    <w:rPr>
      <w:rFonts w:ascii="GHEA Grapalat" w:hAnsi="GHEA Grapalat"/>
      <w:b/>
      <w:bCs/>
      <w:sz w:val="24"/>
      <w:szCs w:val="24"/>
      <w:lang w:eastAsia="en-US"/>
    </w:rPr>
  </w:style>
  <w:style w:type="paragraph" w:customStyle="1" w:styleId="xl105">
    <w:name w:val="xl105"/>
    <w:basedOn w:val="Normal"/>
    <w:rsid w:val="006C52C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en-US"/>
    </w:rPr>
  </w:style>
  <w:style w:type="paragraph" w:customStyle="1" w:styleId="xl106">
    <w:name w:val="xl106"/>
    <w:basedOn w:val="Normal"/>
    <w:rsid w:val="006C52CA"/>
    <w:pPr>
      <w:pBdr>
        <w:top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7">
    <w:name w:val="xl107"/>
    <w:basedOn w:val="Normal"/>
    <w:rsid w:val="006C52CA"/>
    <w:pPr>
      <w:spacing w:before="100" w:beforeAutospacing="1" w:after="100" w:afterAutospacing="1"/>
      <w:jc w:val="center"/>
      <w:textAlignment w:val="center"/>
    </w:pPr>
    <w:rPr>
      <w:rFonts w:ascii="GHEA Grapalat" w:hAnsi="GHEA Grapalat"/>
      <w:sz w:val="24"/>
      <w:szCs w:val="24"/>
      <w:lang w:eastAsia="en-US"/>
    </w:rPr>
  </w:style>
  <w:style w:type="paragraph" w:customStyle="1" w:styleId="xl108">
    <w:name w:val="xl108"/>
    <w:basedOn w:val="Normal"/>
    <w:rsid w:val="006C52CA"/>
    <w:pPr>
      <w:spacing w:before="100" w:beforeAutospacing="1" w:after="100" w:afterAutospacing="1"/>
      <w:textAlignment w:val="center"/>
    </w:pPr>
    <w:rPr>
      <w:rFonts w:ascii="GHEA Grapalat" w:hAnsi="GHEA Grapalat"/>
      <w:sz w:val="24"/>
      <w:szCs w:val="24"/>
      <w:lang w:eastAsia="en-US"/>
    </w:rPr>
  </w:style>
  <w:style w:type="paragraph" w:customStyle="1" w:styleId="xl109">
    <w:name w:val="xl109"/>
    <w:basedOn w:val="Normal"/>
    <w:rsid w:val="006C52CA"/>
    <w:pPr>
      <w:spacing w:before="100" w:beforeAutospacing="1" w:after="100" w:afterAutospacing="1"/>
      <w:textAlignment w:val="center"/>
    </w:pPr>
    <w:rPr>
      <w:rFonts w:ascii="Times New Roman" w:hAnsi="Times New Roman"/>
      <w:sz w:val="24"/>
      <w:szCs w:val="24"/>
      <w:lang w:eastAsia="en-US"/>
    </w:rPr>
  </w:style>
  <w:style w:type="paragraph" w:customStyle="1" w:styleId="xl110">
    <w:name w:val="xl110"/>
    <w:basedOn w:val="Normal"/>
    <w:rsid w:val="006C52CA"/>
    <w:pPr>
      <w:pBdr>
        <w:bottom w:val="single" w:sz="4" w:space="0" w:color="auto"/>
      </w:pBdr>
      <w:spacing w:before="100" w:beforeAutospacing="1" w:after="100" w:afterAutospacing="1"/>
      <w:textAlignment w:val="center"/>
    </w:pPr>
    <w:rPr>
      <w:rFonts w:ascii="Times New Roman" w:hAnsi="Times New Roman"/>
      <w:sz w:val="24"/>
      <w:szCs w:val="24"/>
      <w:lang w:eastAsia="en-US"/>
    </w:rPr>
  </w:style>
  <w:style w:type="paragraph" w:customStyle="1" w:styleId="xl111">
    <w:name w:val="xl111"/>
    <w:basedOn w:val="Normal"/>
    <w:rsid w:val="006C52CA"/>
    <w:pPr>
      <w:pBdr>
        <w:top w:val="single" w:sz="4" w:space="0" w:color="auto"/>
        <w:left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12">
    <w:name w:val="xl112"/>
    <w:basedOn w:val="Normal"/>
    <w:rsid w:val="006C52CA"/>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eastAsia="en-US"/>
    </w:rPr>
  </w:style>
  <w:style w:type="paragraph" w:customStyle="1" w:styleId="xl113">
    <w:name w:val="xl113"/>
    <w:basedOn w:val="Normal"/>
    <w:rsid w:val="006C52CA"/>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lang w:eastAsia="en-US"/>
    </w:rPr>
  </w:style>
  <w:style w:type="paragraph" w:customStyle="1" w:styleId="xl114">
    <w:name w:val="xl114"/>
    <w:basedOn w:val="Normal"/>
    <w:rsid w:val="006C52C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GHEA Grapalat" w:hAnsi="GHEA Grapalat"/>
      <w:sz w:val="24"/>
      <w:szCs w:val="24"/>
      <w:lang w:eastAsia="en-US"/>
    </w:rPr>
  </w:style>
  <w:style w:type="paragraph" w:customStyle="1" w:styleId="xl115">
    <w:name w:val="xl115"/>
    <w:basedOn w:val="Normal"/>
    <w:rsid w:val="006C52CA"/>
    <w:pPr>
      <w:pBdr>
        <w:top w:val="single" w:sz="4" w:space="0" w:color="auto"/>
        <w:left w:val="single" w:sz="4" w:space="0" w:color="auto"/>
        <w:bottom w:val="single" w:sz="4" w:space="0" w:color="auto"/>
      </w:pBdr>
      <w:spacing w:before="100" w:beforeAutospacing="1" w:after="100" w:afterAutospacing="1"/>
    </w:pPr>
    <w:rPr>
      <w:rFonts w:ascii="GHEA Grapalat" w:hAnsi="GHEA Grapalat"/>
      <w:sz w:val="24"/>
      <w:szCs w:val="24"/>
      <w:lang w:eastAsia="en-US"/>
    </w:rPr>
  </w:style>
  <w:style w:type="paragraph" w:customStyle="1" w:styleId="xl116">
    <w:name w:val="xl116"/>
    <w:basedOn w:val="Normal"/>
    <w:rsid w:val="006C52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FF0000"/>
      <w:sz w:val="24"/>
      <w:szCs w:val="24"/>
      <w:lang w:eastAsia="en-US"/>
    </w:rPr>
  </w:style>
  <w:style w:type="paragraph" w:customStyle="1" w:styleId="xl117">
    <w:name w:val="xl117"/>
    <w:basedOn w:val="Normal"/>
    <w:rsid w:val="006C52CA"/>
    <w:pPr>
      <w:pBdr>
        <w:top w:val="single" w:sz="4" w:space="0" w:color="auto"/>
        <w:left w:val="single" w:sz="4" w:space="0" w:color="auto"/>
        <w:bottom w:val="single" w:sz="4" w:space="0" w:color="auto"/>
      </w:pBdr>
      <w:spacing w:before="100" w:beforeAutospacing="1" w:after="100" w:afterAutospacing="1"/>
      <w:textAlignment w:val="center"/>
    </w:pPr>
    <w:rPr>
      <w:rFonts w:ascii="GHEA Grapalat" w:hAnsi="GHEA Grapalat"/>
      <w:color w:val="FF0000"/>
      <w:sz w:val="24"/>
      <w:szCs w:val="24"/>
      <w:lang w:eastAsia="en-US"/>
    </w:rPr>
  </w:style>
  <w:style w:type="paragraph" w:customStyle="1" w:styleId="xl118">
    <w:name w:val="xl118"/>
    <w:basedOn w:val="Normal"/>
    <w:rsid w:val="006C52CA"/>
    <w:pPr>
      <w:spacing w:before="100" w:beforeAutospacing="1" w:after="100" w:afterAutospacing="1"/>
    </w:pPr>
    <w:rPr>
      <w:rFonts w:ascii="GHEA Grapalat" w:hAnsi="GHEA Grapalat"/>
      <w:color w:val="FF0000"/>
      <w:sz w:val="24"/>
      <w:szCs w:val="24"/>
      <w:lang w:eastAsia="en-US"/>
    </w:rPr>
  </w:style>
  <w:style w:type="paragraph" w:customStyle="1" w:styleId="xl119">
    <w:name w:val="xl119"/>
    <w:basedOn w:val="Normal"/>
    <w:rsid w:val="006C52C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FF0000"/>
      <w:sz w:val="24"/>
      <w:szCs w:val="24"/>
      <w:lang w:eastAsia="en-US"/>
    </w:rPr>
  </w:style>
  <w:style w:type="paragraph" w:customStyle="1" w:styleId="xl120">
    <w:name w:val="xl120"/>
    <w:basedOn w:val="Normal"/>
    <w:rsid w:val="006C52CA"/>
    <w:pPr>
      <w:pBdr>
        <w:top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21">
    <w:name w:val="xl121"/>
    <w:basedOn w:val="Normal"/>
    <w:rsid w:val="006C52CA"/>
    <w:pPr>
      <w:pBdr>
        <w:top w:val="single" w:sz="4" w:space="0" w:color="auto"/>
      </w:pBdr>
      <w:spacing w:before="100" w:beforeAutospacing="1" w:after="100" w:afterAutospacing="1"/>
      <w:textAlignment w:val="center"/>
    </w:pPr>
    <w:rPr>
      <w:rFonts w:ascii="Times New Roman" w:hAnsi="Times New Roman"/>
      <w:sz w:val="24"/>
      <w:szCs w:val="24"/>
      <w:lang w:eastAsia="en-US"/>
    </w:rPr>
  </w:style>
  <w:style w:type="paragraph" w:customStyle="1" w:styleId="xl122">
    <w:name w:val="xl122"/>
    <w:basedOn w:val="Normal"/>
    <w:rsid w:val="006C52CA"/>
    <w:pPr>
      <w:pBdr>
        <w:top w:val="single" w:sz="4" w:space="0" w:color="auto"/>
      </w:pBdr>
      <w:spacing w:before="100" w:beforeAutospacing="1" w:after="100" w:afterAutospacing="1"/>
      <w:textAlignment w:val="center"/>
    </w:pPr>
    <w:rPr>
      <w:rFonts w:ascii="Times New Roman" w:hAnsi="Times New Roman"/>
      <w:sz w:val="24"/>
      <w:szCs w:val="24"/>
      <w:lang w:eastAsia="en-US"/>
    </w:rPr>
  </w:style>
  <w:style w:type="paragraph" w:customStyle="1" w:styleId="xl123">
    <w:name w:val="xl123"/>
    <w:basedOn w:val="Normal"/>
    <w:rsid w:val="006C52CA"/>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bok.am/index.php/taxonomy/term/11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ok.am/taxonomy/term/1025"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19</Pages>
  <Words>2258</Words>
  <Characters>12872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https:/mul2.gov.am/tasks/968026/oneclick/voroshumMK-136.docx?token=223dc51ba421b9eba89c681acbb57794</cp:keywords>
  <dc:description/>
  <cp:lastModifiedBy>Anna Aloyan</cp:lastModifiedBy>
  <cp:revision>17</cp:revision>
  <cp:lastPrinted>2024-05-15T05:17:00Z</cp:lastPrinted>
  <dcterms:created xsi:type="dcterms:W3CDTF">2024-05-15T05:08:00Z</dcterms:created>
  <dcterms:modified xsi:type="dcterms:W3CDTF">2024-05-15T05:55:00Z</dcterms:modified>
</cp:coreProperties>
</file>