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AE80B" w14:textId="1F908685" w:rsidR="00E42E85" w:rsidRPr="00A72289" w:rsidRDefault="00E42E8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ԱՄՓՈՓԱԹԵՐԹ</w:t>
      </w:r>
    </w:p>
    <w:p w14:paraId="4A953447" w14:textId="554647A2" w:rsidR="00B43153" w:rsidRPr="00A72289" w:rsidRDefault="00B43153"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«ՀԱՅԱՍՏԱՆԻ ՀԱՆՐԱՊԵՏՈՒԹՅԱՆ ԿԱՌԱՎԱՐՈՒԹՅԱՆ 2012 ԹՎԱԿԱՆԻ ՕԳՈՍՏՈՍԻ 9-Ի N 1010-Ն ՈՐՈՇՄԱՆ ՄԵՋ ՓՈՓՈԽՈՒԹՅՈՒՆՆԵՐ </w:t>
      </w:r>
      <w:r w:rsidR="00001FC1" w:rsidRPr="00A72289">
        <w:rPr>
          <w:rFonts w:ascii="GHEA Grapalat" w:hAnsi="GHEA Grapalat"/>
          <w:b/>
          <w:sz w:val="24"/>
          <w:szCs w:val="24"/>
          <w:lang w:val="hy-AM"/>
        </w:rPr>
        <w:t xml:space="preserve">ԵՎ ԼՐԱՑՈՒՄՆԵՐ </w:t>
      </w:r>
      <w:r w:rsidRPr="00A72289">
        <w:rPr>
          <w:rFonts w:ascii="GHEA Grapalat" w:hAnsi="GHEA Grapalat"/>
          <w:b/>
          <w:sz w:val="24"/>
          <w:szCs w:val="24"/>
          <w:lang w:val="hy-AM"/>
        </w:rPr>
        <w:t xml:space="preserve">ԿԱՏԱՐԵԼՈՒ ՄԱՍԻՆ» </w:t>
      </w:r>
    </w:p>
    <w:p w14:paraId="0077C972" w14:textId="708C1F2F" w:rsidR="009805BB" w:rsidRPr="00A72289" w:rsidRDefault="009805B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ՀԱՅԱՍՏԱՆԻ ՀԱՆՐԱՊԵՏՈՒԹՅԱՆ ԿԱՌԱՎԱՐՈՒԹՅԱՆ ՈՐՈՇՄԱՆ ՆԱԽԱԳԾԻ</w:t>
      </w:r>
    </w:p>
    <w:p w14:paraId="01E41B29" w14:textId="233CAB5C" w:rsidR="00A64AFE" w:rsidRPr="00A72289" w:rsidRDefault="00A64AFE" w:rsidP="007515A4">
      <w:pPr>
        <w:spacing w:line="360" w:lineRule="auto"/>
        <w:rPr>
          <w:rFonts w:ascii="GHEA Grapalat" w:hAnsi="GHEA Grapalat"/>
          <w:b/>
          <w:sz w:val="24"/>
          <w:szCs w:val="24"/>
          <w:lang w:val="hy-AM"/>
        </w:rPr>
      </w:pPr>
    </w:p>
    <w:tbl>
      <w:tblPr>
        <w:tblStyle w:val="TableGrid"/>
        <w:tblW w:w="13950" w:type="dxa"/>
        <w:tblLayout w:type="fixed"/>
        <w:tblLook w:val="04A0" w:firstRow="1" w:lastRow="0" w:firstColumn="1" w:lastColumn="0" w:noHBand="0" w:noVBand="1"/>
      </w:tblPr>
      <w:tblGrid>
        <w:gridCol w:w="9989"/>
        <w:gridCol w:w="3961"/>
      </w:tblGrid>
      <w:tr w:rsidR="00A64AFE" w:rsidRPr="00A72289" w14:paraId="5267C0B9"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5ECA4C9E" w:rsidR="00A64AFE" w:rsidRPr="00A72289" w:rsidRDefault="00A64AF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ՀՀ ֆինանսների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007627C9" w:rsidR="00A64AFE" w:rsidRPr="00A72289" w:rsidRDefault="00B43153"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22</w:t>
            </w:r>
            <w:r w:rsidR="00A64AFE" w:rsidRPr="00A72289">
              <w:rPr>
                <w:rFonts w:ascii="GHEA Grapalat" w:hAnsi="GHEA Grapalat"/>
                <w:sz w:val="24"/>
                <w:szCs w:val="24"/>
                <w:lang w:val="hy-AM"/>
              </w:rPr>
              <w:t>.0</w:t>
            </w:r>
            <w:r w:rsidRPr="00A72289">
              <w:rPr>
                <w:rFonts w:ascii="GHEA Grapalat" w:hAnsi="GHEA Grapalat"/>
                <w:sz w:val="24"/>
                <w:szCs w:val="24"/>
                <w:lang w:val="hy-AM"/>
              </w:rPr>
              <w:t>1</w:t>
            </w:r>
            <w:r w:rsidR="00A64AFE" w:rsidRPr="00A72289">
              <w:rPr>
                <w:rFonts w:ascii="GHEA Grapalat" w:hAnsi="GHEA Grapalat"/>
                <w:sz w:val="24"/>
                <w:szCs w:val="24"/>
                <w:lang w:val="hy-AM"/>
              </w:rPr>
              <w:t>.202</w:t>
            </w:r>
            <w:r w:rsidRPr="00A72289">
              <w:rPr>
                <w:rFonts w:ascii="GHEA Grapalat" w:hAnsi="GHEA Grapalat"/>
                <w:sz w:val="24"/>
                <w:szCs w:val="24"/>
                <w:lang w:val="hy-AM"/>
              </w:rPr>
              <w:t>4</w:t>
            </w:r>
            <w:r w:rsidR="00A64AFE" w:rsidRPr="00A72289">
              <w:rPr>
                <w:rFonts w:ascii="GHEA Grapalat" w:hAnsi="GHEA Grapalat"/>
                <w:sz w:val="24"/>
                <w:szCs w:val="24"/>
                <w:lang w:val="hy-AM"/>
              </w:rPr>
              <w:t>թ.</w:t>
            </w:r>
          </w:p>
        </w:tc>
      </w:tr>
      <w:tr w:rsidR="00A64AFE" w:rsidRPr="00A72289" w14:paraId="2E867CE2"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72D2ACA8" w:rsidR="00A64AFE" w:rsidRPr="00A72289" w:rsidRDefault="00A64AFE"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N</w:t>
            </w:r>
            <w:r w:rsidR="00520279" w:rsidRPr="00A72289">
              <w:rPr>
                <w:rFonts w:ascii="GHEA Grapalat" w:hAnsi="GHEA Grapalat"/>
                <w:sz w:val="24"/>
                <w:szCs w:val="24"/>
                <w:lang w:val="hy-AM"/>
              </w:rPr>
              <w:t xml:space="preserve"> </w:t>
            </w:r>
            <w:r w:rsidR="00B43153" w:rsidRPr="00A72289">
              <w:rPr>
                <w:rFonts w:ascii="GHEA Grapalat" w:hAnsi="GHEA Grapalat"/>
                <w:sz w:val="24"/>
                <w:szCs w:val="24"/>
                <w:lang w:val="hy-AM"/>
              </w:rPr>
              <w:t>01/2-1/1266-2024</w:t>
            </w:r>
          </w:p>
        </w:tc>
      </w:tr>
      <w:tr w:rsidR="00A64AFE" w:rsidRPr="00A72289" w14:paraId="2FA181F5" w14:textId="77777777" w:rsidTr="0069509D">
        <w:tc>
          <w:tcPr>
            <w:tcW w:w="9989" w:type="dxa"/>
            <w:tcBorders>
              <w:top w:val="single" w:sz="4" w:space="0" w:color="auto"/>
              <w:left w:val="single" w:sz="4" w:space="0" w:color="auto"/>
              <w:bottom w:val="single" w:sz="4" w:space="0" w:color="auto"/>
              <w:right w:val="single" w:sz="4" w:space="0" w:color="auto"/>
            </w:tcBorders>
          </w:tcPr>
          <w:p w14:paraId="7871ACC9" w14:textId="4DD24388" w:rsidR="00A64AFE" w:rsidRPr="00A72289" w:rsidRDefault="00B43153" w:rsidP="007515A4">
            <w:pPr>
              <w:spacing w:before="120" w:after="0" w:line="360" w:lineRule="auto"/>
              <w:jc w:val="both"/>
              <w:rPr>
                <w:rFonts w:ascii="GHEA Grapalat" w:hAnsi="GHEA Grapalat" w:cs="Sylfaen"/>
                <w:sz w:val="24"/>
                <w:szCs w:val="24"/>
                <w:lang w:val="hy-AM"/>
              </w:rPr>
            </w:pPr>
            <w:r w:rsidRPr="00A72289">
              <w:rPr>
                <w:rFonts w:ascii="GHEA Grapalat" w:hAnsi="GHEA Grapalat" w:cs="Sylfaen"/>
                <w:sz w:val="24"/>
                <w:szCs w:val="24"/>
                <w:lang w:val="hy-AM"/>
              </w:rPr>
              <w:t>Հայաստանի Հանրապետության կառավարության 2012 թվականի օգոստոսի 9-ի թիվ 1010-Ն որոշման մեջ փոփոխություններ կատարելու մասին ՀՀ կառավարության որոշման նախագծի վերաբերյալ հայտնում ենք, որ դիտողություններ և առա</w:t>
            </w:r>
            <w:r w:rsidRPr="00A72289">
              <w:rPr>
                <w:rFonts w:ascii="GHEA Grapalat" w:hAnsi="GHEA Grapalat" w:cs="Sylfaen"/>
                <w:sz w:val="24"/>
                <w:szCs w:val="24"/>
                <w:lang w:val="hy-AM"/>
              </w:rPr>
              <w:softHyphen/>
              <w:t>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3BFE8E2F" w14:textId="77777777" w:rsidR="00A64AFE" w:rsidRPr="00A72289" w:rsidRDefault="00A64AF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A64AFE" w:rsidRPr="00A72289" w14:paraId="0F5BF9CF"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2D14A59F" w:rsidR="00A64AFE" w:rsidRPr="00A72289" w:rsidRDefault="002B0CF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Պետական եկամուտների կոմիտե </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61728499" w:rsidR="00A64AFE" w:rsidRPr="00A72289" w:rsidRDefault="00FA1B31"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1</w:t>
            </w:r>
            <w:r w:rsidR="00B43153" w:rsidRPr="00A72289">
              <w:rPr>
                <w:rFonts w:ascii="GHEA Grapalat" w:hAnsi="GHEA Grapalat"/>
                <w:sz w:val="24"/>
                <w:szCs w:val="24"/>
                <w:lang w:val="hy-AM"/>
              </w:rPr>
              <w:t>8</w:t>
            </w:r>
            <w:r w:rsidR="00A64AFE" w:rsidRPr="00A72289">
              <w:rPr>
                <w:rFonts w:ascii="GHEA Grapalat" w:hAnsi="GHEA Grapalat"/>
                <w:sz w:val="24"/>
                <w:szCs w:val="24"/>
                <w:lang w:val="hy-AM"/>
              </w:rPr>
              <w:t>.0</w:t>
            </w:r>
            <w:r w:rsidR="00B43153" w:rsidRPr="00A72289">
              <w:rPr>
                <w:rFonts w:ascii="GHEA Grapalat" w:hAnsi="GHEA Grapalat"/>
                <w:sz w:val="24"/>
                <w:szCs w:val="24"/>
                <w:lang w:val="hy-AM"/>
              </w:rPr>
              <w:t>1</w:t>
            </w:r>
            <w:r w:rsidR="00A64AFE" w:rsidRPr="00A72289">
              <w:rPr>
                <w:rFonts w:ascii="GHEA Grapalat" w:hAnsi="GHEA Grapalat"/>
                <w:sz w:val="24"/>
                <w:szCs w:val="24"/>
                <w:lang w:val="hy-AM"/>
              </w:rPr>
              <w:t>.202</w:t>
            </w:r>
            <w:r w:rsidR="00B43153" w:rsidRPr="00A72289">
              <w:rPr>
                <w:rFonts w:ascii="GHEA Grapalat" w:hAnsi="GHEA Grapalat"/>
                <w:sz w:val="24"/>
                <w:szCs w:val="24"/>
                <w:lang w:val="hy-AM"/>
              </w:rPr>
              <w:t>4</w:t>
            </w:r>
            <w:r w:rsidR="00A64AFE" w:rsidRPr="00A72289">
              <w:rPr>
                <w:rFonts w:ascii="GHEA Grapalat" w:hAnsi="GHEA Grapalat"/>
                <w:sz w:val="24"/>
                <w:szCs w:val="24"/>
                <w:lang w:val="hy-AM"/>
              </w:rPr>
              <w:t>թ.</w:t>
            </w:r>
          </w:p>
        </w:tc>
      </w:tr>
      <w:tr w:rsidR="00A64AFE" w:rsidRPr="00A72289" w14:paraId="5136D387"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2F4EB294" w:rsidR="00A64AFE" w:rsidRPr="00A72289" w:rsidRDefault="00A64AFE"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N</w:t>
            </w:r>
            <w:r w:rsidR="002B0CF5" w:rsidRPr="00A72289">
              <w:rPr>
                <w:rFonts w:ascii="GHEA Grapalat" w:hAnsi="GHEA Grapalat"/>
                <w:sz w:val="24"/>
                <w:szCs w:val="24"/>
                <w:lang w:val="hy-AM"/>
              </w:rPr>
              <w:t xml:space="preserve"> </w:t>
            </w:r>
            <w:r w:rsidR="00B43153" w:rsidRPr="00A72289">
              <w:rPr>
                <w:rFonts w:ascii="GHEA Grapalat" w:hAnsi="GHEA Grapalat"/>
                <w:sz w:val="24"/>
                <w:szCs w:val="24"/>
                <w:lang w:val="hy-AM"/>
              </w:rPr>
              <w:t>01/3-2/3045-2024</w:t>
            </w:r>
          </w:p>
        </w:tc>
      </w:tr>
      <w:tr w:rsidR="001D268F" w:rsidRPr="00A72289" w14:paraId="6D4E1714" w14:textId="77777777" w:rsidTr="0069509D">
        <w:tc>
          <w:tcPr>
            <w:tcW w:w="9989" w:type="dxa"/>
            <w:tcBorders>
              <w:top w:val="single" w:sz="4" w:space="0" w:color="auto"/>
              <w:left w:val="single" w:sz="4" w:space="0" w:color="auto"/>
              <w:bottom w:val="single" w:sz="4" w:space="0" w:color="auto"/>
              <w:right w:val="single" w:sz="4" w:space="0" w:color="auto"/>
            </w:tcBorders>
          </w:tcPr>
          <w:p w14:paraId="603D2F0C" w14:textId="745C8760" w:rsidR="001D268F" w:rsidRPr="00A72289" w:rsidRDefault="001D268F" w:rsidP="007515A4">
            <w:pPr>
              <w:spacing w:line="360" w:lineRule="auto"/>
              <w:jc w:val="both"/>
              <w:rPr>
                <w:rFonts w:ascii="GHEA Grapalat" w:hAnsi="GHEA Grapalat"/>
                <w:sz w:val="24"/>
                <w:szCs w:val="24"/>
                <w:lang w:val="hy-AM"/>
              </w:rPr>
            </w:pPr>
            <w:r w:rsidRPr="00A72289">
              <w:rPr>
                <w:rFonts w:ascii="GHEA Grapalat" w:hAnsi="GHEA Grapalat"/>
                <w:sz w:val="24"/>
                <w:szCs w:val="24"/>
                <w:lang w:val="hy-AM"/>
              </w:rPr>
              <w:lastRenderedPageBreak/>
              <w:t>Առաջարկվող Նախագծի 2-րդ կետում նշված «վերադաս մաքսային մարմին» բառերն առաջարկում ենք փոխարինել «Հայաստանի Հանրապետության պետական եկամուտների կոմիտե» բառերով։</w:t>
            </w:r>
          </w:p>
        </w:tc>
        <w:tc>
          <w:tcPr>
            <w:tcW w:w="3961" w:type="dxa"/>
            <w:tcBorders>
              <w:top w:val="single" w:sz="4" w:space="0" w:color="auto"/>
              <w:left w:val="single" w:sz="4" w:space="0" w:color="auto"/>
              <w:bottom w:val="single" w:sz="4" w:space="0" w:color="auto"/>
              <w:right w:val="single" w:sz="4" w:space="0" w:color="auto"/>
            </w:tcBorders>
          </w:tcPr>
          <w:p w14:paraId="2642D765" w14:textId="6B21C641" w:rsidR="001D268F" w:rsidRPr="00A72289" w:rsidRDefault="001D268F"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A64AFE" w:rsidRPr="00D76DD1" w14:paraId="1F05B255" w14:textId="77777777" w:rsidTr="0069509D">
        <w:tc>
          <w:tcPr>
            <w:tcW w:w="9989" w:type="dxa"/>
            <w:tcBorders>
              <w:top w:val="single" w:sz="4" w:space="0" w:color="auto"/>
              <w:left w:val="single" w:sz="4" w:space="0" w:color="auto"/>
              <w:bottom w:val="single" w:sz="4" w:space="0" w:color="auto"/>
              <w:right w:val="single" w:sz="4" w:space="0" w:color="auto"/>
            </w:tcBorders>
          </w:tcPr>
          <w:p w14:paraId="3F5DB2F7" w14:textId="5C960033" w:rsidR="00A64AFE" w:rsidRPr="00A72289" w:rsidRDefault="00B43153" w:rsidP="007515A4">
            <w:pPr>
              <w:spacing w:line="360" w:lineRule="auto"/>
              <w:jc w:val="both"/>
              <w:rPr>
                <w:rFonts w:ascii="GHEA Grapalat" w:hAnsi="GHEA Grapalat"/>
                <w:sz w:val="24"/>
                <w:szCs w:val="24"/>
                <w:lang w:val="hy-AM"/>
              </w:rPr>
            </w:pPr>
            <w:r w:rsidRPr="00A72289">
              <w:rPr>
                <w:rFonts w:ascii="GHEA Grapalat" w:hAnsi="GHEA Grapalat"/>
                <w:sz w:val="24"/>
                <w:szCs w:val="24"/>
                <w:lang w:val="hy-AM"/>
              </w:rPr>
              <w:t>Միաժամանակ, մաքսային մարմինների կողմից տեղեկատվության տրամադրման համար անհրաժեշտ է հստակ նշել տեխնիկական կանոնակարգման օբյեկտ հանդիսացող ներմուծվող արտադրանքի ԵԱՏՄ ԱՏԳ ԱԱ ծածկագրերը։</w:t>
            </w:r>
          </w:p>
        </w:tc>
        <w:tc>
          <w:tcPr>
            <w:tcW w:w="3961" w:type="dxa"/>
            <w:tcBorders>
              <w:top w:val="single" w:sz="4" w:space="0" w:color="auto"/>
              <w:left w:val="single" w:sz="4" w:space="0" w:color="auto"/>
              <w:bottom w:val="single" w:sz="4" w:space="0" w:color="auto"/>
              <w:right w:val="single" w:sz="4" w:space="0" w:color="auto"/>
            </w:tcBorders>
            <w:hideMark/>
          </w:tcPr>
          <w:p w14:paraId="248EED1E" w14:textId="77777777" w:rsidR="00A64AFE" w:rsidRPr="00A72289" w:rsidRDefault="001D268F"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Չի ընդունվել։</w:t>
            </w:r>
          </w:p>
          <w:p w14:paraId="302EB3A9" w14:textId="2342FAB5" w:rsidR="00D64532" w:rsidRPr="00A72289" w:rsidRDefault="00623B38" w:rsidP="007515A4">
            <w:pPr>
              <w:spacing w:line="360" w:lineRule="auto"/>
              <w:ind w:left="-14"/>
              <w:jc w:val="both"/>
              <w:rPr>
                <w:rFonts w:ascii="GHEA Grapalat" w:eastAsia="Times New Roman" w:hAnsi="GHEA Grapalat"/>
                <w:noProof/>
                <w:sz w:val="24"/>
                <w:szCs w:val="24"/>
                <w:lang w:val="hy-AM"/>
              </w:rPr>
            </w:pPr>
            <w:r w:rsidRPr="00A72289">
              <w:rPr>
                <w:rFonts w:ascii="GHEA Grapalat" w:hAnsi="GHEA Grapalat"/>
                <w:bCs/>
                <w:sz w:val="24"/>
                <w:szCs w:val="24"/>
                <w:lang w:val="hy-AM"/>
              </w:rPr>
              <w:t xml:space="preserve">ՀՀ կառավարության կողմից </w:t>
            </w:r>
            <w:r w:rsidR="00AA592B" w:rsidRPr="00A72289">
              <w:rPr>
                <w:rFonts w:ascii="GHEA Grapalat" w:hAnsi="GHEA Grapalat"/>
                <w:bCs/>
                <w:sz w:val="24"/>
                <w:szCs w:val="24"/>
                <w:lang w:val="hy-AM"/>
              </w:rPr>
              <w:t>2024թ</w:t>
            </w:r>
            <w:r w:rsidR="00AA592B" w:rsidRPr="00A72289">
              <w:rPr>
                <w:rFonts w:ascii="Cambria Math" w:hAnsi="Cambria Math" w:cs="Cambria Math"/>
                <w:bCs/>
                <w:sz w:val="24"/>
                <w:szCs w:val="24"/>
                <w:lang w:val="hy-AM"/>
              </w:rPr>
              <w:t>․</w:t>
            </w:r>
            <w:r w:rsidR="00AA592B" w:rsidRPr="00A72289">
              <w:rPr>
                <w:rFonts w:ascii="GHEA Grapalat" w:hAnsi="GHEA Grapalat"/>
                <w:bCs/>
                <w:sz w:val="24"/>
                <w:szCs w:val="24"/>
                <w:lang w:val="hy-AM"/>
              </w:rPr>
              <w:t xml:space="preserve"> փետրվարի 23-ի N 263 Որոշմամբ</w:t>
            </w:r>
            <w:r w:rsidRPr="00A72289">
              <w:rPr>
                <w:rFonts w:ascii="GHEA Grapalat" w:hAnsi="GHEA Grapalat"/>
                <w:bCs/>
                <w:sz w:val="24"/>
                <w:szCs w:val="24"/>
                <w:lang w:val="hy-AM"/>
              </w:rPr>
              <w:t xml:space="preserve"> </w:t>
            </w:r>
            <w:r w:rsidR="00AA592B" w:rsidRPr="00A72289">
              <w:rPr>
                <w:rFonts w:ascii="GHEA Grapalat" w:hAnsi="GHEA Grapalat"/>
                <w:bCs/>
                <w:sz w:val="24"/>
                <w:szCs w:val="24"/>
                <w:lang w:val="hy-AM"/>
              </w:rPr>
              <w:t>ընդունվել է</w:t>
            </w:r>
            <w:r w:rsidRPr="00A72289">
              <w:rPr>
                <w:rFonts w:ascii="GHEA Grapalat" w:hAnsi="GHEA Grapalat"/>
                <w:bCs/>
                <w:sz w:val="24"/>
                <w:szCs w:val="24"/>
                <w:lang w:val="hy-AM"/>
              </w:rPr>
              <w:t xml:space="preserve"> «Ե</w:t>
            </w:r>
            <w:r w:rsidRPr="00A72289">
              <w:rPr>
                <w:rFonts w:ascii="GHEA Grapalat" w:eastAsia="Times New Roman" w:hAnsi="GHEA Grapalat"/>
                <w:noProof/>
                <w:sz w:val="24"/>
                <w:szCs w:val="24"/>
                <w:lang w:val="hy-AM"/>
              </w:rPr>
              <w:t xml:space="preserve">վրասիական տնտեսական միության տեխնիկական կանոնակարգերով նախատեսված Հայաստանի Հանրապետության տարածք ներմուծվող և Եվրասիական տնտեսական միության անդամ չհանդիսացող պետություններից Հայաստանի Հանրապետության տարածք ներմուծվող ու հետագայում Եվրասիական </w:t>
            </w:r>
            <w:r w:rsidRPr="00A72289">
              <w:rPr>
                <w:rFonts w:ascii="GHEA Grapalat" w:eastAsia="Times New Roman" w:hAnsi="GHEA Grapalat"/>
                <w:noProof/>
                <w:sz w:val="24"/>
                <w:szCs w:val="24"/>
                <w:lang w:val="hy-AM"/>
              </w:rPr>
              <w:lastRenderedPageBreak/>
              <w:t xml:space="preserve">տնտեսական միության անդամ այլ պետություններ արտահանվող արտադրանքի համար համապատասխանության գնահատման վերաբերյալ փաստաթղթերի ներկայացման մասին» </w:t>
            </w:r>
            <w:r w:rsidR="004611D7" w:rsidRPr="00A72289">
              <w:rPr>
                <w:rFonts w:ascii="GHEA Grapalat" w:eastAsia="Times New Roman" w:hAnsi="GHEA Grapalat"/>
                <w:noProof/>
                <w:sz w:val="24"/>
                <w:szCs w:val="24"/>
                <w:lang w:val="hy-AM"/>
              </w:rPr>
              <w:t xml:space="preserve">ՀՀ </w:t>
            </w:r>
            <w:r w:rsidRPr="00A72289">
              <w:rPr>
                <w:rFonts w:ascii="GHEA Grapalat" w:eastAsia="Times New Roman" w:hAnsi="GHEA Grapalat"/>
                <w:noProof/>
                <w:sz w:val="24"/>
                <w:szCs w:val="24"/>
                <w:lang w:val="hy-AM"/>
              </w:rPr>
              <w:t>որոշումը</w:t>
            </w:r>
            <w:r w:rsidR="004611D7" w:rsidRPr="00A72289">
              <w:rPr>
                <w:rFonts w:ascii="GHEA Grapalat" w:eastAsia="Times New Roman" w:hAnsi="GHEA Grapalat"/>
                <w:noProof/>
                <w:sz w:val="24"/>
                <w:szCs w:val="24"/>
                <w:lang w:val="hy-AM"/>
              </w:rPr>
              <w:t>, որով սահմանված է ԵԱՏՄ տեխնիկական կանոնակարգերի ցանկ</w:t>
            </w:r>
            <w:r w:rsidR="00351465" w:rsidRPr="00A72289">
              <w:rPr>
                <w:rFonts w:ascii="GHEA Grapalat" w:eastAsia="Times New Roman" w:hAnsi="GHEA Grapalat"/>
                <w:noProof/>
                <w:sz w:val="24"/>
                <w:szCs w:val="24"/>
                <w:lang w:val="hy-AM"/>
              </w:rPr>
              <w:t xml:space="preserve">` դրանց օբյեկտ հանդիսացող արտադրանքի համար </w:t>
            </w:r>
            <w:r w:rsidR="009F34CF" w:rsidRPr="00A72289">
              <w:rPr>
                <w:rFonts w:ascii="GHEA Grapalat" w:eastAsia="Times New Roman" w:hAnsi="GHEA Grapalat"/>
                <w:noProof/>
                <w:sz w:val="24"/>
                <w:szCs w:val="24"/>
                <w:lang w:val="hy-AM"/>
              </w:rPr>
              <w:t xml:space="preserve">ներմուծման ժամանակ </w:t>
            </w:r>
            <w:r w:rsidR="00351465" w:rsidRPr="00A72289">
              <w:rPr>
                <w:rFonts w:ascii="GHEA Grapalat" w:eastAsia="Times New Roman" w:hAnsi="GHEA Grapalat"/>
                <w:noProof/>
                <w:sz w:val="24"/>
                <w:szCs w:val="24"/>
                <w:lang w:val="hy-AM"/>
              </w:rPr>
              <w:t xml:space="preserve">մաքսային մարմիններին ներկայացվող </w:t>
            </w:r>
            <w:r w:rsidR="004611D7" w:rsidRPr="00A72289">
              <w:rPr>
                <w:rFonts w:ascii="GHEA Grapalat" w:eastAsia="Times New Roman" w:hAnsi="GHEA Grapalat"/>
                <w:noProof/>
                <w:sz w:val="24"/>
                <w:szCs w:val="24"/>
                <w:lang w:val="hy-AM"/>
              </w:rPr>
              <w:t>համապատասխանության գնահատման փաստաթղթերի</w:t>
            </w:r>
            <w:r w:rsidR="009F34CF" w:rsidRPr="00A72289">
              <w:rPr>
                <w:rFonts w:ascii="GHEA Grapalat" w:eastAsia="Times New Roman" w:hAnsi="GHEA Grapalat"/>
                <w:noProof/>
                <w:sz w:val="24"/>
                <w:szCs w:val="24"/>
                <w:lang w:val="hy-AM"/>
              </w:rPr>
              <w:t xml:space="preserve"> մասին</w:t>
            </w:r>
            <w:r w:rsidR="00D64532" w:rsidRPr="00A72289">
              <w:rPr>
                <w:rFonts w:ascii="GHEA Grapalat" w:eastAsia="Times New Roman" w:hAnsi="GHEA Grapalat"/>
                <w:noProof/>
                <w:sz w:val="24"/>
                <w:szCs w:val="24"/>
                <w:lang w:val="hy-AM"/>
              </w:rPr>
              <w:t>։</w:t>
            </w:r>
          </w:p>
          <w:p w14:paraId="7F3783FC" w14:textId="16F8E7B5" w:rsidR="009B2CDC" w:rsidRPr="00A72289" w:rsidRDefault="00D64532" w:rsidP="009B2CDC">
            <w:pPr>
              <w:pStyle w:val="ListParagraph"/>
              <w:spacing w:after="0" w:line="360" w:lineRule="auto"/>
              <w:ind w:left="0" w:firstLine="720"/>
              <w:jc w:val="both"/>
              <w:rPr>
                <w:rFonts w:ascii="GHEA Grapalat" w:eastAsia="Times New Roman" w:hAnsi="GHEA Grapalat"/>
                <w:sz w:val="24"/>
                <w:szCs w:val="24"/>
                <w:lang w:val="hy-AM" w:eastAsia="ru-RU"/>
              </w:rPr>
            </w:pPr>
            <w:r w:rsidRPr="00A72289">
              <w:rPr>
                <w:rFonts w:ascii="GHEA Grapalat" w:eastAsia="Times New Roman" w:hAnsi="GHEA Grapalat"/>
                <w:noProof/>
                <w:sz w:val="24"/>
                <w:szCs w:val="24"/>
                <w:lang w:val="hy-AM"/>
              </w:rPr>
              <w:lastRenderedPageBreak/>
              <w:t>Հաշվի առնելով, որ սույն որոշմամբ</w:t>
            </w:r>
            <w:r w:rsidR="002C4B91" w:rsidRPr="00A72289">
              <w:rPr>
                <w:rFonts w:ascii="GHEA Grapalat" w:eastAsia="Times New Roman" w:hAnsi="GHEA Grapalat"/>
                <w:noProof/>
                <w:sz w:val="24"/>
                <w:szCs w:val="24"/>
                <w:lang w:val="hy-AM"/>
              </w:rPr>
              <w:t xml:space="preserve"> ներկայացվող </w:t>
            </w:r>
            <w:r w:rsidRPr="00A72289">
              <w:rPr>
                <w:rFonts w:ascii="GHEA Grapalat" w:eastAsia="Times New Roman" w:hAnsi="GHEA Grapalat"/>
                <w:noProof/>
                <w:sz w:val="24"/>
                <w:szCs w:val="24"/>
                <w:lang w:val="hy-AM"/>
              </w:rPr>
              <w:t xml:space="preserve">տեղեկատվությունը վերաբերվում է վերոնշյալ որոշմամբ </w:t>
            </w:r>
            <w:r w:rsidR="009F34CF" w:rsidRPr="00A72289">
              <w:rPr>
                <w:rFonts w:ascii="GHEA Grapalat" w:eastAsia="Times New Roman" w:hAnsi="GHEA Grapalat"/>
                <w:noProof/>
                <w:sz w:val="24"/>
                <w:szCs w:val="24"/>
                <w:lang w:val="hy-AM"/>
              </w:rPr>
              <w:t>հաստատվող տեխնիկական կանոնակարգերի ցանկով նախատեսված արտադրանքի</w:t>
            </w:r>
            <w:r w:rsidR="0067612B" w:rsidRPr="00A72289">
              <w:rPr>
                <w:rFonts w:ascii="GHEA Grapalat" w:eastAsia="Times New Roman" w:hAnsi="GHEA Grapalat"/>
                <w:noProof/>
                <w:sz w:val="24"/>
                <w:szCs w:val="24"/>
                <w:lang w:val="hy-AM"/>
              </w:rPr>
              <w:t>ն և այդ ցանկում</w:t>
            </w:r>
            <w:r w:rsidR="009F34CF" w:rsidRPr="00A72289">
              <w:rPr>
                <w:rFonts w:ascii="GHEA Grapalat" w:eastAsia="Times New Roman" w:hAnsi="GHEA Grapalat"/>
                <w:noProof/>
                <w:sz w:val="24"/>
                <w:szCs w:val="24"/>
                <w:lang w:val="hy-AM"/>
              </w:rPr>
              <w:t xml:space="preserve"> նշված են ոչ թե ԱՏԳ ԱԱ ծածկագրերը, այլ տեխնիկական կանոնակարգերը, ուստի անհրաժեշտ է կիրառել նույն մոտեցումը</w:t>
            </w:r>
            <w:r w:rsidR="0067612B" w:rsidRPr="00A72289">
              <w:rPr>
                <w:rFonts w:ascii="GHEA Grapalat" w:eastAsia="Times New Roman" w:hAnsi="GHEA Grapalat"/>
                <w:noProof/>
                <w:sz w:val="24"/>
                <w:szCs w:val="24"/>
                <w:lang w:val="hy-AM"/>
              </w:rPr>
              <w:t>։</w:t>
            </w:r>
            <w:r w:rsidR="009F34CF" w:rsidRPr="00A72289">
              <w:rPr>
                <w:rFonts w:ascii="GHEA Grapalat" w:eastAsia="Times New Roman" w:hAnsi="GHEA Grapalat"/>
                <w:noProof/>
                <w:sz w:val="24"/>
                <w:szCs w:val="24"/>
                <w:lang w:val="hy-AM"/>
              </w:rPr>
              <w:t xml:space="preserve"> </w:t>
            </w:r>
            <w:r w:rsidR="0067612B" w:rsidRPr="00A72289">
              <w:rPr>
                <w:rFonts w:ascii="GHEA Grapalat" w:eastAsia="Times New Roman" w:hAnsi="GHEA Grapalat"/>
                <w:noProof/>
                <w:sz w:val="24"/>
                <w:szCs w:val="24"/>
                <w:lang w:val="hy-AM"/>
              </w:rPr>
              <w:t>Այս համատեքստում հարկ է նշել, որ ներկայացվող տեղեկատվությունը հստակ</w:t>
            </w:r>
            <w:r w:rsidR="002C4B91" w:rsidRPr="00A72289">
              <w:rPr>
                <w:rFonts w:ascii="GHEA Grapalat" w:eastAsia="Times New Roman" w:hAnsi="GHEA Grapalat"/>
                <w:noProof/>
                <w:sz w:val="24"/>
                <w:szCs w:val="24"/>
                <w:lang w:val="hy-AM"/>
              </w:rPr>
              <w:t xml:space="preserve"> է</w:t>
            </w:r>
            <w:r w:rsidR="0067612B" w:rsidRPr="00A72289">
              <w:rPr>
                <w:rFonts w:ascii="GHEA Grapalat" w:eastAsia="Times New Roman" w:hAnsi="GHEA Grapalat"/>
                <w:noProof/>
                <w:sz w:val="24"/>
                <w:szCs w:val="24"/>
                <w:lang w:val="hy-AM"/>
              </w:rPr>
              <w:t xml:space="preserve"> և </w:t>
            </w:r>
            <w:r w:rsidR="002C4B91" w:rsidRPr="00A72289">
              <w:rPr>
                <w:rFonts w:ascii="GHEA Grapalat" w:eastAsia="Times New Roman" w:hAnsi="GHEA Grapalat"/>
                <w:noProof/>
                <w:sz w:val="24"/>
                <w:szCs w:val="24"/>
                <w:lang w:val="hy-AM"/>
              </w:rPr>
              <w:t>վերաբերվում է</w:t>
            </w:r>
            <w:r w:rsidR="0067612B" w:rsidRPr="00A72289">
              <w:rPr>
                <w:rFonts w:ascii="GHEA Grapalat" w:eastAsia="Times New Roman" w:hAnsi="GHEA Grapalat"/>
                <w:noProof/>
                <w:sz w:val="24"/>
                <w:szCs w:val="24"/>
                <w:lang w:val="hy-AM"/>
              </w:rPr>
              <w:t xml:space="preserve"> միայն փաստացի ներմուծված արտադրանքին (ներառյալ փաստացի հայտարարագրվող ԱՏԳ ԱԱ ծածակագրին)</w:t>
            </w:r>
            <w:r w:rsidR="00F1102B" w:rsidRPr="00A72289">
              <w:rPr>
                <w:rFonts w:ascii="GHEA Grapalat" w:eastAsia="Times New Roman" w:hAnsi="GHEA Grapalat"/>
                <w:noProof/>
                <w:sz w:val="24"/>
                <w:szCs w:val="24"/>
                <w:lang w:val="hy-AM"/>
              </w:rPr>
              <w:t xml:space="preserve"> և ԱՏԳ </w:t>
            </w:r>
            <w:r w:rsidR="00F1102B" w:rsidRPr="00A72289">
              <w:rPr>
                <w:rFonts w:ascii="GHEA Grapalat" w:eastAsia="Times New Roman" w:hAnsi="GHEA Grapalat"/>
                <w:noProof/>
                <w:sz w:val="24"/>
                <w:szCs w:val="24"/>
                <w:lang w:val="hy-AM"/>
              </w:rPr>
              <w:lastRenderedPageBreak/>
              <w:t>ԱԱ ծածկագրերի սահմանելու դեպքում՝ դրանց հաճախակի փոփոխությունների</w:t>
            </w:r>
            <w:r w:rsidR="0067612B" w:rsidRPr="00A72289">
              <w:rPr>
                <w:rFonts w:ascii="GHEA Grapalat" w:eastAsia="Times New Roman" w:hAnsi="GHEA Grapalat"/>
                <w:noProof/>
                <w:sz w:val="24"/>
                <w:szCs w:val="24"/>
                <w:lang w:val="hy-AM"/>
              </w:rPr>
              <w:t xml:space="preserve"> հետևանքով տեղեկատվությունը </w:t>
            </w:r>
            <w:r w:rsidR="00F1102B" w:rsidRPr="00A72289">
              <w:rPr>
                <w:rFonts w:ascii="GHEA Grapalat" w:eastAsia="Times New Roman" w:hAnsi="GHEA Grapalat"/>
                <w:noProof/>
                <w:sz w:val="24"/>
                <w:szCs w:val="24"/>
                <w:lang w:val="hy-AM"/>
              </w:rPr>
              <w:t xml:space="preserve">չի </w:t>
            </w:r>
            <w:r w:rsidR="0067612B" w:rsidRPr="00A72289">
              <w:rPr>
                <w:rFonts w:ascii="GHEA Grapalat" w:eastAsia="Times New Roman" w:hAnsi="GHEA Grapalat"/>
                <w:noProof/>
                <w:sz w:val="24"/>
                <w:szCs w:val="24"/>
                <w:lang w:val="hy-AM"/>
              </w:rPr>
              <w:t>լինի թերի։</w:t>
            </w:r>
            <w:r w:rsidR="009B2CDC" w:rsidRPr="00A72289">
              <w:rPr>
                <w:rFonts w:ascii="GHEA Grapalat" w:eastAsia="Times New Roman" w:hAnsi="GHEA Grapalat"/>
                <w:noProof/>
                <w:sz w:val="24"/>
                <w:szCs w:val="24"/>
                <w:lang w:val="hy-AM"/>
              </w:rPr>
              <w:t xml:space="preserve"> Բացի վերոգրյալից, հարկ է նաև նշել, որ համաձայն </w:t>
            </w:r>
            <w:r w:rsidR="009B2CDC" w:rsidRPr="00A72289">
              <w:rPr>
                <w:rFonts w:ascii="GHEA Grapalat" w:eastAsia="Times New Roman" w:hAnsi="GHEA Grapalat"/>
                <w:sz w:val="24"/>
                <w:szCs w:val="24"/>
                <w:lang w:val="hy-AM" w:eastAsia="ru-RU"/>
              </w:rPr>
              <w:t>ՀՀ կառավարության 2024 թվականի փետրվարի 23-ի N 263-Ն որոշման 1</w:t>
            </w:r>
            <w:r w:rsidR="009B2CDC" w:rsidRPr="00A72289">
              <w:rPr>
                <w:rFonts w:ascii="Cambria Math" w:eastAsia="Times New Roman" w:hAnsi="Cambria Math" w:cs="Cambria Math"/>
                <w:sz w:val="24"/>
                <w:szCs w:val="24"/>
                <w:lang w:val="hy-AM" w:eastAsia="ru-RU"/>
              </w:rPr>
              <w:t>․</w:t>
            </w:r>
            <w:r w:rsidR="009B2CDC" w:rsidRPr="00A72289">
              <w:rPr>
                <w:rFonts w:ascii="GHEA Grapalat" w:eastAsia="Times New Roman" w:hAnsi="GHEA Grapalat"/>
                <w:sz w:val="24"/>
                <w:szCs w:val="24"/>
                <w:lang w:val="hy-AM" w:eastAsia="ru-RU"/>
              </w:rPr>
              <w:t>1-</w:t>
            </w:r>
            <w:r w:rsidR="009B2CDC" w:rsidRPr="00A72289">
              <w:rPr>
                <w:rFonts w:ascii="GHEA Grapalat" w:eastAsia="Times New Roman" w:hAnsi="GHEA Grapalat" w:cs="GHEA Grapalat"/>
                <w:sz w:val="24"/>
                <w:szCs w:val="24"/>
                <w:lang w:val="hy-AM" w:eastAsia="ru-RU"/>
              </w:rPr>
              <w:t>ին</w:t>
            </w:r>
            <w:r w:rsidR="009B2CDC" w:rsidRPr="00A72289">
              <w:rPr>
                <w:rFonts w:ascii="GHEA Grapalat" w:eastAsia="Times New Roman" w:hAnsi="GHEA Grapalat"/>
                <w:sz w:val="24"/>
                <w:szCs w:val="24"/>
                <w:lang w:val="hy-AM" w:eastAsia="ru-RU"/>
              </w:rPr>
              <w:t xml:space="preserve"> </w:t>
            </w:r>
            <w:r w:rsidR="009B2CDC" w:rsidRPr="00A72289">
              <w:rPr>
                <w:rFonts w:ascii="GHEA Grapalat" w:eastAsia="Times New Roman" w:hAnsi="GHEA Grapalat" w:cs="GHEA Grapalat"/>
                <w:sz w:val="24"/>
                <w:szCs w:val="24"/>
                <w:lang w:val="hy-AM" w:eastAsia="ru-RU"/>
              </w:rPr>
              <w:t>կետի՝</w:t>
            </w:r>
            <w:r w:rsidR="009B2CDC" w:rsidRPr="00A72289">
              <w:rPr>
                <w:rFonts w:ascii="GHEA Grapalat" w:eastAsia="Times New Roman" w:hAnsi="GHEA Grapalat"/>
                <w:sz w:val="24"/>
                <w:szCs w:val="24"/>
                <w:lang w:val="hy-AM" w:eastAsia="ru-RU"/>
              </w:rPr>
              <w:t xml:space="preserve"> Էկոնոմիկայի նախարարի հրամանով փուլային պետք է կիրառվեն Եվրասիական տնտեսական միության անդամ չհանդիսացող պետություններից ՀՀ տարածք ներմուծվող ԵԱՏՄ տեխնիկական կանոնակարգերի օբյեկտ հանդիսացող արտադրանքի համար </w:t>
            </w:r>
            <w:bookmarkStart w:id="0" w:name="_Hlk162547428"/>
            <w:r w:rsidR="009B2CDC" w:rsidRPr="00A72289">
              <w:rPr>
                <w:rFonts w:ascii="GHEA Grapalat" w:eastAsia="Times New Roman" w:hAnsi="GHEA Grapalat"/>
                <w:sz w:val="24"/>
                <w:szCs w:val="24"/>
                <w:lang w:val="hy-AM" w:eastAsia="ru-RU"/>
              </w:rPr>
              <w:t xml:space="preserve">ԵՏՀ խորհրդի 2021 թվականի </w:t>
            </w:r>
            <w:r w:rsidR="009B2CDC" w:rsidRPr="00A72289">
              <w:rPr>
                <w:rFonts w:ascii="GHEA Grapalat" w:eastAsia="Times New Roman" w:hAnsi="GHEA Grapalat"/>
                <w:sz w:val="24"/>
                <w:szCs w:val="24"/>
                <w:lang w:val="hy-AM" w:eastAsia="ru-RU"/>
              </w:rPr>
              <w:lastRenderedPageBreak/>
              <w:t xml:space="preserve">նոյեմբերի 12-ի N 130 որոշմամբ նախատեսված մաքսային ընթացակարգով </w:t>
            </w:r>
            <w:proofErr w:type="spellStart"/>
            <w:r w:rsidR="009B2CDC" w:rsidRPr="00A72289">
              <w:rPr>
                <w:rFonts w:ascii="GHEA Grapalat" w:eastAsia="Times New Roman" w:hAnsi="GHEA Grapalat"/>
                <w:sz w:val="24"/>
                <w:szCs w:val="24"/>
                <w:lang w:val="hy-AM" w:eastAsia="ru-RU"/>
              </w:rPr>
              <w:t>ձեվակերպելիս</w:t>
            </w:r>
            <w:proofErr w:type="spellEnd"/>
            <w:r w:rsidR="009B2CDC" w:rsidRPr="00A72289">
              <w:rPr>
                <w:rFonts w:ascii="GHEA Grapalat" w:eastAsia="Times New Roman" w:hAnsi="GHEA Grapalat"/>
                <w:sz w:val="24"/>
                <w:szCs w:val="24"/>
                <w:lang w:val="hy-AM" w:eastAsia="ru-RU"/>
              </w:rPr>
              <w:t xml:space="preserve"> </w:t>
            </w:r>
            <w:bookmarkStart w:id="1" w:name="_Hlk162615093"/>
            <w:r w:rsidR="009B2CDC" w:rsidRPr="00A72289">
              <w:rPr>
                <w:rFonts w:ascii="GHEA Grapalat" w:eastAsia="Times New Roman" w:hAnsi="GHEA Grapalat"/>
                <w:sz w:val="24"/>
                <w:szCs w:val="24"/>
                <w:lang w:val="hy-AM" w:eastAsia="ru-RU"/>
              </w:rPr>
              <w:t xml:space="preserve">Հայաստանի Հանրապետության կառավարության 2022 թվականի սեպտեմբերի 16-ի N 1427-Ն որոշման հավելվածով հաստատված ցանկից տարբեր տեխնիկական կանոնակարգերի համար ուժի մեջ մտնելու տարբեր ժամկետներ և այժմ սահմանված է </w:t>
            </w:r>
            <w:proofErr w:type="spellStart"/>
            <w:r w:rsidR="009B2CDC" w:rsidRPr="00A72289">
              <w:rPr>
                <w:rFonts w:ascii="GHEA Grapalat" w:eastAsia="Times New Roman" w:hAnsi="GHEA Grapalat"/>
                <w:sz w:val="24"/>
                <w:szCs w:val="24"/>
                <w:lang w:val="hy-AM" w:eastAsia="ru-RU"/>
              </w:rPr>
              <w:t>ս</w:t>
            </w:r>
            <w:r w:rsidR="009B2CDC" w:rsidRPr="00A72289">
              <w:rPr>
                <w:rFonts w:ascii="Cambria Math" w:eastAsia="Times New Roman" w:hAnsi="Cambria Math" w:cs="Cambria Math"/>
                <w:sz w:val="24"/>
                <w:szCs w:val="24"/>
                <w:lang w:val="hy-AM" w:eastAsia="ru-RU"/>
              </w:rPr>
              <w:t>․</w:t>
            </w:r>
            <w:r w:rsidR="009B2CDC" w:rsidRPr="00A72289">
              <w:rPr>
                <w:rFonts w:ascii="GHEA Grapalat" w:eastAsia="Times New Roman" w:hAnsi="GHEA Grapalat" w:cs="GHEA Grapalat"/>
                <w:sz w:val="24"/>
                <w:szCs w:val="24"/>
                <w:lang w:val="hy-AM" w:eastAsia="ru-RU"/>
              </w:rPr>
              <w:t>թ</w:t>
            </w:r>
            <w:proofErr w:type="spellEnd"/>
            <w:r w:rsidR="009B2CDC" w:rsidRPr="00A72289">
              <w:rPr>
                <w:rFonts w:ascii="Cambria Math" w:eastAsia="Times New Roman" w:hAnsi="Cambria Math" w:cs="Cambria Math"/>
                <w:sz w:val="24"/>
                <w:szCs w:val="24"/>
                <w:lang w:val="hy-AM" w:eastAsia="ru-RU"/>
              </w:rPr>
              <w:t>․</w:t>
            </w:r>
            <w:r w:rsidR="00A72289">
              <w:rPr>
                <w:rFonts w:ascii="Cambria Math" w:eastAsia="Times New Roman" w:hAnsi="Cambria Math" w:cs="Cambria Math"/>
                <w:sz w:val="24"/>
                <w:szCs w:val="24"/>
                <w:lang w:val="hy-AM" w:eastAsia="ru-RU"/>
              </w:rPr>
              <w:t xml:space="preserve"> </w:t>
            </w:r>
            <w:r w:rsidR="009B2CDC" w:rsidRPr="00A72289">
              <w:rPr>
                <w:rFonts w:ascii="GHEA Grapalat" w:eastAsia="Times New Roman" w:hAnsi="GHEA Grapalat" w:cs="GHEA Grapalat"/>
                <w:sz w:val="24"/>
                <w:szCs w:val="24"/>
                <w:lang w:val="hy-AM" w:eastAsia="ru-RU"/>
              </w:rPr>
              <w:t>ապրիլի</w:t>
            </w:r>
            <w:r w:rsidR="009B2CDC" w:rsidRPr="00A72289">
              <w:rPr>
                <w:rFonts w:ascii="GHEA Grapalat" w:eastAsia="Times New Roman" w:hAnsi="GHEA Grapalat"/>
                <w:sz w:val="24"/>
                <w:szCs w:val="24"/>
                <w:lang w:val="hy-AM" w:eastAsia="ru-RU"/>
              </w:rPr>
              <w:t xml:space="preserve"> 1-</w:t>
            </w:r>
            <w:r w:rsidR="009B2CDC" w:rsidRPr="00A72289">
              <w:rPr>
                <w:rFonts w:ascii="GHEA Grapalat" w:eastAsia="Times New Roman" w:hAnsi="GHEA Grapalat" w:cs="GHEA Grapalat"/>
                <w:sz w:val="24"/>
                <w:szCs w:val="24"/>
                <w:lang w:val="hy-AM" w:eastAsia="ru-RU"/>
              </w:rPr>
              <w:t>ց</w:t>
            </w:r>
            <w:r w:rsidR="009B2CDC" w:rsidRPr="00A72289">
              <w:rPr>
                <w:rFonts w:ascii="Cambria Math" w:eastAsia="Times New Roman" w:hAnsi="Cambria Math"/>
                <w:sz w:val="24"/>
                <w:szCs w:val="24"/>
                <w:lang w:val="hy-AM" w:eastAsia="ru-RU"/>
              </w:rPr>
              <w:t xml:space="preserve"> </w:t>
            </w:r>
            <w:r w:rsidR="009B2CDC" w:rsidRPr="00A72289">
              <w:rPr>
                <w:rFonts w:ascii="GHEA Grapalat" w:eastAsia="Times New Roman" w:hAnsi="GHEA Grapalat"/>
                <w:sz w:val="24"/>
                <w:szCs w:val="24"/>
                <w:lang w:val="hy-AM" w:eastAsia="ru-RU"/>
              </w:rPr>
              <w:t xml:space="preserve">դեռևս միայն ՄՄ ՏԿ 013/2011 Մաքսային միության տեխնիկական կանոնակարգի համար </w:t>
            </w:r>
            <w:bookmarkEnd w:id="1"/>
            <w:r w:rsidR="009B2CDC" w:rsidRPr="00A72289">
              <w:rPr>
                <w:rFonts w:ascii="GHEA Grapalat" w:eastAsia="Times New Roman" w:hAnsi="GHEA Grapalat"/>
                <w:sz w:val="24"/>
                <w:szCs w:val="24"/>
                <w:lang w:val="hy-AM" w:eastAsia="ru-RU"/>
              </w:rPr>
              <w:t>համապատասխանության գնահատման վերաբերյալ փաստաթղթեր ներկայացնելու պահանջ։</w:t>
            </w:r>
          </w:p>
          <w:bookmarkEnd w:id="0"/>
          <w:p w14:paraId="08A78E2B" w14:textId="0FCF5A3A" w:rsidR="001D268F" w:rsidRPr="00A72289" w:rsidRDefault="001D268F" w:rsidP="007515A4">
            <w:pPr>
              <w:spacing w:line="360" w:lineRule="auto"/>
              <w:ind w:left="-14"/>
              <w:jc w:val="both"/>
              <w:rPr>
                <w:rFonts w:ascii="GHEA Grapalat" w:hAnsi="GHEA Grapalat"/>
                <w:bCs/>
                <w:sz w:val="24"/>
                <w:szCs w:val="24"/>
                <w:lang w:val="hy-AM"/>
              </w:rPr>
            </w:pPr>
          </w:p>
        </w:tc>
      </w:tr>
      <w:tr w:rsidR="00A64AFE" w:rsidRPr="00A72289" w14:paraId="261B942B" w14:textId="77777777" w:rsidTr="007E1DD3">
        <w:tc>
          <w:tcPr>
            <w:tcW w:w="9989"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43125B6" w14:textId="4F907D1B" w:rsidR="00A64AFE" w:rsidRPr="00A72289" w:rsidRDefault="002E1F98" w:rsidP="007515A4">
            <w:pPr>
              <w:spacing w:line="360" w:lineRule="auto"/>
              <w:jc w:val="center"/>
              <w:rPr>
                <w:rFonts w:ascii="GHEA Grapalat" w:hAnsi="GHEA Grapalat"/>
                <w:b/>
                <w:sz w:val="24"/>
                <w:szCs w:val="24"/>
                <w:lang w:val="hy-AM"/>
              </w:rPr>
            </w:pPr>
            <w:bookmarkStart w:id="2" w:name="_Hlk117097139"/>
            <w:r w:rsidRPr="00A72289">
              <w:rPr>
                <w:rFonts w:ascii="GHEA Grapalat" w:hAnsi="GHEA Grapalat"/>
                <w:b/>
                <w:sz w:val="24"/>
                <w:szCs w:val="24"/>
                <w:lang w:val="hy-AM"/>
              </w:rPr>
              <w:lastRenderedPageBreak/>
              <w:t>ՀՀ ն</w:t>
            </w:r>
            <w:r w:rsidR="006D59FE" w:rsidRPr="00A72289">
              <w:rPr>
                <w:rFonts w:ascii="GHEA Grapalat" w:hAnsi="GHEA Grapalat"/>
                <w:b/>
                <w:sz w:val="24"/>
                <w:szCs w:val="24"/>
                <w:lang w:val="hy-AM"/>
              </w:rPr>
              <w:t>երքին գործերի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C806E7D" w14:textId="1463B282" w:rsidR="00A64AFE" w:rsidRPr="00A72289" w:rsidRDefault="006D59FE"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24</w:t>
            </w:r>
            <w:r w:rsidR="00A64AFE" w:rsidRPr="00A72289">
              <w:rPr>
                <w:rFonts w:ascii="GHEA Grapalat" w:hAnsi="GHEA Grapalat"/>
                <w:sz w:val="24"/>
                <w:szCs w:val="24"/>
                <w:lang w:val="hy-AM"/>
              </w:rPr>
              <w:t>.0</w:t>
            </w:r>
            <w:r w:rsidRPr="00A72289">
              <w:rPr>
                <w:rFonts w:ascii="GHEA Grapalat" w:hAnsi="GHEA Grapalat"/>
                <w:sz w:val="24"/>
                <w:szCs w:val="24"/>
                <w:lang w:val="hy-AM"/>
              </w:rPr>
              <w:t>1</w:t>
            </w:r>
            <w:r w:rsidR="00A64AFE" w:rsidRPr="00A72289">
              <w:rPr>
                <w:rFonts w:ascii="GHEA Grapalat" w:hAnsi="GHEA Grapalat"/>
                <w:sz w:val="24"/>
                <w:szCs w:val="24"/>
                <w:lang w:val="hy-AM"/>
              </w:rPr>
              <w:t>.202</w:t>
            </w:r>
            <w:r w:rsidRPr="00A72289">
              <w:rPr>
                <w:rFonts w:ascii="GHEA Grapalat" w:hAnsi="GHEA Grapalat"/>
                <w:sz w:val="24"/>
                <w:szCs w:val="24"/>
                <w:lang w:val="hy-AM"/>
              </w:rPr>
              <w:t>4</w:t>
            </w:r>
            <w:r w:rsidR="00A64AFE" w:rsidRPr="00A72289">
              <w:rPr>
                <w:rFonts w:ascii="GHEA Grapalat" w:hAnsi="GHEA Grapalat"/>
                <w:sz w:val="24"/>
                <w:szCs w:val="24"/>
                <w:lang w:val="hy-AM"/>
              </w:rPr>
              <w:t>թ.</w:t>
            </w:r>
          </w:p>
        </w:tc>
      </w:tr>
      <w:tr w:rsidR="00A64AFE" w:rsidRPr="00A72289" w14:paraId="67BA3BFA" w14:textId="77777777" w:rsidTr="007E1DD3">
        <w:tc>
          <w:tcPr>
            <w:tcW w:w="9989"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0FF889"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BE5B1C" w14:textId="65664BB6" w:rsidR="00A64AFE" w:rsidRPr="00A72289" w:rsidRDefault="00A64AFE"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N</w:t>
            </w:r>
            <w:r w:rsidR="00F94BCE" w:rsidRPr="00A72289">
              <w:rPr>
                <w:rFonts w:ascii="GHEA Grapalat" w:hAnsi="GHEA Grapalat"/>
                <w:sz w:val="24"/>
                <w:szCs w:val="24"/>
                <w:lang w:val="hy-AM"/>
              </w:rPr>
              <w:t xml:space="preserve"> </w:t>
            </w:r>
            <w:r w:rsidR="006D59FE" w:rsidRPr="00A72289">
              <w:rPr>
                <w:rFonts w:ascii="GHEA Grapalat" w:hAnsi="GHEA Grapalat"/>
                <w:sz w:val="24"/>
                <w:szCs w:val="24"/>
                <w:lang w:val="hy-AM"/>
              </w:rPr>
              <w:t>43//9474-24</w:t>
            </w:r>
          </w:p>
        </w:tc>
      </w:tr>
      <w:tr w:rsidR="00A64AFE" w:rsidRPr="00A72289" w14:paraId="34136177" w14:textId="77777777" w:rsidTr="0069509D">
        <w:tc>
          <w:tcPr>
            <w:tcW w:w="9989" w:type="dxa"/>
            <w:tcBorders>
              <w:top w:val="single" w:sz="4" w:space="0" w:color="auto"/>
              <w:left w:val="single" w:sz="4" w:space="0" w:color="auto"/>
              <w:bottom w:val="single" w:sz="4" w:space="0" w:color="auto"/>
              <w:right w:val="single" w:sz="4" w:space="0" w:color="auto"/>
            </w:tcBorders>
          </w:tcPr>
          <w:p w14:paraId="6E9BDAEE" w14:textId="751C5BFB" w:rsidR="00A64AFE" w:rsidRPr="00A72289" w:rsidRDefault="00910273" w:rsidP="007515A4">
            <w:pPr>
              <w:pStyle w:val="NormalWeb"/>
              <w:spacing w:before="0" w:beforeAutospacing="0" w:after="0" w:afterAutospacing="0" w:line="360" w:lineRule="auto"/>
              <w:jc w:val="both"/>
              <w:rPr>
                <w:rFonts w:ascii="GHEA Grapalat" w:hAnsi="GHEA Grapalat"/>
                <w:lang w:val="hy-AM"/>
              </w:rPr>
            </w:pPr>
            <w:r w:rsidRPr="00A72289">
              <w:rPr>
                <w:rFonts w:ascii="GHEA Grapalat" w:hAnsi="GHEA Grapalat"/>
                <w:color w:val="000000"/>
                <w:shd w:val="clear" w:color="auto" w:fill="FFFFFF"/>
                <w:lang w:val="hy-AM"/>
              </w:rPr>
              <w:t xml:space="preserve">ՀՀ ներքին գործերի նախարարությունում ուսումնասիրվել է </w:t>
            </w:r>
            <w:r w:rsidRPr="00A72289">
              <w:rPr>
                <w:rFonts w:ascii="GHEA Grapalat" w:hAnsi="GHEA Grapalat" w:cs="Sylfaen"/>
                <w:lang w:val="hy-AM"/>
              </w:rPr>
              <w:t>«</w:t>
            </w:r>
            <w:r w:rsidRPr="00A72289">
              <w:rPr>
                <w:rFonts w:ascii="GHEA Grapalat" w:hAnsi="GHEA Grapalat" w:cs="GHEA Grapalat"/>
                <w:iCs/>
                <w:lang w:val="hy-AM"/>
              </w:rPr>
              <w:t xml:space="preserve">Հայաստանի Հանրապետության կառավարության 2012 թվականի օգոստոսի 9-ի N 1010-Ն որոշման մեջ փոփոխություններ կատարելու մասին» </w:t>
            </w:r>
            <w:r w:rsidRPr="00A72289">
              <w:rPr>
                <w:rFonts w:ascii="GHEA Grapalat" w:hAnsi="GHEA Grapalat"/>
                <w:bCs/>
                <w:lang w:val="hy-AM"/>
              </w:rPr>
              <w:t>ՀՀ կառավարության որոշման նախագիծը</w:t>
            </w:r>
            <w:r w:rsidRPr="00A72289">
              <w:rPr>
                <w:rFonts w:ascii="GHEA Grapalat" w:hAnsi="GHEA Grapalat" w:cs="GHEA Grapalat"/>
                <w:lang w:val="hy-AM"/>
              </w:rPr>
              <w:t>,</w:t>
            </w:r>
            <w:r w:rsidRPr="00A72289">
              <w:rPr>
                <w:rFonts w:ascii="GHEA Grapalat" w:eastAsia="Calibri" w:hAnsi="GHEA Grapalat"/>
                <w:bCs/>
                <w:lang w:val="hy-AM"/>
              </w:rPr>
              <w:t xml:space="preserve"> որի վերաբերյալ առարկություններ և առաջարկություններ չկան</w:t>
            </w:r>
            <w:r w:rsidRPr="00A72289">
              <w:rPr>
                <w:rFonts w:ascii="GHEA Grapalat" w:eastAsia="Calibri" w:hAnsi="GHEA Grapalat"/>
                <w:iCs/>
                <w:lang w:val="hy-AM"/>
              </w:rPr>
              <w:t>։</w:t>
            </w:r>
          </w:p>
        </w:tc>
        <w:tc>
          <w:tcPr>
            <w:tcW w:w="3961" w:type="dxa"/>
            <w:tcBorders>
              <w:top w:val="single" w:sz="4" w:space="0" w:color="auto"/>
              <w:left w:val="single" w:sz="4" w:space="0" w:color="auto"/>
              <w:bottom w:val="single" w:sz="4" w:space="0" w:color="auto"/>
              <w:right w:val="single" w:sz="4" w:space="0" w:color="auto"/>
            </w:tcBorders>
          </w:tcPr>
          <w:p w14:paraId="42D35DEB" w14:textId="13D33215" w:rsidR="00A64AFE" w:rsidRPr="00A72289" w:rsidRDefault="00910273" w:rsidP="007515A4">
            <w:pPr>
              <w:spacing w:line="360" w:lineRule="auto"/>
              <w:jc w:val="center"/>
              <w:rPr>
                <w:rFonts w:ascii="GHEA Grapalat" w:hAnsi="GHEA Grapalat"/>
                <w:sz w:val="24"/>
                <w:szCs w:val="24"/>
                <w:lang w:val="hy-AM"/>
              </w:rPr>
            </w:pPr>
            <w:r w:rsidRPr="00A72289">
              <w:rPr>
                <w:rFonts w:ascii="GHEA Grapalat" w:hAnsi="GHEA Grapalat"/>
                <w:b/>
                <w:sz w:val="24"/>
                <w:szCs w:val="24"/>
                <w:lang w:val="hy-AM"/>
              </w:rPr>
              <w:t>Ընդունվել է։</w:t>
            </w:r>
          </w:p>
          <w:tbl>
            <w:tblPr>
              <w:tblW w:w="5000" w:type="pct"/>
              <w:tblCellSpacing w:w="7" w:type="dxa"/>
              <w:tblLayout w:type="fixed"/>
              <w:tblLook w:val="04A0" w:firstRow="1" w:lastRow="0" w:firstColumn="1" w:lastColumn="0" w:noHBand="0" w:noVBand="1"/>
            </w:tblPr>
            <w:tblGrid>
              <w:gridCol w:w="1690"/>
              <w:gridCol w:w="2055"/>
            </w:tblGrid>
            <w:tr w:rsidR="00A64AFE" w:rsidRPr="00A72289" w14:paraId="3870ACB4" w14:textId="77777777">
              <w:trPr>
                <w:tblCellSpacing w:w="7" w:type="dxa"/>
              </w:trPr>
              <w:tc>
                <w:tcPr>
                  <w:tcW w:w="2025" w:type="dxa"/>
                  <w:tcMar>
                    <w:top w:w="15" w:type="dxa"/>
                    <w:left w:w="15" w:type="dxa"/>
                    <w:bottom w:w="15" w:type="dxa"/>
                    <w:right w:w="15" w:type="dxa"/>
                  </w:tcMar>
                </w:tcPr>
                <w:p w14:paraId="41C6CB86" w14:textId="77777777" w:rsidR="00A64AFE" w:rsidRPr="00A72289" w:rsidRDefault="00A64AFE" w:rsidP="007515A4">
                  <w:pPr>
                    <w:spacing w:line="360" w:lineRule="auto"/>
                    <w:jc w:val="center"/>
                    <w:rPr>
                      <w:rFonts w:ascii="GHEA Grapalat" w:hAnsi="GHEA Grapalat"/>
                      <w:sz w:val="24"/>
                      <w:szCs w:val="24"/>
                      <w:lang w:val="hy-AM"/>
                    </w:rPr>
                  </w:pPr>
                </w:p>
              </w:tc>
              <w:tc>
                <w:tcPr>
                  <w:tcW w:w="2470" w:type="dxa"/>
                  <w:tcMar>
                    <w:top w:w="15" w:type="dxa"/>
                    <w:left w:w="15" w:type="dxa"/>
                    <w:bottom w:w="15" w:type="dxa"/>
                    <w:right w:w="15" w:type="dxa"/>
                  </w:tcMar>
                </w:tcPr>
                <w:p w14:paraId="027AB4A4" w14:textId="77777777" w:rsidR="00A64AFE" w:rsidRPr="00A72289" w:rsidRDefault="00A64AFE" w:rsidP="007515A4">
                  <w:pPr>
                    <w:spacing w:line="360" w:lineRule="auto"/>
                    <w:rPr>
                      <w:rFonts w:ascii="GHEA Grapalat" w:hAnsi="GHEA Grapalat"/>
                      <w:sz w:val="24"/>
                      <w:szCs w:val="24"/>
                      <w:lang w:val="hy-AM"/>
                    </w:rPr>
                  </w:pPr>
                </w:p>
              </w:tc>
            </w:tr>
          </w:tbl>
          <w:p w14:paraId="559E46EA" w14:textId="77777777" w:rsidR="00A64AFE" w:rsidRPr="00A72289" w:rsidRDefault="00A64AFE" w:rsidP="007515A4">
            <w:pPr>
              <w:spacing w:line="360" w:lineRule="auto"/>
              <w:jc w:val="center"/>
              <w:rPr>
                <w:rFonts w:ascii="GHEA Grapalat" w:hAnsi="GHEA Grapalat"/>
                <w:b/>
                <w:sz w:val="24"/>
                <w:szCs w:val="24"/>
                <w:lang w:val="hy-AM"/>
              </w:rPr>
            </w:pPr>
          </w:p>
        </w:tc>
        <w:bookmarkEnd w:id="2"/>
      </w:tr>
      <w:tr w:rsidR="0044431D" w:rsidRPr="00A72289" w14:paraId="604090D8" w14:textId="77777777" w:rsidTr="00024C7B">
        <w:trPr>
          <w:trHeight w:val="503"/>
        </w:trPr>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BB529" w14:textId="208567D7" w:rsidR="0044431D" w:rsidRPr="00A72289" w:rsidRDefault="0044431D"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ՀՀ առողջապահության նախարարություն</w:t>
            </w:r>
          </w:p>
          <w:p w14:paraId="5181C5A7" w14:textId="77777777" w:rsidR="0044431D" w:rsidRPr="00A72289" w:rsidRDefault="0044431D" w:rsidP="007515A4">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876C0" w14:textId="667AD43F" w:rsidR="0044431D" w:rsidRPr="00A72289" w:rsidRDefault="00311D0E"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1</w:t>
            </w:r>
            <w:r w:rsidR="00F25889" w:rsidRPr="00A72289">
              <w:rPr>
                <w:rFonts w:ascii="GHEA Grapalat" w:hAnsi="GHEA Grapalat"/>
                <w:sz w:val="24"/>
                <w:szCs w:val="24"/>
                <w:lang w:val="hy-AM"/>
              </w:rPr>
              <w:t>8</w:t>
            </w:r>
            <w:r w:rsidR="0044431D" w:rsidRPr="00A72289">
              <w:rPr>
                <w:rFonts w:ascii="GHEA Grapalat" w:hAnsi="GHEA Grapalat"/>
                <w:sz w:val="24"/>
                <w:szCs w:val="24"/>
                <w:lang w:val="hy-AM"/>
              </w:rPr>
              <w:t>.0</w:t>
            </w:r>
            <w:r w:rsidR="00F25889" w:rsidRPr="00A72289">
              <w:rPr>
                <w:rFonts w:ascii="GHEA Grapalat" w:hAnsi="GHEA Grapalat"/>
                <w:sz w:val="24"/>
                <w:szCs w:val="24"/>
                <w:lang w:val="hy-AM"/>
              </w:rPr>
              <w:t>1</w:t>
            </w:r>
            <w:r w:rsidR="0044431D" w:rsidRPr="00A72289">
              <w:rPr>
                <w:rFonts w:ascii="GHEA Grapalat" w:hAnsi="GHEA Grapalat"/>
                <w:sz w:val="24"/>
                <w:szCs w:val="24"/>
                <w:lang w:val="hy-AM"/>
              </w:rPr>
              <w:t>.202</w:t>
            </w:r>
            <w:r w:rsidR="00F25889" w:rsidRPr="00A72289">
              <w:rPr>
                <w:rFonts w:ascii="GHEA Grapalat" w:hAnsi="GHEA Grapalat"/>
                <w:sz w:val="24"/>
                <w:szCs w:val="24"/>
                <w:lang w:val="hy-AM"/>
              </w:rPr>
              <w:t>4</w:t>
            </w:r>
            <w:r w:rsidR="0044431D" w:rsidRPr="00A72289">
              <w:rPr>
                <w:rFonts w:ascii="GHEA Grapalat" w:hAnsi="GHEA Grapalat"/>
                <w:sz w:val="24"/>
                <w:szCs w:val="24"/>
                <w:lang w:val="hy-AM"/>
              </w:rPr>
              <w:t>թ.</w:t>
            </w:r>
          </w:p>
        </w:tc>
      </w:tr>
      <w:tr w:rsidR="0044431D" w:rsidRPr="00A72289" w14:paraId="009F2BAA" w14:textId="77777777" w:rsidTr="00982D0A">
        <w:tc>
          <w:tcPr>
            <w:tcW w:w="9989" w:type="dxa"/>
            <w:vMerge/>
            <w:tcBorders>
              <w:top w:val="single" w:sz="4" w:space="0" w:color="auto"/>
              <w:left w:val="single" w:sz="4" w:space="0" w:color="auto"/>
              <w:bottom w:val="single" w:sz="4" w:space="0" w:color="auto"/>
              <w:right w:val="single" w:sz="4" w:space="0" w:color="auto"/>
            </w:tcBorders>
            <w:vAlign w:val="center"/>
            <w:hideMark/>
          </w:tcPr>
          <w:p w14:paraId="28019A4B" w14:textId="77777777" w:rsidR="0044431D" w:rsidRPr="00A72289" w:rsidRDefault="0044431D" w:rsidP="007515A4">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8F155" w14:textId="698F8B85" w:rsidR="0044431D" w:rsidRPr="00A72289" w:rsidRDefault="0044431D"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 xml:space="preserve">N </w:t>
            </w:r>
            <w:r w:rsidR="00F25889" w:rsidRPr="00A72289">
              <w:rPr>
                <w:rFonts w:ascii="GHEA Grapalat" w:hAnsi="GHEA Grapalat"/>
                <w:sz w:val="24"/>
                <w:szCs w:val="24"/>
                <w:lang w:val="hy-AM"/>
              </w:rPr>
              <w:t>ԱԱ/10.2/1042-2024</w:t>
            </w:r>
          </w:p>
        </w:tc>
      </w:tr>
      <w:tr w:rsidR="0044431D" w:rsidRPr="00A72289" w14:paraId="1B71EF4E" w14:textId="77777777" w:rsidTr="00982D0A">
        <w:tc>
          <w:tcPr>
            <w:tcW w:w="9989" w:type="dxa"/>
            <w:tcBorders>
              <w:top w:val="single" w:sz="4" w:space="0" w:color="auto"/>
              <w:left w:val="single" w:sz="4" w:space="0" w:color="auto"/>
              <w:bottom w:val="single" w:sz="4" w:space="0" w:color="auto"/>
              <w:right w:val="single" w:sz="4" w:space="0" w:color="auto"/>
            </w:tcBorders>
          </w:tcPr>
          <w:p w14:paraId="755ACDCE" w14:textId="2052F37A" w:rsidR="0044431D" w:rsidRPr="00A72289" w:rsidRDefault="00F25889" w:rsidP="007515A4">
            <w:pPr>
              <w:spacing w:line="360" w:lineRule="auto"/>
              <w:jc w:val="both"/>
              <w:rPr>
                <w:rFonts w:ascii="GHEA Grapalat" w:hAnsi="GHEA Grapalat"/>
                <w:sz w:val="24"/>
                <w:szCs w:val="24"/>
                <w:lang w:val="hy-AM"/>
              </w:rPr>
            </w:pPr>
            <w:r w:rsidRPr="00A72289">
              <w:rPr>
                <w:rFonts w:ascii="GHEA Grapalat" w:hAnsi="GHEA Grapalat"/>
                <w:sz w:val="24"/>
                <w:szCs w:val="24"/>
                <w:lang w:val="hy-AM"/>
              </w:rPr>
              <w:t>«Հայաստանի Հանրապետության կառավարության 2012 թվականի օգոստոսի 9-Ի N 1010-Ն որոշման մեջ փոփոխություններ կատարելու մասին» Հայաստանի Հանրապետության կառավարության որոշման նախագծի փաթեթի վերաբերյալ Առողջապահության նախարարությունն առաջարկություն և դիտողություն չունի:</w:t>
            </w:r>
          </w:p>
        </w:tc>
        <w:tc>
          <w:tcPr>
            <w:tcW w:w="3961" w:type="dxa"/>
            <w:tcBorders>
              <w:top w:val="single" w:sz="4" w:space="0" w:color="auto"/>
              <w:left w:val="single" w:sz="4" w:space="0" w:color="auto"/>
              <w:bottom w:val="single" w:sz="4" w:space="0" w:color="auto"/>
              <w:right w:val="single" w:sz="4" w:space="0" w:color="auto"/>
            </w:tcBorders>
            <w:hideMark/>
          </w:tcPr>
          <w:p w14:paraId="379648C1" w14:textId="77777777" w:rsidR="0044431D" w:rsidRPr="00A72289" w:rsidRDefault="0044431D"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44431D" w:rsidRPr="00A72289" w14:paraId="25CF5822" w14:textId="77777777" w:rsidTr="00982D0A">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72518" w14:textId="5EBCC501" w:rsidR="0044431D" w:rsidRPr="00A72289" w:rsidRDefault="0044431D"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ՀՀ </w:t>
            </w:r>
            <w:r w:rsidR="00281579" w:rsidRPr="00A72289">
              <w:rPr>
                <w:rFonts w:ascii="GHEA Grapalat" w:hAnsi="GHEA Grapalat"/>
                <w:b/>
                <w:sz w:val="24"/>
                <w:szCs w:val="24"/>
                <w:lang w:val="hy-AM"/>
              </w:rPr>
              <w:t xml:space="preserve">տարածքային կառավարման և ենթակառուցվածքների </w:t>
            </w:r>
            <w:r w:rsidRPr="00A72289">
              <w:rPr>
                <w:rFonts w:ascii="GHEA Grapalat" w:hAnsi="GHEA Grapalat"/>
                <w:b/>
                <w:sz w:val="24"/>
                <w:szCs w:val="24"/>
                <w:lang w:val="hy-AM"/>
              </w:rPr>
              <w:t>նախարարություն</w:t>
            </w:r>
          </w:p>
          <w:p w14:paraId="6EE6C369" w14:textId="77777777" w:rsidR="0044431D" w:rsidRPr="00A72289" w:rsidRDefault="0044431D" w:rsidP="007515A4">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E38E1B" w14:textId="51623E0F" w:rsidR="0044431D" w:rsidRPr="00A72289" w:rsidRDefault="00D12441"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23</w:t>
            </w:r>
            <w:r w:rsidR="0044431D" w:rsidRPr="00A72289">
              <w:rPr>
                <w:rFonts w:ascii="GHEA Grapalat" w:hAnsi="GHEA Grapalat"/>
                <w:sz w:val="24"/>
                <w:szCs w:val="24"/>
                <w:lang w:val="hy-AM"/>
              </w:rPr>
              <w:t>.0</w:t>
            </w:r>
            <w:r w:rsidRPr="00A72289">
              <w:rPr>
                <w:rFonts w:ascii="GHEA Grapalat" w:hAnsi="GHEA Grapalat"/>
                <w:sz w:val="24"/>
                <w:szCs w:val="24"/>
                <w:lang w:val="hy-AM"/>
              </w:rPr>
              <w:t>1</w:t>
            </w:r>
            <w:r w:rsidR="0044431D" w:rsidRPr="00A72289">
              <w:rPr>
                <w:rFonts w:ascii="GHEA Grapalat" w:hAnsi="GHEA Grapalat"/>
                <w:sz w:val="24"/>
                <w:szCs w:val="24"/>
                <w:lang w:val="hy-AM"/>
              </w:rPr>
              <w:t>.202</w:t>
            </w:r>
            <w:r w:rsidRPr="00A72289">
              <w:rPr>
                <w:rFonts w:ascii="GHEA Grapalat" w:hAnsi="GHEA Grapalat"/>
                <w:sz w:val="24"/>
                <w:szCs w:val="24"/>
                <w:lang w:val="hy-AM"/>
              </w:rPr>
              <w:t>4</w:t>
            </w:r>
            <w:r w:rsidR="0044431D" w:rsidRPr="00A72289">
              <w:rPr>
                <w:rFonts w:ascii="GHEA Grapalat" w:hAnsi="GHEA Grapalat"/>
                <w:sz w:val="24"/>
                <w:szCs w:val="24"/>
                <w:lang w:val="hy-AM"/>
              </w:rPr>
              <w:t>թ.</w:t>
            </w:r>
          </w:p>
        </w:tc>
      </w:tr>
      <w:tr w:rsidR="0044431D" w:rsidRPr="00A72289" w14:paraId="4259D5BB" w14:textId="77777777" w:rsidTr="00982D0A">
        <w:tc>
          <w:tcPr>
            <w:tcW w:w="9989" w:type="dxa"/>
            <w:vMerge/>
            <w:tcBorders>
              <w:top w:val="single" w:sz="4" w:space="0" w:color="auto"/>
              <w:left w:val="single" w:sz="4" w:space="0" w:color="auto"/>
              <w:bottom w:val="single" w:sz="4" w:space="0" w:color="auto"/>
              <w:right w:val="single" w:sz="4" w:space="0" w:color="auto"/>
            </w:tcBorders>
            <w:vAlign w:val="center"/>
            <w:hideMark/>
          </w:tcPr>
          <w:p w14:paraId="1E74DE48" w14:textId="77777777" w:rsidR="0044431D" w:rsidRPr="00A72289" w:rsidRDefault="0044431D" w:rsidP="007515A4">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0200A" w14:textId="06F1BF69" w:rsidR="0044431D" w:rsidRPr="00A72289" w:rsidRDefault="0044431D"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 xml:space="preserve">N </w:t>
            </w:r>
            <w:r w:rsidR="00D12441" w:rsidRPr="00A72289">
              <w:rPr>
                <w:rFonts w:ascii="GHEA Grapalat" w:hAnsi="GHEA Grapalat"/>
                <w:sz w:val="24"/>
                <w:szCs w:val="24"/>
                <w:lang w:val="hy-AM"/>
              </w:rPr>
              <w:t>ԳՍ/25</w:t>
            </w:r>
            <w:r w:rsidR="00D12441" w:rsidRPr="00A72289">
              <w:rPr>
                <w:rFonts w:ascii="Cambria Math" w:hAnsi="Cambria Math" w:cs="Cambria Math"/>
                <w:sz w:val="24"/>
                <w:szCs w:val="24"/>
                <w:lang w:val="hy-AM"/>
              </w:rPr>
              <w:t>․</w:t>
            </w:r>
            <w:r w:rsidR="00D12441" w:rsidRPr="00A72289">
              <w:rPr>
                <w:rFonts w:ascii="GHEA Grapalat" w:hAnsi="GHEA Grapalat"/>
                <w:sz w:val="24"/>
                <w:szCs w:val="24"/>
                <w:lang w:val="hy-AM"/>
              </w:rPr>
              <w:t>2/1178-2024</w:t>
            </w:r>
          </w:p>
        </w:tc>
      </w:tr>
      <w:tr w:rsidR="0044431D" w:rsidRPr="00A72289" w14:paraId="125F323F" w14:textId="77777777" w:rsidTr="00982D0A">
        <w:tc>
          <w:tcPr>
            <w:tcW w:w="9989" w:type="dxa"/>
            <w:tcBorders>
              <w:top w:val="single" w:sz="4" w:space="0" w:color="auto"/>
              <w:left w:val="single" w:sz="4" w:space="0" w:color="auto"/>
              <w:bottom w:val="single" w:sz="4" w:space="0" w:color="auto"/>
              <w:right w:val="single" w:sz="4" w:space="0" w:color="auto"/>
            </w:tcBorders>
          </w:tcPr>
          <w:p w14:paraId="0B694652" w14:textId="59AAEEDA" w:rsidR="0044431D" w:rsidRPr="00A72289" w:rsidRDefault="008447A5" w:rsidP="007515A4">
            <w:pPr>
              <w:spacing w:line="360" w:lineRule="auto"/>
              <w:jc w:val="both"/>
              <w:rPr>
                <w:rFonts w:ascii="GHEA Grapalat" w:hAnsi="GHEA Grapalat"/>
                <w:sz w:val="24"/>
                <w:szCs w:val="24"/>
                <w:lang w:val="hy-AM"/>
              </w:rPr>
            </w:pPr>
            <w:r w:rsidRPr="00A72289">
              <w:rPr>
                <w:rFonts w:ascii="GHEA Grapalat" w:hAnsi="GHEA Grapalat"/>
                <w:sz w:val="24"/>
                <w:szCs w:val="24"/>
                <w:lang w:val="hy-AM"/>
              </w:rPr>
              <w:lastRenderedPageBreak/>
              <w:t>«Հայաստանի Հանրապետության կառավարության 2012 թվականի օգոստոսի 9-ի N 1010-Ն որոշման մեջ փոփոխություններ կատարելու մասին» Հայաստանի Հանրապետության կառավարության որոշման նախագծի վերաբերյալ ՀՀ տարածքային կառավարման և ենթակառուցվածքների նախարարության իրավասության շրջանակներում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60BB7408" w14:textId="77777777" w:rsidR="0044431D" w:rsidRPr="00A72289" w:rsidRDefault="0044431D"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A43AFD" w:rsidRPr="00A72289" w14:paraId="42302D5A" w14:textId="77777777" w:rsidTr="00A43AFD">
        <w:tc>
          <w:tcPr>
            <w:tcW w:w="9989" w:type="dxa"/>
            <w:vMerge w:val="restart"/>
            <w:shd w:val="clear" w:color="auto" w:fill="D9D9D9" w:themeFill="background1" w:themeFillShade="D9"/>
          </w:tcPr>
          <w:p w14:paraId="6FF93D47" w14:textId="3AAD75F6" w:rsidR="00A43AFD" w:rsidRPr="00A72289" w:rsidRDefault="00A43AFD"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ՀՀ </w:t>
            </w:r>
            <w:r w:rsidR="00F25889" w:rsidRPr="00A72289">
              <w:rPr>
                <w:rFonts w:ascii="GHEA Grapalat" w:hAnsi="GHEA Grapalat"/>
                <w:b/>
                <w:sz w:val="24"/>
                <w:szCs w:val="24"/>
                <w:lang w:val="hy-AM"/>
              </w:rPr>
              <w:t>շրջակա միջավայրի նախարարություն</w:t>
            </w:r>
          </w:p>
          <w:p w14:paraId="47B0B35F" w14:textId="77777777" w:rsidR="00A43AFD" w:rsidRPr="00A72289" w:rsidRDefault="00A43AFD" w:rsidP="007515A4">
            <w:pPr>
              <w:spacing w:line="360" w:lineRule="auto"/>
              <w:jc w:val="center"/>
              <w:rPr>
                <w:rFonts w:ascii="GHEA Grapalat" w:hAnsi="GHEA Grapalat"/>
                <w:sz w:val="24"/>
                <w:szCs w:val="24"/>
                <w:lang w:val="hy-AM"/>
              </w:rPr>
            </w:pPr>
          </w:p>
        </w:tc>
        <w:tc>
          <w:tcPr>
            <w:tcW w:w="3961" w:type="dxa"/>
            <w:shd w:val="clear" w:color="auto" w:fill="D9D9D9" w:themeFill="background1" w:themeFillShade="D9"/>
            <w:hideMark/>
          </w:tcPr>
          <w:p w14:paraId="60DE109C" w14:textId="284FF3AD" w:rsidR="00A43AFD" w:rsidRPr="00A72289" w:rsidRDefault="00F25889"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23</w:t>
            </w:r>
            <w:r w:rsidR="00A43AFD" w:rsidRPr="00A72289">
              <w:rPr>
                <w:rFonts w:ascii="GHEA Grapalat" w:hAnsi="GHEA Grapalat"/>
                <w:sz w:val="24"/>
                <w:szCs w:val="24"/>
                <w:lang w:val="hy-AM"/>
              </w:rPr>
              <w:t>.</w:t>
            </w:r>
            <w:r w:rsidRPr="00A72289">
              <w:rPr>
                <w:rFonts w:ascii="GHEA Grapalat" w:hAnsi="GHEA Grapalat"/>
                <w:sz w:val="24"/>
                <w:szCs w:val="24"/>
                <w:lang w:val="hy-AM"/>
              </w:rPr>
              <w:t>01</w:t>
            </w:r>
            <w:r w:rsidR="00A43AFD" w:rsidRPr="00A72289">
              <w:rPr>
                <w:rFonts w:ascii="GHEA Grapalat" w:hAnsi="GHEA Grapalat"/>
                <w:sz w:val="24"/>
                <w:szCs w:val="24"/>
                <w:lang w:val="hy-AM"/>
              </w:rPr>
              <w:t>.202</w:t>
            </w:r>
            <w:r w:rsidRPr="00A72289">
              <w:rPr>
                <w:rFonts w:ascii="GHEA Grapalat" w:hAnsi="GHEA Grapalat"/>
                <w:sz w:val="24"/>
                <w:szCs w:val="24"/>
                <w:lang w:val="hy-AM"/>
              </w:rPr>
              <w:t>4</w:t>
            </w:r>
            <w:r w:rsidR="00A43AFD" w:rsidRPr="00A72289">
              <w:rPr>
                <w:rFonts w:ascii="GHEA Grapalat" w:hAnsi="GHEA Grapalat"/>
                <w:sz w:val="24"/>
                <w:szCs w:val="24"/>
                <w:lang w:val="hy-AM"/>
              </w:rPr>
              <w:t>թ.</w:t>
            </w:r>
          </w:p>
        </w:tc>
      </w:tr>
      <w:tr w:rsidR="00A43AFD" w:rsidRPr="00A72289" w14:paraId="74EA7671" w14:textId="77777777" w:rsidTr="00A43AFD">
        <w:tc>
          <w:tcPr>
            <w:tcW w:w="9989" w:type="dxa"/>
            <w:vMerge/>
            <w:shd w:val="clear" w:color="auto" w:fill="D9D9D9" w:themeFill="background1" w:themeFillShade="D9"/>
            <w:hideMark/>
          </w:tcPr>
          <w:p w14:paraId="4D48B920" w14:textId="77777777" w:rsidR="00A43AFD" w:rsidRPr="00A72289" w:rsidRDefault="00A43AFD" w:rsidP="007515A4">
            <w:pPr>
              <w:spacing w:line="360" w:lineRule="auto"/>
              <w:jc w:val="center"/>
              <w:rPr>
                <w:rFonts w:ascii="GHEA Grapalat" w:hAnsi="GHEA Grapalat"/>
                <w:sz w:val="24"/>
                <w:szCs w:val="24"/>
                <w:lang w:val="hy-AM"/>
              </w:rPr>
            </w:pPr>
          </w:p>
        </w:tc>
        <w:tc>
          <w:tcPr>
            <w:tcW w:w="3961" w:type="dxa"/>
            <w:shd w:val="clear" w:color="auto" w:fill="D9D9D9" w:themeFill="background1" w:themeFillShade="D9"/>
            <w:hideMark/>
          </w:tcPr>
          <w:p w14:paraId="79F2DBE2" w14:textId="59F9489E" w:rsidR="00A43AFD" w:rsidRPr="00A72289" w:rsidRDefault="00A43AFD" w:rsidP="007515A4">
            <w:pPr>
              <w:spacing w:line="360" w:lineRule="auto"/>
              <w:jc w:val="center"/>
              <w:rPr>
                <w:rFonts w:ascii="GHEA Grapalat" w:hAnsi="GHEA Grapalat"/>
                <w:sz w:val="24"/>
                <w:szCs w:val="24"/>
                <w:lang w:val="hy-AM"/>
              </w:rPr>
            </w:pPr>
            <w:r w:rsidRPr="00A72289">
              <w:rPr>
                <w:rFonts w:ascii="GHEA Grapalat" w:hAnsi="GHEA Grapalat"/>
                <w:sz w:val="24"/>
                <w:szCs w:val="24"/>
                <w:lang w:val="hy-AM"/>
              </w:rPr>
              <w:t xml:space="preserve">N </w:t>
            </w:r>
            <w:r w:rsidR="00F25889" w:rsidRPr="00A72289">
              <w:rPr>
                <w:rFonts w:ascii="GHEA Grapalat" w:hAnsi="GHEA Grapalat"/>
                <w:sz w:val="24"/>
                <w:szCs w:val="24"/>
                <w:lang w:val="hy-AM"/>
              </w:rPr>
              <w:t>1/01.8/701-2024</w:t>
            </w:r>
          </w:p>
        </w:tc>
      </w:tr>
      <w:tr w:rsidR="00A43AFD" w:rsidRPr="00A72289" w14:paraId="0417D0A0" w14:textId="77777777" w:rsidTr="00A43AFD">
        <w:tc>
          <w:tcPr>
            <w:tcW w:w="9989" w:type="dxa"/>
          </w:tcPr>
          <w:p w14:paraId="61CECB4E" w14:textId="5C01B0F5" w:rsidR="00A43AFD" w:rsidRPr="00A72289" w:rsidRDefault="00F25889" w:rsidP="007515A4">
            <w:pPr>
              <w:pStyle w:val="ListParagraph"/>
              <w:numPr>
                <w:ilvl w:val="0"/>
                <w:numId w:val="1"/>
              </w:numPr>
              <w:tabs>
                <w:tab w:val="left" w:pos="720"/>
                <w:tab w:val="left" w:pos="1170"/>
              </w:tabs>
              <w:spacing w:after="0" w:line="360" w:lineRule="auto"/>
              <w:ind w:left="0" w:right="-22" w:firstLine="720"/>
              <w:jc w:val="both"/>
              <w:rPr>
                <w:rFonts w:ascii="GHEA Grapalat" w:hAnsi="GHEA Grapalat" w:cs="Sylfaen"/>
                <w:noProof/>
                <w:sz w:val="24"/>
                <w:szCs w:val="24"/>
                <w:lang w:val="hy-AM"/>
              </w:rPr>
            </w:pPr>
            <w:r w:rsidRPr="00A72289">
              <w:rPr>
                <w:rFonts w:ascii="GHEA Grapalat" w:eastAsia="Times New Roman" w:hAnsi="GHEA Grapalat" w:cs="Times New Roman"/>
                <w:sz w:val="24"/>
                <w:szCs w:val="24"/>
                <w:lang w:val="hy-AM"/>
              </w:rPr>
              <w:t xml:space="preserve">Նախագծով  կարգավորվող տեղեկատվության տրամադրման առաջարկվող </w:t>
            </w:r>
            <w:proofErr w:type="spellStart"/>
            <w:r w:rsidRPr="00A72289">
              <w:rPr>
                <w:rFonts w:ascii="GHEA Grapalat" w:eastAsia="Times New Roman" w:hAnsi="GHEA Grapalat" w:cs="Times New Roman"/>
                <w:sz w:val="24"/>
                <w:szCs w:val="24"/>
                <w:lang w:val="hy-AM"/>
              </w:rPr>
              <w:t>ձևաչափը</w:t>
            </w:r>
            <w:proofErr w:type="spellEnd"/>
            <w:r w:rsidRPr="00A72289">
              <w:rPr>
                <w:rFonts w:ascii="GHEA Grapalat" w:eastAsia="Times New Roman" w:hAnsi="GHEA Grapalat" w:cs="Times New Roman"/>
                <w:iCs/>
                <w:sz w:val="24"/>
                <w:szCs w:val="24"/>
                <w:lang w:val="hy-AM"/>
              </w:rPr>
              <w:t xml:space="preserve"> </w:t>
            </w:r>
            <w:r w:rsidRPr="00A72289">
              <w:rPr>
                <w:rFonts w:ascii="GHEA Grapalat" w:eastAsia="Times New Roman" w:hAnsi="GHEA Grapalat" w:cs="Times New Roman"/>
                <w:sz w:val="24"/>
                <w:szCs w:val="24"/>
                <w:lang w:val="hy-AM"/>
              </w:rPr>
              <w:t>կարող է ոչ բավարար լինել տվյալ արտադրանքի ներմուծման և շրջանառության նկատմամբ նշված մարմինների կողմից վերահսկողական, ինչպես նաև այլ (հաշվառում, գրանցում) գործառույթներ իրականացնելիս, քանի որ գործող Որոշմամբ սահմանված «</w:t>
            </w:r>
            <w:proofErr w:type="spellStart"/>
            <w:r w:rsidRPr="00A72289">
              <w:rPr>
                <w:rFonts w:ascii="GHEA Grapalat" w:eastAsia="Times New Roman" w:hAnsi="GHEA Grapalat" w:cs="Times New Roman"/>
                <w:sz w:val="24"/>
                <w:szCs w:val="24"/>
                <w:lang w:val="hy-AM"/>
              </w:rPr>
              <w:t>Ձև</w:t>
            </w:r>
            <w:proofErr w:type="spellEnd"/>
            <w:r w:rsidRPr="00A72289">
              <w:rPr>
                <w:rFonts w:ascii="GHEA Grapalat" w:eastAsia="Times New Roman" w:hAnsi="GHEA Grapalat" w:cs="Times New Roman"/>
                <w:iCs/>
                <w:sz w:val="24"/>
                <w:szCs w:val="24"/>
                <w:lang w:val="hy-AM"/>
              </w:rPr>
              <w:t xml:space="preserve"> N1»-ը </w:t>
            </w:r>
            <w:r w:rsidRPr="00A72289">
              <w:rPr>
                <w:rFonts w:ascii="GHEA Grapalat" w:eastAsia="Times New Roman" w:hAnsi="GHEA Grapalat" w:cs="Times New Roman"/>
                <w:sz w:val="24"/>
                <w:szCs w:val="24"/>
                <w:lang w:val="hy-AM"/>
              </w:rPr>
              <w:t>պարունակում է համապարփակ տեղեկատվություն  արտադրանքը ներմուծողի, արտադրանքի քանակի, ծագման երկրի մասին</w:t>
            </w:r>
            <w:r w:rsidRPr="00A72289">
              <w:rPr>
                <w:rFonts w:ascii="GHEA Grapalat" w:eastAsia="Calibri" w:hAnsi="GHEA Grapalat" w:cs="Times New Roman"/>
                <w:sz w:val="24"/>
                <w:szCs w:val="24"/>
                <w:lang w:val="hy-AM"/>
              </w:rPr>
              <w:t>։</w:t>
            </w:r>
          </w:p>
        </w:tc>
        <w:tc>
          <w:tcPr>
            <w:tcW w:w="3961" w:type="dxa"/>
            <w:hideMark/>
          </w:tcPr>
          <w:p w14:paraId="41FE1A59" w14:textId="60B54D55" w:rsidR="00A43AFD" w:rsidRPr="00A72289" w:rsidRDefault="000B71E3"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p w14:paraId="555A4BB9" w14:textId="77678359" w:rsidR="00F25889" w:rsidRPr="00A72289" w:rsidRDefault="00F25889" w:rsidP="007515A4">
            <w:pPr>
              <w:spacing w:line="360" w:lineRule="auto"/>
              <w:jc w:val="center"/>
              <w:rPr>
                <w:rFonts w:ascii="GHEA Grapalat" w:hAnsi="GHEA Grapalat"/>
                <w:b/>
                <w:sz w:val="24"/>
                <w:szCs w:val="24"/>
                <w:lang w:val="hy-AM"/>
              </w:rPr>
            </w:pPr>
          </w:p>
        </w:tc>
      </w:tr>
      <w:tr w:rsidR="00F25889" w:rsidRPr="00A72289" w14:paraId="7EDDF2C6" w14:textId="77777777" w:rsidTr="00A43AFD">
        <w:tc>
          <w:tcPr>
            <w:tcW w:w="9989" w:type="dxa"/>
          </w:tcPr>
          <w:p w14:paraId="6DEC5DC6" w14:textId="77777777" w:rsidR="00F25889" w:rsidRPr="00A72289" w:rsidRDefault="00F25889" w:rsidP="007515A4">
            <w:pPr>
              <w:pStyle w:val="ListParagraph"/>
              <w:numPr>
                <w:ilvl w:val="0"/>
                <w:numId w:val="1"/>
              </w:numPr>
              <w:tabs>
                <w:tab w:val="left" w:pos="1170"/>
                <w:tab w:val="left" w:pos="1260"/>
              </w:tabs>
              <w:spacing w:after="0" w:line="360" w:lineRule="auto"/>
              <w:ind w:left="0" w:right="-22" w:firstLine="720"/>
              <w:jc w:val="both"/>
              <w:rPr>
                <w:rFonts w:ascii="GHEA Grapalat" w:eastAsia="Calibri" w:hAnsi="GHEA Grapalat" w:cs="Times New Roman"/>
                <w:sz w:val="24"/>
                <w:szCs w:val="24"/>
                <w:lang w:val="hy-AM"/>
              </w:rPr>
            </w:pPr>
            <w:r w:rsidRPr="00A72289">
              <w:rPr>
                <w:rFonts w:ascii="GHEA Grapalat" w:hAnsi="GHEA Grapalat"/>
                <w:sz w:val="24"/>
                <w:szCs w:val="24"/>
                <w:lang w:val="hy-AM"/>
              </w:rPr>
              <w:t>Հաշվի առնելով Նախագծի 1-ին կետի 1-ին ենթակետի դրույթը՝ Նախագծի 1-ին կետի 5-րդ ենթակետը շարադրել հետևյալ խմբագրությամբ.</w:t>
            </w:r>
          </w:p>
          <w:p w14:paraId="493B9DF5" w14:textId="6DFE8D2E" w:rsidR="00F25889" w:rsidRPr="00A72289" w:rsidRDefault="00F25889" w:rsidP="007515A4">
            <w:pPr>
              <w:pStyle w:val="ListParagraph"/>
              <w:numPr>
                <w:ilvl w:val="0"/>
                <w:numId w:val="2"/>
              </w:numPr>
              <w:tabs>
                <w:tab w:val="left" w:pos="1170"/>
                <w:tab w:val="left" w:pos="1260"/>
              </w:tabs>
              <w:spacing w:after="0" w:line="360" w:lineRule="auto"/>
              <w:ind w:left="0" w:right="-22" w:firstLine="720"/>
              <w:jc w:val="both"/>
              <w:rPr>
                <w:rFonts w:ascii="GHEA Grapalat" w:eastAsia="Calibri" w:hAnsi="GHEA Grapalat" w:cs="Times New Roman"/>
                <w:sz w:val="24"/>
                <w:szCs w:val="24"/>
                <w:lang w:val="hy-AM"/>
              </w:rPr>
            </w:pPr>
            <w:r w:rsidRPr="00A72289">
              <w:rPr>
                <w:rFonts w:ascii="GHEA Grapalat" w:hAnsi="GHEA Grapalat"/>
                <w:sz w:val="24"/>
                <w:szCs w:val="24"/>
                <w:lang w:val="hy-AM"/>
              </w:rPr>
              <w:t>«</w:t>
            </w:r>
            <w:r w:rsidRPr="00A72289">
              <w:rPr>
                <w:rFonts w:ascii="GHEA Grapalat" w:hAnsi="GHEA Grapalat" w:cs="Cambria Math"/>
                <w:color w:val="191919"/>
                <w:sz w:val="24"/>
                <w:szCs w:val="24"/>
                <w:shd w:val="clear" w:color="auto" w:fill="FFFFFF"/>
                <w:lang w:val="hy-AM"/>
              </w:rPr>
              <w:t>Որոշման հավելվածի</w:t>
            </w:r>
            <w:r w:rsidRPr="00A72289">
              <w:rPr>
                <w:rFonts w:ascii="GHEA Grapalat" w:hAnsi="GHEA Grapalat"/>
                <w:sz w:val="24"/>
                <w:szCs w:val="24"/>
                <w:lang w:val="hy-AM"/>
              </w:rPr>
              <w:t xml:space="preserve"> 2-րդ կետը շարադրել նոր խմբագրությամբ՝»։ </w:t>
            </w:r>
          </w:p>
        </w:tc>
        <w:tc>
          <w:tcPr>
            <w:tcW w:w="3961" w:type="dxa"/>
          </w:tcPr>
          <w:p w14:paraId="0F27A47C" w14:textId="2EBC9632" w:rsidR="00F25889" w:rsidRPr="00A72289" w:rsidRDefault="000B71E3"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F378C6" w:rsidRPr="00A72289" w14:paraId="5BF63D12" w14:textId="77777777" w:rsidTr="00F378C6">
        <w:trPr>
          <w:trHeight w:val="495"/>
        </w:trPr>
        <w:tc>
          <w:tcPr>
            <w:tcW w:w="9989" w:type="dxa"/>
            <w:vMerge w:val="restart"/>
            <w:shd w:val="clear" w:color="auto" w:fill="D0CECE" w:themeFill="background2" w:themeFillShade="E6"/>
          </w:tcPr>
          <w:p w14:paraId="40264782" w14:textId="230E38F0" w:rsidR="00F378C6" w:rsidRPr="00A72289" w:rsidRDefault="00D160A2" w:rsidP="007515A4">
            <w:pPr>
              <w:tabs>
                <w:tab w:val="left" w:pos="9360"/>
              </w:tabs>
              <w:spacing w:after="0" w:line="360" w:lineRule="auto"/>
              <w:jc w:val="center"/>
              <w:rPr>
                <w:rFonts w:ascii="GHEA Grapalat" w:hAnsi="GHEA Grapalat" w:cs="Sylfaen"/>
                <w:b/>
                <w:bCs/>
                <w:noProof/>
                <w:sz w:val="24"/>
                <w:szCs w:val="24"/>
                <w:lang w:val="hy-AM"/>
              </w:rPr>
            </w:pPr>
            <w:r w:rsidRPr="00A72289">
              <w:rPr>
                <w:rFonts w:ascii="GHEA Grapalat" w:hAnsi="GHEA Grapalat" w:cs="Sylfaen"/>
                <w:b/>
                <w:bCs/>
                <w:noProof/>
                <w:sz w:val="24"/>
                <w:szCs w:val="24"/>
                <w:lang w:val="hy-AM"/>
              </w:rPr>
              <w:t xml:space="preserve">ՀՀ </w:t>
            </w:r>
            <w:r w:rsidR="002E1F98" w:rsidRPr="00A72289">
              <w:rPr>
                <w:rFonts w:ascii="GHEA Grapalat" w:hAnsi="GHEA Grapalat" w:cs="Sylfaen"/>
                <w:b/>
                <w:bCs/>
                <w:noProof/>
                <w:sz w:val="24"/>
                <w:szCs w:val="24"/>
                <w:lang w:val="hy-AM"/>
              </w:rPr>
              <w:t>բ</w:t>
            </w:r>
            <w:r w:rsidRPr="00A72289">
              <w:rPr>
                <w:rFonts w:ascii="GHEA Grapalat" w:hAnsi="GHEA Grapalat" w:cs="Sylfaen"/>
                <w:b/>
                <w:bCs/>
                <w:noProof/>
                <w:sz w:val="24"/>
                <w:szCs w:val="24"/>
                <w:lang w:val="hy-AM"/>
              </w:rPr>
              <w:t>արձր տեխնոլոգիական արդյունաբերության նախարարություն</w:t>
            </w:r>
          </w:p>
        </w:tc>
        <w:tc>
          <w:tcPr>
            <w:tcW w:w="3961" w:type="dxa"/>
            <w:shd w:val="clear" w:color="auto" w:fill="D0CECE" w:themeFill="background2" w:themeFillShade="E6"/>
          </w:tcPr>
          <w:p w14:paraId="17922085" w14:textId="75CB1CE3" w:rsidR="00F378C6" w:rsidRPr="00A72289" w:rsidRDefault="00D160A2" w:rsidP="007515A4">
            <w:pPr>
              <w:spacing w:line="360" w:lineRule="auto"/>
              <w:jc w:val="center"/>
              <w:rPr>
                <w:rFonts w:ascii="GHEA Grapalat" w:hAnsi="GHEA Grapalat"/>
                <w:bCs/>
                <w:sz w:val="24"/>
                <w:szCs w:val="24"/>
                <w:lang w:val="hy-AM"/>
              </w:rPr>
            </w:pPr>
            <w:r w:rsidRPr="00A72289">
              <w:rPr>
                <w:rFonts w:ascii="GHEA Grapalat" w:hAnsi="GHEA Grapalat"/>
                <w:bCs/>
                <w:sz w:val="24"/>
                <w:szCs w:val="24"/>
                <w:lang w:val="hy-AM"/>
              </w:rPr>
              <w:t>19</w:t>
            </w:r>
            <w:r w:rsidR="00F378C6" w:rsidRPr="00A72289">
              <w:rPr>
                <w:rFonts w:ascii="Cambria Math" w:hAnsi="Cambria Math" w:cs="Cambria Math"/>
                <w:bCs/>
                <w:sz w:val="24"/>
                <w:szCs w:val="24"/>
                <w:lang w:val="hy-AM"/>
              </w:rPr>
              <w:t>․</w:t>
            </w:r>
            <w:r w:rsidR="00F378C6" w:rsidRPr="00A72289">
              <w:rPr>
                <w:rFonts w:ascii="GHEA Grapalat" w:hAnsi="GHEA Grapalat"/>
                <w:bCs/>
                <w:sz w:val="24"/>
                <w:szCs w:val="24"/>
                <w:lang w:val="hy-AM"/>
              </w:rPr>
              <w:t>01</w:t>
            </w:r>
            <w:r w:rsidR="00F378C6" w:rsidRPr="00A72289">
              <w:rPr>
                <w:rFonts w:ascii="Cambria Math" w:hAnsi="Cambria Math" w:cs="Cambria Math"/>
                <w:bCs/>
                <w:sz w:val="24"/>
                <w:szCs w:val="24"/>
                <w:lang w:val="hy-AM"/>
              </w:rPr>
              <w:t>․</w:t>
            </w:r>
            <w:r w:rsidR="00F378C6" w:rsidRPr="00A72289">
              <w:rPr>
                <w:rFonts w:ascii="GHEA Grapalat" w:hAnsi="GHEA Grapalat"/>
                <w:bCs/>
                <w:sz w:val="24"/>
                <w:szCs w:val="24"/>
                <w:lang w:val="hy-AM"/>
              </w:rPr>
              <w:t>2024թ</w:t>
            </w:r>
            <w:r w:rsidR="00F378C6" w:rsidRPr="00A72289">
              <w:rPr>
                <w:rFonts w:ascii="Cambria Math" w:hAnsi="Cambria Math" w:cs="Cambria Math"/>
                <w:bCs/>
                <w:sz w:val="24"/>
                <w:szCs w:val="24"/>
                <w:lang w:val="hy-AM"/>
              </w:rPr>
              <w:t>․</w:t>
            </w:r>
          </w:p>
        </w:tc>
      </w:tr>
      <w:tr w:rsidR="00F378C6" w:rsidRPr="00A72289" w14:paraId="16EC6CE0" w14:textId="77777777" w:rsidTr="00F378C6">
        <w:trPr>
          <w:trHeight w:val="465"/>
        </w:trPr>
        <w:tc>
          <w:tcPr>
            <w:tcW w:w="9989" w:type="dxa"/>
            <w:vMerge/>
            <w:shd w:val="clear" w:color="auto" w:fill="D0CECE" w:themeFill="background2" w:themeFillShade="E6"/>
          </w:tcPr>
          <w:p w14:paraId="113B4E65" w14:textId="77777777" w:rsidR="00F378C6" w:rsidRPr="00A72289" w:rsidRDefault="00F378C6" w:rsidP="007515A4">
            <w:pPr>
              <w:tabs>
                <w:tab w:val="left" w:pos="9360"/>
              </w:tabs>
              <w:spacing w:after="0" w:line="360" w:lineRule="auto"/>
              <w:jc w:val="center"/>
              <w:rPr>
                <w:rFonts w:ascii="GHEA Grapalat" w:hAnsi="GHEA Grapalat" w:cs="Sylfaen"/>
                <w:b/>
                <w:bCs/>
                <w:noProof/>
                <w:sz w:val="24"/>
                <w:szCs w:val="24"/>
                <w:lang w:val="hy-AM"/>
              </w:rPr>
            </w:pPr>
          </w:p>
        </w:tc>
        <w:tc>
          <w:tcPr>
            <w:tcW w:w="3961" w:type="dxa"/>
            <w:shd w:val="clear" w:color="auto" w:fill="D0CECE" w:themeFill="background2" w:themeFillShade="E6"/>
          </w:tcPr>
          <w:p w14:paraId="2B3B244D" w14:textId="70A2B64E" w:rsidR="00F378C6" w:rsidRPr="00A72289" w:rsidRDefault="00F378C6" w:rsidP="007515A4">
            <w:pPr>
              <w:spacing w:line="360" w:lineRule="auto"/>
              <w:jc w:val="center"/>
              <w:rPr>
                <w:rFonts w:ascii="GHEA Grapalat" w:hAnsi="GHEA Grapalat"/>
                <w:bCs/>
                <w:sz w:val="24"/>
                <w:szCs w:val="24"/>
                <w:lang w:val="hy-AM"/>
              </w:rPr>
            </w:pPr>
            <w:r w:rsidRPr="00A72289">
              <w:rPr>
                <w:rFonts w:ascii="GHEA Grapalat" w:hAnsi="GHEA Grapalat"/>
                <w:bCs/>
                <w:sz w:val="24"/>
                <w:szCs w:val="24"/>
                <w:lang w:val="hy-AM"/>
              </w:rPr>
              <w:t xml:space="preserve">N </w:t>
            </w:r>
            <w:r w:rsidR="00D160A2" w:rsidRPr="00A72289">
              <w:rPr>
                <w:rFonts w:ascii="GHEA Grapalat" w:hAnsi="GHEA Grapalat"/>
                <w:bCs/>
                <w:sz w:val="24"/>
                <w:szCs w:val="24"/>
                <w:lang w:val="hy-AM"/>
              </w:rPr>
              <w:t>01/17</w:t>
            </w:r>
            <w:r w:rsidR="00D160A2" w:rsidRPr="00A72289">
              <w:rPr>
                <w:rFonts w:ascii="Cambria Math" w:hAnsi="Cambria Math" w:cs="Cambria Math"/>
                <w:bCs/>
                <w:sz w:val="24"/>
                <w:szCs w:val="24"/>
                <w:lang w:val="hy-AM"/>
              </w:rPr>
              <w:t>․</w:t>
            </w:r>
            <w:r w:rsidR="00D160A2" w:rsidRPr="00A72289">
              <w:rPr>
                <w:rFonts w:ascii="GHEA Grapalat" w:hAnsi="GHEA Grapalat"/>
                <w:bCs/>
                <w:sz w:val="24"/>
                <w:szCs w:val="24"/>
                <w:lang w:val="hy-AM"/>
              </w:rPr>
              <w:t>2/472-2024</w:t>
            </w:r>
          </w:p>
        </w:tc>
      </w:tr>
      <w:tr w:rsidR="00F378C6" w:rsidRPr="00D76DD1" w14:paraId="66F2A02C" w14:textId="77777777" w:rsidTr="00F378C6">
        <w:trPr>
          <w:trHeight w:val="2370"/>
        </w:trPr>
        <w:tc>
          <w:tcPr>
            <w:tcW w:w="9989" w:type="dxa"/>
          </w:tcPr>
          <w:p w14:paraId="5ACE1BDB" w14:textId="77777777" w:rsidR="00D160A2" w:rsidRPr="00A72289" w:rsidRDefault="00D160A2" w:rsidP="007515A4">
            <w:pPr>
              <w:pStyle w:val="ListParagraph"/>
              <w:numPr>
                <w:ilvl w:val="0"/>
                <w:numId w:val="3"/>
              </w:numPr>
              <w:shd w:val="clear" w:color="auto" w:fill="FFFFFF"/>
              <w:suppressAutoHyphens/>
              <w:spacing w:after="0" w:line="360" w:lineRule="auto"/>
              <w:ind w:left="0" w:firstLine="360"/>
              <w:jc w:val="both"/>
              <w:rPr>
                <w:rFonts w:ascii="GHEA Grapalat" w:hAnsi="GHEA Grapalat"/>
                <w:color w:val="000000"/>
                <w:sz w:val="24"/>
                <w:szCs w:val="24"/>
                <w:lang w:val="hy-AM"/>
              </w:rPr>
            </w:pPr>
            <w:r w:rsidRPr="00A72289">
              <w:rPr>
                <w:rFonts w:ascii="GHEA Grapalat" w:hAnsi="GHEA Grapalat"/>
                <w:color w:val="000000"/>
                <w:sz w:val="24"/>
                <w:szCs w:val="24"/>
                <w:lang w:val="hy-AM"/>
              </w:rPr>
              <w:t xml:space="preserve">Նախագծի 1-ին կետով առաջարկվում է </w:t>
            </w:r>
            <w:r w:rsidRPr="00A72289">
              <w:rPr>
                <w:rFonts w:ascii="GHEA Grapalat" w:hAnsi="GHEA Grapalat"/>
                <w:iCs/>
                <w:color w:val="000000"/>
                <w:sz w:val="24"/>
                <w:szCs w:val="24"/>
                <w:lang w:val="hy-AM"/>
              </w:rPr>
              <w:t xml:space="preserve">Հայաստանի Հանրապետության կառավարության 2012 թվականի օգոստոսի 9-ի N 1010-Ն որոշման (այսուհետ՝ Որոշում) ամբողջ տեքստում «տեխնիկական կանոնակարգերով նախատեսված համապատասխանության պարտադիր գնահատման ենթակա» բառերը փոխարինել «Եվրասիական տնտեսական միության կամ Հայաստանի Հանրապետության տեխնիկական կանոնակարգման օբյեկտ հանդիսացող» բառերով: Այդ առնչությամբ հարկ է նկատել, որ Որոշման ընդունման համար, որպես լիազորող նորմ, հղում է կատարված «Տեխնիկական կանոնակարգման մասին» Հայաստանի Հանրապետության օրենքի 26-րդ հոդվածի 1-ին մասին, որի </w:t>
            </w:r>
            <w:proofErr w:type="spellStart"/>
            <w:r w:rsidRPr="00A72289">
              <w:rPr>
                <w:rFonts w:ascii="GHEA Grapalat" w:hAnsi="GHEA Grapalat"/>
                <w:iCs/>
                <w:color w:val="000000"/>
                <w:sz w:val="24"/>
                <w:szCs w:val="24"/>
                <w:lang w:val="hy-AM"/>
              </w:rPr>
              <w:t>կարգավորումներում</w:t>
            </w:r>
            <w:proofErr w:type="spellEnd"/>
            <w:r w:rsidRPr="00A72289">
              <w:rPr>
                <w:rFonts w:ascii="GHEA Grapalat" w:hAnsi="GHEA Grapalat"/>
                <w:iCs/>
                <w:color w:val="000000"/>
                <w:sz w:val="24"/>
                <w:szCs w:val="24"/>
                <w:lang w:val="hy-AM"/>
              </w:rPr>
              <w:t xml:space="preserve"> </w:t>
            </w:r>
            <w:proofErr w:type="spellStart"/>
            <w:r w:rsidRPr="00A72289">
              <w:rPr>
                <w:rFonts w:ascii="GHEA Grapalat" w:hAnsi="GHEA Grapalat"/>
                <w:iCs/>
                <w:color w:val="000000"/>
                <w:sz w:val="24"/>
                <w:szCs w:val="24"/>
                <w:lang w:val="hy-AM"/>
              </w:rPr>
              <w:t>ևս</w:t>
            </w:r>
            <w:proofErr w:type="spellEnd"/>
            <w:r w:rsidRPr="00A72289">
              <w:rPr>
                <w:rFonts w:ascii="GHEA Grapalat" w:hAnsi="GHEA Grapalat"/>
                <w:iCs/>
                <w:color w:val="000000"/>
                <w:sz w:val="24"/>
                <w:szCs w:val="24"/>
                <w:lang w:val="hy-AM"/>
              </w:rPr>
              <w:t xml:space="preserve"> օգտագործում է </w:t>
            </w:r>
            <w:r w:rsidRPr="00A72289">
              <w:rPr>
                <w:rFonts w:ascii="GHEA Grapalat" w:hAnsi="GHEA Grapalat"/>
                <w:b/>
                <w:iCs/>
                <w:color w:val="000000"/>
                <w:sz w:val="24"/>
                <w:szCs w:val="24"/>
                <w:lang w:val="hy-AM"/>
              </w:rPr>
              <w:t>«տեխնիկական կանոնակարգերով նախատեսված համապատասխանության պարտադիր գնահատման ենթակա»</w:t>
            </w:r>
            <w:r w:rsidRPr="00A72289">
              <w:rPr>
                <w:rFonts w:ascii="GHEA Grapalat" w:hAnsi="GHEA Grapalat"/>
                <w:iCs/>
                <w:color w:val="000000"/>
                <w:sz w:val="24"/>
                <w:szCs w:val="24"/>
                <w:lang w:val="hy-AM"/>
              </w:rPr>
              <w:t xml:space="preserve"> </w:t>
            </w:r>
            <w:proofErr w:type="spellStart"/>
            <w:r w:rsidRPr="00A72289">
              <w:rPr>
                <w:rFonts w:ascii="GHEA Grapalat" w:hAnsi="GHEA Grapalat"/>
                <w:iCs/>
                <w:color w:val="000000"/>
                <w:sz w:val="24"/>
                <w:szCs w:val="24"/>
                <w:lang w:val="hy-AM"/>
              </w:rPr>
              <w:t>ձևակերպումը</w:t>
            </w:r>
            <w:proofErr w:type="spellEnd"/>
            <w:r w:rsidRPr="00A72289">
              <w:rPr>
                <w:rFonts w:ascii="GHEA Grapalat" w:hAnsi="GHEA Grapalat"/>
                <w:iCs/>
                <w:color w:val="000000"/>
                <w:sz w:val="24"/>
                <w:szCs w:val="24"/>
                <w:lang w:val="hy-AM"/>
              </w:rPr>
              <w:t xml:space="preserve">, </w:t>
            </w:r>
            <w:proofErr w:type="spellStart"/>
            <w:r w:rsidRPr="00A72289">
              <w:rPr>
                <w:rFonts w:ascii="GHEA Grapalat" w:hAnsi="GHEA Grapalat"/>
                <w:iCs/>
                <w:color w:val="000000"/>
                <w:sz w:val="24"/>
                <w:szCs w:val="24"/>
                <w:lang w:val="hy-AM"/>
              </w:rPr>
              <w:t>հետևաբար</w:t>
            </w:r>
            <w:proofErr w:type="spellEnd"/>
            <w:r w:rsidRPr="00A72289">
              <w:rPr>
                <w:rFonts w:ascii="GHEA Grapalat" w:hAnsi="GHEA Grapalat"/>
                <w:iCs/>
                <w:color w:val="000000"/>
                <w:sz w:val="24"/>
                <w:szCs w:val="24"/>
                <w:lang w:val="hy-AM"/>
              </w:rPr>
              <w:t>, նախքան Որոշման մեջ փոփոխությունների կատարումը, անհրաժեշտ է փոփոխություններ կատարել նշված օրենքում:</w:t>
            </w:r>
          </w:p>
          <w:p w14:paraId="34FE71A9" w14:textId="0A7159B7" w:rsidR="00F378C6" w:rsidRPr="00A72289" w:rsidRDefault="00D160A2" w:rsidP="007515A4">
            <w:pPr>
              <w:pStyle w:val="ListParagraph"/>
              <w:numPr>
                <w:ilvl w:val="0"/>
                <w:numId w:val="3"/>
              </w:numPr>
              <w:suppressAutoHyphens/>
              <w:spacing w:after="200" w:line="360" w:lineRule="auto"/>
              <w:ind w:left="0" w:firstLine="360"/>
              <w:jc w:val="both"/>
              <w:rPr>
                <w:rFonts w:ascii="GHEA Grapalat" w:hAnsi="GHEA Grapalat"/>
                <w:color w:val="000000"/>
                <w:sz w:val="24"/>
                <w:szCs w:val="24"/>
                <w:lang w:val="hy-AM"/>
              </w:rPr>
            </w:pPr>
            <w:r w:rsidRPr="00A72289">
              <w:rPr>
                <w:rFonts w:ascii="GHEA Grapalat" w:hAnsi="GHEA Grapalat"/>
                <w:color w:val="000000"/>
                <w:sz w:val="24"/>
                <w:szCs w:val="24"/>
                <w:lang w:val="hy-AM"/>
              </w:rPr>
              <w:t xml:space="preserve">Նախագծով առաջարկվում է Որոշման 2-րդ կետի 1-ին ենթակետում </w:t>
            </w:r>
            <w:r w:rsidRPr="00A72289">
              <w:rPr>
                <w:rFonts w:ascii="GHEA Grapalat" w:hAnsi="GHEA Grapalat"/>
                <w:b/>
                <w:color w:val="000000"/>
                <w:sz w:val="24"/>
                <w:szCs w:val="24"/>
                <w:lang w:val="hy-AM"/>
              </w:rPr>
              <w:t>«ապրանքների»</w:t>
            </w:r>
            <w:r w:rsidRPr="00A72289">
              <w:rPr>
                <w:rFonts w:ascii="GHEA Grapalat" w:hAnsi="GHEA Grapalat"/>
                <w:color w:val="000000"/>
                <w:sz w:val="24"/>
                <w:szCs w:val="24"/>
                <w:lang w:val="hy-AM"/>
              </w:rPr>
              <w:t xml:space="preserve"> բառը փոխարինել </w:t>
            </w:r>
            <w:r w:rsidRPr="00A72289">
              <w:rPr>
                <w:rFonts w:ascii="GHEA Grapalat" w:hAnsi="GHEA Grapalat"/>
                <w:b/>
                <w:color w:val="000000"/>
                <w:sz w:val="24"/>
                <w:szCs w:val="24"/>
                <w:lang w:val="hy-AM"/>
              </w:rPr>
              <w:t>«արտադրանքի»</w:t>
            </w:r>
            <w:r w:rsidRPr="00A72289">
              <w:rPr>
                <w:rFonts w:ascii="GHEA Grapalat" w:hAnsi="GHEA Grapalat"/>
                <w:color w:val="000000"/>
                <w:sz w:val="24"/>
                <w:szCs w:val="24"/>
                <w:lang w:val="hy-AM"/>
              </w:rPr>
              <w:t xml:space="preserve"> բառով, մինչդեռ հարկ է նկատել, որ Որոշման հիշյալ կետով սահմանված է, որ Որոշման </w:t>
            </w:r>
            <w:r w:rsidRPr="00A72289">
              <w:rPr>
                <w:rFonts w:ascii="GHEA Grapalat" w:hAnsi="GHEA Grapalat"/>
                <w:b/>
                <w:color w:val="000000"/>
                <w:sz w:val="24"/>
                <w:szCs w:val="24"/>
                <w:lang w:val="hy-AM"/>
              </w:rPr>
              <w:t xml:space="preserve">պահանջները չեն տարածվում </w:t>
            </w:r>
            <w:r w:rsidRPr="00A72289">
              <w:rPr>
                <w:rFonts w:ascii="GHEA Grapalat" w:hAnsi="GHEA Grapalat"/>
                <w:color w:val="000000"/>
                <w:sz w:val="24"/>
                <w:szCs w:val="24"/>
                <w:lang w:val="hy-AM"/>
              </w:rPr>
              <w:t xml:space="preserve">ՀՀ կառավարության 2001 թվականի մարտի 29-ի N 251 որոշմամբ սահմանված` </w:t>
            </w:r>
            <w:r w:rsidRPr="00A72289">
              <w:rPr>
                <w:rFonts w:ascii="GHEA Grapalat" w:hAnsi="GHEA Grapalat"/>
                <w:color w:val="000000"/>
                <w:sz w:val="24"/>
                <w:szCs w:val="24"/>
                <w:lang w:val="hy-AM"/>
              </w:rPr>
              <w:lastRenderedPageBreak/>
              <w:t xml:space="preserve">ֆիզիկական անձանց կողմից առանց մաքսատուրքի վճարման Հայաստանի Հանրապետության մաքսային սահմանով տեղափոխվող </w:t>
            </w:r>
            <w:r w:rsidRPr="00A72289">
              <w:rPr>
                <w:rFonts w:ascii="GHEA Grapalat" w:hAnsi="GHEA Grapalat"/>
                <w:b/>
                <w:color w:val="000000"/>
                <w:sz w:val="24"/>
                <w:szCs w:val="24"/>
                <w:lang w:val="hy-AM"/>
              </w:rPr>
              <w:t>ոչ պարենային ապրանքների</w:t>
            </w:r>
            <w:r w:rsidRPr="00A72289">
              <w:rPr>
                <w:rFonts w:ascii="GHEA Grapalat" w:hAnsi="GHEA Grapalat"/>
                <w:color w:val="000000"/>
                <w:sz w:val="24"/>
                <w:szCs w:val="24"/>
                <w:lang w:val="hy-AM"/>
              </w:rPr>
              <w:t xml:space="preserve"> առանձին տեսակների բնաիրային չափերի վրա: Այսինքն, այս պարագայում </w:t>
            </w:r>
            <w:proofErr w:type="spellStart"/>
            <w:r w:rsidRPr="00A72289">
              <w:rPr>
                <w:rFonts w:ascii="GHEA Grapalat" w:hAnsi="GHEA Grapalat"/>
                <w:color w:val="000000"/>
                <w:sz w:val="24"/>
                <w:szCs w:val="24"/>
                <w:lang w:val="hy-AM"/>
              </w:rPr>
              <w:t>ևս</w:t>
            </w:r>
            <w:proofErr w:type="spellEnd"/>
            <w:r w:rsidRPr="00A72289">
              <w:rPr>
                <w:rFonts w:ascii="GHEA Grapalat" w:hAnsi="GHEA Grapalat"/>
                <w:color w:val="000000"/>
                <w:sz w:val="24"/>
                <w:szCs w:val="24"/>
                <w:lang w:val="hy-AM"/>
              </w:rPr>
              <w:t>, նախքան Նախագծով առաջարկվող փոփոխության կատարումը, անհրաժեշտ է նաև փոփոխություն կատարել ՀՀ կառավարության 2001 թվականի մարտի 29-ի N 251 որոշման մեջ:</w:t>
            </w:r>
          </w:p>
        </w:tc>
        <w:tc>
          <w:tcPr>
            <w:tcW w:w="3961" w:type="dxa"/>
          </w:tcPr>
          <w:p w14:paraId="79AEBCC6" w14:textId="77777777" w:rsidR="00F378C6" w:rsidRPr="00A72289" w:rsidRDefault="007B3BD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lastRenderedPageBreak/>
              <w:t>Ընդունվել է։</w:t>
            </w:r>
          </w:p>
          <w:p w14:paraId="39834508" w14:textId="77777777" w:rsidR="00927257" w:rsidRPr="00A72289" w:rsidRDefault="00927257" w:rsidP="007515A4">
            <w:pPr>
              <w:spacing w:line="360" w:lineRule="auto"/>
              <w:jc w:val="both"/>
              <w:rPr>
                <w:rFonts w:ascii="GHEA Grapalat" w:hAnsi="GHEA Grapalat"/>
                <w:bCs/>
                <w:sz w:val="24"/>
                <w:szCs w:val="24"/>
                <w:lang w:val="hy-AM"/>
              </w:rPr>
            </w:pPr>
          </w:p>
          <w:p w14:paraId="2F61B2A6" w14:textId="18957A58" w:rsidR="007B3BD5" w:rsidRPr="00A72289" w:rsidRDefault="00927257" w:rsidP="007515A4">
            <w:pPr>
              <w:spacing w:line="360" w:lineRule="auto"/>
              <w:jc w:val="both"/>
              <w:rPr>
                <w:rFonts w:ascii="GHEA Grapalat" w:hAnsi="GHEA Grapalat"/>
                <w:bCs/>
                <w:sz w:val="24"/>
                <w:szCs w:val="24"/>
                <w:lang w:val="hy-AM"/>
              </w:rPr>
            </w:pPr>
            <w:r w:rsidRPr="00A72289">
              <w:rPr>
                <w:rFonts w:ascii="GHEA Grapalat" w:hAnsi="GHEA Grapalat"/>
                <w:bCs/>
                <w:sz w:val="24"/>
                <w:szCs w:val="24"/>
                <w:lang w:val="hy-AM"/>
              </w:rPr>
              <w:t>Ներկայացված առաջարկությունները հանվել են։</w:t>
            </w:r>
          </w:p>
          <w:p w14:paraId="3295FBB8" w14:textId="77777777" w:rsidR="007B3BD5" w:rsidRPr="00A72289" w:rsidRDefault="007B3BD5" w:rsidP="007515A4">
            <w:pPr>
              <w:spacing w:line="360" w:lineRule="auto"/>
              <w:jc w:val="center"/>
              <w:rPr>
                <w:rFonts w:ascii="GHEA Grapalat" w:hAnsi="GHEA Grapalat"/>
                <w:b/>
                <w:sz w:val="24"/>
                <w:szCs w:val="24"/>
                <w:lang w:val="hy-AM"/>
              </w:rPr>
            </w:pPr>
          </w:p>
          <w:p w14:paraId="2EC467B3" w14:textId="77777777" w:rsidR="007B3BD5" w:rsidRPr="00A72289" w:rsidRDefault="007B3BD5" w:rsidP="007515A4">
            <w:pPr>
              <w:spacing w:line="360" w:lineRule="auto"/>
              <w:jc w:val="center"/>
              <w:rPr>
                <w:rFonts w:ascii="GHEA Grapalat" w:hAnsi="GHEA Grapalat"/>
                <w:b/>
                <w:sz w:val="24"/>
                <w:szCs w:val="24"/>
                <w:lang w:val="hy-AM"/>
              </w:rPr>
            </w:pPr>
          </w:p>
          <w:p w14:paraId="688B68EE" w14:textId="77777777" w:rsidR="007B3BD5" w:rsidRPr="00A72289" w:rsidRDefault="007B3BD5" w:rsidP="007515A4">
            <w:pPr>
              <w:spacing w:line="360" w:lineRule="auto"/>
              <w:jc w:val="center"/>
              <w:rPr>
                <w:rFonts w:ascii="GHEA Grapalat" w:hAnsi="GHEA Grapalat"/>
                <w:b/>
                <w:sz w:val="24"/>
                <w:szCs w:val="24"/>
                <w:lang w:val="hy-AM"/>
              </w:rPr>
            </w:pPr>
          </w:p>
          <w:p w14:paraId="49956BBF" w14:textId="77777777" w:rsidR="007B3BD5" w:rsidRPr="00A72289" w:rsidRDefault="007B3BD5" w:rsidP="007515A4">
            <w:pPr>
              <w:spacing w:line="360" w:lineRule="auto"/>
              <w:jc w:val="center"/>
              <w:rPr>
                <w:rFonts w:ascii="GHEA Grapalat" w:hAnsi="GHEA Grapalat"/>
                <w:b/>
                <w:sz w:val="24"/>
                <w:szCs w:val="24"/>
                <w:lang w:val="hy-AM"/>
              </w:rPr>
            </w:pPr>
          </w:p>
          <w:p w14:paraId="0D07B3C3" w14:textId="77777777" w:rsidR="007B3BD5" w:rsidRPr="00A72289" w:rsidRDefault="007B3BD5" w:rsidP="007515A4">
            <w:pPr>
              <w:spacing w:line="360" w:lineRule="auto"/>
              <w:jc w:val="center"/>
              <w:rPr>
                <w:rFonts w:ascii="GHEA Grapalat" w:hAnsi="GHEA Grapalat"/>
                <w:b/>
                <w:sz w:val="24"/>
                <w:szCs w:val="24"/>
                <w:lang w:val="hy-AM"/>
              </w:rPr>
            </w:pPr>
          </w:p>
          <w:p w14:paraId="2FE76A6B" w14:textId="77777777" w:rsidR="007B3BD5" w:rsidRPr="00A72289" w:rsidRDefault="007B3BD5" w:rsidP="007515A4">
            <w:pPr>
              <w:spacing w:line="360" w:lineRule="auto"/>
              <w:jc w:val="center"/>
              <w:rPr>
                <w:rFonts w:ascii="GHEA Grapalat" w:hAnsi="GHEA Grapalat"/>
                <w:b/>
                <w:sz w:val="24"/>
                <w:szCs w:val="24"/>
                <w:lang w:val="hy-AM"/>
              </w:rPr>
            </w:pPr>
          </w:p>
          <w:p w14:paraId="205B3AFC" w14:textId="4F147B76" w:rsidR="007B3BD5" w:rsidRPr="00A72289" w:rsidRDefault="007B3BD5" w:rsidP="007515A4">
            <w:pPr>
              <w:spacing w:line="360" w:lineRule="auto"/>
              <w:jc w:val="center"/>
              <w:rPr>
                <w:rFonts w:ascii="GHEA Grapalat" w:hAnsi="GHEA Grapalat"/>
                <w:b/>
                <w:sz w:val="24"/>
                <w:szCs w:val="24"/>
                <w:lang w:val="hy-AM"/>
              </w:rPr>
            </w:pPr>
          </w:p>
        </w:tc>
      </w:tr>
      <w:tr w:rsidR="00D160A2" w:rsidRPr="00A72289" w14:paraId="6CD0777A" w14:textId="77777777" w:rsidTr="00D160A2">
        <w:trPr>
          <w:trHeight w:val="375"/>
        </w:trPr>
        <w:tc>
          <w:tcPr>
            <w:tcW w:w="9989" w:type="dxa"/>
            <w:vMerge w:val="restart"/>
            <w:shd w:val="clear" w:color="auto" w:fill="D0CECE" w:themeFill="background2" w:themeFillShade="E6"/>
          </w:tcPr>
          <w:p w14:paraId="0DC1C89D" w14:textId="1FD45880" w:rsidR="00D160A2" w:rsidRPr="00A72289" w:rsidRDefault="00127AEB" w:rsidP="007515A4">
            <w:pPr>
              <w:tabs>
                <w:tab w:val="left" w:pos="810"/>
              </w:tabs>
              <w:spacing w:after="0" w:line="360" w:lineRule="auto"/>
              <w:jc w:val="center"/>
              <w:rPr>
                <w:rFonts w:ascii="GHEA Grapalat" w:hAnsi="GHEA Grapalat"/>
                <w:b/>
                <w:bCs/>
                <w:color w:val="000000" w:themeColor="text1"/>
                <w:sz w:val="24"/>
                <w:szCs w:val="24"/>
                <w:lang w:val="hy-AM"/>
              </w:rPr>
            </w:pPr>
            <w:r w:rsidRPr="00A72289">
              <w:rPr>
                <w:rFonts w:ascii="GHEA Grapalat" w:hAnsi="GHEA Grapalat"/>
                <w:b/>
                <w:bCs/>
                <w:color w:val="000000" w:themeColor="text1"/>
                <w:sz w:val="24"/>
                <w:szCs w:val="24"/>
                <w:lang w:val="hy-AM"/>
              </w:rPr>
              <w:t>Վարչապետի աշխատակազմի տեսչական մարմինների աշխատանքների համակարգման գրասենյակ</w:t>
            </w:r>
          </w:p>
        </w:tc>
        <w:tc>
          <w:tcPr>
            <w:tcW w:w="3961" w:type="dxa"/>
            <w:shd w:val="clear" w:color="auto" w:fill="D0CECE" w:themeFill="background2" w:themeFillShade="E6"/>
          </w:tcPr>
          <w:p w14:paraId="5E39DC97" w14:textId="7A48B0C8" w:rsidR="00D160A2"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24</w:t>
            </w:r>
            <w:r w:rsidRPr="00A72289">
              <w:rPr>
                <w:rFonts w:ascii="Cambria Math" w:hAnsi="Cambria Math" w:cs="Cambria Math"/>
                <w:b/>
                <w:sz w:val="24"/>
                <w:szCs w:val="24"/>
                <w:lang w:val="hy-AM"/>
              </w:rPr>
              <w:t>․</w:t>
            </w:r>
            <w:r w:rsidRPr="00A72289">
              <w:rPr>
                <w:rFonts w:ascii="GHEA Grapalat" w:hAnsi="GHEA Grapalat"/>
                <w:b/>
                <w:sz w:val="24"/>
                <w:szCs w:val="24"/>
                <w:lang w:val="hy-AM"/>
              </w:rPr>
              <w:t>01</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D160A2" w:rsidRPr="00A72289" w14:paraId="10CC6900" w14:textId="77777777" w:rsidTr="00D160A2">
        <w:trPr>
          <w:trHeight w:val="288"/>
        </w:trPr>
        <w:tc>
          <w:tcPr>
            <w:tcW w:w="9989" w:type="dxa"/>
            <w:vMerge/>
            <w:shd w:val="clear" w:color="auto" w:fill="D0CECE" w:themeFill="background2" w:themeFillShade="E6"/>
          </w:tcPr>
          <w:p w14:paraId="54E349D6" w14:textId="77777777" w:rsidR="00D160A2" w:rsidRPr="00A72289" w:rsidRDefault="00D160A2" w:rsidP="007515A4">
            <w:pPr>
              <w:tabs>
                <w:tab w:val="left" w:pos="810"/>
              </w:tabs>
              <w:spacing w:after="0" w:line="360" w:lineRule="auto"/>
              <w:jc w:val="both"/>
              <w:rPr>
                <w:rFonts w:ascii="GHEA Grapalat" w:hAnsi="GHEA Grapalat"/>
                <w:b/>
                <w:bCs/>
                <w:color w:val="000000" w:themeColor="text1"/>
                <w:sz w:val="24"/>
                <w:szCs w:val="24"/>
                <w:lang w:val="hy-AM"/>
              </w:rPr>
            </w:pPr>
          </w:p>
        </w:tc>
        <w:tc>
          <w:tcPr>
            <w:tcW w:w="3961" w:type="dxa"/>
            <w:shd w:val="clear" w:color="auto" w:fill="D0CECE" w:themeFill="background2" w:themeFillShade="E6"/>
          </w:tcPr>
          <w:p w14:paraId="2E947800" w14:textId="4CB7C161" w:rsidR="00D160A2"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N /48.56/2433-2024</w:t>
            </w:r>
          </w:p>
        </w:tc>
      </w:tr>
      <w:tr w:rsidR="00D160A2" w:rsidRPr="00A72289" w14:paraId="3749D7A8" w14:textId="77777777" w:rsidTr="00F378C6">
        <w:trPr>
          <w:trHeight w:val="70"/>
        </w:trPr>
        <w:tc>
          <w:tcPr>
            <w:tcW w:w="9989" w:type="dxa"/>
          </w:tcPr>
          <w:p w14:paraId="47148A6D" w14:textId="6594A23A" w:rsidR="00D160A2" w:rsidRPr="00A72289" w:rsidRDefault="00127AEB" w:rsidP="007515A4">
            <w:pPr>
              <w:tabs>
                <w:tab w:val="left" w:pos="10206"/>
              </w:tabs>
              <w:spacing w:after="0" w:line="360" w:lineRule="auto"/>
              <w:jc w:val="both"/>
              <w:rPr>
                <w:rFonts w:ascii="GHEA Grapalat" w:eastAsia="Times New Roman" w:hAnsi="GHEA Grapalat"/>
                <w:color w:val="00000A"/>
                <w:sz w:val="24"/>
                <w:szCs w:val="24"/>
                <w:lang w:val="hy-AM"/>
              </w:rPr>
            </w:pPr>
            <w:r w:rsidRPr="00A72289">
              <w:rPr>
                <w:rFonts w:ascii="GHEA Grapalat" w:eastAsia="Times New Roman" w:hAnsi="GHEA Grapalat"/>
                <w:color w:val="00000A"/>
                <w:sz w:val="24"/>
                <w:szCs w:val="24"/>
                <w:lang w:val="hy-AM"/>
              </w:rPr>
              <w:t xml:space="preserve">Առաջին հերթին </w:t>
            </w:r>
            <w:proofErr w:type="spellStart"/>
            <w:r w:rsidRPr="00A72289">
              <w:rPr>
                <w:rFonts w:ascii="GHEA Grapalat" w:eastAsia="Times New Roman" w:hAnsi="GHEA Grapalat"/>
                <w:color w:val="00000A"/>
                <w:sz w:val="24"/>
                <w:szCs w:val="24"/>
                <w:lang w:val="hy-AM"/>
              </w:rPr>
              <w:t>խնդրահարույց</w:t>
            </w:r>
            <w:proofErr w:type="spellEnd"/>
            <w:r w:rsidRPr="00A72289">
              <w:rPr>
                <w:rFonts w:ascii="GHEA Grapalat" w:eastAsia="Times New Roman" w:hAnsi="GHEA Grapalat"/>
                <w:color w:val="00000A"/>
                <w:sz w:val="24"/>
                <w:szCs w:val="24"/>
                <w:lang w:val="hy-AM"/>
              </w:rPr>
              <w:t xml:space="preserve"> և գործնականում </w:t>
            </w:r>
            <w:proofErr w:type="spellStart"/>
            <w:r w:rsidRPr="00A72289">
              <w:rPr>
                <w:rFonts w:ascii="GHEA Grapalat" w:eastAsia="Times New Roman" w:hAnsi="GHEA Grapalat"/>
                <w:color w:val="00000A"/>
                <w:sz w:val="24"/>
                <w:szCs w:val="24"/>
                <w:lang w:val="hy-AM"/>
              </w:rPr>
              <w:t>անիրատեսական</w:t>
            </w:r>
            <w:proofErr w:type="spellEnd"/>
            <w:r w:rsidRPr="00A72289">
              <w:rPr>
                <w:rFonts w:ascii="GHEA Grapalat" w:eastAsia="Times New Roman" w:hAnsi="GHEA Grapalat"/>
                <w:color w:val="00000A"/>
                <w:sz w:val="24"/>
                <w:szCs w:val="24"/>
                <w:lang w:val="hy-AM"/>
              </w:rPr>
              <w:t xml:space="preserve"> եմ համարում մաքսային մարմինների կողմից տեխնիկական կանոնակարգման օբյեկտ հանդիսացող արտադրանքների ԱՏԳ ԱԱ ծածկագրերի </w:t>
            </w:r>
            <w:proofErr w:type="spellStart"/>
            <w:r w:rsidRPr="00A72289">
              <w:rPr>
                <w:rFonts w:ascii="GHEA Grapalat" w:eastAsia="Times New Roman" w:hAnsi="GHEA Grapalat"/>
                <w:color w:val="00000A"/>
                <w:sz w:val="24"/>
                <w:szCs w:val="24"/>
                <w:lang w:val="hy-AM"/>
              </w:rPr>
              <w:t>տարանջատումն</w:t>
            </w:r>
            <w:proofErr w:type="spellEnd"/>
            <w:r w:rsidRPr="00A72289">
              <w:rPr>
                <w:rFonts w:ascii="GHEA Grapalat" w:eastAsia="Times New Roman" w:hAnsi="GHEA Grapalat"/>
                <w:color w:val="00000A"/>
                <w:sz w:val="24"/>
                <w:szCs w:val="24"/>
                <w:lang w:val="hy-AM"/>
              </w:rPr>
              <w:t xml:space="preserve"> ըստ վերահսկման ենթակա ոլորտների, որի արդյունքում էլ տեղեկատվությունը տրամադրվելու է համապատասխան տեսչական մարմնին:</w:t>
            </w:r>
          </w:p>
        </w:tc>
        <w:tc>
          <w:tcPr>
            <w:tcW w:w="3961" w:type="dxa"/>
          </w:tcPr>
          <w:p w14:paraId="7A0F47FE" w14:textId="564C0A07" w:rsidR="00D160A2" w:rsidRPr="00A72289" w:rsidRDefault="00F23A67"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D160A2" w:rsidRPr="00A72289" w14:paraId="04794899" w14:textId="77777777" w:rsidTr="00F378C6">
        <w:trPr>
          <w:trHeight w:val="70"/>
        </w:trPr>
        <w:tc>
          <w:tcPr>
            <w:tcW w:w="9989" w:type="dxa"/>
          </w:tcPr>
          <w:p w14:paraId="136FDAA5" w14:textId="229D8FF4" w:rsidR="00D160A2" w:rsidRPr="00A72289" w:rsidRDefault="00127AEB" w:rsidP="007515A4">
            <w:pPr>
              <w:tabs>
                <w:tab w:val="left" w:pos="10206"/>
              </w:tabs>
              <w:spacing w:after="0" w:line="360" w:lineRule="auto"/>
              <w:jc w:val="both"/>
              <w:rPr>
                <w:rFonts w:ascii="GHEA Grapalat" w:eastAsia="Times New Roman" w:hAnsi="GHEA Grapalat"/>
                <w:color w:val="00000A"/>
                <w:sz w:val="24"/>
                <w:szCs w:val="24"/>
                <w:lang w:val="hy-AM"/>
              </w:rPr>
            </w:pPr>
            <w:r w:rsidRPr="00A72289">
              <w:rPr>
                <w:rFonts w:ascii="GHEA Grapalat" w:eastAsia="Times New Roman" w:hAnsi="GHEA Grapalat"/>
                <w:color w:val="00000A"/>
                <w:sz w:val="24"/>
                <w:szCs w:val="24"/>
                <w:lang w:val="hy-AM"/>
              </w:rPr>
              <w:t xml:space="preserve">Նախագծի 1-ին կետի 2-րդ ենթակետով առաջարկվում է Որոշման ամբողջ տեքստից, բացառությամբ 3-րդ կետի, </w:t>
            </w:r>
            <w:r w:rsidRPr="00A72289">
              <w:rPr>
                <w:rFonts w:ascii="GHEA Grapalat" w:eastAsia="Times New Roman" w:hAnsi="GHEA Grapalat"/>
                <w:b/>
                <w:i/>
                <w:color w:val="00000A"/>
                <w:sz w:val="24"/>
                <w:szCs w:val="24"/>
                <w:lang w:val="hy-AM"/>
              </w:rPr>
              <w:t>հանել «ոչ պարենային» բառերը</w:t>
            </w:r>
            <w:r w:rsidRPr="00A72289">
              <w:rPr>
                <w:rFonts w:ascii="GHEA Grapalat" w:eastAsia="Times New Roman" w:hAnsi="GHEA Grapalat"/>
                <w:color w:val="00000A"/>
                <w:sz w:val="24"/>
                <w:szCs w:val="24"/>
                <w:lang w:val="hy-AM"/>
              </w:rPr>
              <w:t xml:space="preserve">, </w:t>
            </w:r>
            <w:proofErr w:type="spellStart"/>
            <w:r w:rsidRPr="00A72289">
              <w:rPr>
                <w:rFonts w:ascii="GHEA Grapalat" w:eastAsia="Times New Roman" w:hAnsi="GHEA Grapalat"/>
                <w:color w:val="00000A"/>
                <w:sz w:val="24"/>
                <w:szCs w:val="24"/>
                <w:lang w:val="hy-AM"/>
              </w:rPr>
              <w:t>հետևաբար</w:t>
            </w:r>
            <w:proofErr w:type="spellEnd"/>
            <w:r w:rsidRPr="00A72289">
              <w:rPr>
                <w:rFonts w:ascii="GHEA Grapalat" w:eastAsia="Times New Roman" w:hAnsi="GHEA Grapalat"/>
                <w:color w:val="00000A"/>
                <w:sz w:val="24"/>
                <w:szCs w:val="24"/>
                <w:lang w:val="hy-AM"/>
              </w:rPr>
              <w:t xml:space="preserve">՝ ստացվում է, որ «Բացթողում՝ ներքին սպառման համար» մաքսային ընթացակարգով Հայաստանի Հանրապետություն ներմուծված՝ ԵԱՏՄ կամ ՀՀ տեխնիկական կանոնակարգման օբյեկտ հանդիսացող արտադրանքի մասին տեղեկատվությունը վերադաս մաքսային մարմնի </w:t>
            </w:r>
            <w:r w:rsidRPr="00A72289">
              <w:rPr>
                <w:rFonts w:ascii="GHEA Grapalat" w:eastAsia="Times New Roman" w:hAnsi="GHEA Grapalat"/>
                <w:color w:val="00000A"/>
                <w:sz w:val="24"/>
                <w:szCs w:val="24"/>
                <w:lang w:val="hy-AM"/>
              </w:rPr>
              <w:lastRenderedPageBreak/>
              <w:t xml:space="preserve">կողմից Նախագծով սահմանված կարգով տրամադրվելու է նաև Սննդամթերքի անվտանգության տեսչական մարմնին: Մինչդեռ, Հայաստանի Հանրապետության կառավարության 2016 թվականի փետրվարի 25-ի թիվ 169-Ն որոշմամբ հաստատված հավելվածի </w:t>
            </w:r>
            <w:proofErr w:type="spellStart"/>
            <w:r w:rsidRPr="00A72289">
              <w:rPr>
                <w:rFonts w:ascii="GHEA Grapalat" w:eastAsia="Times New Roman" w:hAnsi="GHEA Grapalat"/>
                <w:color w:val="00000A"/>
                <w:sz w:val="24"/>
                <w:szCs w:val="24"/>
                <w:lang w:val="hy-AM"/>
              </w:rPr>
              <w:t>ձևաչափով</w:t>
            </w:r>
            <w:proofErr w:type="spellEnd"/>
            <w:r w:rsidRPr="00A72289">
              <w:rPr>
                <w:rFonts w:ascii="GHEA Grapalat" w:eastAsia="Times New Roman" w:hAnsi="GHEA Grapalat"/>
                <w:color w:val="00000A"/>
                <w:sz w:val="24"/>
                <w:szCs w:val="24"/>
                <w:lang w:val="hy-AM"/>
              </w:rPr>
              <w:t xml:space="preserve"> և ժամանակահատվածում Սննդամթերքի անվտանգության տեսչական մարմինն արդեն իսկ Պետական եկամուտների </w:t>
            </w:r>
            <w:proofErr w:type="spellStart"/>
            <w:r w:rsidRPr="00A72289">
              <w:rPr>
                <w:rFonts w:ascii="GHEA Grapalat" w:eastAsia="Times New Roman" w:hAnsi="GHEA Grapalat"/>
                <w:color w:val="00000A"/>
                <w:sz w:val="24"/>
                <w:szCs w:val="24"/>
                <w:lang w:val="hy-AM"/>
              </w:rPr>
              <w:t>կոմիտեից</w:t>
            </w:r>
            <w:proofErr w:type="spellEnd"/>
            <w:r w:rsidRPr="00A72289">
              <w:rPr>
                <w:rFonts w:ascii="GHEA Grapalat" w:eastAsia="Times New Roman" w:hAnsi="GHEA Grapalat"/>
                <w:color w:val="00000A"/>
                <w:sz w:val="24"/>
                <w:szCs w:val="24"/>
                <w:lang w:val="hy-AM"/>
              </w:rPr>
              <w:t xml:space="preserve"> ստանում է իր կողմից </w:t>
            </w:r>
            <w:proofErr w:type="spellStart"/>
            <w:r w:rsidRPr="00A72289">
              <w:rPr>
                <w:rFonts w:ascii="GHEA Grapalat" w:eastAsia="Times New Roman" w:hAnsi="GHEA Grapalat"/>
                <w:color w:val="00000A"/>
                <w:sz w:val="24"/>
                <w:szCs w:val="24"/>
                <w:lang w:val="hy-AM"/>
              </w:rPr>
              <w:t>հսկվող</w:t>
            </w:r>
            <w:proofErr w:type="spellEnd"/>
            <w:r w:rsidRPr="00A72289">
              <w:rPr>
                <w:rFonts w:ascii="GHEA Grapalat" w:eastAsia="Times New Roman" w:hAnsi="GHEA Grapalat"/>
                <w:color w:val="00000A"/>
                <w:sz w:val="24"/>
                <w:szCs w:val="24"/>
                <w:lang w:val="hy-AM"/>
              </w:rPr>
              <w:t xml:space="preserve"> բեռների վերաբերյալ տեղեկատվությունը: </w:t>
            </w:r>
          </w:p>
        </w:tc>
        <w:tc>
          <w:tcPr>
            <w:tcW w:w="3961" w:type="dxa"/>
          </w:tcPr>
          <w:p w14:paraId="1ADAE6B3" w14:textId="0D8F1549" w:rsidR="00D160A2" w:rsidRPr="00A72289" w:rsidRDefault="00244F1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lastRenderedPageBreak/>
              <w:t>Ը</w:t>
            </w:r>
            <w:r w:rsidR="00F23A67" w:rsidRPr="00A72289">
              <w:rPr>
                <w:rFonts w:ascii="GHEA Grapalat" w:hAnsi="GHEA Grapalat"/>
                <w:b/>
                <w:sz w:val="24"/>
                <w:szCs w:val="24"/>
                <w:lang w:val="hy-AM"/>
              </w:rPr>
              <w:t>նդունվել</w:t>
            </w:r>
            <w:r w:rsidRPr="00A72289">
              <w:rPr>
                <w:rFonts w:ascii="GHEA Grapalat" w:hAnsi="GHEA Grapalat"/>
                <w:b/>
                <w:sz w:val="24"/>
                <w:szCs w:val="24"/>
                <w:lang w:val="hy-AM"/>
              </w:rPr>
              <w:t xml:space="preserve"> է</w:t>
            </w:r>
            <w:r w:rsidR="00F23A67" w:rsidRPr="00A72289">
              <w:rPr>
                <w:rFonts w:ascii="GHEA Grapalat" w:hAnsi="GHEA Grapalat"/>
                <w:b/>
                <w:sz w:val="24"/>
                <w:szCs w:val="24"/>
                <w:lang w:val="hy-AM"/>
              </w:rPr>
              <w:t>։</w:t>
            </w:r>
          </w:p>
          <w:p w14:paraId="4523AB8E" w14:textId="0B4E2D54" w:rsidR="00244F1E" w:rsidRPr="00A72289" w:rsidRDefault="00244F1E" w:rsidP="007515A4">
            <w:pPr>
              <w:pStyle w:val="ListParagraph"/>
              <w:spacing w:after="0" w:line="360" w:lineRule="auto"/>
              <w:ind w:left="0" w:firstLine="375"/>
              <w:jc w:val="both"/>
              <w:rPr>
                <w:rFonts w:ascii="GHEA Grapalat" w:hAnsi="GHEA Grapalat"/>
                <w:b/>
                <w:sz w:val="24"/>
                <w:szCs w:val="24"/>
                <w:lang w:val="hy-AM"/>
              </w:rPr>
            </w:pPr>
          </w:p>
        </w:tc>
      </w:tr>
      <w:tr w:rsidR="00D160A2" w:rsidRPr="00A72289" w14:paraId="578D22B7" w14:textId="77777777" w:rsidTr="00F378C6">
        <w:trPr>
          <w:trHeight w:val="70"/>
        </w:trPr>
        <w:tc>
          <w:tcPr>
            <w:tcW w:w="9989" w:type="dxa"/>
          </w:tcPr>
          <w:p w14:paraId="4435CBD5" w14:textId="453049B7" w:rsidR="00D160A2" w:rsidRPr="00A72289" w:rsidRDefault="00127AEB" w:rsidP="007515A4">
            <w:pPr>
              <w:tabs>
                <w:tab w:val="left" w:pos="10206"/>
              </w:tabs>
              <w:spacing w:after="0" w:line="360" w:lineRule="auto"/>
              <w:jc w:val="both"/>
              <w:rPr>
                <w:rFonts w:ascii="GHEA Grapalat" w:hAnsi="GHEA Grapalat"/>
                <w:b/>
                <w:bCs/>
                <w:color w:val="000000" w:themeColor="text1"/>
                <w:sz w:val="24"/>
                <w:szCs w:val="24"/>
                <w:lang w:val="hy-AM"/>
              </w:rPr>
            </w:pPr>
            <w:proofErr w:type="spellStart"/>
            <w:r w:rsidRPr="00A72289">
              <w:rPr>
                <w:rFonts w:ascii="GHEA Grapalat" w:eastAsia="Times New Roman" w:hAnsi="GHEA Grapalat"/>
                <w:color w:val="00000A"/>
                <w:sz w:val="24"/>
                <w:szCs w:val="24"/>
                <w:lang w:val="hy-AM"/>
              </w:rPr>
              <w:t>Հաջորդիվ</w:t>
            </w:r>
            <w:proofErr w:type="spellEnd"/>
            <w:r w:rsidRPr="00A72289">
              <w:rPr>
                <w:rFonts w:ascii="GHEA Grapalat" w:eastAsia="Times New Roman" w:hAnsi="GHEA Grapalat"/>
                <w:color w:val="00000A"/>
                <w:sz w:val="24"/>
                <w:szCs w:val="24"/>
                <w:lang w:val="hy-AM"/>
              </w:rPr>
              <w:t xml:space="preserve">՝ Նախագծի 2-րդ կետով նոր խմբագրությամբ </w:t>
            </w:r>
            <w:proofErr w:type="spellStart"/>
            <w:r w:rsidRPr="00A72289">
              <w:rPr>
                <w:rFonts w:ascii="GHEA Grapalat" w:eastAsia="Times New Roman" w:hAnsi="GHEA Grapalat"/>
                <w:color w:val="00000A"/>
                <w:sz w:val="24"/>
                <w:szCs w:val="24"/>
                <w:lang w:val="hy-AM"/>
              </w:rPr>
              <w:t>շարադրվող</w:t>
            </w:r>
            <w:proofErr w:type="spellEnd"/>
            <w:r w:rsidRPr="00A72289">
              <w:rPr>
                <w:rFonts w:ascii="GHEA Grapalat" w:eastAsia="Times New Roman" w:hAnsi="GHEA Grapalat"/>
                <w:color w:val="00000A"/>
                <w:sz w:val="24"/>
                <w:szCs w:val="24"/>
                <w:lang w:val="hy-AM"/>
              </w:rPr>
              <w:t xml:space="preserve"> </w:t>
            </w:r>
            <w:proofErr w:type="spellStart"/>
            <w:r w:rsidRPr="00A72289">
              <w:rPr>
                <w:rFonts w:ascii="GHEA Grapalat" w:eastAsia="Times New Roman" w:hAnsi="GHEA Grapalat"/>
                <w:color w:val="00000A"/>
                <w:sz w:val="24"/>
                <w:szCs w:val="24"/>
                <w:lang w:val="hy-AM"/>
              </w:rPr>
              <w:t>Ձև</w:t>
            </w:r>
            <w:proofErr w:type="spellEnd"/>
            <w:r w:rsidRPr="00A72289">
              <w:rPr>
                <w:rFonts w:ascii="GHEA Grapalat" w:eastAsia="Times New Roman" w:hAnsi="GHEA Grapalat"/>
                <w:color w:val="00000A"/>
                <w:sz w:val="24"/>
                <w:szCs w:val="24"/>
                <w:lang w:val="hy-AM"/>
              </w:rPr>
              <w:t xml:space="preserve"> 1-ով սահմանվում է տեղեկատվության տրամադրման </w:t>
            </w:r>
            <w:proofErr w:type="spellStart"/>
            <w:r w:rsidRPr="00A72289">
              <w:rPr>
                <w:rFonts w:ascii="GHEA Grapalat" w:eastAsia="Times New Roman" w:hAnsi="GHEA Grapalat"/>
                <w:color w:val="00000A"/>
                <w:sz w:val="24"/>
                <w:szCs w:val="24"/>
                <w:lang w:val="hy-AM"/>
              </w:rPr>
              <w:t>ձևաչափը</w:t>
            </w:r>
            <w:proofErr w:type="spellEnd"/>
            <w:r w:rsidRPr="00A72289">
              <w:rPr>
                <w:rFonts w:ascii="GHEA Grapalat" w:eastAsia="Times New Roman" w:hAnsi="GHEA Grapalat"/>
                <w:color w:val="00000A"/>
                <w:sz w:val="24"/>
                <w:szCs w:val="24"/>
                <w:lang w:val="hy-AM"/>
              </w:rPr>
              <w:t xml:space="preserve">, որը կարող է լրացուցիչ խոչընդոտ առաջացնել տեսչական մարմինների կողմից արդյունավետ վերահսկողության իրականացման համար, քանի որ ներառում է սահմանափակ տեղեկատվություն, այն է՝ ԱՏԳ ԱԱ ծածկագրի և արտադրանքի անվանման մասին: </w:t>
            </w:r>
            <w:proofErr w:type="spellStart"/>
            <w:r w:rsidRPr="00A72289">
              <w:rPr>
                <w:rFonts w:ascii="GHEA Grapalat" w:eastAsia="Times New Roman" w:hAnsi="GHEA Grapalat"/>
                <w:color w:val="00000A"/>
                <w:sz w:val="24"/>
                <w:szCs w:val="24"/>
                <w:lang w:val="hy-AM"/>
              </w:rPr>
              <w:t>Հետևաբար</w:t>
            </w:r>
            <w:proofErr w:type="spellEnd"/>
            <w:r w:rsidRPr="00A72289">
              <w:rPr>
                <w:rFonts w:ascii="GHEA Grapalat" w:eastAsia="Times New Roman" w:hAnsi="GHEA Grapalat"/>
                <w:color w:val="00000A"/>
                <w:sz w:val="24"/>
                <w:szCs w:val="24"/>
                <w:lang w:val="hy-AM"/>
              </w:rPr>
              <w:t xml:space="preserve">՝ տեսչական մարմինների կողմից պատշաճ վերահսկողություն իրականացնելու նպատակով՝ առաջարկում եմ տրամադրվող տեղեկատվության մեջ ներառել նաև արտադրանքի քանակի, ծագման երկրի, ներմուծման ամսաթվի և ներմուծող կազմակերպության այլ տվյալների վերաբերյալ տեղեկատվությունը, որոնք, օրինակ, Շուկայի վերահսկողության տեսչական մարմինը գործող </w:t>
            </w:r>
            <w:proofErr w:type="spellStart"/>
            <w:r w:rsidRPr="00A72289">
              <w:rPr>
                <w:rFonts w:ascii="GHEA Grapalat" w:eastAsia="Times New Roman" w:hAnsi="GHEA Grapalat"/>
                <w:color w:val="00000A"/>
                <w:sz w:val="24"/>
                <w:szCs w:val="24"/>
                <w:lang w:val="hy-AM"/>
              </w:rPr>
              <w:t>կարգավորումներին</w:t>
            </w:r>
            <w:proofErr w:type="spellEnd"/>
            <w:r w:rsidRPr="00A72289">
              <w:rPr>
                <w:rFonts w:ascii="GHEA Grapalat" w:eastAsia="Times New Roman" w:hAnsi="GHEA Grapalat"/>
                <w:color w:val="00000A"/>
                <w:sz w:val="24"/>
                <w:szCs w:val="24"/>
                <w:lang w:val="hy-AM"/>
              </w:rPr>
              <w:t xml:space="preserve"> համապատասխան ստանում է: </w:t>
            </w:r>
          </w:p>
        </w:tc>
        <w:tc>
          <w:tcPr>
            <w:tcW w:w="3961" w:type="dxa"/>
          </w:tcPr>
          <w:p w14:paraId="5ED975E8" w14:textId="6A348967" w:rsidR="00D160A2" w:rsidRPr="00A72289" w:rsidRDefault="00F23A67"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8625C8" w:rsidRPr="00A72289" w14:paraId="27AB3BE9" w14:textId="77777777" w:rsidTr="004B5569">
        <w:trPr>
          <w:trHeight w:val="375"/>
        </w:trPr>
        <w:tc>
          <w:tcPr>
            <w:tcW w:w="9989" w:type="dxa"/>
            <w:vMerge w:val="restart"/>
            <w:shd w:val="clear" w:color="auto" w:fill="D0CECE" w:themeFill="background2" w:themeFillShade="E6"/>
          </w:tcPr>
          <w:p w14:paraId="2C4D8189" w14:textId="4C5B94FA" w:rsidR="008625C8" w:rsidRPr="00A72289" w:rsidRDefault="00B34574" w:rsidP="007515A4">
            <w:pPr>
              <w:tabs>
                <w:tab w:val="left" w:pos="10206"/>
              </w:tabs>
              <w:spacing w:after="0" w:line="360" w:lineRule="auto"/>
              <w:jc w:val="center"/>
              <w:rPr>
                <w:rFonts w:ascii="GHEA Grapalat" w:eastAsia="Times New Roman" w:hAnsi="GHEA Grapalat"/>
                <w:color w:val="00000A"/>
                <w:sz w:val="24"/>
                <w:szCs w:val="24"/>
                <w:lang w:val="hy-AM"/>
              </w:rPr>
            </w:pPr>
            <w:r w:rsidRPr="00A72289">
              <w:rPr>
                <w:rFonts w:ascii="GHEA Grapalat" w:hAnsi="GHEA Grapalat"/>
                <w:b/>
                <w:bCs/>
                <w:color w:val="000000" w:themeColor="text1"/>
                <w:sz w:val="24"/>
                <w:szCs w:val="24"/>
                <w:lang w:val="hy-AM"/>
              </w:rPr>
              <w:t>Վարչապետի աշխատակազմի տեսչական մարմինների աշխատանքների համակարգման գրասենյակ</w:t>
            </w:r>
          </w:p>
        </w:tc>
        <w:tc>
          <w:tcPr>
            <w:tcW w:w="3961" w:type="dxa"/>
            <w:shd w:val="clear" w:color="auto" w:fill="D0CECE" w:themeFill="background2" w:themeFillShade="E6"/>
          </w:tcPr>
          <w:p w14:paraId="346F2A01" w14:textId="11A68D11" w:rsidR="008625C8" w:rsidRPr="00A72289" w:rsidRDefault="008625C8" w:rsidP="007515A4">
            <w:pPr>
              <w:spacing w:line="360" w:lineRule="auto"/>
              <w:jc w:val="center"/>
              <w:rPr>
                <w:rFonts w:ascii="Cambria Math" w:hAnsi="Cambria Math"/>
                <w:b/>
                <w:sz w:val="24"/>
                <w:szCs w:val="24"/>
                <w:lang w:val="hy-AM"/>
              </w:rPr>
            </w:pPr>
            <w:r w:rsidRPr="00A72289">
              <w:rPr>
                <w:rFonts w:ascii="GHEA Grapalat" w:hAnsi="GHEA Grapalat"/>
                <w:b/>
                <w:sz w:val="24"/>
                <w:szCs w:val="24"/>
                <w:lang w:val="hy-AM"/>
              </w:rPr>
              <w:t>08.04.2024թ</w:t>
            </w:r>
            <w:r w:rsidRPr="00A72289">
              <w:rPr>
                <w:rFonts w:ascii="Cambria Math" w:hAnsi="Cambria Math"/>
                <w:b/>
                <w:sz w:val="24"/>
                <w:szCs w:val="24"/>
                <w:lang w:val="hy-AM"/>
              </w:rPr>
              <w:t>․</w:t>
            </w:r>
          </w:p>
        </w:tc>
      </w:tr>
      <w:tr w:rsidR="008625C8" w:rsidRPr="00A72289" w14:paraId="76211E57" w14:textId="77777777" w:rsidTr="00886B2E">
        <w:trPr>
          <w:trHeight w:val="467"/>
        </w:trPr>
        <w:tc>
          <w:tcPr>
            <w:tcW w:w="9989" w:type="dxa"/>
            <w:vMerge/>
            <w:shd w:val="clear" w:color="auto" w:fill="D0CECE" w:themeFill="background2" w:themeFillShade="E6"/>
          </w:tcPr>
          <w:p w14:paraId="70B5FA21" w14:textId="77777777" w:rsidR="008625C8" w:rsidRPr="00A72289" w:rsidRDefault="008625C8" w:rsidP="007515A4">
            <w:pPr>
              <w:tabs>
                <w:tab w:val="left" w:pos="10206"/>
              </w:tabs>
              <w:spacing w:after="0" w:line="360" w:lineRule="auto"/>
              <w:jc w:val="both"/>
              <w:rPr>
                <w:rFonts w:ascii="GHEA Grapalat" w:eastAsia="Times New Roman" w:hAnsi="GHEA Grapalat"/>
                <w:color w:val="00000A"/>
                <w:sz w:val="24"/>
                <w:szCs w:val="24"/>
                <w:lang w:val="hy-AM"/>
              </w:rPr>
            </w:pPr>
          </w:p>
        </w:tc>
        <w:tc>
          <w:tcPr>
            <w:tcW w:w="3961" w:type="dxa"/>
            <w:shd w:val="clear" w:color="auto" w:fill="D0CECE" w:themeFill="background2" w:themeFillShade="E6"/>
          </w:tcPr>
          <w:p w14:paraId="1049B13D" w14:textId="2ABA4EB2" w:rsidR="008625C8" w:rsidRPr="00A72289" w:rsidRDefault="008625C8"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N 02/16.6/12678-2024</w:t>
            </w:r>
          </w:p>
        </w:tc>
      </w:tr>
      <w:tr w:rsidR="008625C8" w:rsidRPr="00A72289" w14:paraId="3B96E4E5" w14:textId="77777777" w:rsidTr="008625C8">
        <w:trPr>
          <w:trHeight w:val="70"/>
        </w:trPr>
        <w:tc>
          <w:tcPr>
            <w:tcW w:w="9989" w:type="dxa"/>
          </w:tcPr>
          <w:p w14:paraId="0B1ABE9A" w14:textId="77777777" w:rsidR="008625C8" w:rsidRPr="00A72289" w:rsidRDefault="008625C8" w:rsidP="007515A4">
            <w:pPr>
              <w:keepNext/>
              <w:spacing w:after="0" w:line="360" w:lineRule="auto"/>
              <w:jc w:val="both"/>
              <w:rPr>
                <w:rFonts w:ascii="GHEA Grapalat" w:hAnsi="GHEA Grapalat"/>
                <w:color w:val="000000"/>
                <w:sz w:val="24"/>
                <w:szCs w:val="24"/>
                <w:shd w:val="clear" w:color="auto" w:fill="FFFFFF"/>
                <w:lang w:val="hy-AM"/>
              </w:rPr>
            </w:pPr>
            <w:r w:rsidRPr="00A72289">
              <w:rPr>
                <w:rFonts w:ascii="GHEA Grapalat" w:eastAsia="Times New Roman" w:hAnsi="GHEA Grapalat"/>
                <w:color w:val="00000A"/>
                <w:sz w:val="24"/>
                <w:szCs w:val="24"/>
                <w:lang w:val="hy-AM"/>
              </w:rPr>
              <w:lastRenderedPageBreak/>
              <w:t xml:space="preserve">Քննության առնելով </w:t>
            </w:r>
            <w:r w:rsidRPr="00A72289">
              <w:rPr>
                <w:rFonts w:ascii="GHEA Grapalat" w:hAnsi="GHEA Grapalat"/>
                <w:color w:val="000000"/>
                <w:sz w:val="24"/>
                <w:szCs w:val="24"/>
                <w:shd w:val="clear" w:color="auto" w:fill="FFFFFF"/>
                <w:lang w:val="hy-AM"/>
              </w:rPr>
              <w:t>«</w:t>
            </w:r>
            <w:r w:rsidRPr="00A72289">
              <w:rPr>
                <w:rFonts w:ascii="GHEA Grapalat" w:hAnsi="GHEA Grapalat"/>
                <w:sz w:val="24"/>
                <w:szCs w:val="24"/>
                <w:lang w:val="hy-AM"/>
              </w:rPr>
              <w:t>Հայաստանի</w:t>
            </w:r>
            <w:r w:rsidRPr="00A72289">
              <w:rPr>
                <w:rFonts w:ascii="GHEA Grapalat" w:eastAsia="Times New Roman" w:hAnsi="GHEA Grapalat"/>
                <w:bCs/>
                <w:sz w:val="24"/>
                <w:szCs w:val="24"/>
                <w:lang w:val="hy-AM"/>
              </w:rPr>
              <w:t xml:space="preserve"> Հանրապետության կառավարության 2012 թվականի օգոստոսի 9-ի N 1010-Ն որոշման մեջ փոփոխություններ և լրացումներ կատարելու մասին» Հայաստանի Հանրապետության կառավարության որոշման </w:t>
            </w:r>
            <w:r w:rsidRPr="00A72289">
              <w:rPr>
                <w:rFonts w:ascii="GHEA Grapalat" w:hAnsi="GHEA Grapalat"/>
                <w:color w:val="000000"/>
                <w:sz w:val="24"/>
                <w:szCs w:val="24"/>
                <w:shd w:val="clear" w:color="auto" w:fill="FFFFFF"/>
                <w:lang w:val="hy-AM"/>
              </w:rPr>
              <w:t xml:space="preserve">նախագիծը՝ հայտնում եմ </w:t>
            </w:r>
            <w:proofErr w:type="spellStart"/>
            <w:r w:rsidRPr="00A72289">
              <w:rPr>
                <w:rFonts w:ascii="GHEA Grapalat" w:hAnsi="GHEA Grapalat"/>
                <w:color w:val="000000"/>
                <w:sz w:val="24"/>
                <w:szCs w:val="24"/>
                <w:shd w:val="clear" w:color="auto" w:fill="FFFFFF"/>
                <w:lang w:val="hy-AM"/>
              </w:rPr>
              <w:t>հետևյալը</w:t>
            </w:r>
            <w:proofErr w:type="spellEnd"/>
            <w:r w:rsidRPr="00A72289">
              <w:rPr>
                <w:rFonts w:ascii="GHEA Grapalat" w:hAnsi="GHEA Grapalat"/>
                <w:color w:val="000000"/>
                <w:sz w:val="24"/>
                <w:szCs w:val="24"/>
                <w:shd w:val="clear" w:color="auto" w:fill="FFFFFF"/>
                <w:lang w:val="hy-AM"/>
              </w:rPr>
              <w:t>.</w:t>
            </w:r>
          </w:p>
          <w:p w14:paraId="540FD5A8" w14:textId="5FB2737A" w:rsidR="008625C8" w:rsidRPr="00A72289" w:rsidRDefault="008625C8" w:rsidP="007515A4">
            <w:pPr>
              <w:tabs>
                <w:tab w:val="left" w:pos="10206"/>
              </w:tabs>
              <w:spacing w:after="0" w:line="360" w:lineRule="auto"/>
              <w:ind w:firstLine="567"/>
              <w:jc w:val="both"/>
              <w:rPr>
                <w:rFonts w:ascii="GHEA Grapalat" w:hAnsi="GHEA Grapalat"/>
                <w:color w:val="000000"/>
                <w:sz w:val="24"/>
                <w:szCs w:val="24"/>
                <w:shd w:val="clear" w:color="auto" w:fill="FFFFFF"/>
                <w:lang w:val="hy-AM"/>
              </w:rPr>
            </w:pPr>
            <w:r w:rsidRPr="00A72289">
              <w:rPr>
                <w:rFonts w:ascii="GHEA Grapalat" w:eastAsia="Times New Roman" w:hAnsi="GHEA Grapalat"/>
                <w:color w:val="00000A"/>
                <w:sz w:val="24"/>
                <w:szCs w:val="24"/>
                <w:lang w:val="hy-AM"/>
              </w:rPr>
              <w:t xml:space="preserve">Առաջին հերթին </w:t>
            </w:r>
            <w:proofErr w:type="spellStart"/>
            <w:r w:rsidRPr="00A72289">
              <w:rPr>
                <w:rFonts w:ascii="GHEA Grapalat" w:eastAsia="Times New Roman" w:hAnsi="GHEA Grapalat"/>
                <w:color w:val="00000A"/>
                <w:sz w:val="24"/>
                <w:szCs w:val="24"/>
                <w:lang w:val="hy-AM"/>
              </w:rPr>
              <w:t>խնդրահարույց</w:t>
            </w:r>
            <w:proofErr w:type="spellEnd"/>
            <w:r w:rsidRPr="00A72289">
              <w:rPr>
                <w:rFonts w:ascii="GHEA Grapalat" w:eastAsia="Times New Roman" w:hAnsi="GHEA Grapalat"/>
                <w:color w:val="00000A"/>
                <w:sz w:val="24"/>
                <w:szCs w:val="24"/>
                <w:lang w:val="hy-AM"/>
              </w:rPr>
              <w:t xml:space="preserve"> և գործնականում </w:t>
            </w:r>
            <w:proofErr w:type="spellStart"/>
            <w:r w:rsidRPr="00A72289">
              <w:rPr>
                <w:rFonts w:ascii="GHEA Grapalat" w:eastAsia="Times New Roman" w:hAnsi="GHEA Grapalat"/>
                <w:color w:val="00000A"/>
                <w:sz w:val="24"/>
                <w:szCs w:val="24"/>
                <w:lang w:val="hy-AM"/>
              </w:rPr>
              <w:t>անիրատեսական</w:t>
            </w:r>
            <w:proofErr w:type="spellEnd"/>
            <w:r w:rsidRPr="00A72289">
              <w:rPr>
                <w:rFonts w:ascii="GHEA Grapalat" w:eastAsia="Times New Roman" w:hAnsi="GHEA Grapalat"/>
                <w:color w:val="00000A"/>
                <w:sz w:val="24"/>
                <w:szCs w:val="24"/>
                <w:lang w:val="hy-AM"/>
              </w:rPr>
              <w:t xml:space="preserve"> եմ համարում մաքսային մարմինների կողմից տեխնիկական կանոնակարգման օբյեկտ հանդիսացող արտադրանքների ԱՏԳ ԱԱ ծածկագրերի </w:t>
            </w:r>
            <w:proofErr w:type="spellStart"/>
            <w:r w:rsidRPr="00A72289">
              <w:rPr>
                <w:rFonts w:ascii="GHEA Grapalat" w:eastAsia="Times New Roman" w:hAnsi="GHEA Grapalat"/>
                <w:color w:val="00000A"/>
                <w:sz w:val="24"/>
                <w:szCs w:val="24"/>
                <w:lang w:val="hy-AM"/>
              </w:rPr>
              <w:t>տարանջատումն</w:t>
            </w:r>
            <w:proofErr w:type="spellEnd"/>
            <w:r w:rsidRPr="00A72289">
              <w:rPr>
                <w:rFonts w:ascii="GHEA Grapalat" w:eastAsia="Times New Roman" w:hAnsi="GHEA Grapalat"/>
                <w:color w:val="00000A"/>
                <w:sz w:val="24"/>
                <w:szCs w:val="24"/>
                <w:lang w:val="hy-AM"/>
              </w:rPr>
              <w:t xml:space="preserve"> ըստ վերահսկման ենթակա ոլորտների, որի արդյունքում էլ տեղեկատվությունը տրամադրվելու է համապատասխան տեսչական մարմնին: </w:t>
            </w:r>
            <w:proofErr w:type="spellStart"/>
            <w:r w:rsidRPr="00A72289">
              <w:rPr>
                <w:rFonts w:ascii="GHEA Grapalat" w:eastAsia="Times New Roman" w:hAnsi="GHEA Grapalat"/>
                <w:color w:val="00000A"/>
                <w:sz w:val="24"/>
                <w:szCs w:val="24"/>
                <w:lang w:val="hy-AM"/>
              </w:rPr>
              <w:t>Հետևաբար</w:t>
            </w:r>
            <w:proofErr w:type="spellEnd"/>
            <w:r w:rsidRPr="00A72289">
              <w:rPr>
                <w:rFonts w:ascii="GHEA Grapalat" w:eastAsia="Times New Roman" w:hAnsi="GHEA Grapalat"/>
                <w:color w:val="00000A"/>
                <w:sz w:val="24"/>
                <w:szCs w:val="24"/>
                <w:lang w:val="hy-AM"/>
              </w:rPr>
              <w:t xml:space="preserve">՝ առաջարկում եմ կամ Նախագծով հատակ սահմանել  յուրաքանչյուր տեսչական մարմնի վերահսկողության ենթակա ապրանքների ԱՏԳ ԱԱ ծածկագրերը, որոնց վերաբերյալ էլ տրամադրվելու է տեղեկատվությունը, կամ սահմանել </w:t>
            </w:r>
            <w:proofErr w:type="spellStart"/>
            <w:r w:rsidRPr="00A72289">
              <w:rPr>
                <w:rFonts w:ascii="GHEA Grapalat" w:eastAsia="Times New Roman" w:hAnsi="GHEA Grapalat"/>
                <w:color w:val="00000A"/>
                <w:sz w:val="24"/>
                <w:szCs w:val="24"/>
                <w:lang w:val="hy-AM"/>
              </w:rPr>
              <w:t>իրավակարգավորում</w:t>
            </w:r>
            <w:proofErr w:type="spellEnd"/>
            <w:r w:rsidRPr="00A72289">
              <w:rPr>
                <w:rFonts w:ascii="GHEA Grapalat" w:eastAsia="Times New Roman" w:hAnsi="GHEA Grapalat"/>
                <w:color w:val="00000A"/>
                <w:sz w:val="24"/>
                <w:szCs w:val="24"/>
                <w:lang w:val="hy-AM"/>
              </w:rPr>
              <w:t>, համաձայն որի՝ յուրաքանչյուր տեսչական մարմնին կտրամադրվի միայն իր վերահսկողության ենթակա տեխնիկական կանոնակարգման օբյեկտ հանդիսացող արտադրանքների վերաբերյալ տեղեկատվությունը:</w:t>
            </w:r>
          </w:p>
        </w:tc>
        <w:tc>
          <w:tcPr>
            <w:tcW w:w="3961" w:type="dxa"/>
            <w:shd w:val="clear" w:color="auto" w:fill="auto"/>
          </w:tcPr>
          <w:p w14:paraId="54D51880" w14:textId="77777777" w:rsidR="008625C8" w:rsidRPr="00A72289" w:rsidRDefault="008625C8"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p w14:paraId="7E847C06" w14:textId="56468E36" w:rsidR="008625C8" w:rsidRPr="00A72289" w:rsidRDefault="008625C8" w:rsidP="007515A4">
            <w:pPr>
              <w:spacing w:line="360" w:lineRule="auto"/>
              <w:jc w:val="center"/>
              <w:rPr>
                <w:rFonts w:ascii="GHEA Grapalat" w:hAnsi="GHEA Grapalat"/>
                <w:b/>
                <w:sz w:val="24"/>
                <w:szCs w:val="24"/>
                <w:lang w:val="hy-AM"/>
              </w:rPr>
            </w:pPr>
          </w:p>
        </w:tc>
      </w:tr>
      <w:tr w:rsidR="008625C8" w:rsidRPr="00A72289" w14:paraId="316C5EDA" w14:textId="77777777" w:rsidTr="008625C8">
        <w:trPr>
          <w:trHeight w:val="70"/>
        </w:trPr>
        <w:tc>
          <w:tcPr>
            <w:tcW w:w="9989" w:type="dxa"/>
          </w:tcPr>
          <w:p w14:paraId="15469AE5" w14:textId="35233021" w:rsidR="008625C8" w:rsidRPr="00A72289" w:rsidRDefault="008625C8" w:rsidP="007515A4">
            <w:pPr>
              <w:tabs>
                <w:tab w:val="left" w:pos="10206"/>
              </w:tabs>
              <w:spacing w:after="0" w:line="360" w:lineRule="auto"/>
              <w:ind w:firstLine="567"/>
              <w:jc w:val="both"/>
              <w:rPr>
                <w:rFonts w:ascii="GHEA Grapalat" w:eastAsia="Times New Roman" w:hAnsi="GHEA Grapalat"/>
                <w:color w:val="00000A"/>
                <w:sz w:val="24"/>
                <w:szCs w:val="24"/>
                <w:lang w:val="hy-AM"/>
              </w:rPr>
            </w:pPr>
            <w:r w:rsidRPr="00A72289">
              <w:rPr>
                <w:rFonts w:ascii="GHEA Grapalat" w:eastAsia="Times New Roman" w:hAnsi="GHEA Grapalat"/>
                <w:color w:val="00000A"/>
                <w:sz w:val="24"/>
                <w:szCs w:val="24"/>
                <w:lang w:val="hy-AM"/>
              </w:rPr>
              <w:t xml:space="preserve">Նախագծի 2-րդ կետով նոր խմբագրությամբ </w:t>
            </w:r>
            <w:proofErr w:type="spellStart"/>
            <w:r w:rsidRPr="00A72289">
              <w:rPr>
                <w:rFonts w:ascii="GHEA Grapalat" w:eastAsia="Times New Roman" w:hAnsi="GHEA Grapalat"/>
                <w:color w:val="00000A"/>
                <w:sz w:val="24"/>
                <w:szCs w:val="24"/>
                <w:lang w:val="hy-AM"/>
              </w:rPr>
              <w:t>շարադրվող</w:t>
            </w:r>
            <w:proofErr w:type="spellEnd"/>
            <w:r w:rsidRPr="00A72289">
              <w:rPr>
                <w:rFonts w:ascii="GHEA Grapalat" w:eastAsia="Times New Roman" w:hAnsi="GHEA Grapalat"/>
                <w:color w:val="00000A"/>
                <w:sz w:val="24"/>
                <w:szCs w:val="24"/>
                <w:lang w:val="hy-AM"/>
              </w:rPr>
              <w:t xml:space="preserve"> </w:t>
            </w:r>
            <w:proofErr w:type="spellStart"/>
            <w:r w:rsidRPr="00A72289">
              <w:rPr>
                <w:rFonts w:ascii="GHEA Grapalat" w:eastAsia="Times New Roman" w:hAnsi="GHEA Grapalat"/>
                <w:color w:val="00000A"/>
                <w:sz w:val="24"/>
                <w:szCs w:val="24"/>
                <w:lang w:val="hy-AM"/>
              </w:rPr>
              <w:t>Ձև</w:t>
            </w:r>
            <w:proofErr w:type="spellEnd"/>
            <w:r w:rsidRPr="00A72289">
              <w:rPr>
                <w:rFonts w:ascii="GHEA Grapalat" w:eastAsia="Times New Roman" w:hAnsi="GHEA Grapalat"/>
                <w:color w:val="00000A"/>
                <w:sz w:val="24"/>
                <w:szCs w:val="24"/>
                <w:lang w:val="hy-AM"/>
              </w:rPr>
              <w:t xml:space="preserve"> 1-ով սահմանվում է տեղեկատվության տրամադրման </w:t>
            </w:r>
            <w:proofErr w:type="spellStart"/>
            <w:r w:rsidRPr="00A72289">
              <w:rPr>
                <w:rFonts w:ascii="GHEA Grapalat" w:eastAsia="Times New Roman" w:hAnsi="GHEA Grapalat"/>
                <w:color w:val="00000A"/>
                <w:sz w:val="24"/>
                <w:szCs w:val="24"/>
                <w:lang w:val="hy-AM"/>
              </w:rPr>
              <w:t>ձևաչափը</w:t>
            </w:r>
            <w:proofErr w:type="spellEnd"/>
            <w:r w:rsidRPr="00A72289">
              <w:rPr>
                <w:rFonts w:ascii="GHEA Grapalat" w:eastAsia="Times New Roman" w:hAnsi="GHEA Grapalat"/>
                <w:color w:val="00000A"/>
                <w:sz w:val="24"/>
                <w:szCs w:val="24"/>
                <w:lang w:val="hy-AM"/>
              </w:rPr>
              <w:t xml:space="preserve">, որը կարող է լրացուցիչ խոչընդոտ առաջացնել տեսչական մարմինների կողմից արդյունավետ վերահսկողության իրականացման, մասնավորապես՝ տնտեսավարող սուբյեկտի նույնականացման համար: </w:t>
            </w:r>
            <w:proofErr w:type="spellStart"/>
            <w:r w:rsidRPr="00A72289">
              <w:rPr>
                <w:rFonts w:ascii="GHEA Grapalat" w:eastAsia="Times New Roman" w:hAnsi="GHEA Grapalat"/>
                <w:color w:val="00000A"/>
                <w:sz w:val="24"/>
                <w:szCs w:val="24"/>
                <w:lang w:val="hy-AM"/>
              </w:rPr>
              <w:lastRenderedPageBreak/>
              <w:t>Հետևաբար</w:t>
            </w:r>
            <w:proofErr w:type="spellEnd"/>
            <w:r w:rsidRPr="00A72289">
              <w:rPr>
                <w:rFonts w:ascii="GHEA Grapalat" w:eastAsia="Times New Roman" w:hAnsi="GHEA Grapalat"/>
                <w:color w:val="00000A"/>
                <w:sz w:val="24"/>
                <w:szCs w:val="24"/>
                <w:lang w:val="hy-AM"/>
              </w:rPr>
              <w:t xml:space="preserve">՝ հիմք ընդունելով </w:t>
            </w:r>
            <w:proofErr w:type="spellStart"/>
            <w:r w:rsidRPr="00A72289">
              <w:rPr>
                <w:rFonts w:ascii="GHEA Grapalat" w:eastAsia="Times New Roman" w:hAnsi="GHEA Grapalat"/>
                <w:color w:val="00000A"/>
                <w:sz w:val="24"/>
                <w:szCs w:val="24"/>
                <w:lang w:val="hy-AM"/>
              </w:rPr>
              <w:t>վերոգրյալն</w:t>
            </w:r>
            <w:proofErr w:type="spellEnd"/>
            <w:r w:rsidRPr="00A72289">
              <w:rPr>
                <w:rFonts w:ascii="GHEA Grapalat" w:eastAsia="Times New Roman" w:hAnsi="GHEA Grapalat"/>
                <w:color w:val="00000A"/>
                <w:sz w:val="24"/>
                <w:szCs w:val="24"/>
                <w:lang w:val="hy-AM"/>
              </w:rPr>
              <w:t xml:space="preserve">՝ առաջարկում եմ Նախագծի 2-րդ կետով նոր խմբագրությամբ </w:t>
            </w:r>
            <w:proofErr w:type="spellStart"/>
            <w:r w:rsidRPr="00A72289">
              <w:rPr>
                <w:rFonts w:ascii="GHEA Grapalat" w:eastAsia="Times New Roman" w:hAnsi="GHEA Grapalat"/>
                <w:color w:val="00000A"/>
                <w:sz w:val="24"/>
                <w:szCs w:val="24"/>
                <w:lang w:val="hy-AM"/>
              </w:rPr>
              <w:t>շարադրվող</w:t>
            </w:r>
            <w:proofErr w:type="spellEnd"/>
            <w:r w:rsidRPr="00A72289">
              <w:rPr>
                <w:rFonts w:ascii="GHEA Grapalat" w:eastAsia="Times New Roman" w:hAnsi="GHEA Grapalat"/>
                <w:color w:val="00000A"/>
                <w:sz w:val="24"/>
                <w:szCs w:val="24"/>
                <w:lang w:val="hy-AM"/>
              </w:rPr>
              <w:t xml:space="preserve"> </w:t>
            </w:r>
            <w:proofErr w:type="spellStart"/>
            <w:r w:rsidRPr="00A72289">
              <w:rPr>
                <w:rFonts w:ascii="GHEA Grapalat" w:eastAsia="Times New Roman" w:hAnsi="GHEA Grapalat"/>
                <w:color w:val="00000A"/>
                <w:sz w:val="24"/>
                <w:szCs w:val="24"/>
                <w:lang w:val="hy-AM"/>
              </w:rPr>
              <w:t>Ձև</w:t>
            </w:r>
            <w:proofErr w:type="spellEnd"/>
            <w:r w:rsidRPr="00A72289">
              <w:rPr>
                <w:rFonts w:ascii="GHEA Grapalat" w:eastAsia="Times New Roman" w:hAnsi="GHEA Grapalat"/>
                <w:color w:val="00000A"/>
                <w:sz w:val="24"/>
                <w:szCs w:val="24"/>
                <w:lang w:val="hy-AM"/>
              </w:rPr>
              <w:t xml:space="preserve"> 1-ը լրացնել նոր «ՀՎՀՀ» վերտառությամբ սյունակով: </w:t>
            </w:r>
          </w:p>
        </w:tc>
        <w:tc>
          <w:tcPr>
            <w:tcW w:w="3961" w:type="dxa"/>
            <w:shd w:val="clear" w:color="auto" w:fill="auto"/>
          </w:tcPr>
          <w:p w14:paraId="50B1007B" w14:textId="14D11BC6" w:rsidR="008625C8" w:rsidRPr="00A72289" w:rsidRDefault="008625C8"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lastRenderedPageBreak/>
              <w:t>Ընդունվել է։</w:t>
            </w:r>
          </w:p>
        </w:tc>
      </w:tr>
      <w:tr w:rsidR="00127AEB" w:rsidRPr="00A72289" w14:paraId="722C3510" w14:textId="77777777" w:rsidTr="00127AEB">
        <w:trPr>
          <w:trHeight w:val="375"/>
        </w:trPr>
        <w:tc>
          <w:tcPr>
            <w:tcW w:w="9989" w:type="dxa"/>
            <w:vMerge w:val="restart"/>
            <w:shd w:val="clear" w:color="auto" w:fill="D0CECE" w:themeFill="background2" w:themeFillShade="E6"/>
          </w:tcPr>
          <w:p w14:paraId="194A432A" w14:textId="65BDA851" w:rsidR="00127AEB" w:rsidRPr="00A72289" w:rsidRDefault="00127AEB" w:rsidP="007515A4">
            <w:pPr>
              <w:tabs>
                <w:tab w:val="left" w:pos="10206"/>
              </w:tabs>
              <w:spacing w:after="0" w:line="360" w:lineRule="auto"/>
              <w:jc w:val="center"/>
              <w:rPr>
                <w:rFonts w:ascii="GHEA Grapalat" w:eastAsia="Times New Roman" w:hAnsi="GHEA Grapalat"/>
                <w:b/>
                <w:bCs/>
                <w:color w:val="00000A"/>
                <w:sz w:val="24"/>
                <w:szCs w:val="24"/>
                <w:lang w:val="hy-AM"/>
              </w:rPr>
            </w:pPr>
            <w:r w:rsidRPr="00A72289">
              <w:rPr>
                <w:rFonts w:ascii="GHEA Grapalat" w:eastAsia="Times New Roman" w:hAnsi="GHEA Grapalat"/>
                <w:b/>
                <w:bCs/>
                <w:color w:val="00000A"/>
                <w:sz w:val="24"/>
                <w:szCs w:val="24"/>
                <w:lang w:val="hy-AM"/>
              </w:rPr>
              <w:t>ՀՀ պաշտպանության նախարարություն</w:t>
            </w:r>
          </w:p>
        </w:tc>
        <w:tc>
          <w:tcPr>
            <w:tcW w:w="3961" w:type="dxa"/>
            <w:shd w:val="clear" w:color="auto" w:fill="D0CECE" w:themeFill="background2" w:themeFillShade="E6"/>
          </w:tcPr>
          <w:p w14:paraId="50FF6E02" w14:textId="613EBFE2" w:rsidR="00127AEB"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22</w:t>
            </w:r>
            <w:r w:rsidRPr="00A72289">
              <w:rPr>
                <w:rFonts w:ascii="Cambria Math" w:hAnsi="Cambria Math" w:cs="Cambria Math"/>
                <w:b/>
                <w:sz w:val="24"/>
                <w:szCs w:val="24"/>
                <w:lang w:val="hy-AM"/>
              </w:rPr>
              <w:t>․</w:t>
            </w:r>
            <w:r w:rsidRPr="00A72289">
              <w:rPr>
                <w:rFonts w:ascii="GHEA Grapalat" w:hAnsi="GHEA Grapalat"/>
                <w:b/>
                <w:sz w:val="24"/>
                <w:szCs w:val="24"/>
                <w:lang w:val="hy-AM"/>
              </w:rPr>
              <w:t>01</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127AEB" w:rsidRPr="00A72289" w14:paraId="603638EA" w14:textId="77777777" w:rsidTr="00127AEB">
        <w:trPr>
          <w:trHeight w:val="288"/>
        </w:trPr>
        <w:tc>
          <w:tcPr>
            <w:tcW w:w="9989" w:type="dxa"/>
            <w:vMerge/>
            <w:shd w:val="clear" w:color="auto" w:fill="D0CECE" w:themeFill="background2" w:themeFillShade="E6"/>
          </w:tcPr>
          <w:p w14:paraId="08E35030" w14:textId="77777777" w:rsidR="00127AEB" w:rsidRPr="00A72289" w:rsidRDefault="00127AEB" w:rsidP="007515A4">
            <w:pPr>
              <w:tabs>
                <w:tab w:val="left" w:pos="10206"/>
              </w:tabs>
              <w:spacing w:after="0" w:line="360" w:lineRule="auto"/>
              <w:jc w:val="both"/>
              <w:rPr>
                <w:rFonts w:ascii="GHEA Grapalat" w:eastAsia="Times New Roman" w:hAnsi="GHEA Grapalat"/>
                <w:color w:val="00000A"/>
                <w:sz w:val="24"/>
                <w:szCs w:val="24"/>
                <w:lang w:val="hy-AM"/>
              </w:rPr>
            </w:pPr>
          </w:p>
        </w:tc>
        <w:tc>
          <w:tcPr>
            <w:tcW w:w="3961" w:type="dxa"/>
            <w:shd w:val="clear" w:color="auto" w:fill="D0CECE" w:themeFill="background2" w:themeFillShade="E6"/>
          </w:tcPr>
          <w:p w14:paraId="1387EA5A" w14:textId="0F5BB85E" w:rsidR="00127AEB"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N ՊՆ/510/595-2024</w:t>
            </w:r>
          </w:p>
        </w:tc>
      </w:tr>
      <w:tr w:rsidR="00127AEB" w:rsidRPr="00A72289" w14:paraId="2EA6A9DA" w14:textId="77777777" w:rsidTr="00F378C6">
        <w:trPr>
          <w:trHeight w:val="70"/>
        </w:trPr>
        <w:tc>
          <w:tcPr>
            <w:tcW w:w="9989" w:type="dxa"/>
          </w:tcPr>
          <w:p w14:paraId="155B649C" w14:textId="0DFE29A9" w:rsidR="00127AEB" w:rsidRPr="00A72289" w:rsidRDefault="00127AEB" w:rsidP="007515A4">
            <w:pPr>
              <w:tabs>
                <w:tab w:val="left" w:pos="10206"/>
              </w:tabs>
              <w:spacing w:after="0" w:line="360" w:lineRule="auto"/>
              <w:jc w:val="both"/>
              <w:rPr>
                <w:rFonts w:ascii="GHEA Grapalat" w:eastAsia="Times New Roman" w:hAnsi="GHEA Grapalat"/>
                <w:color w:val="00000A"/>
                <w:sz w:val="24"/>
                <w:szCs w:val="24"/>
                <w:lang w:val="hy-AM"/>
              </w:rPr>
            </w:pPr>
            <w:r w:rsidRPr="00A72289">
              <w:rPr>
                <w:rFonts w:ascii="GHEA Grapalat" w:hAnsi="GHEA Grapalat"/>
                <w:sz w:val="24"/>
                <w:szCs w:val="24"/>
                <w:lang w:val="hy-AM"/>
              </w:rPr>
              <w:t>«Հայաստանի Հանրապետության կառավարության 2012 թվականի օգոստոսի 9-ի N 1010-Ն որոշման մեջ փոփոխություններ կատարելու մասին» Կառավարության որոշման նախագծի վերաբերյալ դիտողություններ և առաջարկություններ չունենք:</w:t>
            </w:r>
          </w:p>
        </w:tc>
        <w:tc>
          <w:tcPr>
            <w:tcW w:w="3961" w:type="dxa"/>
          </w:tcPr>
          <w:p w14:paraId="6E2F7BA0" w14:textId="77F76BCE" w:rsidR="00127AEB" w:rsidRPr="00A72289" w:rsidRDefault="003E5261"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127AEB" w:rsidRPr="00A72289" w14:paraId="6528CAB9" w14:textId="77777777" w:rsidTr="00127AEB">
        <w:trPr>
          <w:trHeight w:val="435"/>
        </w:trPr>
        <w:tc>
          <w:tcPr>
            <w:tcW w:w="9989" w:type="dxa"/>
            <w:vMerge w:val="restart"/>
            <w:shd w:val="clear" w:color="auto" w:fill="D0CECE" w:themeFill="background2" w:themeFillShade="E6"/>
          </w:tcPr>
          <w:p w14:paraId="67972F70" w14:textId="1FC13791" w:rsidR="00127AEB" w:rsidRPr="00A72289" w:rsidRDefault="00EC2725" w:rsidP="007515A4">
            <w:pPr>
              <w:tabs>
                <w:tab w:val="left" w:pos="10206"/>
              </w:tabs>
              <w:spacing w:after="0" w:line="360" w:lineRule="auto"/>
              <w:jc w:val="center"/>
              <w:rPr>
                <w:rFonts w:ascii="GHEA Grapalat" w:eastAsia="Times New Roman" w:hAnsi="GHEA Grapalat"/>
                <w:b/>
                <w:bCs/>
                <w:color w:val="00000A"/>
                <w:sz w:val="24"/>
                <w:szCs w:val="24"/>
                <w:lang w:val="hy-AM"/>
              </w:rPr>
            </w:pPr>
            <w:r w:rsidRPr="00A72289">
              <w:rPr>
                <w:rFonts w:ascii="GHEA Grapalat" w:eastAsia="Times New Roman" w:hAnsi="GHEA Grapalat"/>
                <w:b/>
                <w:bCs/>
                <w:color w:val="00000A"/>
                <w:sz w:val="24"/>
                <w:szCs w:val="24"/>
                <w:lang w:val="hy-AM"/>
              </w:rPr>
              <w:t>Քաղաքաշինության կոմիտե</w:t>
            </w:r>
          </w:p>
        </w:tc>
        <w:tc>
          <w:tcPr>
            <w:tcW w:w="3961" w:type="dxa"/>
            <w:shd w:val="clear" w:color="auto" w:fill="D0CECE" w:themeFill="background2" w:themeFillShade="E6"/>
          </w:tcPr>
          <w:p w14:paraId="2E03DC57" w14:textId="54F50724" w:rsidR="00127AEB"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18</w:t>
            </w:r>
            <w:r w:rsidRPr="00A72289">
              <w:rPr>
                <w:rFonts w:ascii="Cambria Math" w:hAnsi="Cambria Math" w:cs="Cambria Math"/>
                <w:b/>
                <w:sz w:val="24"/>
                <w:szCs w:val="24"/>
                <w:lang w:val="hy-AM"/>
              </w:rPr>
              <w:t>․</w:t>
            </w:r>
            <w:r w:rsidRPr="00A72289">
              <w:rPr>
                <w:rFonts w:ascii="GHEA Grapalat" w:hAnsi="GHEA Grapalat"/>
                <w:b/>
                <w:sz w:val="24"/>
                <w:szCs w:val="24"/>
                <w:lang w:val="hy-AM"/>
              </w:rPr>
              <w:t>01</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127AEB" w:rsidRPr="00A72289" w14:paraId="596DDF16" w14:textId="77777777" w:rsidTr="00127AEB">
        <w:trPr>
          <w:trHeight w:val="228"/>
        </w:trPr>
        <w:tc>
          <w:tcPr>
            <w:tcW w:w="9989" w:type="dxa"/>
            <w:vMerge/>
            <w:shd w:val="clear" w:color="auto" w:fill="D0CECE" w:themeFill="background2" w:themeFillShade="E6"/>
          </w:tcPr>
          <w:p w14:paraId="4958F6A5" w14:textId="77777777" w:rsidR="00127AEB" w:rsidRPr="00A72289" w:rsidRDefault="00127AEB" w:rsidP="007515A4">
            <w:pPr>
              <w:tabs>
                <w:tab w:val="left" w:pos="10206"/>
              </w:tabs>
              <w:spacing w:after="0" w:line="360" w:lineRule="auto"/>
              <w:jc w:val="center"/>
              <w:rPr>
                <w:rFonts w:ascii="GHEA Grapalat" w:hAnsi="GHEA Grapalat"/>
                <w:b/>
                <w:bCs/>
                <w:color w:val="000000"/>
                <w:sz w:val="24"/>
                <w:szCs w:val="24"/>
                <w:shd w:val="clear" w:color="auto" w:fill="FFFFFF"/>
                <w:lang w:val="hy-AM"/>
              </w:rPr>
            </w:pPr>
          </w:p>
        </w:tc>
        <w:tc>
          <w:tcPr>
            <w:tcW w:w="3961" w:type="dxa"/>
            <w:shd w:val="clear" w:color="auto" w:fill="D0CECE" w:themeFill="background2" w:themeFillShade="E6"/>
          </w:tcPr>
          <w:p w14:paraId="74FAED48" w14:textId="7C666D73" w:rsidR="00127AEB" w:rsidRPr="00A72289" w:rsidRDefault="00127AEB"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N 01/14.2/313-2024</w:t>
            </w:r>
          </w:p>
        </w:tc>
      </w:tr>
      <w:tr w:rsidR="00127AEB" w:rsidRPr="00A72289" w14:paraId="296EA72C" w14:textId="77777777" w:rsidTr="00F378C6">
        <w:trPr>
          <w:trHeight w:val="228"/>
        </w:trPr>
        <w:tc>
          <w:tcPr>
            <w:tcW w:w="9989" w:type="dxa"/>
          </w:tcPr>
          <w:p w14:paraId="3C6890A7" w14:textId="5AD09735" w:rsidR="00127AEB" w:rsidRPr="00A72289" w:rsidRDefault="00127AEB" w:rsidP="007515A4">
            <w:pPr>
              <w:tabs>
                <w:tab w:val="left" w:pos="10206"/>
              </w:tabs>
              <w:spacing w:after="0" w:line="360" w:lineRule="auto"/>
              <w:jc w:val="both"/>
              <w:rPr>
                <w:rFonts w:ascii="GHEA Grapalat" w:hAnsi="GHEA Grapalat"/>
                <w:color w:val="000000"/>
                <w:sz w:val="24"/>
                <w:szCs w:val="24"/>
                <w:shd w:val="clear" w:color="auto" w:fill="FFFFFF"/>
                <w:lang w:val="hy-AM"/>
              </w:rPr>
            </w:pPr>
            <w:r w:rsidRPr="00A72289">
              <w:rPr>
                <w:rFonts w:ascii="GHEA Grapalat" w:hAnsi="GHEA Grapalat"/>
                <w:color w:val="000000"/>
                <w:sz w:val="24"/>
                <w:szCs w:val="24"/>
                <w:shd w:val="clear" w:color="auto" w:fill="FFFFFF"/>
                <w:lang w:val="hy-AM"/>
              </w:rPr>
              <w:t>Հայաստանի Հանրապետության կառավարության 2012 թվականի օգոստոսի 9-ի N 1010-Ն որոշման մեջ փոփոխություններ կատարելու մասին» Հայաստանի Հանրապետության կառավարության որոշման նախագծի վերաբերյալ ՀՀ քաղաքաշինության կոմիտեն առաջարկություններ չունի:</w:t>
            </w:r>
          </w:p>
        </w:tc>
        <w:tc>
          <w:tcPr>
            <w:tcW w:w="3961" w:type="dxa"/>
          </w:tcPr>
          <w:p w14:paraId="12823D19" w14:textId="69EFA6BC" w:rsidR="00127AEB" w:rsidRPr="00A72289" w:rsidRDefault="003E5261"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DB57AE" w:rsidRPr="00A72289" w14:paraId="6594E824" w14:textId="77777777" w:rsidTr="00DB57AE">
        <w:trPr>
          <w:trHeight w:val="800"/>
        </w:trPr>
        <w:tc>
          <w:tcPr>
            <w:tcW w:w="9989" w:type="dxa"/>
            <w:vMerge w:val="restart"/>
            <w:shd w:val="clear" w:color="auto" w:fill="D0CECE" w:themeFill="background2" w:themeFillShade="E6"/>
          </w:tcPr>
          <w:p w14:paraId="321FBBEA" w14:textId="5333902F" w:rsidR="00DB57AE" w:rsidRPr="00A72289" w:rsidRDefault="00927257" w:rsidP="007515A4">
            <w:pPr>
              <w:tabs>
                <w:tab w:val="left" w:pos="10206"/>
              </w:tabs>
              <w:spacing w:after="0" w:line="360" w:lineRule="auto"/>
              <w:jc w:val="center"/>
              <w:rPr>
                <w:rFonts w:ascii="GHEA Grapalat" w:hAnsi="GHEA Grapalat"/>
                <w:color w:val="000000"/>
                <w:sz w:val="24"/>
                <w:szCs w:val="24"/>
                <w:shd w:val="clear" w:color="auto" w:fill="FFFFFF"/>
                <w:lang w:val="hy-AM"/>
              </w:rPr>
            </w:pPr>
            <w:r w:rsidRPr="00A72289">
              <w:rPr>
                <w:rFonts w:ascii="GHEA Grapalat" w:eastAsia="Times New Roman" w:hAnsi="GHEA Grapalat"/>
                <w:b/>
                <w:bCs/>
                <w:color w:val="00000A"/>
                <w:sz w:val="24"/>
                <w:szCs w:val="24"/>
                <w:lang w:val="hy-AM"/>
              </w:rPr>
              <w:t>ՀՀ ա</w:t>
            </w:r>
            <w:r w:rsidR="00DB57AE" w:rsidRPr="00A72289">
              <w:rPr>
                <w:rFonts w:ascii="GHEA Grapalat" w:eastAsia="Times New Roman" w:hAnsi="GHEA Grapalat"/>
                <w:b/>
                <w:bCs/>
                <w:color w:val="00000A"/>
                <w:sz w:val="24"/>
                <w:szCs w:val="24"/>
                <w:lang w:val="hy-AM"/>
              </w:rPr>
              <w:t>րդարադատության նախարարություն</w:t>
            </w:r>
          </w:p>
        </w:tc>
        <w:tc>
          <w:tcPr>
            <w:tcW w:w="3961" w:type="dxa"/>
            <w:shd w:val="clear" w:color="auto" w:fill="D0CECE" w:themeFill="background2" w:themeFillShade="E6"/>
          </w:tcPr>
          <w:p w14:paraId="0678DBCC" w14:textId="72AA47EF" w:rsidR="00DB57AE" w:rsidRPr="00A72289" w:rsidRDefault="00DB57A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14</w:t>
            </w:r>
            <w:r w:rsidRPr="00A72289">
              <w:rPr>
                <w:rFonts w:ascii="Cambria Math" w:hAnsi="Cambria Math" w:cs="Cambria Math"/>
                <w:b/>
                <w:sz w:val="24"/>
                <w:szCs w:val="24"/>
                <w:lang w:val="hy-AM"/>
              </w:rPr>
              <w:t>․</w:t>
            </w:r>
            <w:r w:rsidRPr="00A72289">
              <w:rPr>
                <w:rFonts w:ascii="GHEA Grapalat" w:hAnsi="GHEA Grapalat"/>
                <w:b/>
                <w:sz w:val="24"/>
                <w:szCs w:val="24"/>
                <w:lang w:val="hy-AM"/>
              </w:rPr>
              <w:t>03</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DB57AE" w:rsidRPr="00A72289" w14:paraId="157AA224" w14:textId="77777777" w:rsidTr="00DB57AE">
        <w:trPr>
          <w:trHeight w:val="557"/>
        </w:trPr>
        <w:tc>
          <w:tcPr>
            <w:tcW w:w="9989" w:type="dxa"/>
            <w:vMerge/>
            <w:shd w:val="clear" w:color="auto" w:fill="D0CECE" w:themeFill="background2" w:themeFillShade="E6"/>
          </w:tcPr>
          <w:p w14:paraId="112D80E7" w14:textId="77777777" w:rsidR="00DB57AE" w:rsidRPr="00A72289" w:rsidRDefault="00DB57AE" w:rsidP="007515A4">
            <w:pPr>
              <w:tabs>
                <w:tab w:val="left" w:pos="10206"/>
              </w:tabs>
              <w:spacing w:after="0" w:line="360" w:lineRule="auto"/>
              <w:jc w:val="center"/>
              <w:rPr>
                <w:rFonts w:ascii="GHEA Grapalat" w:eastAsia="Times New Roman" w:hAnsi="GHEA Grapalat"/>
                <w:b/>
                <w:bCs/>
                <w:color w:val="00000A"/>
                <w:sz w:val="24"/>
                <w:szCs w:val="24"/>
                <w:lang w:val="hy-AM"/>
              </w:rPr>
            </w:pPr>
          </w:p>
        </w:tc>
        <w:tc>
          <w:tcPr>
            <w:tcW w:w="3961" w:type="dxa"/>
            <w:shd w:val="clear" w:color="auto" w:fill="D0CECE" w:themeFill="background2" w:themeFillShade="E6"/>
          </w:tcPr>
          <w:p w14:paraId="19B6D0F2" w14:textId="77777777" w:rsidR="00DB57AE" w:rsidRPr="00A72289" w:rsidRDefault="00DB57AE" w:rsidP="007515A4">
            <w:pPr>
              <w:tabs>
                <w:tab w:val="left" w:pos="540"/>
                <w:tab w:val="center" w:pos="1872"/>
              </w:tabs>
              <w:spacing w:line="360" w:lineRule="auto"/>
              <w:rPr>
                <w:rFonts w:ascii="GHEA Grapalat" w:hAnsi="GHEA Grapalat"/>
                <w:b/>
                <w:sz w:val="24"/>
                <w:szCs w:val="24"/>
                <w:lang w:val="hy-AM"/>
              </w:rPr>
            </w:pPr>
            <w:r w:rsidRPr="00A72289">
              <w:rPr>
                <w:rFonts w:ascii="GHEA Grapalat" w:hAnsi="GHEA Grapalat"/>
                <w:b/>
                <w:sz w:val="24"/>
                <w:szCs w:val="24"/>
                <w:lang w:val="hy-AM"/>
              </w:rPr>
              <w:tab/>
              <w:t>N /27.0.01/10088-2024</w:t>
            </w:r>
          </w:p>
        </w:tc>
      </w:tr>
      <w:tr w:rsidR="00DB57AE" w:rsidRPr="00A72289" w14:paraId="187C0254" w14:textId="77777777" w:rsidTr="00F378C6">
        <w:trPr>
          <w:trHeight w:val="228"/>
        </w:trPr>
        <w:tc>
          <w:tcPr>
            <w:tcW w:w="9989" w:type="dxa"/>
          </w:tcPr>
          <w:p w14:paraId="349A5774" w14:textId="7C2F3EE0" w:rsidR="00DB57AE" w:rsidRPr="00A72289" w:rsidRDefault="00966657" w:rsidP="007515A4">
            <w:pPr>
              <w:shd w:val="clear" w:color="auto" w:fill="FFFFFF"/>
              <w:spacing w:after="0" w:line="360" w:lineRule="auto"/>
              <w:jc w:val="both"/>
              <w:rPr>
                <w:rFonts w:ascii="GHEA Grapalat" w:hAnsi="GHEA Grapalat"/>
                <w:color w:val="000000"/>
                <w:sz w:val="24"/>
                <w:szCs w:val="24"/>
                <w:shd w:val="clear" w:color="auto" w:fill="FFFFFF"/>
                <w:lang w:val="hy-AM"/>
              </w:rPr>
            </w:pPr>
            <w:r w:rsidRPr="00A72289">
              <w:rPr>
                <w:rFonts w:ascii="GHEA Grapalat" w:hAnsi="GHEA Grapalat" w:cs="GHEA Grapalat"/>
                <w:bCs/>
                <w:sz w:val="24"/>
                <w:szCs w:val="24"/>
                <w:lang w:val="hy-AM"/>
              </w:rPr>
              <w:lastRenderedPageBreak/>
              <w:t>1</w:t>
            </w:r>
            <w:r w:rsidRPr="00A72289">
              <w:rPr>
                <w:rFonts w:ascii="Cambria Math" w:hAnsi="Cambria Math" w:cs="GHEA Grapalat"/>
                <w:bCs/>
                <w:sz w:val="24"/>
                <w:szCs w:val="24"/>
                <w:lang w:val="hy-AM"/>
              </w:rPr>
              <w:t xml:space="preserve">․ </w:t>
            </w:r>
            <w:r w:rsidR="00DB57AE" w:rsidRPr="00A72289">
              <w:rPr>
                <w:rFonts w:ascii="GHEA Grapalat" w:hAnsi="GHEA Grapalat" w:cs="GHEA Grapalat"/>
                <w:bCs/>
                <w:sz w:val="24"/>
                <w:szCs w:val="24"/>
                <w:lang w:val="hy-AM"/>
              </w:rPr>
              <w:t>«Հայաստանի Հանրապետության կառավարության 2012 թվականի օգոստոսի 9-ի N 1010-Ն որոշման մեջ փոփոխություններ և լրացում կատարելու մասին»</w:t>
            </w:r>
            <w:r w:rsidR="00DB57AE" w:rsidRPr="00A72289">
              <w:rPr>
                <w:rFonts w:ascii="GHEA Grapalat" w:hAnsi="GHEA Grapalat" w:cs="GHEA Grapalat"/>
                <w:iCs/>
                <w:lang w:val="hy-AM" w:eastAsia="ru-RU"/>
              </w:rPr>
              <w:t xml:space="preserve"> </w:t>
            </w:r>
            <w:r w:rsidR="00DB57AE" w:rsidRPr="00A72289">
              <w:rPr>
                <w:rFonts w:ascii="GHEA Grapalat" w:hAnsi="GHEA Grapalat" w:cs="GHEA Grapalat"/>
                <w:bCs/>
                <w:sz w:val="24"/>
                <w:szCs w:val="24"/>
                <w:lang w:val="hy-AM"/>
              </w:rPr>
              <w:t>Հայաստանի Հանրապետության կառավարության որոշման նախագծի</w:t>
            </w:r>
            <w:r w:rsidR="00DB57AE" w:rsidRPr="00A72289">
              <w:rPr>
                <w:rFonts w:ascii="GHEA Grapalat" w:hAnsi="GHEA Grapalat" w:cs="Sylfaen"/>
                <w:color w:val="000000"/>
                <w:sz w:val="24"/>
                <w:szCs w:val="24"/>
                <w:shd w:val="clear" w:color="auto" w:fill="FFFFFF"/>
                <w:lang w:val="hy-AM"/>
              </w:rPr>
              <w:t xml:space="preserve"> </w:t>
            </w:r>
            <w:r w:rsidR="00DB57AE" w:rsidRPr="00A72289">
              <w:rPr>
                <w:rFonts w:ascii="GHEA Grapalat" w:hAnsi="GHEA Grapalat"/>
                <w:sz w:val="24"/>
                <w:szCs w:val="24"/>
                <w:lang w:val="hy-AM"/>
              </w:rPr>
              <w:t>(այսուհետ՝ Նախագիծ</w:t>
            </w:r>
            <w:bookmarkStart w:id="3" w:name="_dx_frag_StartFragment"/>
            <w:bookmarkEnd w:id="3"/>
            <w:r w:rsidR="00DB57AE" w:rsidRPr="00A72289">
              <w:rPr>
                <w:rFonts w:ascii="GHEA Grapalat" w:hAnsi="GHEA Grapalat"/>
                <w:sz w:val="24"/>
                <w:szCs w:val="24"/>
                <w:lang w:val="hy-AM"/>
              </w:rPr>
              <w:t xml:space="preserve">) վերնագրում և 1-ին կետում </w:t>
            </w:r>
            <w:r w:rsidR="00DB57AE" w:rsidRPr="00A72289">
              <w:rPr>
                <w:rFonts w:ascii="GHEA Grapalat" w:hAnsi="GHEA Grapalat" w:cs="GHEA Grapalat"/>
                <w:bCs/>
                <w:iCs/>
                <w:color w:val="000000" w:themeColor="text1"/>
                <w:sz w:val="24"/>
                <w:szCs w:val="24"/>
                <w:shd w:val="clear" w:color="auto" w:fill="FFFFFF"/>
                <w:lang w:val="hy-AM"/>
              </w:rPr>
              <w:t>«լրացում</w:t>
            </w:r>
            <w:r w:rsidR="00DB57AE" w:rsidRPr="00A72289">
              <w:rPr>
                <w:rFonts w:ascii="GHEA Grapalat" w:hAnsi="GHEA Grapalat"/>
                <w:iCs/>
                <w:sz w:val="24"/>
                <w:szCs w:val="24"/>
                <w:lang w:val="hy-AM"/>
              </w:rPr>
              <w:t>»</w:t>
            </w:r>
            <w:r w:rsidR="00DB57AE" w:rsidRPr="00A72289">
              <w:rPr>
                <w:rFonts w:ascii="GHEA Grapalat" w:hAnsi="GHEA Grapalat"/>
                <w:iCs/>
                <w:color w:val="000000"/>
                <w:szCs w:val="24"/>
                <w:shd w:val="clear" w:color="auto" w:fill="FFFFFF"/>
                <w:lang w:val="hy-AM"/>
              </w:rPr>
              <w:t xml:space="preserve"> </w:t>
            </w:r>
            <w:r w:rsidR="00DB57AE" w:rsidRPr="00A72289">
              <w:rPr>
                <w:rFonts w:ascii="GHEA Grapalat" w:hAnsi="GHEA Grapalat"/>
                <w:iCs/>
                <w:color w:val="000000"/>
                <w:sz w:val="24"/>
                <w:szCs w:val="24"/>
                <w:shd w:val="clear" w:color="auto" w:fill="FFFFFF"/>
                <w:lang w:val="hy-AM"/>
              </w:rPr>
              <w:t>բառն</w:t>
            </w:r>
            <w:r w:rsidR="00DB57AE" w:rsidRPr="00A72289">
              <w:rPr>
                <w:rFonts w:ascii="GHEA Grapalat" w:hAnsi="GHEA Grapalat"/>
                <w:iCs/>
                <w:color w:val="000000"/>
                <w:szCs w:val="24"/>
                <w:shd w:val="clear" w:color="auto" w:fill="FFFFFF"/>
                <w:lang w:val="hy-AM"/>
              </w:rPr>
              <w:t xml:space="preserve"> </w:t>
            </w:r>
            <w:r w:rsidR="00DB57AE" w:rsidRPr="00A72289">
              <w:rPr>
                <w:rFonts w:ascii="GHEA Grapalat" w:hAnsi="GHEA Grapalat"/>
                <w:iCs/>
                <w:sz w:val="24"/>
                <w:szCs w:val="24"/>
                <w:lang w:val="hy-AM"/>
              </w:rPr>
              <w:t xml:space="preserve">անհրաժեշտ է փոխարինել </w:t>
            </w:r>
            <w:r w:rsidR="00DB57AE" w:rsidRPr="00A72289">
              <w:rPr>
                <w:rFonts w:ascii="GHEA Grapalat" w:hAnsi="GHEA Grapalat" w:cs="GHEA Grapalat"/>
                <w:bCs/>
                <w:iCs/>
                <w:color w:val="000000" w:themeColor="text1"/>
                <w:sz w:val="24"/>
                <w:szCs w:val="24"/>
                <w:shd w:val="clear" w:color="auto" w:fill="FFFFFF"/>
                <w:lang w:val="hy-AM"/>
              </w:rPr>
              <w:t>«լրացումներ</w:t>
            </w:r>
            <w:r w:rsidR="00DB57AE" w:rsidRPr="00A72289">
              <w:rPr>
                <w:rFonts w:ascii="GHEA Grapalat" w:hAnsi="GHEA Grapalat"/>
                <w:iCs/>
                <w:sz w:val="24"/>
                <w:szCs w:val="24"/>
                <w:lang w:val="hy-AM"/>
              </w:rPr>
              <w:t>»</w:t>
            </w:r>
            <w:r w:rsidR="00DB57AE" w:rsidRPr="00A72289">
              <w:rPr>
                <w:rFonts w:ascii="GHEA Grapalat" w:hAnsi="GHEA Grapalat"/>
                <w:iCs/>
                <w:color w:val="000000"/>
                <w:szCs w:val="24"/>
                <w:shd w:val="clear" w:color="auto" w:fill="FFFFFF"/>
                <w:lang w:val="hy-AM"/>
              </w:rPr>
              <w:t xml:space="preserve"> </w:t>
            </w:r>
            <w:r w:rsidR="00DB57AE" w:rsidRPr="00A72289">
              <w:rPr>
                <w:rFonts w:ascii="GHEA Grapalat" w:hAnsi="GHEA Grapalat"/>
                <w:iCs/>
                <w:color w:val="000000"/>
                <w:sz w:val="24"/>
                <w:szCs w:val="24"/>
                <w:shd w:val="clear" w:color="auto" w:fill="FFFFFF"/>
                <w:lang w:val="hy-AM"/>
              </w:rPr>
              <w:t>բառով՝ նկատի ունենալով, որ Նախագծի 1-ին կետի 1-ին ենթակետով</w:t>
            </w:r>
            <w:r w:rsidR="00DB57AE" w:rsidRPr="00A72289">
              <w:rPr>
                <w:rFonts w:ascii="GHEA Grapalat" w:hAnsi="GHEA Grapalat"/>
                <w:color w:val="000000"/>
                <w:sz w:val="24"/>
                <w:szCs w:val="24"/>
                <w:shd w:val="clear" w:color="auto" w:fill="FFFFFF"/>
                <w:lang w:val="hy-AM"/>
              </w:rPr>
              <w:t xml:space="preserve"> նախատեսվում է լրացումներ կատարել </w:t>
            </w:r>
            <w:r w:rsidR="00DB57AE" w:rsidRPr="00A72289">
              <w:rPr>
                <w:rFonts w:ascii="GHEA Grapalat" w:hAnsi="GHEA Grapalat" w:cs="GHEA Grapalat"/>
                <w:bCs/>
                <w:sz w:val="24"/>
                <w:szCs w:val="24"/>
                <w:lang w:val="hy-AM"/>
              </w:rPr>
              <w:t xml:space="preserve">Հայաստանի Հանրապետության կառավարության 2012 թվականի օգոստոսի 9-ի N 1010-Ն որոշման (այսուհետ՝ </w:t>
            </w:r>
            <w:r w:rsidR="00DB57AE" w:rsidRPr="00A72289">
              <w:rPr>
                <w:rFonts w:ascii="GHEA Grapalat" w:hAnsi="GHEA Grapalat"/>
                <w:color w:val="191919"/>
                <w:sz w:val="24"/>
                <w:szCs w:val="24"/>
                <w:shd w:val="clear" w:color="auto" w:fill="FFFFFF"/>
                <w:lang w:val="hy-AM"/>
              </w:rPr>
              <w:t>Որոշում) վերնագրում և 1-ին կետում, Որոշման հավելվածի վերնագրում և 1-ին կետում</w:t>
            </w:r>
            <w:r w:rsidR="00DB57AE" w:rsidRPr="00A72289">
              <w:rPr>
                <w:rFonts w:ascii="GHEA Grapalat" w:hAnsi="GHEA Grapalat"/>
                <w:sz w:val="24"/>
                <w:szCs w:val="24"/>
                <w:lang w:val="hy-AM"/>
              </w:rPr>
              <w:t xml:space="preserve">: </w:t>
            </w:r>
          </w:p>
        </w:tc>
        <w:tc>
          <w:tcPr>
            <w:tcW w:w="3961" w:type="dxa"/>
          </w:tcPr>
          <w:p w14:paraId="2019CA8B" w14:textId="4AE25A71" w:rsidR="00DB57AE" w:rsidRPr="00A72289" w:rsidRDefault="00DB57A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DB57AE" w:rsidRPr="00A72289" w14:paraId="6856B67C" w14:textId="77777777" w:rsidTr="00F378C6">
        <w:trPr>
          <w:trHeight w:val="228"/>
        </w:trPr>
        <w:tc>
          <w:tcPr>
            <w:tcW w:w="9989" w:type="dxa"/>
          </w:tcPr>
          <w:p w14:paraId="44C69802" w14:textId="0164DC7A" w:rsidR="00DB57AE" w:rsidRPr="00A72289" w:rsidRDefault="00966657" w:rsidP="007515A4">
            <w:pPr>
              <w:shd w:val="clear" w:color="auto" w:fill="FFFFFF"/>
              <w:spacing w:after="0" w:line="360" w:lineRule="auto"/>
              <w:jc w:val="both"/>
              <w:rPr>
                <w:rFonts w:ascii="GHEA Grapalat" w:hAnsi="GHEA Grapalat"/>
                <w:color w:val="000000"/>
                <w:sz w:val="24"/>
                <w:szCs w:val="24"/>
                <w:shd w:val="clear" w:color="auto" w:fill="FFFFFF"/>
                <w:lang w:val="hy-AM"/>
              </w:rPr>
            </w:pPr>
            <w:r w:rsidRPr="00A72289">
              <w:rPr>
                <w:rFonts w:ascii="GHEA Grapalat" w:hAnsi="GHEA Grapalat" w:cs="Sylfaen"/>
                <w:sz w:val="24"/>
                <w:szCs w:val="24"/>
                <w:lang w:val="hy-AM"/>
              </w:rPr>
              <w:t>2</w:t>
            </w:r>
            <w:r w:rsidRPr="00A72289">
              <w:rPr>
                <w:rFonts w:ascii="Cambria Math" w:hAnsi="Cambria Math" w:cs="Sylfaen"/>
                <w:sz w:val="24"/>
                <w:szCs w:val="24"/>
                <w:lang w:val="hy-AM"/>
              </w:rPr>
              <w:t xml:space="preserve">․ </w:t>
            </w:r>
            <w:r w:rsidR="00DB57AE" w:rsidRPr="00A72289">
              <w:rPr>
                <w:rFonts w:ascii="GHEA Grapalat" w:hAnsi="GHEA Grapalat" w:cs="Sylfaen"/>
                <w:sz w:val="24"/>
                <w:szCs w:val="24"/>
                <w:lang w:val="hy-AM"/>
              </w:rPr>
              <w:t>Նախագծում</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առաջարկում</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ենք</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նախատեսել</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նաև</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Որոշման</w:t>
            </w:r>
            <w:r w:rsidR="00DB57AE" w:rsidRPr="00A72289">
              <w:rPr>
                <w:rFonts w:ascii="GHEA Grapalat" w:hAnsi="GHEA Grapalat" w:cs="Calibri"/>
                <w:sz w:val="24"/>
                <w:szCs w:val="24"/>
                <w:lang w:val="hy-AM"/>
              </w:rPr>
              <w:t xml:space="preserve"> </w:t>
            </w:r>
            <w:r w:rsidR="00DB57AE" w:rsidRPr="00A72289">
              <w:rPr>
                <w:rFonts w:ascii="GHEA Grapalat" w:hAnsi="GHEA Grapalat" w:cs="Sylfaen"/>
                <w:sz w:val="24"/>
                <w:szCs w:val="24"/>
                <w:lang w:val="hy-AM"/>
              </w:rPr>
              <w:t>վերնագրում</w:t>
            </w:r>
            <w:r w:rsidR="00DB57AE" w:rsidRPr="00A72289">
              <w:rPr>
                <w:rFonts w:ascii="GHEA Grapalat" w:hAnsi="GHEA Grapalat" w:cs="Calibri"/>
                <w:sz w:val="24"/>
                <w:szCs w:val="24"/>
                <w:lang w:val="hy-AM"/>
              </w:rPr>
              <w:t xml:space="preserve"> </w:t>
            </w:r>
            <w:r w:rsidR="00DB57AE" w:rsidRPr="00A72289">
              <w:rPr>
                <w:rFonts w:ascii="GHEA Grapalat" w:hAnsi="GHEA Grapalat" w:cs="GHEA Grapalat"/>
                <w:bCs/>
                <w:iCs/>
                <w:color w:val="000000" w:themeColor="text1"/>
                <w:sz w:val="24"/>
                <w:szCs w:val="24"/>
                <w:shd w:val="clear" w:color="auto" w:fill="FFFFFF"/>
                <w:lang w:val="hy-AM"/>
              </w:rPr>
              <w:t>«հաստատելու</w:t>
            </w:r>
            <w:r w:rsidR="00DB57AE" w:rsidRPr="00A72289">
              <w:rPr>
                <w:rFonts w:ascii="GHEA Grapalat" w:hAnsi="GHEA Grapalat"/>
                <w:iCs/>
                <w:sz w:val="24"/>
                <w:szCs w:val="24"/>
                <w:lang w:val="hy-AM"/>
              </w:rPr>
              <w:t>» բառը</w:t>
            </w:r>
            <w:r w:rsidR="00DB57AE" w:rsidRPr="00A72289">
              <w:rPr>
                <w:rFonts w:ascii="GHEA Grapalat" w:hAnsi="GHEA Grapalat"/>
                <w:iCs/>
                <w:color w:val="000000"/>
                <w:szCs w:val="24"/>
                <w:shd w:val="clear" w:color="auto" w:fill="FFFFFF"/>
                <w:lang w:val="hy-AM"/>
              </w:rPr>
              <w:t xml:space="preserve"> </w:t>
            </w:r>
            <w:r w:rsidR="00DB57AE" w:rsidRPr="00A72289">
              <w:rPr>
                <w:rFonts w:ascii="GHEA Grapalat" w:hAnsi="GHEA Grapalat" w:cs="GHEA Grapalat"/>
                <w:bCs/>
                <w:iCs/>
                <w:color w:val="000000" w:themeColor="text1"/>
                <w:sz w:val="24"/>
                <w:szCs w:val="24"/>
                <w:shd w:val="clear" w:color="auto" w:fill="FFFFFF"/>
                <w:lang w:val="hy-AM"/>
              </w:rPr>
              <w:t>«սահմանելու</w:t>
            </w:r>
            <w:r w:rsidR="00DB57AE" w:rsidRPr="00A72289">
              <w:rPr>
                <w:rFonts w:ascii="GHEA Grapalat" w:hAnsi="GHEA Grapalat"/>
                <w:iCs/>
                <w:sz w:val="24"/>
                <w:szCs w:val="24"/>
                <w:lang w:val="hy-AM"/>
              </w:rPr>
              <w:t xml:space="preserve">» բառով փոխարինելու վերաբերյալ դրույթ՝ նկատի ունենալով Որոշման ընդունման համար լիազորող նորմ հանդիսացող </w:t>
            </w:r>
            <w:r w:rsidR="00DB57AE" w:rsidRPr="00A72289">
              <w:rPr>
                <w:rFonts w:ascii="GHEA Grapalat" w:hAnsi="GHEA Grapalat"/>
                <w:iCs/>
                <w:color w:val="000000"/>
                <w:sz w:val="24"/>
                <w:szCs w:val="24"/>
                <w:shd w:val="clear" w:color="auto" w:fill="FFFFFF"/>
                <w:lang w:val="hy-AM"/>
              </w:rPr>
              <w:t>«Տեխնիկական</w:t>
            </w:r>
            <w:r w:rsidR="00927257" w:rsidRPr="00A72289">
              <w:rPr>
                <w:rFonts w:ascii="GHEA Grapalat" w:hAnsi="GHEA Grapalat"/>
                <w:iCs/>
                <w:color w:val="000000"/>
                <w:sz w:val="24"/>
                <w:szCs w:val="24"/>
                <w:shd w:val="clear" w:color="auto" w:fill="FFFFFF"/>
                <w:lang w:val="hy-AM"/>
              </w:rPr>
              <w:t xml:space="preserve"> </w:t>
            </w:r>
            <w:r w:rsidR="00DB57AE" w:rsidRPr="00A72289">
              <w:rPr>
                <w:rFonts w:ascii="GHEA Grapalat" w:hAnsi="GHEA Grapalat"/>
                <w:iCs/>
                <w:color w:val="000000"/>
                <w:sz w:val="24"/>
                <w:szCs w:val="24"/>
                <w:shd w:val="clear" w:color="auto" w:fill="FFFFFF"/>
                <w:lang w:val="hy-AM"/>
              </w:rPr>
              <w:t>կանոնակարգման</w:t>
            </w:r>
            <w:r w:rsidR="00927257" w:rsidRPr="00A72289">
              <w:rPr>
                <w:rFonts w:ascii="GHEA Grapalat" w:hAnsi="GHEA Grapalat"/>
                <w:iCs/>
                <w:color w:val="000000"/>
                <w:sz w:val="24"/>
                <w:szCs w:val="24"/>
                <w:shd w:val="clear" w:color="auto" w:fill="FFFFFF"/>
                <w:lang w:val="hy-AM"/>
              </w:rPr>
              <w:t xml:space="preserve"> </w:t>
            </w:r>
            <w:r w:rsidR="00DB57AE" w:rsidRPr="00A72289">
              <w:rPr>
                <w:rFonts w:ascii="GHEA Grapalat" w:hAnsi="GHEA Grapalat"/>
                <w:iCs/>
                <w:color w:val="000000"/>
                <w:sz w:val="24"/>
                <w:szCs w:val="24"/>
                <w:shd w:val="clear" w:color="auto" w:fill="FFFFFF"/>
                <w:lang w:val="hy-AM"/>
              </w:rPr>
              <w:t>մասին» օրենքի 26-րդ հոդվածի 1-ին մասի</w:t>
            </w:r>
            <w:r w:rsidR="00DB57AE" w:rsidRPr="00A72289">
              <w:rPr>
                <w:rFonts w:ascii="GHEA Grapalat" w:hAnsi="GHEA Grapalat"/>
                <w:color w:val="000000"/>
                <w:sz w:val="24"/>
                <w:szCs w:val="24"/>
                <w:shd w:val="clear" w:color="auto" w:fill="FFFFFF"/>
                <w:lang w:val="hy-AM"/>
              </w:rPr>
              <w:t xml:space="preserve"> կարգավորումը: </w:t>
            </w:r>
          </w:p>
        </w:tc>
        <w:tc>
          <w:tcPr>
            <w:tcW w:w="3961" w:type="dxa"/>
          </w:tcPr>
          <w:p w14:paraId="11C25C2C" w14:textId="2EE5E654" w:rsidR="00DB57AE" w:rsidRPr="00A72289" w:rsidRDefault="00143E9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DB57AE" w:rsidRPr="00A72289" w14:paraId="1F610F77" w14:textId="77777777" w:rsidTr="00F378C6">
        <w:trPr>
          <w:trHeight w:val="228"/>
        </w:trPr>
        <w:tc>
          <w:tcPr>
            <w:tcW w:w="9989" w:type="dxa"/>
          </w:tcPr>
          <w:p w14:paraId="63825FD7" w14:textId="2332D6B6" w:rsidR="00DB57AE" w:rsidRPr="00A72289" w:rsidRDefault="00966657" w:rsidP="007515A4">
            <w:pPr>
              <w:shd w:val="clear" w:color="auto" w:fill="FFFFFF"/>
              <w:spacing w:after="0" w:line="360" w:lineRule="auto"/>
              <w:jc w:val="both"/>
              <w:rPr>
                <w:rFonts w:ascii="GHEA Grapalat" w:hAnsi="GHEA Grapalat"/>
                <w:b/>
                <w:i/>
                <w:color w:val="000000"/>
                <w:sz w:val="24"/>
                <w:szCs w:val="24"/>
                <w:shd w:val="clear" w:color="auto" w:fill="FFFFFF"/>
                <w:lang w:val="hy-AM"/>
              </w:rPr>
            </w:pPr>
            <w:r w:rsidRPr="00A72289">
              <w:rPr>
                <w:rFonts w:ascii="GHEA Grapalat" w:hAnsi="GHEA Grapalat" w:cs="Sylfaen"/>
                <w:color w:val="000000"/>
                <w:sz w:val="24"/>
                <w:szCs w:val="24"/>
                <w:shd w:val="clear" w:color="auto" w:fill="FFFFFF"/>
                <w:lang w:val="hy-AM"/>
              </w:rPr>
              <w:t>3</w:t>
            </w:r>
            <w:r w:rsidRPr="00A72289">
              <w:rPr>
                <w:rFonts w:ascii="Cambria Math" w:hAnsi="Cambria Math" w:cs="Sylfaen"/>
                <w:color w:val="000000"/>
                <w:sz w:val="24"/>
                <w:szCs w:val="24"/>
                <w:shd w:val="clear" w:color="auto" w:fill="FFFFFF"/>
                <w:lang w:val="hy-AM"/>
              </w:rPr>
              <w:t>․</w:t>
            </w:r>
            <w:r w:rsidR="00DB57AE" w:rsidRPr="00A72289">
              <w:rPr>
                <w:rFonts w:ascii="GHEA Grapalat" w:hAnsi="GHEA Grapalat" w:cs="Sylfaen"/>
                <w:color w:val="000000"/>
                <w:sz w:val="24"/>
                <w:szCs w:val="24"/>
                <w:shd w:val="clear" w:color="auto" w:fill="FFFFFF"/>
                <w:lang w:val="hy-AM"/>
              </w:rPr>
              <w:t>Նախագծի</w:t>
            </w:r>
            <w:r w:rsidR="00DB57AE" w:rsidRPr="00A72289">
              <w:rPr>
                <w:rFonts w:ascii="GHEA Grapalat" w:hAnsi="GHEA Grapalat" w:cs="Calibri"/>
                <w:color w:val="000000"/>
                <w:sz w:val="24"/>
                <w:szCs w:val="24"/>
                <w:shd w:val="clear" w:color="auto" w:fill="FFFFFF"/>
                <w:lang w:val="hy-AM"/>
              </w:rPr>
              <w:t xml:space="preserve"> 1-</w:t>
            </w:r>
            <w:r w:rsidR="00DB57AE" w:rsidRPr="00A72289">
              <w:rPr>
                <w:rFonts w:ascii="GHEA Grapalat" w:hAnsi="GHEA Grapalat" w:cs="Sylfaen"/>
                <w:color w:val="000000"/>
                <w:sz w:val="24"/>
                <w:szCs w:val="24"/>
                <w:shd w:val="clear" w:color="auto" w:fill="FFFFFF"/>
                <w:lang w:val="hy-AM"/>
              </w:rPr>
              <w:t>ին</w:t>
            </w:r>
            <w:r w:rsidR="00DB57AE" w:rsidRPr="00A72289">
              <w:rPr>
                <w:rFonts w:ascii="GHEA Grapalat" w:hAnsi="GHEA Grapalat" w:cs="Calibri"/>
                <w:color w:val="000000"/>
                <w:sz w:val="24"/>
                <w:szCs w:val="24"/>
                <w:shd w:val="clear" w:color="auto" w:fill="FFFFFF"/>
                <w:lang w:val="hy-AM"/>
              </w:rPr>
              <w:t xml:space="preserve"> </w:t>
            </w:r>
            <w:r w:rsidR="00DB57AE" w:rsidRPr="00A72289">
              <w:rPr>
                <w:rFonts w:ascii="GHEA Grapalat" w:hAnsi="GHEA Grapalat" w:cs="Sylfaen"/>
                <w:color w:val="000000"/>
                <w:sz w:val="24"/>
                <w:szCs w:val="24"/>
                <w:shd w:val="clear" w:color="auto" w:fill="FFFFFF"/>
                <w:lang w:val="hy-AM"/>
              </w:rPr>
              <w:t>կետի</w:t>
            </w:r>
            <w:r w:rsidR="00DB57AE" w:rsidRPr="00A72289">
              <w:rPr>
                <w:rFonts w:ascii="GHEA Grapalat" w:hAnsi="GHEA Grapalat" w:cs="Calibri"/>
                <w:color w:val="000000"/>
                <w:sz w:val="24"/>
                <w:szCs w:val="24"/>
                <w:shd w:val="clear" w:color="auto" w:fill="FFFFFF"/>
                <w:lang w:val="hy-AM"/>
              </w:rPr>
              <w:t xml:space="preserve"> 1-</w:t>
            </w:r>
            <w:r w:rsidR="00DB57AE" w:rsidRPr="00A72289">
              <w:rPr>
                <w:rFonts w:ascii="GHEA Grapalat" w:hAnsi="GHEA Grapalat" w:cs="Sylfaen"/>
                <w:color w:val="000000"/>
                <w:sz w:val="24"/>
                <w:szCs w:val="24"/>
                <w:shd w:val="clear" w:color="auto" w:fill="FFFFFF"/>
                <w:lang w:val="hy-AM"/>
              </w:rPr>
              <w:t>ին</w:t>
            </w:r>
            <w:r w:rsidR="00DB57AE" w:rsidRPr="00A72289">
              <w:rPr>
                <w:rFonts w:ascii="GHEA Grapalat" w:hAnsi="GHEA Grapalat" w:cs="Calibri"/>
                <w:color w:val="000000"/>
                <w:sz w:val="24"/>
                <w:szCs w:val="24"/>
                <w:shd w:val="clear" w:color="auto" w:fill="FFFFFF"/>
                <w:lang w:val="hy-AM"/>
              </w:rPr>
              <w:t xml:space="preserve"> </w:t>
            </w:r>
            <w:r w:rsidR="00DB57AE" w:rsidRPr="00A72289">
              <w:rPr>
                <w:rFonts w:ascii="GHEA Grapalat" w:hAnsi="GHEA Grapalat" w:cs="Sylfaen"/>
                <w:color w:val="000000"/>
                <w:sz w:val="24"/>
                <w:szCs w:val="24"/>
                <w:shd w:val="clear" w:color="auto" w:fill="FFFFFF"/>
                <w:lang w:val="hy-AM"/>
              </w:rPr>
              <w:t>ենթակետով</w:t>
            </w:r>
            <w:r w:rsidR="00DB57AE" w:rsidRPr="00A72289">
              <w:rPr>
                <w:rFonts w:ascii="GHEA Grapalat" w:hAnsi="GHEA Grapalat" w:cs="Calibri"/>
                <w:color w:val="000000"/>
                <w:sz w:val="24"/>
                <w:szCs w:val="24"/>
                <w:shd w:val="clear" w:color="auto" w:fill="FFFFFF"/>
                <w:lang w:val="hy-AM"/>
              </w:rPr>
              <w:t xml:space="preserve"> </w:t>
            </w:r>
            <w:r w:rsidR="00DB57AE" w:rsidRPr="00A72289">
              <w:rPr>
                <w:rFonts w:ascii="GHEA Grapalat" w:hAnsi="GHEA Grapalat" w:cs="Sylfaen"/>
                <w:color w:val="000000"/>
                <w:sz w:val="24"/>
                <w:szCs w:val="24"/>
                <w:shd w:val="clear" w:color="auto" w:fill="FFFFFF"/>
                <w:lang w:val="hy-AM"/>
              </w:rPr>
              <w:t>նախատեսվում</w:t>
            </w:r>
            <w:r w:rsidR="00DB57AE" w:rsidRPr="00A72289">
              <w:rPr>
                <w:rFonts w:ascii="GHEA Grapalat" w:hAnsi="GHEA Grapalat" w:cs="Calibri"/>
                <w:color w:val="000000"/>
                <w:sz w:val="24"/>
                <w:szCs w:val="24"/>
                <w:shd w:val="clear" w:color="auto" w:fill="FFFFFF"/>
                <w:lang w:val="hy-AM"/>
              </w:rPr>
              <w:t xml:space="preserve"> </w:t>
            </w:r>
            <w:r w:rsidR="00DB57AE" w:rsidRPr="00A72289">
              <w:rPr>
                <w:rFonts w:ascii="GHEA Grapalat" w:hAnsi="GHEA Grapalat" w:cs="Sylfaen"/>
                <w:color w:val="000000"/>
                <w:sz w:val="24"/>
                <w:szCs w:val="24"/>
                <w:shd w:val="clear" w:color="auto" w:fill="FFFFFF"/>
                <w:lang w:val="hy-AM"/>
              </w:rPr>
              <w:t>է</w:t>
            </w:r>
            <w:r w:rsidR="00DB57AE" w:rsidRPr="00A72289">
              <w:rPr>
                <w:rFonts w:ascii="GHEA Grapalat" w:hAnsi="GHEA Grapalat" w:cs="Calibri"/>
                <w:color w:val="000000"/>
                <w:sz w:val="24"/>
                <w:szCs w:val="24"/>
                <w:shd w:val="clear" w:color="auto" w:fill="FFFFFF"/>
                <w:lang w:val="hy-AM"/>
              </w:rPr>
              <w:t xml:space="preserve"> </w:t>
            </w:r>
            <w:r w:rsidR="00DB57AE" w:rsidRPr="00A72289">
              <w:rPr>
                <w:rFonts w:ascii="GHEA Grapalat" w:hAnsi="GHEA Grapalat"/>
                <w:sz w:val="24"/>
                <w:szCs w:val="24"/>
                <w:shd w:val="clear" w:color="auto" w:fill="FFFFFF"/>
                <w:lang w:val="hy-AM"/>
              </w:rPr>
              <w:t>Որոշման վերնագրում և 1-ին կետում, որոշման հավելվածի վերնագրում և 1-ին կետում «արտադրանքի» բառից առաջ լրացնել «ոչ պարենային» բառերը:</w:t>
            </w:r>
          </w:p>
          <w:p w14:paraId="1BA39B8A" w14:textId="21CBB6BE" w:rsidR="00DB57AE" w:rsidRPr="00A72289" w:rsidRDefault="00DB57AE" w:rsidP="007515A4">
            <w:pPr>
              <w:shd w:val="clear" w:color="auto" w:fill="FFFFFF"/>
              <w:spacing w:after="0" w:line="360" w:lineRule="auto"/>
              <w:jc w:val="both"/>
              <w:rPr>
                <w:rFonts w:ascii="GHEA Grapalat" w:hAnsi="GHEA Grapalat"/>
                <w:iCs/>
                <w:color w:val="000000"/>
                <w:sz w:val="24"/>
                <w:szCs w:val="24"/>
                <w:shd w:val="clear" w:color="auto" w:fill="FFFFFF"/>
                <w:lang w:val="hy-AM"/>
              </w:rPr>
            </w:pPr>
            <w:r w:rsidRPr="00A72289">
              <w:rPr>
                <w:rFonts w:ascii="GHEA Grapalat" w:hAnsi="GHEA Grapalat" w:cs="Sylfaen"/>
                <w:sz w:val="24"/>
                <w:szCs w:val="24"/>
                <w:shd w:val="clear" w:color="auto" w:fill="FFFFFF"/>
                <w:lang w:val="hy-AM"/>
              </w:rPr>
              <w:t xml:space="preserve">Վերը նշված լրացումների արդյունքում ստացվում է, որ Որոշմամբ սահմանվող կարգը վերաբերելու է միայն </w:t>
            </w:r>
            <w:r w:rsidRPr="00A72289">
              <w:rPr>
                <w:rFonts w:ascii="GHEA Grapalat" w:hAnsi="GHEA Grapalat" w:cs="Sylfaen"/>
                <w:i/>
                <w:sz w:val="24"/>
                <w:szCs w:val="24"/>
                <w:shd w:val="clear" w:color="auto" w:fill="FFFFFF"/>
                <w:lang w:val="hy-AM"/>
              </w:rPr>
              <w:t>ոչ պարենային</w:t>
            </w:r>
            <w:r w:rsidRPr="00A72289">
              <w:rPr>
                <w:rFonts w:ascii="GHEA Grapalat" w:hAnsi="GHEA Grapalat" w:cs="Sylfaen"/>
                <w:sz w:val="24"/>
                <w:szCs w:val="24"/>
                <w:shd w:val="clear" w:color="auto" w:fill="FFFFFF"/>
                <w:lang w:val="hy-AM"/>
              </w:rPr>
              <w:t xml:space="preserve"> արտադրանքի մասին տեղեկատվության ներկայացմանը: Այս</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առումով</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հարկ</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է</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նշել</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որ</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նախատեսվող</w:t>
            </w:r>
            <w:r w:rsidRPr="00A72289">
              <w:rPr>
                <w:rFonts w:ascii="GHEA Grapalat" w:hAnsi="GHEA Grapalat" w:cs="Calibri"/>
                <w:sz w:val="24"/>
                <w:szCs w:val="24"/>
                <w:shd w:val="clear" w:color="auto" w:fill="FFFFFF"/>
                <w:lang w:val="hy-AM"/>
              </w:rPr>
              <w:t xml:space="preserve"> </w:t>
            </w:r>
            <w:r w:rsidRPr="00A72289">
              <w:rPr>
                <w:rFonts w:ascii="GHEA Grapalat" w:hAnsi="GHEA Grapalat" w:cs="Sylfaen"/>
                <w:sz w:val="24"/>
                <w:szCs w:val="24"/>
                <w:shd w:val="clear" w:color="auto" w:fill="FFFFFF"/>
                <w:lang w:val="hy-AM"/>
              </w:rPr>
              <w:t>լրացում</w:t>
            </w:r>
            <w:r w:rsidRPr="00A72289">
              <w:rPr>
                <w:rFonts w:ascii="GHEA Grapalat" w:hAnsi="GHEA Grapalat"/>
                <w:sz w:val="24"/>
                <w:szCs w:val="24"/>
                <w:shd w:val="clear" w:color="auto" w:fill="FFFFFF"/>
                <w:lang w:val="hy-AM"/>
              </w:rPr>
              <w:t xml:space="preserve">ները չեն համապատասխանում </w:t>
            </w:r>
            <w:r w:rsidRPr="00A72289">
              <w:rPr>
                <w:rFonts w:ascii="GHEA Grapalat" w:hAnsi="GHEA Grapalat"/>
                <w:sz w:val="24"/>
                <w:szCs w:val="24"/>
                <w:lang w:val="hy-AM"/>
              </w:rPr>
              <w:t xml:space="preserve">Որոշման ընդունման համար լիազորող նորմ հանդիսացող </w:t>
            </w:r>
            <w:r w:rsidRPr="00A72289">
              <w:rPr>
                <w:rFonts w:ascii="GHEA Grapalat" w:hAnsi="GHEA Grapalat"/>
                <w:color w:val="000000"/>
                <w:sz w:val="24"/>
                <w:szCs w:val="24"/>
                <w:shd w:val="clear" w:color="auto" w:fill="FFFFFF"/>
                <w:lang w:val="hy-AM"/>
              </w:rPr>
              <w:lastRenderedPageBreak/>
              <w:t>«Տեխնիկական</w:t>
            </w:r>
            <w:r w:rsidR="00927257" w:rsidRPr="00A72289">
              <w:rPr>
                <w:rFonts w:ascii="GHEA Grapalat" w:hAnsi="GHEA Grapalat"/>
                <w:color w:val="000000"/>
                <w:sz w:val="24"/>
                <w:szCs w:val="24"/>
                <w:shd w:val="clear" w:color="auto" w:fill="FFFFFF"/>
                <w:lang w:val="hy-AM"/>
              </w:rPr>
              <w:t xml:space="preserve"> </w:t>
            </w:r>
            <w:r w:rsidRPr="00A72289">
              <w:rPr>
                <w:rFonts w:ascii="GHEA Grapalat" w:hAnsi="GHEA Grapalat"/>
                <w:color w:val="000000"/>
                <w:sz w:val="24"/>
                <w:szCs w:val="24"/>
                <w:shd w:val="clear" w:color="auto" w:fill="FFFFFF"/>
                <w:lang w:val="hy-AM"/>
              </w:rPr>
              <w:t>կանոնակարգման</w:t>
            </w:r>
            <w:r w:rsidR="00927257" w:rsidRPr="00A72289">
              <w:rPr>
                <w:rFonts w:ascii="GHEA Grapalat" w:hAnsi="GHEA Grapalat"/>
                <w:color w:val="000000"/>
                <w:sz w:val="24"/>
                <w:szCs w:val="24"/>
                <w:shd w:val="clear" w:color="auto" w:fill="FFFFFF"/>
                <w:lang w:val="hy-AM"/>
              </w:rPr>
              <w:t xml:space="preserve"> </w:t>
            </w:r>
            <w:r w:rsidRPr="00A72289">
              <w:rPr>
                <w:rFonts w:ascii="GHEA Grapalat" w:hAnsi="GHEA Grapalat"/>
                <w:color w:val="000000"/>
                <w:sz w:val="24"/>
                <w:szCs w:val="24"/>
                <w:shd w:val="clear" w:color="auto" w:fill="FFFFFF"/>
                <w:lang w:val="hy-AM"/>
              </w:rPr>
              <w:t xml:space="preserve">մասին» օրենքի 26-րդ հոդվածի 1-ին մասի կարգավորմանը, որի համաձայն՝ </w:t>
            </w:r>
            <w:r w:rsidRPr="00A72289">
              <w:rPr>
                <w:rFonts w:ascii="GHEA Grapalat" w:hAnsi="GHEA Grapalat"/>
                <w:iCs/>
                <w:color w:val="000000"/>
                <w:sz w:val="24"/>
                <w:szCs w:val="24"/>
                <w:shd w:val="clear" w:color="auto" w:fill="FFFFFF"/>
                <w:lang w:val="hy-AM"/>
              </w:rPr>
              <w:t xml:space="preserve">Մաքսային մարմինները տեխնիկական կանոնակարգերով նախատեսված համապատասխանության պարտադիր գնահատման ենթակա </w:t>
            </w:r>
            <w:r w:rsidRPr="00A72289">
              <w:rPr>
                <w:rFonts w:ascii="GHEA Grapalat" w:hAnsi="GHEA Grapalat"/>
                <w:bCs/>
                <w:iCs/>
                <w:color w:val="000000"/>
                <w:sz w:val="24"/>
                <w:szCs w:val="24"/>
                <w:shd w:val="clear" w:color="auto" w:fill="FFFFFF"/>
                <w:lang w:val="hy-AM"/>
              </w:rPr>
              <w:t>արտադրանքի վերաբերյալ</w:t>
            </w:r>
            <w:r w:rsidRPr="00A72289">
              <w:rPr>
                <w:rFonts w:ascii="GHEA Grapalat" w:hAnsi="GHEA Grapalat"/>
                <w:iCs/>
                <w:color w:val="000000"/>
                <w:sz w:val="24"/>
                <w:szCs w:val="24"/>
                <w:shd w:val="clear" w:color="auto" w:fill="FFFFFF"/>
                <w:lang w:val="hy-AM"/>
              </w:rPr>
              <w:t xml:space="preserve"> տեղեկատվությունը ներկայացնում են համակարգող մարմին` Հայաստանի Հանրապետության կառավարության սահմանած կարգին համապատասխան: </w:t>
            </w:r>
          </w:p>
          <w:p w14:paraId="6E92CE34" w14:textId="56DCBD13" w:rsidR="00DB57AE" w:rsidRPr="00A72289" w:rsidRDefault="00DB57AE" w:rsidP="007515A4">
            <w:pPr>
              <w:shd w:val="clear" w:color="auto" w:fill="FFFFFF"/>
              <w:spacing w:after="0" w:line="360" w:lineRule="auto"/>
              <w:ind w:firstLine="630"/>
              <w:jc w:val="both"/>
              <w:rPr>
                <w:rFonts w:ascii="GHEA Grapalat" w:hAnsi="GHEA Grapalat"/>
                <w:b/>
                <w:i/>
                <w:color w:val="000000"/>
                <w:sz w:val="24"/>
                <w:szCs w:val="24"/>
                <w:shd w:val="clear" w:color="auto" w:fill="FFFFFF"/>
                <w:lang w:val="hy-AM"/>
              </w:rPr>
            </w:pPr>
            <w:r w:rsidRPr="00A72289">
              <w:rPr>
                <w:rFonts w:ascii="GHEA Grapalat" w:hAnsi="GHEA Grapalat"/>
                <w:color w:val="000000"/>
                <w:sz w:val="24"/>
                <w:szCs w:val="24"/>
                <w:shd w:val="clear" w:color="auto" w:fill="FFFFFF"/>
                <w:lang w:val="hy-AM"/>
              </w:rPr>
              <w:t xml:space="preserve">Այսինքն, լիազորող նորմի համաձայն՝ </w:t>
            </w:r>
            <w:r w:rsidRPr="00A72289">
              <w:rPr>
                <w:rFonts w:ascii="GHEA Grapalat" w:hAnsi="GHEA Grapalat"/>
                <w:sz w:val="24"/>
                <w:szCs w:val="24"/>
                <w:lang w:val="hy-AM"/>
              </w:rPr>
              <w:t>«</w:t>
            </w:r>
            <w:r w:rsidRPr="00A72289">
              <w:rPr>
                <w:rFonts w:ascii="GHEA Grapalat" w:hAnsi="GHEA Grapalat"/>
                <w:b/>
                <w:i/>
                <w:color w:val="000000"/>
                <w:sz w:val="24"/>
                <w:szCs w:val="24"/>
                <w:shd w:val="clear" w:color="auto" w:fill="FFFFFF"/>
                <w:lang w:val="hy-AM"/>
              </w:rPr>
              <w:t>արտադրանք</w:t>
            </w:r>
            <w:r w:rsidRPr="00A72289">
              <w:rPr>
                <w:rFonts w:ascii="GHEA Grapalat" w:hAnsi="GHEA Grapalat"/>
                <w:sz w:val="24"/>
                <w:szCs w:val="24"/>
                <w:lang w:val="hy-AM"/>
              </w:rPr>
              <w:t xml:space="preserve">» </w:t>
            </w:r>
            <w:proofErr w:type="spellStart"/>
            <w:r w:rsidRPr="00A72289">
              <w:rPr>
                <w:rFonts w:ascii="GHEA Grapalat" w:hAnsi="GHEA Grapalat"/>
                <w:sz w:val="24"/>
                <w:szCs w:val="24"/>
                <w:lang w:val="hy-AM"/>
              </w:rPr>
              <w:t>եզրույթն</w:t>
            </w:r>
            <w:proofErr w:type="spellEnd"/>
            <w:r w:rsidRPr="00A72289">
              <w:rPr>
                <w:rFonts w:ascii="GHEA Grapalat" w:hAnsi="GHEA Grapalat"/>
                <w:sz w:val="24"/>
                <w:szCs w:val="24"/>
                <w:lang w:val="hy-AM"/>
              </w:rPr>
              <w:t xml:space="preserve"> ընդհանրական է, չի տարանջատված պարենային կամ ոչ պարենային արտադրանքի: Բացի այդ, </w:t>
            </w:r>
            <w:r w:rsidRPr="00A72289">
              <w:rPr>
                <w:rFonts w:ascii="GHEA Grapalat" w:hAnsi="GHEA Grapalat"/>
                <w:color w:val="000000"/>
                <w:sz w:val="24"/>
                <w:szCs w:val="24"/>
                <w:shd w:val="clear" w:color="auto" w:fill="FFFFFF"/>
                <w:lang w:val="hy-AM"/>
              </w:rPr>
              <w:t>«Տեխնիկական</w:t>
            </w:r>
            <w:r w:rsidR="00927257" w:rsidRPr="00A72289">
              <w:rPr>
                <w:rFonts w:ascii="GHEA Grapalat" w:hAnsi="GHEA Grapalat"/>
                <w:color w:val="000000"/>
                <w:sz w:val="24"/>
                <w:szCs w:val="24"/>
                <w:shd w:val="clear" w:color="auto" w:fill="FFFFFF"/>
                <w:lang w:val="hy-AM"/>
              </w:rPr>
              <w:t xml:space="preserve"> </w:t>
            </w:r>
            <w:r w:rsidRPr="00A72289">
              <w:rPr>
                <w:rFonts w:ascii="GHEA Grapalat" w:hAnsi="GHEA Grapalat"/>
                <w:color w:val="000000"/>
                <w:sz w:val="24"/>
                <w:szCs w:val="24"/>
                <w:shd w:val="clear" w:color="auto" w:fill="FFFFFF"/>
                <w:lang w:val="hy-AM"/>
              </w:rPr>
              <w:t>կանոնակարգման</w:t>
            </w:r>
            <w:r w:rsidR="00927257" w:rsidRPr="00A72289">
              <w:rPr>
                <w:rFonts w:ascii="GHEA Grapalat" w:hAnsi="GHEA Grapalat"/>
                <w:color w:val="000000"/>
                <w:sz w:val="24"/>
                <w:szCs w:val="24"/>
                <w:shd w:val="clear" w:color="auto" w:fill="FFFFFF"/>
                <w:lang w:val="hy-AM"/>
              </w:rPr>
              <w:t xml:space="preserve"> </w:t>
            </w:r>
            <w:r w:rsidRPr="00A72289">
              <w:rPr>
                <w:rFonts w:ascii="GHEA Grapalat" w:hAnsi="GHEA Grapalat"/>
                <w:color w:val="000000"/>
                <w:sz w:val="24"/>
                <w:szCs w:val="24"/>
                <w:shd w:val="clear" w:color="auto" w:fill="FFFFFF"/>
                <w:lang w:val="hy-AM"/>
              </w:rPr>
              <w:t xml:space="preserve">մասին» օրենքի 2-րդ հոդվածի 1-ին մասի 6-րդ կետի համաձայն՝ </w:t>
            </w:r>
            <w:r w:rsidRPr="00A72289">
              <w:rPr>
                <w:rFonts w:ascii="GHEA Grapalat" w:hAnsi="GHEA Grapalat"/>
                <w:sz w:val="24"/>
                <w:szCs w:val="24"/>
                <w:lang w:val="hy-AM"/>
              </w:rPr>
              <w:t>«</w:t>
            </w:r>
            <w:r w:rsidRPr="00A72289">
              <w:rPr>
                <w:rFonts w:ascii="GHEA Grapalat" w:hAnsi="GHEA Grapalat"/>
                <w:b/>
                <w:i/>
                <w:color w:val="000000"/>
                <w:sz w:val="24"/>
                <w:szCs w:val="24"/>
                <w:shd w:val="clear" w:color="auto" w:fill="FFFFFF"/>
                <w:lang w:val="hy-AM"/>
              </w:rPr>
              <w:t>արտադրանք</w:t>
            </w:r>
            <w:r w:rsidRPr="00A72289">
              <w:rPr>
                <w:rFonts w:ascii="GHEA Grapalat" w:hAnsi="GHEA Grapalat"/>
                <w:sz w:val="24"/>
                <w:szCs w:val="24"/>
                <w:lang w:val="hy-AM"/>
              </w:rPr>
              <w:t xml:space="preserve">» հասկացությունը սահմանվում է որպես </w:t>
            </w:r>
            <w:r w:rsidRPr="00A72289">
              <w:rPr>
                <w:rFonts w:ascii="GHEA Grapalat" w:hAnsi="GHEA Grapalat"/>
                <w:b/>
                <w:i/>
                <w:color w:val="000000"/>
                <w:sz w:val="24"/>
                <w:szCs w:val="24"/>
                <w:shd w:val="clear" w:color="auto" w:fill="FFFFFF"/>
                <w:lang w:val="hy-AM"/>
              </w:rPr>
              <w:t>արդյունաբերական և գյուղատնտեսական արտադրանք, այդ թվում` կենդանական և բուսական ծագում ունեցող արտադրանք: Արտադրանք են համարվում նաև սպառման համար մատակարարվող էլեկտրական և ջերմային էներգիան, բնական և հեղուկ գազը, ջուրը, քաղաքաշինության բնագավառի շենքերը և շինությունները և դրանց հետ կապված գործընթացները:</w:t>
            </w:r>
          </w:p>
          <w:p w14:paraId="10FD8F43" w14:textId="14DE6AB2" w:rsidR="00DB57AE" w:rsidRPr="00A72289" w:rsidRDefault="00DB57AE" w:rsidP="007515A4">
            <w:pPr>
              <w:pStyle w:val="ListParagraph"/>
              <w:shd w:val="clear" w:color="auto" w:fill="FFFFFF"/>
              <w:spacing w:after="0" w:line="360" w:lineRule="auto"/>
              <w:ind w:left="0"/>
              <w:jc w:val="both"/>
              <w:rPr>
                <w:rFonts w:ascii="GHEA Grapalat" w:hAnsi="GHEA Grapalat"/>
                <w:color w:val="000000"/>
                <w:sz w:val="24"/>
                <w:szCs w:val="24"/>
                <w:shd w:val="clear" w:color="auto" w:fill="FFFFFF"/>
                <w:lang w:val="hy-AM"/>
              </w:rPr>
            </w:pPr>
            <w:r w:rsidRPr="00A72289">
              <w:rPr>
                <w:rFonts w:ascii="GHEA Grapalat" w:hAnsi="GHEA Grapalat"/>
                <w:sz w:val="24"/>
                <w:szCs w:val="24"/>
                <w:shd w:val="clear" w:color="auto" w:fill="FFFFFF"/>
                <w:lang w:val="hy-AM"/>
              </w:rPr>
              <w:t xml:space="preserve">Ելնելով վերոգրյալից՝ Նախագծով առաջարկվող լրացումները </w:t>
            </w:r>
            <w:proofErr w:type="spellStart"/>
            <w:r w:rsidRPr="00A72289">
              <w:rPr>
                <w:rFonts w:ascii="GHEA Grapalat" w:hAnsi="GHEA Grapalat"/>
                <w:sz w:val="24"/>
                <w:szCs w:val="24"/>
                <w:shd w:val="clear" w:color="auto" w:fill="FFFFFF"/>
                <w:lang w:val="hy-AM"/>
              </w:rPr>
              <w:t>խնդրահարույց</w:t>
            </w:r>
            <w:proofErr w:type="spellEnd"/>
            <w:r w:rsidRPr="00A72289">
              <w:rPr>
                <w:rFonts w:ascii="GHEA Grapalat" w:hAnsi="GHEA Grapalat"/>
                <w:sz w:val="24"/>
                <w:szCs w:val="24"/>
                <w:shd w:val="clear" w:color="auto" w:fill="FFFFFF"/>
                <w:lang w:val="hy-AM"/>
              </w:rPr>
              <w:t xml:space="preserve"> կարող են լինել </w:t>
            </w:r>
            <w:r w:rsidRPr="00A72289">
              <w:rPr>
                <w:rFonts w:ascii="GHEA Grapalat" w:hAnsi="GHEA Grapalat"/>
                <w:color w:val="000000"/>
                <w:sz w:val="24"/>
                <w:szCs w:val="24"/>
                <w:shd w:val="clear" w:color="auto" w:fill="FFFFFF"/>
                <w:lang w:val="hy-AM"/>
              </w:rPr>
              <w:t>«Տեխնիկական</w:t>
            </w:r>
            <w:r w:rsidRPr="00A72289">
              <w:rPr>
                <w:rFonts w:ascii="Arial" w:hAnsi="Arial" w:cs="Arial"/>
                <w:color w:val="000000"/>
                <w:sz w:val="24"/>
                <w:szCs w:val="24"/>
                <w:shd w:val="clear" w:color="auto" w:fill="FFFFFF"/>
                <w:lang w:val="hy-AM"/>
              </w:rPr>
              <w:t> </w:t>
            </w:r>
            <w:r w:rsidRPr="00A72289">
              <w:rPr>
                <w:rFonts w:ascii="GHEA Grapalat" w:hAnsi="GHEA Grapalat"/>
                <w:color w:val="000000"/>
                <w:sz w:val="24"/>
                <w:szCs w:val="24"/>
                <w:shd w:val="clear" w:color="auto" w:fill="FFFFFF"/>
                <w:lang w:val="hy-AM"/>
              </w:rPr>
              <w:t>կանոնակարգման</w:t>
            </w:r>
            <w:r w:rsidRPr="00A72289">
              <w:rPr>
                <w:rFonts w:ascii="Arial" w:hAnsi="Arial" w:cs="Arial"/>
                <w:color w:val="000000"/>
                <w:sz w:val="24"/>
                <w:szCs w:val="24"/>
                <w:shd w:val="clear" w:color="auto" w:fill="FFFFFF"/>
                <w:lang w:val="hy-AM"/>
              </w:rPr>
              <w:t> </w:t>
            </w:r>
            <w:r w:rsidRPr="00A72289">
              <w:rPr>
                <w:rFonts w:ascii="GHEA Grapalat" w:hAnsi="GHEA Grapalat"/>
                <w:color w:val="000000"/>
                <w:sz w:val="24"/>
                <w:szCs w:val="24"/>
                <w:shd w:val="clear" w:color="auto" w:fill="FFFFFF"/>
                <w:lang w:val="hy-AM"/>
              </w:rPr>
              <w:t>մասին» օրենքի 26-րդ հոդվածի 1-ին մասի կարգավորմանը համապատասխանելու տեսանկյունից:</w:t>
            </w:r>
          </w:p>
          <w:p w14:paraId="3294EE45" w14:textId="6D4E78D0" w:rsidR="00DB57AE" w:rsidRPr="00A72289" w:rsidRDefault="00DB57AE" w:rsidP="007515A4">
            <w:pPr>
              <w:pStyle w:val="ListParagraph"/>
              <w:shd w:val="clear" w:color="auto" w:fill="FFFFFF"/>
              <w:spacing w:after="0" w:line="360" w:lineRule="auto"/>
              <w:ind w:left="0"/>
              <w:jc w:val="both"/>
              <w:rPr>
                <w:rFonts w:ascii="GHEA Grapalat" w:hAnsi="GHEA Grapalat"/>
                <w:color w:val="000000"/>
                <w:sz w:val="24"/>
                <w:szCs w:val="24"/>
                <w:shd w:val="clear" w:color="auto" w:fill="FFFFFF"/>
                <w:lang w:val="hy-AM"/>
              </w:rPr>
            </w:pPr>
            <w:r w:rsidRPr="00A72289">
              <w:rPr>
                <w:rFonts w:ascii="GHEA Grapalat" w:hAnsi="GHEA Grapalat"/>
                <w:color w:val="000000"/>
                <w:sz w:val="24"/>
                <w:szCs w:val="24"/>
                <w:shd w:val="clear" w:color="auto" w:fill="FFFFFF"/>
                <w:lang w:val="hy-AM"/>
              </w:rPr>
              <w:lastRenderedPageBreak/>
              <w:t xml:space="preserve">Այս առումով անհրաժեշտ է նկատի ունենալ </w:t>
            </w:r>
            <w:r w:rsidRPr="00A72289">
              <w:rPr>
                <w:rFonts w:ascii="GHEA Grapalat" w:hAnsi="GHEA Grapalat"/>
                <w:sz w:val="24"/>
                <w:szCs w:val="24"/>
                <w:shd w:val="clear" w:color="auto" w:fill="FFFFFF"/>
                <w:lang w:val="hy-AM"/>
              </w:rPr>
              <w:t>«</w:t>
            </w:r>
            <w:r w:rsidRPr="00A72289">
              <w:rPr>
                <w:rFonts w:ascii="GHEA Grapalat" w:hAnsi="GHEA Grapalat"/>
                <w:sz w:val="24"/>
                <w:szCs w:val="24"/>
                <w:lang w:val="hy-AM"/>
              </w:rPr>
              <w:t>Նորմատիվ իրավական ակտերի մասին</w:t>
            </w:r>
            <w:r w:rsidRPr="00A72289">
              <w:rPr>
                <w:rFonts w:ascii="GHEA Grapalat" w:hAnsi="GHEA Grapalat"/>
                <w:sz w:val="24"/>
                <w:szCs w:val="24"/>
                <w:shd w:val="clear" w:color="auto" w:fill="FFFFFF"/>
                <w:lang w:val="hy-AM"/>
              </w:rPr>
              <w:t xml:space="preserve">» օրենքի 13-րդ հոդվածի 1-ին մասի կարգավորումը, որի համաձայն՝ </w:t>
            </w:r>
            <w:r w:rsidRPr="00A72289">
              <w:rPr>
                <w:rFonts w:ascii="GHEA Grapalat" w:hAnsi="GHEA Grapalat"/>
                <w:i/>
                <w:sz w:val="24"/>
                <w:szCs w:val="24"/>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r w:rsidRPr="00A72289">
              <w:rPr>
                <w:rFonts w:ascii="GHEA Grapalat" w:hAnsi="GHEA Grapalat"/>
                <w:sz w:val="24"/>
                <w:szCs w:val="24"/>
                <w:lang w:val="hy-AM"/>
              </w:rPr>
              <w:t>ինչպես նաև</w:t>
            </w:r>
            <w:r w:rsidRPr="00A72289">
              <w:rPr>
                <w:rFonts w:ascii="GHEA Grapalat" w:hAnsi="GHEA Grapalat"/>
                <w:i/>
                <w:sz w:val="24"/>
                <w:szCs w:val="24"/>
                <w:lang w:val="hy-AM"/>
              </w:rPr>
              <w:t xml:space="preserve"> </w:t>
            </w:r>
            <w:r w:rsidRPr="00A72289">
              <w:rPr>
                <w:rFonts w:ascii="GHEA Grapalat" w:hAnsi="GHEA Grapalat"/>
                <w:sz w:val="24"/>
                <w:szCs w:val="24"/>
                <w:shd w:val="clear" w:color="auto" w:fill="FFFFFF"/>
                <w:lang w:val="hy-AM"/>
              </w:rPr>
              <w:t xml:space="preserve">9-րդ հոդվածի 2-րդ մասի կարգավորումը, որի համաձայն՝ </w:t>
            </w:r>
            <w:r w:rsidRPr="00A72289">
              <w:rPr>
                <w:rFonts w:ascii="GHEA Grapalat" w:hAnsi="GHEA Grapalat"/>
                <w:b/>
                <w:i/>
                <w:color w:val="000000"/>
                <w:sz w:val="24"/>
                <w:szCs w:val="24"/>
                <w:shd w:val="clear" w:color="auto" w:fill="FFFFFF"/>
                <w:lang w:val="hy-AM"/>
              </w:rPr>
              <w:t>նորմատիվ իրավական ակտը չպետք է հակասի</w:t>
            </w:r>
            <w:r w:rsidRPr="00A72289">
              <w:rPr>
                <w:rFonts w:ascii="GHEA Grapalat" w:hAnsi="GHEA Grapalat"/>
                <w:i/>
                <w:color w:val="000000"/>
                <w:sz w:val="24"/>
                <w:szCs w:val="24"/>
                <w:shd w:val="clear" w:color="auto" w:fill="FFFFFF"/>
                <w:lang w:val="hy-AM"/>
              </w:rPr>
              <w:t xml:space="preserve"> հավասար կամ </w:t>
            </w:r>
            <w:r w:rsidRPr="00A72289">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tc>
        <w:tc>
          <w:tcPr>
            <w:tcW w:w="3961" w:type="dxa"/>
          </w:tcPr>
          <w:p w14:paraId="12E33688" w14:textId="77777777" w:rsidR="00DB57AE" w:rsidRPr="00A72289" w:rsidRDefault="00D95F11"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lastRenderedPageBreak/>
              <w:t>Ընդունվել է։</w:t>
            </w:r>
          </w:p>
          <w:p w14:paraId="1685A03D" w14:textId="2852B54B" w:rsidR="00D95F11" w:rsidRPr="00A72289" w:rsidRDefault="00D95F11" w:rsidP="007515A4">
            <w:pPr>
              <w:pStyle w:val="ListParagraph"/>
              <w:spacing w:after="0" w:line="360" w:lineRule="auto"/>
              <w:ind w:left="0" w:firstLine="375"/>
              <w:jc w:val="both"/>
              <w:rPr>
                <w:rFonts w:ascii="GHEA Grapalat" w:hAnsi="GHEA Grapalat"/>
                <w:b/>
                <w:sz w:val="24"/>
                <w:szCs w:val="24"/>
                <w:lang w:val="hy-AM"/>
              </w:rPr>
            </w:pPr>
          </w:p>
        </w:tc>
      </w:tr>
      <w:tr w:rsidR="00DB57AE" w:rsidRPr="00A72289" w14:paraId="129B880C" w14:textId="77777777" w:rsidTr="00F378C6">
        <w:trPr>
          <w:trHeight w:val="228"/>
        </w:trPr>
        <w:tc>
          <w:tcPr>
            <w:tcW w:w="9989" w:type="dxa"/>
          </w:tcPr>
          <w:p w14:paraId="57595FEB" w14:textId="4D9058C8" w:rsidR="00DB57AE" w:rsidRPr="00A72289" w:rsidRDefault="00966657" w:rsidP="007515A4">
            <w:pPr>
              <w:shd w:val="clear" w:color="auto" w:fill="FFFFFF"/>
              <w:spacing w:after="0" w:line="360" w:lineRule="auto"/>
              <w:jc w:val="both"/>
              <w:rPr>
                <w:rFonts w:ascii="GHEA Grapalat" w:hAnsi="GHEA Grapalat" w:cs="Sylfaen"/>
                <w:color w:val="000000"/>
                <w:sz w:val="24"/>
                <w:szCs w:val="24"/>
                <w:shd w:val="clear" w:color="auto" w:fill="FFFFFF"/>
                <w:lang w:val="hy-AM"/>
              </w:rPr>
            </w:pPr>
            <w:r w:rsidRPr="00A72289">
              <w:rPr>
                <w:rFonts w:ascii="GHEA Grapalat" w:hAnsi="GHEA Grapalat"/>
                <w:color w:val="000000"/>
                <w:sz w:val="24"/>
                <w:szCs w:val="24"/>
                <w:shd w:val="clear" w:color="auto" w:fill="FFFFFF"/>
                <w:lang w:val="hy-AM"/>
              </w:rPr>
              <w:lastRenderedPageBreak/>
              <w:t>4</w:t>
            </w:r>
            <w:r w:rsidRPr="00A72289">
              <w:rPr>
                <w:rFonts w:ascii="Cambria Math" w:hAnsi="Cambria Math"/>
                <w:color w:val="000000"/>
                <w:sz w:val="24"/>
                <w:szCs w:val="24"/>
                <w:shd w:val="clear" w:color="auto" w:fill="FFFFFF"/>
                <w:lang w:val="hy-AM"/>
              </w:rPr>
              <w:t xml:space="preserve">․ </w:t>
            </w:r>
            <w:r w:rsidR="00DB57AE" w:rsidRPr="00A72289">
              <w:rPr>
                <w:rFonts w:ascii="GHEA Grapalat" w:hAnsi="GHEA Grapalat"/>
                <w:color w:val="000000"/>
                <w:sz w:val="24"/>
                <w:szCs w:val="24"/>
                <w:shd w:val="clear" w:color="auto" w:fill="FFFFFF"/>
                <w:lang w:val="hy-AM"/>
              </w:rPr>
              <w:t xml:space="preserve">Նախագծի 1-ին կետի 2-րդ ենթակետից առաջարկում ենք հանել </w:t>
            </w:r>
            <w:r w:rsidR="00DB57AE" w:rsidRPr="00A72289">
              <w:rPr>
                <w:rFonts w:ascii="GHEA Grapalat" w:hAnsi="GHEA Grapalat"/>
                <w:i/>
                <w:color w:val="000000"/>
                <w:sz w:val="24"/>
                <w:szCs w:val="24"/>
                <w:shd w:val="clear" w:color="auto" w:fill="FFFFFF"/>
                <w:lang w:val="hy-AM"/>
              </w:rPr>
              <w:t xml:space="preserve">«և կետով հաստատված N 2 </w:t>
            </w:r>
            <w:proofErr w:type="spellStart"/>
            <w:r w:rsidR="00DB57AE" w:rsidRPr="00A72289">
              <w:rPr>
                <w:rFonts w:ascii="GHEA Grapalat" w:hAnsi="GHEA Grapalat"/>
                <w:i/>
                <w:color w:val="000000"/>
                <w:sz w:val="24"/>
                <w:szCs w:val="24"/>
                <w:shd w:val="clear" w:color="auto" w:fill="FFFFFF"/>
                <w:lang w:val="hy-AM"/>
              </w:rPr>
              <w:t>Ձևն</w:t>
            </w:r>
            <w:proofErr w:type="spellEnd"/>
            <w:r w:rsidR="00DB57AE" w:rsidRPr="00A72289">
              <w:rPr>
                <w:rFonts w:ascii="GHEA Grapalat" w:hAnsi="GHEA Grapalat"/>
                <w:i/>
                <w:color w:val="000000"/>
                <w:sz w:val="24"/>
                <w:szCs w:val="24"/>
                <w:shd w:val="clear" w:color="auto" w:fill="FFFFFF"/>
                <w:lang w:val="hy-AM"/>
              </w:rPr>
              <w:t>»</w:t>
            </w:r>
            <w:r w:rsidR="00DB57AE" w:rsidRPr="00A72289">
              <w:rPr>
                <w:rFonts w:ascii="GHEA Grapalat" w:hAnsi="GHEA Grapalat"/>
                <w:color w:val="000000"/>
                <w:sz w:val="24"/>
                <w:szCs w:val="24"/>
                <w:shd w:val="clear" w:color="auto" w:fill="FFFFFF"/>
                <w:lang w:val="hy-AM"/>
              </w:rPr>
              <w:t xml:space="preserve"> բառերը՝ նկատի ունենալով, որ հավելվածի 3-րդ կետն ուժը կորցրած ճանաչվելու դեպքում N 2 </w:t>
            </w:r>
            <w:proofErr w:type="spellStart"/>
            <w:r w:rsidR="00DB57AE" w:rsidRPr="00A72289">
              <w:rPr>
                <w:rFonts w:ascii="GHEA Grapalat" w:hAnsi="GHEA Grapalat"/>
                <w:color w:val="000000"/>
                <w:sz w:val="24"/>
                <w:szCs w:val="24"/>
                <w:shd w:val="clear" w:color="auto" w:fill="FFFFFF"/>
                <w:lang w:val="hy-AM"/>
              </w:rPr>
              <w:t>Ձևը</w:t>
            </w:r>
            <w:proofErr w:type="spellEnd"/>
            <w:r w:rsidR="00DB57AE" w:rsidRPr="00A72289">
              <w:rPr>
                <w:rFonts w:ascii="GHEA Grapalat" w:hAnsi="GHEA Grapalat"/>
                <w:i/>
                <w:color w:val="000000"/>
                <w:sz w:val="24"/>
                <w:szCs w:val="24"/>
                <w:shd w:val="clear" w:color="auto" w:fill="FFFFFF"/>
                <w:lang w:val="hy-AM"/>
              </w:rPr>
              <w:t xml:space="preserve"> </w:t>
            </w:r>
            <w:proofErr w:type="spellStart"/>
            <w:r w:rsidR="00DB57AE" w:rsidRPr="00A72289">
              <w:rPr>
                <w:rFonts w:ascii="GHEA Grapalat" w:hAnsi="GHEA Grapalat"/>
                <w:color w:val="000000"/>
                <w:sz w:val="24"/>
                <w:szCs w:val="24"/>
                <w:shd w:val="clear" w:color="auto" w:fill="FFFFFF"/>
                <w:lang w:val="hy-AM"/>
              </w:rPr>
              <w:t>ևս</w:t>
            </w:r>
            <w:proofErr w:type="spellEnd"/>
            <w:r w:rsidR="00DB57AE" w:rsidRPr="00A72289">
              <w:rPr>
                <w:rFonts w:ascii="GHEA Grapalat" w:hAnsi="GHEA Grapalat"/>
                <w:color w:val="000000"/>
                <w:sz w:val="24"/>
                <w:szCs w:val="24"/>
                <w:shd w:val="clear" w:color="auto" w:fill="FFFFFF"/>
                <w:lang w:val="hy-AM"/>
              </w:rPr>
              <w:t xml:space="preserve"> ուժը կորցրած կճանաչվի:</w:t>
            </w:r>
          </w:p>
        </w:tc>
        <w:tc>
          <w:tcPr>
            <w:tcW w:w="3961" w:type="dxa"/>
          </w:tcPr>
          <w:p w14:paraId="1AC1A9CB" w14:textId="2799500F" w:rsidR="00DB57AE" w:rsidRPr="00A72289" w:rsidRDefault="00143E9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DB57AE" w:rsidRPr="00A72289" w14:paraId="36BDFDF3" w14:textId="77777777" w:rsidTr="00F378C6">
        <w:trPr>
          <w:trHeight w:val="228"/>
        </w:trPr>
        <w:tc>
          <w:tcPr>
            <w:tcW w:w="9989" w:type="dxa"/>
          </w:tcPr>
          <w:p w14:paraId="393A224A" w14:textId="767DA784" w:rsidR="00DB57AE" w:rsidRPr="00A72289" w:rsidRDefault="00966657" w:rsidP="007515A4">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A72289">
              <w:rPr>
                <w:rFonts w:ascii="GHEA Grapalat" w:hAnsi="GHEA Grapalat"/>
                <w:color w:val="000000"/>
                <w:shd w:val="clear" w:color="auto" w:fill="FFFFFF"/>
                <w:lang w:val="hy-AM"/>
              </w:rPr>
              <w:t>5</w:t>
            </w:r>
            <w:r w:rsidRPr="00A72289">
              <w:rPr>
                <w:rFonts w:ascii="Cambria Math" w:hAnsi="Cambria Math"/>
                <w:color w:val="000000"/>
                <w:shd w:val="clear" w:color="auto" w:fill="FFFFFF"/>
                <w:lang w:val="hy-AM"/>
              </w:rPr>
              <w:t xml:space="preserve">․ </w:t>
            </w:r>
            <w:r w:rsidR="00DB57AE" w:rsidRPr="00A72289">
              <w:rPr>
                <w:rFonts w:ascii="GHEA Grapalat" w:hAnsi="GHEA Grapalat"/>
                <w:color w:val="000000"/>
                <w:shd w:val="clear" w:color="auto" w:fill="FFFFFF"/>
                <w:lang w:val="hy-AM"/>
              </w:rPr>
              <w:t xml:space="preserve">Նախագծի 2-րդ կետում </w:t>
            </w:r>
            <w:r w:rsidR="00DB57AE" w:rsidRPr="00A72289">
              <w:rPr>
                <w:rFonts w:ascii="GHEA Grapalat" w:hAnsi="GHEA Grapalat"/>
                <w:i/>
                <w:color w:val="000000"/>
                <w:shd w:val="clear" w:color="auto" w:fill="FFFFFF"/>
                <w:lang w:val="hy-AM"/>
              </w:rPr>
              <w:t>«</w:t>
            </w:r>
            <w:proofErr w:type="spellStart"/>
            <w:r w:rsidR="00DB57AE" w:rsidRPr="00A72289">
              <w:rPr>
                <w:rFonts w:ascii="GHEA Grapalat" w:hAnsi="GHEA Grapalat"/>
                <w:i/>
                <w:color w:val="000000"/>
                <w:shd w:val="clear" w:color="auto" w:fill="FFFFFF"/>
                <w:lang w:val="hy-AM"/>
              </w:rPr>
              <w:t>Ձևը</w:t>
            </w:r>
            <w:proofErr w:type="spellEnd"/>
            <w:r w:rsidR="00DB57AE" w:rsidRPr="00A72289">
              <w:rPr>
                <w:rFonts w:ascii="GHEA Grapalat" w:hAnsi="GHEA Grapalat"/>
                <w:i/>
                <w:color w:val="000000"/>
                <w:shd w:val="clear" w:color="auto" w:fill="FFFFFF"/>
                <w:lang w:val="hy-AM"/>
              </w:rPr>
              <w:t>»</w:t>
            </w:r>
            <w:r w:rsidR="00DB57AE" w:rsidRPr="00A72289">
              <w:rPr>
                <w:rFonts w:ascii="GHEA Grapalat" w:hAnsi="GHEA Grapalat"/>
                <w:color w:val="000000"/>
                <w:shd w:val="clear" w:color="auto" w:fill="FFFFFF"/>
                <w:lang w:val="hy-AM"/>
              </w:rPr>
              <w:t xml:space="preserve"> բառն անհրաժեշտ է փոխարինել </w:t>
            </w:r>
            <w:r w:rsidR="00DB57AE" w:rsidRPr="00A72289">
              <w:rPr>
                <w:rFonts w:ascii="GHEA Grapalat" w:hAnsi="GHEA Grapalat"/>
                <w:i/>
                <w:color w:val="000000"/>
                <w:shd w:val="clear" w:color="auto" w:fill="FFFFFF"/>
                <w:lang w:val="hy-AM"/>
              </w:rPr>
              <w:t>«</w:t>
            </w:r>
            <w:proofErr w:type="spellStart"/>
            <w:r w:rsidR="00DB57AE" w:rsidRPr="00A72289">
              <w:rPr>
                <w:rFonts w:ascii="GHEA Grapalat" w:hAnsi="GHEA Grapalat"/>
                <w:i/>
                <w:color w:val="000000"/>
                <w:shd w:val="clear" w:color="auto" w:fill="FFFFFF"/>
                <w:lang w:val="hy-AM"/>
              </w:rPr>
              <w:t>Ձև</w:t>
            </w:r>
            <w:proofErr w:type="spellEnd"/>
            <w:r w:rsidR="00DB57AE" w:rsidRPr="00A72289">
              <w:rPr>
                <w:rFonts w:ascii="GHEA Grapalat" w:hAnsi="GHEA Grapalat"/>
                <w:i/>
                <w:color w:val="000000"/>
                <w:shd w:val="clear" w:color="auto" w:fill="FFFFFF"/>
                <w:lang w:val="hy-AM"/>
              </w:rPr>
              <w:t xml:space="preserve"> N 1» </w:t>
            </w:r>
            <w:r w:rsidR="00DB57AE" w:rsidRPr="00A72289">
              <w:rPr>
                <w:rFonts w:ascii="GHEA Grapalat" w:hAnsi="GHEA Grapalat"/>
                <w:color w:val="000000"/>
                <w:shd w:val="clear" w:color="auto" w:fill="FFFFFF"/>
                <w:lang w:val="hy-AM"/>
              </w:rPr>
              <w:t xml:space="preserve">բառերով, քանի որ խոսքը Որոշման Հավելվածի 2-րդ կետում նշված N 1 </w:t>
            </w:r>
            <w:proofErr w:type="spellStart"/>
            <w:r w:rsidR="00DB57AE" w:rsidRPr="00A72289">
              <w:rPr>
                <w:rFonts w:ascii="GHEA Grapalat" w:hAnsi="GHEA Grapalat"/>
                <w:color w:val="000000"/>
                <w:shd w:val="clear" w:color="auto" w:fill="FFFFFF"/>
                <w:lang w:val="hy-AM"/>
              </w:rPr>
              <w:t>ձևի</w:t>
            </w:r>
            <w:proofErr w:type="spellEnd"/>
            <w:r w:rsidR="00DB57AE" w:rsidRPr="00A72289">
              <w:rPr>
                <w:rFonts w:ascii="GHEA Grapalat" w:hAnsi="GHEA Grapalat"/>
                <w:color w:val="000000"/>
                <w:shd w:val="clear" w:color="auto" w:fill="FFFFFF"/>
                <w:lang w:val="hy-AM"/>
              </w:rPr>
              <w:t xml:space="preserve"> մասին է:</w:t>
            </w:r>
          </w:p>
        </w:tc>
        <w:tc>
          <w:tcPr>
            <w:tcW w:w="3961" w:type="dxa"/>
          </w:tcPr>
          <w:p w14:paraId="064240D6" w14:textId="375045CA" w:rsidR="00DB57AE" w:rsidRPr="00A72289" w:rsidRDefault="00143E9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p>
        </w:tc>
      </w:tr>
      <w:tr w:rsidR="00571330" w:rsidRPr="00A72289" w14:paraId="70FF7E2C" w14:textId="77777777" w:rsidTr="00C60EAD">
        <w:trPr>
          <w:trHeight w:val="800"/>
        </w:trPr>
        <w:tc>
          <w:tcPr>
            <w:tcW w:w="9989" w:type="dxa"/>
            <w:vMerge w:val="restart"/>
            <w:shd w:val="clear" w:color="auto" w:fill="D9D9D9" w:themeFill="background1" w:themeFillShade="D9"/>
          </w:tcPr>
          <w:p w14:paraId="13BBB1C8" w14:textId="2B19D4CF" w:rsidR="00571330" w:rsidRPr="00A72289" w:rsidRDefault="00571330" w:rsidP="003F6020">
            <w:pPr>
              <w:tabs>
                <w:tab w:val="left" w:pos="10206"/>
              </w:tabs>
              <w:spacing w:after="0" w:line="360" w:lineRule="auto"/>
              <w:jc w:val="center"/>
              <w:rPr>
                <w:rFonts w:ascii="GHEA Grapalat" w:hAnsi="GHEA Grapalat"/>
                <w:color w:val="000000"/>
                <w:sz w:val="24"/>
                <w:szCs w:val="24"/>
                <w:shd w:val="clear" w:color="auto" w:fill="FFFFFF"/>
                <w:lang w:val="hy-AM"/>
              </w:rPr>
            </w:pPr>
            <w:r w:rsidRPr="00A72289">
              <w:rPr>
                <w:rFonts w:ascii="GHEA Grapalat" w:eastAsia="Times New Roman" w:hAnsi="GHEA Grapalat"/>
                <w:b/>
                <w:bCs/>
                <w:color w:val="00000A"/>
                <w:sz w:val="24"/>
                <w:szCs w:val="24"/>
                <w:lang w:val="hy-AM"/>
              </w:rPr>
              <w:t xml:space="preserve">ՀՀ </w:t>
            </w:r>
            <w:r>
              <w:rPr>
                <w:rFonts w:ascii="GHEA Grapalat" w:eastAsia="Times New Roman" w:hAnsi="GHEA Grapalat"/>
                <w:b/>
                <w:bCs/>
                <w:color w:val="00000A"/>
                <w:sz w:val="24"/>
                <w:szCs w:val="24"/>
                <w:lang w:val="hy-AM"/>
              </w:rPr>
              <w:t>շուկայի վերահսկողության տեսչական մարմին</w:t>
            </w:r>
          </w:p>
        </w:tc>
        <w:tc>
          <w:tcPr>
            <w:tcW w:w="3961" w:type="dxa"/>
            <w:shd w:val="clear" w:color="auto" w:fill="D9D9D9" w:themeFill="background1" w:themeFillShade="D9"/>
          </w:tcPr>
          <w:p w14:paraId="22A00C2A" w14:textId="74145D37" w:rsidR="00571330" w:rsidRPr="00A72289" w:rsidRDefault="00571330" w:rsidP="00571330">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1</w:t>
            </w:r>
            <w:r>
              <w:rPr>
                <w:rFonts w:ascii="GHEA Grapalat" w:hAnsi="GHEA Grapalat"/>
                <w:b/>
                <w:sz w:val="24"/>
                <w:szCs w:val="24"/>
                <w:lang w:val="hy-AM"/>
              </w:rPr>
              <w:t>9</w:t>
            </w:r>
            <w:r w:rsidRPr="00A72289">
              <w:rPr>
                <w:rFonts w:ascii="Cambria Math" w:hAnsi="Cambria Math" w:cs="Cambria Math"/>
                <w:b/>
                <w:sz w:val="24"/>
                <w:szCs w:val="24"/>
                <w:lang w:val="hy-AM"/>
              </w:rPr>
              <w:t>․</w:t>
            </w:r>
            <w:r w:rsidRPr="00A72289">
              <w:rPr>
                <w:rFonts w:ascii="GHEA Grapalat" w:hAnsi="GHEA Grapalat"/>
                <w:b/>
                <w:sz w:val="24"/>
                <w:szCs w:val="24"/>
                <w:lang w:val="hy-AM"/>
              </w:rPr>
              <w:t>0</w:t>
            </w:r>
            <w:r>
              <w:rPr>
                <w:rFonts w:ascii="GHEA Grapalat" w:hAnsi="GHEA Grapalat"/>
                <w:b/>
                <w:sz w:val="24"/>
                <w:szCs w:val="24"/>
                <w:lang w:val="hy-AM"/>
              </w:rPr>
              <w:t>4</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571330" w:rsidRPr="00A72289" w14:paraId="3B03F10D" w14:textId="77777777" w:rsidTr="00C60EAD">
        <w:trPr>
          <w:trHeight w:val="557"/>
        </w:trPr>
        <w:tc>
          <w:tcPr>
            <w:tcW w:w="9989" w:type="dxa"/>
            <w:vMerge/>
            <w:shd w:val="clear" w:color="auto" w:fill="D9D9D9" w:themeFill="background1" w:themeFillShade="D9"/>
          </w:tcPr>
          <w:p w14:paraId="149852CD" w14:textId="77777777" w:rsidR="00571330" w:rsidRPr="00A72289" w:rsidRDefault="00571330" w:rsidP="003F6020">
            <w:pPr>
              <w:tabs>
                <w:tab w:val="left" w:pos="10206"/>
              </w:tabs>
              <w:spacing w:after="0" w:line="360" w:lineRule="auto"/>
              <w:jc w:val="center"/>
              <w:rPr>
                <w:rFonts w:ascii="GHEA Grapalat" w:eastAsia="Times New Roman" w:hAnsi="GHEA Grapalat"/>
                <w:b/>
                <w:bCs/>
                <w:color w:val="00000A"/>
                <w:sz w:val="24"/>
                <w:szCs w:val="24"/>
                <w:lang w:val="hy-AM"/>
              </w:rPr>
            </w:pPr>
          </w:p>
        </w:tc>
        <w:tc>
          <w:tcPr>
            <w:tcW w:w="3961" w:type="dxa"/>
            <w:shd w:val="clear" w:color="auto" w:fill="D9D9D9" w:themeFill="background1" w:themeFillShade="D9"/>
          </w:tcPr>
          <w:p w14:paraId="32AD3CD8" w14:textId="4C490C9D" w:rsidR="00571330" w:rsidRPr="00A72289" w:rsidRDefault="00571330" w:rsidP="00571330">
            <w:pPr>
              <w:tabs>
                <w:tab w:val="left" w:pos="540"/>
                <w:tab w:val="center" w:pos="1872"/>
              </w:tabs>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N </w:t>
            </w:r>
            <w:r w:rsidRPr="00571330">
              <w:rPr>
                <w:rFonts w:ascii="GHEA Grapalat" w:hAnsi="GHEA Grapalat"/>
                <w:b/>
                <w:sz w:val="24"/>
                <w:szCs w:val="24"/>
                <w:lang w:val="hy-AM"/>
              </w:rPr>
              <w:t>01//746-2024</w:t>
            </w:r>
          </w:p>
        </w:tc>
      </w:tr>
      <w:tr w:rsidR="00571330" w:rsidRPr="00A72289" w14:paraId="73767DEA" w14:textId="77777777" w:rsidTr="00571330">
        <w:trPr>
          <w:trHeight w:val="557"/>
        </w:trPr>
        <w:tc>
          <w:tcPr>
            <w:tcW w:w="9989" w:type="dxa"/>
          </w:tcPr>
          <w:p w14:paraId="41498C4C" w14:textId="65A4BAEA" w:rsidR="00571330" w:rsidRPr="00571330" w:rsidRDefault="00571330" w:rsidP="00571330">
            <w:pPr>
              <w:spacing w:after="0" w:line="360" w:lineRule="auto"/>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Pr="00571330">
              <w:rPr>
                <w:rFonts w:ascii="GHEA Grapalat" w:hAnsi="GHEA Grapalat"/>
                <w:sz w:val="24"/>
                <w:szCs w:val="24"/>
                <w:lang w:val="hy-AM"/>
              </w:rPr>
              <w:t xml:space="preserve">ՀՀ կառավարության 2015 թվականի հունվարի 30-ի N 71-Ն որոշմամբ սահմանված է </w:t>
            </w:r>
            <w:r w:rsidRPr="00571330">
              <w:rPr>
                <w:rFonts w:cs="Calibri"/>
                <w:sz w:val="24"/>
                <w:szCs w:val="24"/>
                <w:lang w:val="hy-AM"/>
              </w:rPr>
              <w:t> </w:t>
            </w:r>
            <w:r w:rsidRPr="00571330">
              <w:rPr>
                <w:rFonts w:ascii="GHEA Grapalat" w:hAnsi="GHEA Grapalat"/>
                <w:sz w:val="24"/>
                <w:szCs w:val="24"/>
                <w:lang w:val="hy-AM"/>
              </w:rPr>
              <w:t xml:space="preserve">Եվրասիական տնտեսական միության (Մաքսային միության) տեխնիկական կանոնակարգերի ցանկը, մինչդեռ, ՀՀ շուկայի վերահսկողության տեսչական մարմինը </w:t>
            </w:r>
            <w:r w:rsidRPr="00571330">
              <w:rPr>
                <w:rFonts w:ascii="GHEA Grapalat" w:hAnsi="GHEA Grapalat"/>
                <w:sz w:val="24"/>
                <w:szCs w:val="24"/>
                <w:lang w:val="hy-AM"/>
              </w:rPr>
              <w:lastRenderedPageBreak/>
              <w:t>վերահսկողություն է իրականացնում նաև ազգային տեխնիկական կանոնակարգերով սահմանված ոչ պարենային արտադրանքների նկատմամբ, որոնք բացակայում են Նախագծում։</w:t>
            </w:r>
          </w:p>
          <w:p w14:paraId="67340329" w14:textId="77777777" w:rsidR="00571330" w:rsidRPr="00A72289" w:rsidRDefault="00571330" w:rsidP="003F6020">
            <w:pPr>
              <w:tabs>
                <w:tab w:val="left" w:pos="10206"/>
              </w:tabs>
              <w:spacing w:after="0" w:line="360" w:lineRule="auto"/>
              <w:jc w:val="center"/>
              <w:rPr>
                <w:rFonts w:ascii="GHEA Grapalat" w:eastAsia="Times New Roman" w:hAnsi="GHEA Grapalat"/>
                <w:b/>
                <w:bCs/>
                <w:color w:val="00000A"/>
                <w:sz w:val="24"/>
                <w:szCs w:val="24"/>
                <w:lang w:val="hy-AM"/>
              </w:rPr>
            </w:pPr>
          </w:p>
        </w:tc>
        <w:tc>
          <w:tcPr>
            <w:tcW w:w="3961" w:type="dxa"/>
          </w:tcPr>
          <w:p w14:paraId="516A3B6C" w14:textId="6F898B59" w:rsidR="00571330" w:rsidRPr="0030089A" w:rsidRDefault="00E04222" w:rsidP="00571330">
            <w:pPr>
              <w:tabs>
                <w:tab w:val="left" w:pos="540"/>
                <w:tab w:val="center" w:pos="1872"/>
              </w:tabs>
              <w:spacing w:line="360" w:lineRule="auto"/>
              <w:jc w:val="center"/>
              <w:rPr>
                <w:rFonts w:ascii="GHEA Grapalat" w:hAnsi="GHEA Grapalat"/>
                <w:b/>
                <w:sz w:val="24"/>
                <w:szCs w:val="24"/>
              </w:rPr>
            </w:pPr>
            <w:r w:rsidRPr="00A565DF">
              <w:rPr>
                <w:rFonts w:ascii="GHEA Grapalat" w:hAnsi="GHEA Grapalat"/>
                <w:b/>
                <w:sz w:val="24"/>
                <w:szCs w:val="24"/>
                <w:lang w:val="hy-AM"/>
              </w:rPr>
              <w:lastRenderedPageBreak/>
              <w:t>Ընդունվել է։</w:t>
            </w:r>
          </w:p>
        </w:tc>
      </w:tr>
      <w:tr w:rsidR="00571330" w:rsidRPr="00F27E46" w14:paraId="734C97E4" w14:textId="77777777" w:rsidTr="00571330">
        <w:trPr>
          <w:trHeight w:val="557"/>
        </w:trPr>
        <w:tc>
          <w:tcPr>
            <w:tcW w:w="9989" w:type="dxa"/>
          </w:tcPr>
          <w:p w14:paraId="36FC74FB" w14:textId="5E00D92B" w:rsidR="00571330" w:rsidRPr="00571330" w:rsidRDefault="00571330" w:rsidP="00571330">
            <w:pPr>
              <w:spacing w:after="0" w:line="360" w:lineRule="auto"/>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Pr="00571330">
              <w:rPr>
                <w:rFonts w:ascii="GHEA Grapalat" w:hAnsi="GHEA Grapalat"/>
                <w:sz w:val="24"/>
                <w:szCs w:val="24"/>
                <w:lang w:val="hy-AM"/>
              </w:rPr>
              <w:t xml:space="preserve">Նախագծի </w:t>
            </w:r>
            <w:proofErr w:type="spellStart"/>
            <w:r w:rsidRPr="00571330">
              <w:rPr>
                <w:rFonts w:ascii="GHEA Grapalat" w:hAnsi="GHEA Grapalat"/>
                <w:sz w:val="24"/>
                <w:szCs w:val="24"/>
                <w:lang w:val="hy-AM"/>
              </w:rPr>
              <w:t>Ձև</w:t>
            </w:r>
            <w:proofErr w:type="spellEnd"/>
            <w:r w:rsidRPr="00571330">
              <w:rPr>
                <w:rFonts w:ascii="GHEA Grapalat" w:hAnsi="GHEA Grapalat"/>
                <w:sz w:val="24"/>
                <w:szCs w:val="24"/>
                <w:lang w:val="hy-AM"/>
              </w:rPr>
              <w:t xml:space="preserve"> N 1-ի 5-րդ՝ ՀՎՎՀ, սյունակը նպատակահարմար է տեղափոխել սյունակ 1-ից հետո, իսկ սյունակ 1-ի անվանումը շարադրել հետևյալ խմբագրությամբ. «Տնտեսավարող սուբյեկտի անվանումը, </w:t>
            </w:r>
            <w:proofErr w:type="spellStart"/>
            <w:r w:rsidRPr="00571330">
              <w:rPr>
                <w:rFonts w:ascii="GHEA Grapalat" w:hAnsi="GHEA Grapalat"/>
                <w:sz w:val="24"/>
                <w:szCs w:val="24"/>
                <w:lang w:val="hy-AM"/>
              </w:rPr>
              <w:t>կազմակերպաիրավական</w:t>
            </w:r>
            <w:proofErr w:type="spellEnd"/>
            <w:r w:rsidRPr="00571330">
              <w:rPr>
                <w:rFonts w:ascii="GHEA Grapalat" w:hAnsi="GHEA Grapalat"/>
                <w:sz w:val="24"/>
                <w:szCs w:val="24"/>
                <w:lang w:val="hy-AM"/>
              </w:rPr>
              <w:t xml:space="preserve"> </w:t>
            </w:r>
            <w:proofErr w:type="spellStart"/>
            <w:r w:rsidRPr="00571330">
              <w:rPr>
                <w:rFonts w:ascii="GHEA Grapalat" w:hAnsi="GHEA Grapalat"/>
                <w:sz w:val="24"/>
                <w:szCs w:val="24"/>
                <w:lang w:val="hy-AM"/>
              </w:rPr>
              <w:t>ձևը</w:t>
            </w:r>
            <w:proofErr w:type="spellEnd"/>
            <w:r w:rsidRPr="00571330">
              <w:rPr>
                <w:rFonts w:ascii="GHEA Grapalat" w:hAnsi="GHEA Grapalat"/>
                <w:sz w:val="24"/>
                <w:szCs w:val="24"/>
                <w:lang w:val="hy-AM"/>
              </w:rPr>
              <w:t xml:space="preserve"> կամ անունը, ազգանունը (անհատ ձեռնարկատիրոջ դեպքում»։</w:t>
            </w:r>
          </w:p>
          <w:p w14:paraId="26AE85A4" w14:textId="77777777" w:rsidR="00571330" w:rsidRPr="00571330" w:rsidRDefault="00571330" w:rsidP="00571330">
            <w:pPr>
              <w:spacing w:after="0" w:line="360" w:lineRule="auto"/>
              <w:jc w:val="both"/>
              <w:rPr>
                <w:rFonts w:ascii="GHEA Grapalat" w:hAnsi="GHEA Grapalat"/>
                <w:sz w:val="24"/>
                <w:szCs w:val="24"/>
                <w:lang w:val="hy-AM"/>
              </w:rPr>
            </w:pPr>
          </w:p>
        </w:tc>
        <w:tc>
          <w:tcPr>
            <w:tcW w:w="3961" w:type="dxa"/>
          </w:tcPr>
          <w:p w14:paraId="10499E5A" w14:textId="7EA57F6A" w:rsidR="00571330" w:rsidRPr="00A72289" w:rsidRDefault="00E04222" w:rsidP="00571330">
            <w:pPr>
              <w:tabs>
                <w:tab w:val="left" w:pos="540"/>
                <w:tab w:val="center" w:pos="1872"/>
              </w:tabs>
              <w:spacing w:line="360" w:lineRule="auto"/>
              <w:jc w:val="center"/>
              <w:rPr>
                <w:rFonts w:ascii="GHEA Grapalat" w:hAnsi="GHEA Grapalat"/>
                <w:b/>
                <w:sz w:val="24"/>
                <w:szCs w:val="24"/>
                <w:lang w:val="hy-AM"/>
              </w:rPr>
            </w:pPr>
            <w:r w:rsidRPr="00A565DF">
              <w:rPr>
                <w:rFonts w:ascii="GHEA Grapalat" w:hAnsi="GHEA Grapalat"/>
                <w:b/>
                <w:sz w:val="24"/>
                <w:szCs w:val="24"/>
                <w:lang w:val="hy-AM"/>
              </w:rPr>
              <w:t>Ընդունվել է։</w:t>
            </w:r>
          </w:p>
        </w:tc>
      </w:tr>
      <w:tr w:rsidR="00571330" w:rsidRPr="00F27E46" w14:paraId="5EC8E14C" w14:textId="77777777" w:rsidTr="00571330">
        <w:trPr>
          <w:trHeight w:val="557"/>
        </w:trPr>
        <w:tc>
          <w:tcPr>
            <w:tcW w:w="9989" w:type="dxa"/>
          </w:tcPr>
          <w:p w14:paraId="248242F1" w14:textId="4352005A" w:rsidR="00571330" w:rsidRPr="00571330" w:rsidRDefault="00571330" w:rsidP="00571330">
            <w:pPr>
              <w:spacing w:after="0" w:line="360" w:lineRule="auto"/>
              <w:jc w:val="both"/>
              <w:rPr>
                <w:rFonts w:ascii="GHEA Grapalat" w:hAnsi="GHEA Grapalat"/>
                <w:b/>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Pr="00571330">
              <w:rPr>
                <w:rFonts w:ascii="GHEA Grapalat" w:hAnsi="GHEA Grapalat"/>
                <w:sz w:val="24"/>
                <w:szCs w:val="24"/>
                <w:lang w:val="hy-AM"/>
              </w:rPr>
              <w:t xml:space="preserve">Անհրաժեշտ է Նախագծով սահմանել դրույթ, համաձայն որի յուրաքանչյուր տեսչական մարմին որոշումն ուժի մեջ մտնելուց հետո մեկամսյա ժամկետում ՀՀ պետական եկամուտների կոմիտե կտրամադրի իր վերահսկման ենթակա արտադրանքների միայն ԱՏԳ ԱԱ ծածկագրերը, իսկ դրանցում փոփոխություններ և լրացումներ առաջանալու դեպքում՝ դրանք կտրամադրի 10 աշխատանքային օրվա ընթացքում: </w:t>
            </w:r>
          </w:p>
          <w:p w14:paraId="320E322A" w14:textId="77777777" w:rsidR="00571330" w:rsidRDefault="00571330" w:rsidP="00571330">
            <w:pPr>
              <w:spacing w:after="0" w:line="360" w:lineRule="auto"/>
              <w:jc w:val="both"/>
              <w:rPr>
                <w:rFonts w:ascii="GHEA Grapalat" w:hAnsi="GHEA Grapalat"/>
                <w:sz w:val="24"/>
                <w:szCs w:val="24"/>
                <w:lang w:val="hy-AM"/>
              </w:rPr>
            </w:pPr>
          </w:p>
        </w:tc>
        <w:tc>
          <w:tcPr>
            <w:tcW w:w="3961" w:type="dxa"/>
          </w:tcPr>
          <w:p w14:paraId="65A75085" w14:textId="2E15F3E1" w:rsidR="00571330" w:rsidRPr="00A72289" w:rsidRDefault="00E04222" w:rsidP="00571330">
            <w:pPr>
              <w:tabs>
                <w:tab w:val="left" w:pos="540"/>
                <w:tab w:val="center" w:pos="1872"/>
              </w:tabs>
              <w:spacing w:line="360" w:lineRule="auto"/>
              <w:jc w:val="center"/>
              <w:rPr>
                <w:rFonts w:ascii="GHEA Grapalat" w:hAnsi="GHEA Grapalat"/>
                <w:b/>
                <w:sz w:val="24"/>
                <w:szCs w:val="24"/>
                <w:lang w:val="hy-AM"/>
              </w:rPr>
            </w:pPr>
            <w:r w:rsidRPr="00A565DF">
              <w:rPr>
                <w:rFonts w:ascii="GHEA Grapalat" w:hAnsi="GHEA Grapalat"/>
                <w:b/>
                <w:sz w:val="24"/>
                <w:szCs w:val="24"/>
                <w:lang w:val="hy-AM"/>
              </w:rPr>
              <w:t>Ընդունվել է։</w:t>
            </w:r>
          </w:p>
        </w:tc>
      </w:tr>
      <w:tr w:rsidR="00571330" w:rsidRPr="00A72289" w14:paraId="1124A172" w14:textId="77777777" w:rsidTr="00C60EAD">
        <w:trPr>
          <w:trHeight w:val="800"/>
        </w:trPr>
        <w:tc>
          <w:tcPr>
            <w:tcW w:w="9989" w:type="dxa"/>
            <w:vMerge w:val="restart"/>
            <w:shd w:val="clear" w:color="auto" w:fill="D9D9D9" w:themeFill="background1" w:themeFillShade="D9"/>
          </w:tcPr>
          <w:p w14:paraId="4E340613" w14:textId="29CF19C0" w:rsidR="00571330" w:rsidRPr="00A72289" w:rsidRDefault="00571330" w:rsidP="003F6020">
            <w:pPr>
              <w:tabs>
                <w:tab w:val="left" w:pos="10206"/>
              </w:tabs>
              <w:spacing w:after="0" w:line="360" w:lineRule="auto"/>
              <w:jc w:val="center"/>
              <w:rPr>
                <w:rFonts w:ascii="GHEA Grapalat" w:hAnsi="GHEA Grapalat"/>
                <w:color w:val="000000"/>
                <w:sz w:val="24"/>
                <w:szCs w:val="24"/>
                <w:shd w:val="clear" w:color="auto" w:fill="FFFFFF"/>
                <w:lang w:val="hy-AM"/>
              </w:rPr>
            </w:pPr>
            <w:r w:rsidRPr="00A72289">
              <w:rPr>
                <w:rFonts w:ascii="GHEA Grapalat" w:eastAsia="Times New Roman" w:hAnsi="GHEA Grapalat"/>
                <w:b/>
                <w:bCs/>
                <w:color w:val="00000A"/>
                <w:sz w:val="24"/>
                <w:szCs w:val="24"/>
                <w:lang w:val="hy-AM"/>
              </w:rPr>
              <w:t xml:space="preserve">ՀՀ </w:t>
            </w:r>
            <w:r>
              <w:rPr>
                <w:rFonts w:ascii="GHEA Grapalat" w:eastAsia="Times New Roman" w:hAnsi="GHEA Grapalat"/>
                <w:b/>
                <w:bCs/>
                <w:color w:val="00000A"/>
                <w:sz w:val="24"/>
                <w:szCs w:val="24"/>
                <w:lang w:val="hy-AM"/>
              </w:rPr>
              <w:t>սննդամթերքի անվտանգության տեսչական մարմին</w:t>
            </w:r>
          </w:p>
        </w:tc>
        <w:tc>
          <w:tcPr>
            <w:tcW w:w="3961" w:type="dxa"/>
            <w:shd w:val="clear" w:color="auto" w:fill="D9D9D9" w:themeFill="background1" w:themeFillShade="D9"/>
          </w:tcPr>
          <w:p w14:paraId="3CD9F8A5" w14:textId="59A2672D" w:rsidR="00571330" w:rsidRPr="00A72289" w:rsidRDefault="00571330" w:rsidP="003F6020">
            <w:pPr>
              <w:spacing w:line="360" w:lineRule="auto"/>
              <w:jc w:val="center"/>
              <w:rPr>
                <w:rFonts w:ascii="GHEA Grapalat" w:hAnsi="GHEA Grapalat"/>
                <w:b/>
                <w:sz w:val="24"/>
                <w:szCs w:val="24"/>
                <w:lang w:val="hy-AM"/>
              </w:rPr>
            </w:pPr>
            <w:r>
              <w:rPr>
                <w:rFonts w:ascii="GHEA Grapalat" w:hAnsi="GHEA Grapalat"/>
                <w:b/>
                <w:sz w:val="24"/>
                <w:szCs w:val="24"/>
                <w:lang w:val="hy-AM"/>
              </w:rPr>
              <w:t>26</w:t>
            </w:r>
            <w:r w:rsidRPr="00A72289">
              <w:rPr>
                <w:rFonts w:ascii="Cambria Math" w:hAnsi="Cambria Math" w:cs="Cambria Math"/>
                <w:b/>
                <w:sz w:val="24"/>
                <w:szCs w:val="24"/>
                <w:lang w:val="hy-AM"/>
              </w:rPr>
              <w:t>․</w:t>
            </w:r>
            <w:r w:rsidRPr="00A72289">
              <w:rPr>
                <w:rFonts w:ascii="GHEA Grapalat" w:hAnsi="GHEA Grapalat"/>
                <w:b/>
                <w:sz w:val="24"/>
                <w:szCs w:val="24"/>
                <w:lang w:val="hy-AM"/>
              </w:rPr>
              <w:t>0</w:t>
            </w:r>
            <w:r>
              <w:rPr>
                <w:rFonts w:ascii="GHEA Grapalat" w:hAnsi="GHEA Grapalat"/>
                <w:b/>
                <w:sz w:val="24"/>
                <w:szCs w:val="24"/>
                <w:lang w:val="hy-AM"/>
              </w:rPr>
              <w:t>4</w:t>
            </w:r>
            <w:r w:rsidRPr="00A72289">
              <w:rPr>
                <w:rFonts w:ascii="Cambria Math" w:hAnsi="Cambria Math" w:cs="Cambria Math"/>
                <w:b/>
                <w:sz w:val="24"/>
                <w:szCs w:val="24"/>
                <w:lang w:val="hy-AM"/>
              </w:rPr>
              <w:t>․</w:t>
            </w:r>
            <w:r w:rsidRPr="00A72289">
              <w:rPr>
                <w:rFonts w:ascii="GHEA Grapalat" w:hAnsi="GHEA Grapalat"/>
                <w:b/>
                <w:sz w:val="24"/>
                <w:szCs w:val="24"/>
                <w:lang w:val="hy-AM"/>
              </w:rPr>
              <w:t>2024թ</w:t>
            </w:r>
            <w:r w:rsidRPr="00A72289">
              <w:rPr>
                <w:rFonts w:ascii="Cambria Math" w:hAnsi="Cambria Math" w:cs="Cambria Math"/>
                <w:b/>
                <w:sz w:val="24"/>
                <w:szCs w:val="24"/>
                <w:lang w:val="hy-AM"/>
              </w:rPr>
              <w:t>․</w:t>
            </w:r>
          </w:p>
        </w:tc>
      </w:tr>
      <w:tr w:rsidR="00571330" w:rsidRPr="00A72289" w14:paraId="00CD9A87" w14:textId="77777777" w:rsidTr="00C60EAD">
        <w:trPr>
          <w:trHeight w:val="557"/>
        </w:trPr>
        <w:tc>
          <w:tcPr>
            <w:tcW w:w="9989" w:type="dxa"/>
            <w:vMerge/>
            <w:shd w:val="clear" w:color="auto" w:fill="D9D9D9" w:themeFill="background1" w:themeFillShade="D9"/>
          </w:tcPr>
          <w:p w14:paraId="45523B2D" w14:textId="77777777" w:rsidR="00571330" w:rsidRPr="00A72289" w:rsidRDefault="00571330" w:rsidP="003F6020">
            <w:pPr>
              <w:tabs>
                <w:tab w:val="left" w:pos="10206"/>
              </w:tabs>
              <w:spacing w:after="0" w:line="360" w:lineRule="auto"/>
              <w:jc w:val="center"/>
              <w:rPr>
                <w:rFonts w:ascii="GHEA Grapalat" w:eastAsia="Times New Roman" w:hAnsi="GHEA Grapalat"/>
                <w:b/>
                <w:bCs/>
                <w:color w:val="00000A"/>
                <w:sz w:val="24"/>
                <w:szCs w:val="24"/>
                <w:lang w:val="hy-AM"/>
              </w:rPr>
            </w:pPr>
          </w:p>
        </w:tc>
        <w:tc>
          <w:tcPr>
            <w:tcW w:w="3961" w:type="dxa"/>
            <w:shd w:val="clear" w:color="auto" w:fill="D9D9D9" w:themeFill="background1" w:themeFillShade="D9"/>
          </w:tcPr>
          <w:p w14:paraId="7EB4FFFD" w14:textId="12EA8782" w:rsidR="00571330" w:rsidRPr="00A72289" w:rsidRDefault="00571330" w:rsidP="003F6020">
            <w:pPr>
              <w:tabs>
                <w:tab w:val="left" w:pos="540"/>
                <w:tab w:val="center" w:pos="1872"/>
              </w:tabs>
              <w:spacing w:line="360" w:lineRule="auto"/>
              <w:jc w:val="center"/>
              <w:rPr>
                <w:rFonts w:ascii="GHEA Grapalat" w:hAnsi="GHEA Grapalat"/>
                <w:b/>
                <w:sz w:val="24"/>
                <w:szCs w:val="24"/>
                <w:lang w:val="hy-AM"/>
              </w:rPr>
            </w:pPr>
            <w:r w:rsidRPr="00A72289">
              <w:rPr>
                <w:rFonts w:ascii="GHEA Grapalat" w:hAnsi="GHEA Grapalat"/>
                <w:b/>
                <w:sz w:val="24"/>
                <w:szCs w:val="24"/>
                <w:lang w:val="hy-AM"/>
              </w:rPr>
              <w:t xml:space="preserve">N </w:t>
            </w:r>
            <w:r w:rsidRPr="00571330">
              <w:rPr>
                <w:rFonts w:ascii="GHEA Grapalat" w:hAnsi="GHEA Grapalat"/>
                <w:b/>
                <w:sz w:val="24"/>
                <w:szCs w:val="24"/>
                <w:lang w:val="hy-AM"/>
              </w:rPr>
              <w:t>/06.1/2/5807-2024</w:t>
            </w:r>
          </w:p>
        </w:tc>
      </w:tr>
      <w:tr w:rsidR="00571330" w:rsidRPr="00D76DD1" w14:paraId="32E835FD" w14:textId="77777777" w:rsidTr="00571330">
        <w:trPr>
          <w:trHeight w:val="557"/>
        </w:trPr>
        <w:tc>
          <w:tcPr>
            <w:tcW w:w="9989" w:type="dxa"/>
          </w:tcPr>
          <w:p w14:paraId="7715C5A9" w14:textId="2AAD7696" w:rsidR="00571330" w:rsidRPr="004601D8" w:rsidRDefault="004601D8" w:rsidP="004601D8">
            <w:pPr>
              <w:tabs>
                <w:tab w:val="left" w:pos="10206"/>
              </w:tabs>
              <w:spacing w:after="0" w:line="360" w:lineRule="auto"/>
              <w:jc w:val="both"/>
              <w:rPr>
                <w:rFonts w:ascii="GHEA Grapalat" w:eastAsia="Times New Roman" w:hAnsi="GHEA Grapalat"/>
                <w:color w:val="00000A"/>
                <w:sz w:val="24"/>
                <w:szCs w:val="24"/>
                <w:lang w:val="hy-AM"/>
              </w:rPr>
            </w:pPr>
            <w:r w:rsidRPr="004601D8">
              <w:rPr>
                <w:rFonts w:ascii="GHEA Grapalat" w:eastAsia="Times New Roman" w:hAnsi="GHEA Grapalat"/>
                <w:color w:val="00000A"/>
                <w:sz w:val="24"/>
                <w:szCs w:val="24"/>
                <w:lang w:val="hy-AM"/>
              </w:rPr>
              <w:lastRenderedPageBreak/>
              <w:t xml:space="preserve">Հայտնում եմ, որ Հայաստանի Հանրապետության սննդամթերքի անվտանգության տեսչական մարմինն (այսուհետ՝ Տեսչական մարմին) իր </w:t>
            </w:r>
            <w:proofErr w:type="spellStart"/>
            <w:r w:rsidRPr="004601D8">
              <w:rPr>
                <w:rFonts w:ascii="GHEA Grapalat" w:eastAsia="Times New Roman" w:hAnsi="GHEA Grapalat"/>
                <w:color w:val="00000A"/>
                <w:sz w:val="24"/>
                <w:szCs w:val="24"/>
                <w:lang w:val="hy-AM"/>
              </w:rPr>
              <w:t>ենթահսկման</w:t>
            </w:r>
            <w:proofErr w:type="spellEnd"/>
            <w:r w:rsidRPr="004601D8">
              <w:rPr>
                <w:rFonts w:ascii="GHEA Grapalat" w:eastAsia="Times New Roman" w:hAnsi="GHEA Grapalat"/>
                <w:color w:val="00000A"/>
                <w:sz w:val="24"/>
                <w:szCs w:val="24"/>
                <w:lang w:val="hy-AM"/>
              </w:rPr>
              <w:t xml:space="preserve"> բեռների վերաբերյալ տեղեկատվությունը ստանում է Հայաստանի Հանրապետության պետական եկամուտների </w:t>
            </w:r>
            <w:proofErr w:type="spellStart"/>
            <w:r w:rsidRPr="004601D8">
              <w:rPr>
                <w:rFonts w:ascii="GHEA Grapalat" w:eastAsia="Times New Roman" w:hAnsi="GHEA Grapalat"/>
                <w:color w:val="00000A"/>
                <w:sz w:val="24"/>
                <w:szCs w:val="24"/>
                <w:lang w:val="hy-AM"/>
              </w:rPr>
              <w:t>կոմիտեից</w:t>
            </w:r>
            <w:proofErr w:type="spellEnd"/>
            <w:r w:rsidRPr="004601D8">
              <w:rPr>
                <w:rFonts w:ascii="GHEA Grapalat" w:eastAsia="Times New Roman" w:hAnsi="GHEA Grapalat"/>
                <w:color w:val="00000A"/>
                <w:sz w:val="24"/>
                <w:szCs w:val="24"/>
                <w:lang w:val="hy-AM"/>
              </w:rPr>
              <w:t xml:space="preserve">՝ Հայաստանի Հանրապետության կառավարության 2016 թվականի փետրվարի 25-ի թիվ 169-Ն Պետական եկամուտների կոմիտեի կողմից Հայաստանի Հանրապետության սննդամթերքի անվտանգության տեսչական մարմնին Հայաստանի Հանրապետություն ներմուծված սննդամթերքի, անասնաբուժական և </w:t>
            </w:r>
            <w:proofErr w:type="spellStart"/>
            <w:r w:rsidRPr="004601D8">
              <w:rPr>
                <w:rFonts w:ascii="GHEA Grapalat" w:eastAsia="Times New Roman" w:hAnsi="GHEA Grapalat"/>
                <w:color w:val="00000A"/>
                <w:sz w:val="24"/>
                <w:szCs w:val="24"/>
                <w:lang w:val="hy-AM"/>
              </w:rPr>
              <w:t>բուսասանիտարիայի</w:t>
            </w:r>
            <w:proofErr w:type="spellEnd"/>
            <w:r w:rsidRPr="004601D8">
              <w:rPr>
                <w:rFonts w:ascii="GHEA Grapalat" w:eastAsia="Times New Roman" w:hAnsi="GHEA Grapalat"/>
                <w:color w:val="00000A"/>
                <w:sz w:val="24"/>
                <w:szCs w:val="24"/>
                <w:lang w:val="hy-AM"/>
              </w:rPr>
              <w:t xml:space="preserve"> բնագավառի հսկողության (վերահսկողության) ենթակա ապրանքների վերաբերյալ տեղեկատվության տրամադրման կարգը հաստատելու և Հայաստանի Հանրապետության կառավարության 2011 թվականի օգոստոսի 18-ի N 1228-Ն որոշումն ուժը կորցրած ճանաչելու մասին որոշմամբ հաստատված հավելվածի </w:t>
            </w:r>
            <w:proofErr w:type="spellStart"/>
            <w:r w:rsidRPr="004601D8">
              <w:rPr>
                <w:rFonts w:ascii="GHEA Grapalat" w:eastAsia="Times New Roman" w:hAnsi="GHEA Grapalat"/>
                <w:color w:val="00000A"/>
                <w:sz w:val="24"/>
                <w:szCs w:val="24"/>
                <w:lang w:val="hy-AM"/>
              </w:rPr>
              <w:t>ձևաչափով</w:t>
            </w:r>
            <w:proofErr w:type="spellEnd"/>
            <w:r w:rsidRPr="004601D8">
              <w:rPr>
                <w:rFonts w:ascii="GHEA Grapalat" w:eastAsia="Times New Roman" w:hAnsi="GHEA Grapalat"/>
                <w:color w:val="00000A"/>
                <w:sz w:val="24"/>
                <w:szCs w:val="24"/>
                <w:lang w:val="hy-AM"/>
              </w:rPr>
              <w:t xml:space="preserve"> և ժամանակահատվածում։ Ուստի Հայաստանի Հանրապետության կառավարության 2012 թվականի օգոստոսի 9-ի թիվ 1010-Ն որոշման հավելվածի 2-րդ կետում Տեսչական մարմնի անվանումն ավելացնելու անհրաժեշտությունը բացակայում է։</w:t>
            </w:r>
          </w:p>
        </w:tc>
        <w:tc>
          <w:tcPr>
            <w:tcW w:w="3961" w:type="dxa"/>
          </w:tcPr>
          <w:p w14:paraId="5C479E84" w14:textId="77777777" w:rsidR="00571330" w:rsidRDefault="00D626D8" w:rsidP="003F6020">
            <w:pPr>
              <w:tabs>
                <w:tab w:val="left" w:pos="540"/>
                <w:tab w:val="center" w:pos="1872"/>
              </w:tabs>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194CD085" w14:textId="7FCEBA98" w:rsidR="00D626D8" w:rsidRPr="00D626D8" w:rsidRDefault="00D626D8" w:rsidP="003F6020">
            <w:pPr>
              <w:tabs>
                <w:tab w:val="left" w:pos="540"/>
                <w:tab w:val="center" w:pos="1872"/>
              </w:tabs>
              <w:spacing w:line="360" w:lineRule="auto"/>
              <w:jc w:val="center"/>
              <w:rPr>
                <w:rFonts w:ascii="GHEA Grapalat" w:hAnsi="GHEA Grapalat"/>
                <w:bCs/>
                <w:sz w:val="24"/>
                <w:szCs w:val="24"/>
                <w:lang w:val="hy-AM"/>
              </w:rPr>
            </w:pPr>
            <w:r w:rsidRPr="00D626D8">
              <w:rPr>
                <w:rFonts w:ascii="GHEA Grapalat" w:hAnsi="GHEA Grapalat"/>
                <w:bCs/>
                <w:sz w:val="24"/>
                <w:szCs w:val="24"/>
                <w:lang w:val="hy-AM"/>
              </w:rPr>
              <w:t xml:space="preserve">Հաշվի առնելով </w:t>
            </w:r>
            <w:r w:rsidR="00D76DD1">
              <w:rPr>
                <w:rFonts w:ascii="GHEA Grapalat" w:hAnsi="GHEA Grapalat"/>
                <w:bCs/>
                <w:sz w:val="24"/>
                <w:szCs w:val="24"/>
                <w:lang w:val="hy-AM"/>
              </w:rPr>
              <w:t xml:space="preserve">նախագծի 1-ին կետի 2-րդ ենթակետով հաստատվող 2-րդ կետի </w:t>
            </w:r>
            <w:r w:rsidRPr="00D626D8">
              <w:rPr>
                <w:rFonts w:ascii="GHEA Grapalat" w:hAnsi="GHEA Grapalat"/>
                <w:bCs/>
                <w:sz w:val="24"/>
                <w:szCs w:val="24"/>
                <w:lang w:val="hy-AM"/>
              </w:rPr>
              <w:t>նոր</w:t>
            </w:r>
            <w:r w:rsidR="008A580E">
              <w:rPr>
                <w:rFonts w:ascii="GHEA Grapalat" w:hAnsi="GHEA Grapalat"/>
                <w:bCs/>
                <w:sz w:val="24"/>
                <w:szCs w:val="24"/>
                <w:lang w:val="hy-AM"/>
              </w:rPr>
              <w:t>՝</w:t>
            </w:r>
            <w:r w:rsidRPr="00D626D8">
              <w:rPr>
                <w:rFonts w:ascii="GHEA Grapalat" w:hAnsi="GHEA Grapalat"/>
                <w:bCs/>
                <w:sz w:val="24"/>
                <w:szCs w:val="24"/>
                <w:lang w:val="hy-AM"/>
              </w:rPr>
              <w:t xml:space="preserve"> 4-րդ </w:t>
            </w:r>
            <w:r w:rsidR="00D76DD1">
              <w:rPr>
                <w:rFonts w:ascii="GHEA Grapalat" w:hAnsi="GHEA Grapalat"/>
                <w:bCs/>
                <w:sz w:val="24"/>
                <w:szCs w:val="24"/>
                <w:lang w:val="hy-AM"/>
              </w:rPr>
              <w:t>և 5-րդ ենթակետերով</w:t>
            </w:r>
            <w:r w:rsidRPr="00D626D8">
              <w:rPr>
                <w:rFonts w:ascii="GHEA Grapalat" w:hAnsi="GHEA Grapalat"/>
                <w:bCs/>
                <w:sz w:val="24"/>
                <w:szCs w:val="24"/>
                <w:lang w:val="hy-AM"/>
              </w:rPr>
              <w:t xml:space="preserve"> նախատեսվող կարգավորումը, որը վերաբերվում է բոլոր տեսչական մարմիններին։</w:t>
            </w:r>
          </w:p>
        </w:tc>
      </w:tr>
      <w:tr w:rsidR="00C60EAD" w:rsidRPr="00A72289" w14:paraId="60AD9339" w14:textId="77777777" w:rsidTr="00C60EAD">
        <w:trPr>
          <w:trHeight w:val="405"/>
        </w:trPr>
        <w:tc>
          <w:tcPr>
            <w:tcW w:w="9989" w:type="dxa"/>
            <w:vMerge w:val="restart"/>
            <w:shd w:val="clear" w:color="auto" w:fill="D9D9D9" w:themeFill="background1" w:themeFillShade="D9"/>
          </w:tcPr>
          <w:p w14:paraId="36047093" w14:textId="4771ABE1" w:rsidR="00C60EAD" w:rsidRPr="00C60EAD" w:rsidRDefault="00C60EAD" w:rsidP="00C60EAD">
            <w:pPr>
              <w:tabs>
                <w:tab w:val="left" w:pos="10206"/>
              </w:tabs>
              <w:spacing w:after="0" w:line="360" w:lineRule="auto"/>
              <w:jc w:val="center"/>
              <w:rPr>
                <w:rFonts w:ascii="GHEA Grapalat" w:eastAsia="Times New Roman" w:hAnsi="GHEA Grapalat"/>
                <w:b/>
                <w:bCs/>
                <w:color w:val="00000A"/>
                <w:sz w:val="24"/>
                <w:szCs w:val="24"/>
                <w:lang w:val="hy-AM"/>
              </w:rPr>
            </w:pPr>
            <w:r w:rsidRPr="00C60EAD">
              <w:rPr>
                <w:rFonts w:ascii="GHEA Grapalat" w:eastAsia="Times New Roman" w:hAnsi="GHEA Grapalat"/>
                <w:b/>
                <w:bCs/>
                <w:color w:val="00000A"/>
                <w:sz w:val="24"/>
                <w:szCs w:val="24"/>
                <w:lang w:val="hy-AM"/>
              </w:rPr>
              <w:t xml:space="preserve">ՀՀ քաղաքաշինության, տեխնիկական և </w:t>
            </w:r>
            <w:proofErr w:type="spellStart"/>
            <w:r w:rsidRPr="00C60EAD">
              <w:rPr>
                <w:rFonts w:ascii="GHEA Grapalat" w:eastAsia="Times New Roman" w:hAnsi="GHEA Grapalat"/>
                <w:b/>
                <w:bCs/>
                <w:color w:val="00000A"/>
                <w:sz w:val="24"/>
                <w:szCs w:val="24"/>
                <w:lang w:val="hy-AM"/>
              </w:rPr>
              <w:t>հրդեհային</w:t>
            </w:r>
            <w:proofErr w:type="spellEnd"/>
            <w:r w:rsidRPr="00C60EAD">
              <w:rPr>
                <w:rFonts w:ascii="GHEA Grapalat" w:eastAsia="Times New Roman" w:hAnsi="GHEA Grapalat"/>
                <w:b/>
                <w:bCs/>
                <w:color w:val="00000A"/>
                <w:sz w:val="24"/>
                <w:szCs w:val="24"/>
                <w:lang w:val="hy-AM"/>
              </w:rPr>
              <w:t xml:space="preserve"> անվտանգության տեսչական մարմին</w:t>
            </w:r>
          </w:p>
        </w:tc>
        <w:tc>
          <w:tcPr>
            <w:tcW w:w="3961" w:type="dxa"/>
            <w:shd w:val="clear" w:color="auto" w:fill="D9D9D9" w:themeFill="background1" w:themeFillShade="D9"/>
          </w:tcPr>
          <w:p w14:paraId="635F78E3" w14:textId="558CCB13" w:rsidR="00C60EAD" w:rsidRPr="00C60EAD" w:rsidRDefault="00C60EAD" w:rsidP="003F6020">
            <w:pPr>
              <w:tabs>
                <w:tab w:val="left" w:pos="540"/>
                <w:tab w:val="center" w:pos="1872"/>
              </w:tabs>
              <w:spacing w:line="360" w:lineRule="auto"/>
              <w:jc w:val="center"/>
              <w:rPr>
                <w:rFonts w:ascii="GHEA Grapalat" w:hAnsi="GHEA Grapalat"/>
                <w:b/>
                <w:sz w:val="24"/>
                <w:szCs w:val="24"/>
                <w:lang w:val="hy-AM"/>
              </w:rPr>
            </w:pPr>
            <w:r w:rsidRPr="00C60EAD">
              <w:rPr>
                <w:rFonts w:ascii="GHEA Grapalat" w:hAnsi="GHEA Grapalat"/>
                <w:b/>
                <w:sz w:val="24"/>
                <w:szCs w:val="24"/>
                <w:lang w:val="hy-AM"/>
              </w:rPr>
              <w:t>19</w:t>
            </w:r>
            <w:r w:rsidRPr="00C60EAD">
              <w:rPr>
                <w:rFonts w:ascii="Cambria Math" w:hAnsi="Cambria Math" w:cs="Cambria Math"/>
                <w:b/>
                <w:sz w:val="24"/>
                <w:szCs w:val="24"/>
                <w:lang w:val="hy-AM"/>
              </w:rPr>
              <w:t>․</w:t>
            </w:r>
            <w:r w:rsidRPr="00C60EAD">
              <w:rPr>
                <w:rFonts w:ascii="GHEA Grapalat" w:hAnsi="GHEA Grapalat"/>
                <w:b/>
                <w:sz w:val="24"/>
                <w:szCs w:val="24"/>
                <w:lang w:val="hy-AM"/>
              </w:rPr>
              <w:t>04</w:t>
            </w:r>
            <w:r w:rsidRPr="00C60EAD">
              <w:rPr>
                <w:rFonts w:ascii="Cambria Math" w:hAnsi="Cambria Math" w:cs="Cambria Math"/>
                <w:b/>
                <w:sz w:val="24"/>
                <w:szCs w:val="24"/>
                <w:lang w:val="hy-AM"/>
              </w:rPr>
              <w:t>․</w:t>
            </w:r>
            <w:r w:rsidRPr="00C60EAD">
              <w:rPr>
                <w:rFonts w:ascii="GHEA Grapalat" w:hAnsi="GHEA Grapalat"/>
                <w:b/>
                <w:sz w:val="24"/>
                <w:szCs w:val="24"/>
                <w:lang w:val="hy-AM"/>
              </w:rPr>
              <w:t>2024թ</w:t>
            </w:r>
            <w:r w:rsidRPr="00C60EAD">
              <w:rPr>
                <w:rFonts w:ascii="Cambria Math" w:hAnsi="Cambria Math" w:cs="Cambria Math"/>
                <w:b/>
                <w:sz w:val="24"/>
                <w:szCs w:val="24"/>
                <w:lang w:val="hy-AM"/>
              </w:rPr>
              <w:t>․</w:t>
            </w:r>
          </w:p>
        </w:tc>
      </w:tr>
      <w:tr w:rsidR="00C60EAD" w:rsidRPr="00A72289" w14:paraId="6A378F4D" w14:textId="77777777" w:rsidTr="00C60EAD">
        <w:trPr>
          <w:trHeight w:val="546"/>
        </w:trPr>
        <w:tc>
          <w:tcPr>
            <w:tcW w:w="9989" w:type="dxa"/>
            <w:vMerge/>
            <w:shd w:val="clear" w:color="auto" w:fill="D9D9D9" w:themeFill="background1" w:themeFillShade="D9"/>
          </w:tcPr>
          <w:p w14:paraId="3D0AAEDC" w14:textId="77777777" w:rsidR="00C60EAD" w:rsidRDefault="00C60EAD" w:rsidP="00C60EAD">
            <w:pPr>
              <w:tabs>
                <w:tab w:val="left" w:pos="10206"/>
              </w:tabs>
              <w:spacing w:after="0" w:line="360" w:lineRule="auto"/>
              <w:jc w:val="center"/>
              <w:rPr>
                <w:rFonts w:ascii="GHEA Grapalat" w:eastAsia="Times New Roman" w:hAnsi="GHEA Grapalat"/>
                <w:color w:val="00000A"/>
                <w:sz w:val="24"/>
                <w:szCs w:val="24"/>
                <w:lang w:val="hy-AM"/>
              </w:rPr>
            </w:pPr>
          </w:p>
        </w:tc>
        <w:tc>
          <w:tcPr>
            <w:tcW w:w="3961" w:type="dxa"/>
            <w:shd w:val="clear" w:color="auto" w:fill="D9D9D9" w:themeFill="background1" w:themeFillShade="D9"/>
          </w:tcPr>
          <w:p w14:paraId="5DE30B5B" w14:textId="0C139AB8" w:rsidR="00C60EAD" w:rsidRPr="00C60EAD" w:rsidRDefault="00C60EAD" w:rsidP="003F6020">
            <w:pPr>
              <w:tabs>
                <w:tab w:val="left" w:pos="540"/>
                <w:tab w:val="center" w:pos="1872"/>
              </w:tabs>
              <w:spacing w:line="360" w:lineRule="auto"/>
              <w:jc w:val="center"/>
              <w:rPr>
                <w:rFonts w:ascii="GHEA Grapalat" w:hAnsi="GHEA Grapalat"/>
                <w:b/>
                <w:sz w:val="24"/>
                <w:szCs w:val="24"/>
                <w:lang w:val="hy-AM"/>
              </w:rPr>
            </w:pPr>
            <w:r w:rsidRPr="00C60EAD">
              <w:rPr>
                <w:rFonts w:ascii="GHEA Grapalat" w:hAnsi="GHEA Grapalat"/>
                <w:b/>
                <w:sz w:val="24"/>
                <w:szCs w:val="24"/>
                <w:lang w:val="hy-AM"/>
              </w:rPr>
              <w:t>N ՔՏՄ/09</w:t>
            </w:r>
            <w:r w:rsidRPr="00C60EAD">
              <w:rPr>
                <w:rFonts w:ascii="Cambria Math" w:hAnsi="Cambria Math" w:cs="Cambria Math"/>
                <w:b/>
                <w:sz w:val="24"/>
                <w:szCs w:val="24"/>
                <w:lang w:val="hy-AM"/>
              </w:rPr>
              <w:t>․</w:t>
            </w:r>
            <w:r w:rsidRPr="00C60EAD">
              <w:rPr>
                <w:rFonts w:ascii="GHEA Grapalat" w:hAnsi="GHEA Grapalat"/>
                <w:b/>
                <w:sz w:val="24"/>
                <w:szCs w:val="24"/>
                <w:lang w:val="hy-AM"/>
              </w:rPr>
              <w:t>01/10585-24</w:t>
            </w:r>
          </w:p>
        </w:tc>
      </w:tr>
      <w:tr w:rsidR="00C60EAD" w:rsidRPr="00A72289" w14:paraId="15B45D49" w14:textId="77777777" w:rsidTr="00C60EAD">
        <w:trPr>
          <w:trHeight w:val="546"/>
        </w:trPr>
        <w:tc>
          <w:tcPr>
            <w:tcW w:w="9989" w:type="dxa"/>
            <w:shd w:val="clear" w:color="auto" w:fill="FFFFFF" w:themeFill="background1"/>
          </w:tcPr>
          <w:p w14:paraId="726B29FD" w14:textId="3255B8B9" w:rsidR="00C60EAD" w:rsidRPr="00C60EAD" w:rsidRDefault="00C60EAD" w:rsidP="00C60EAD">
            <w:pPr>
              <w:spacing w:after="0" w:line="360" w:lineRule="auto"/>
              <w:ind w:firstLine="720"/>
              <w:jc w:val="both"/>
              <w:rPr>
                <w:rFonts w:ascii="GHEA Grapalat" w:hAnsi="GHEA Grapalat"/>
                <w:sz w:val="24"/>
                <w:lang w:val="hy-AM"/>
              </w:rPr>
            </w:pPr>
            <w:r w:rsidRPr="00867F10">
              <w:rPr>
                <w:rFonts w:ascii="GHEA Grapalat" w:hAnsi="GHEA Grapalat"/>
                <w:sz w:val="24"/>
                <w:szCs w:val="24"/>
                <w:lang w:val="hy-AM"/>
              </w:rPr>
              <w:t xml:space="preserve">Ի պատասխան Ձեր </w:t>
            </w:r>
            <w:r w:rsidRPr="00867F10">
              <w:rPr>
                <w:rFonts w:ascii="GHEA Grapalat" w:hAnsi="GHEA Grapalat" w:cs="Cambria Math"/>
                <w:sz w:val="24"/>
                <w:szCs w:val="24"/>
                <w:lang w:val="hy-AM"/>
              </w:rPr>
              <w:t>18</w:t>
            </w:r>
            <w:r w:rsidRPr="00867F10">
              <w:rPr>
                <w:rFonts w:ascii="Cambria Math" w:hAnsi="Cambria Math" w:cs="Cambria Math"/>
                <w:sz w:val="24"/>
                <w:szCs w:val="24"/>
                <w:lang w:val="hy-AM"/>
              </w:rPr>
              <w:t>․</w:t>
            </w:r>
            <w:r w:rsidRPr="00867F10">
              <w:rPr>
                <w:rFonts w:ascii="GHEA Grapalat" w:hAnsi="GHEA Grapalat" w:cs="Cambria Math"/>
                <w:sz w:val="24"/>
                <w:szCs w:val="24"/>
                <w:lang w:val="hy-AM"/>
              </w:rPr>
              <w:t>04</w:t>
            </w:r>
            <w:r w:rsidRPr="00867F10">
              <w:rPr>
                <w:rFonts w:ascii="Cambria Math" w:hAnsi="Cambria Math" w:cs="Cambria Math"/>
                <w:sz w:val="24"/>
                <w:szCs w:val="24"/>
                <w:lang w:val="hy-AM"/>
              </w:rPr>
              <w:t>․</w:t>
            </w:r>
            <w:r w:rsidRPr="00867F10">
              <w:rPr>
                <w:rFonts w:ascii="GHEA Grapalat" w:hAnsi="GHEA Grapalat" w:cs="Cambria Math"/>
                <w:sz w:val="24"/>
                <w:szCs w:val="24"/>
                <w:lang w:val="hy-AM"/>
              </w:rPr>
              <w:t>2024</w:t>
            </w:r>
            <w:r w:rsidRPr="00867F10">
              <w:rPr>
                <w:rFonts w:ascii="GHEA Grapalat" w:hAnsi="GHEA Grapalat"/>
                <w:sz w:val="24"/>
                <w:szCs w:val="24"/>
                <w:lang w:val="hy-AM"/>
              </w:rPr>
              <w:t>թ</w:t>
            </w:r>
            <w:r w:rsidRPr="00867F10">
              <w:rPr>
                <w:rFonts w:ascii="Cambria Math" w:hAnsi="Cambria Math" w:cs="Cambria Math"/>
                <w:sz w:val="24"/>
                <w:szCs w:val="24"/>
                <w:lang w:val="hy-AM"/>
              </w:rPr>
              <w:t>․</w:t>
            </w:r>
            <w:r w:rsidRPr="00867F10">
              <w:rPr>
                <w:rFonts w:ascii="GHEA Grapalat" w:hAnsi="GHEA Grapalat" w:cs="Cambria Math"/>
                <w:sz w:val="24"/>
                <w:szCs w:val="24"/>
                <w:lang w:val="hy-AM"/>
              </w:rPr>
              <w:t xml:space="preserve"> թիվ 01/6958-2024</w:t>
            </w:r>
            <w:r w:rsidRPr="00867F10">
              <w:rPr>
                <w:rFonts w:ascii="GHEA Grapalat" w:hAnsi="GHEA Grapalat"/>
                <w:sz w:val="24"/>
                <w:szCs w:val="24"/>
                <w:lang w:val="hy-AM"/>
              </w:rPr>
              <w:t xml:space="preserve"> գրության՝ տեղեկացնում եմ, որ «Հայաստանի Հանրապետության կառավարության 2012 թվականի օգոստոսի 9-ի N </w:t>
            </w:r>
            <w:r w:rsidRPr="00867F10">
              <w:rPr>
                <w:rFonts w:ascii="GHEA Grapalat" w:hAnsi="GHEA Grapalat"/>
                <w:sz w:val="24"/>
                <w:szCs w:val="24"/>
                <w:lang w:val="hy-AM"/>
              </w:rPr>
              <w:lastRenderedPageBreak/>
              <w:t xml:space="preserve">1010-Ն որոշման մեջ փոփոխություններ և լրացումներ կատարելու մասին» ՀՀ կառավարության որոշման նախագծի </w:t>
            </w:r>
            <w:proofErr w:type="spellStart"/>
            <w:r w:rsidRPr="00867F10">
              <w:rPr>
                <w:rFonts w:ascii="GHEA Grapalat" w:hAnsi="GHEA Grapalat"/>
                <w:sz w:val="24"/>
                <w:szCs w:val="24"/>
                <w:lang w:val="hy-AM"/>
              </w:rPr>
              <w:t>լրամշակված</w:t>
            </w:r>
            <w:proofErr w:type="spellEnd"/>
            <w:r w:rsidRPr="00867F10">
              <w:rPr>
                <w:rFonts w:ascii="GHEA Grapalat" w:hAnsi="GHEA Grapalat"/>
                <w:sz w:val="24"/>
                <w:szCs w:val="24"/>
                <w:lang w:val="hy-AM"/>
              </w:rPr>
              <w:t xml:space="preserve"> փաթեթի վերաբերյալ ՀՀ քաղաքաշինության, տեխնիկական և </w:t>
            </w:r>
            <w:proofErr w:type="spellStart"/>
            <w:r w:rsidRPr="00867F10">
              <w:rPr>
                <w:rFonts w:ascii="GHEA Grapalat" w:hAnsi="GHEA Grapalat"/>
                <w:sz w:val="24"/>
                <w:szCs w:val="24"/>
                <w:lang w:val="hy-AM"/>
              </w:rPr>
              <w:t>հրդեհային</w:t>
            </w:r>
            <w:proofErr w:type="spellEnd"/>
            <w:r w:rsidRPr="00867F10">
              <w:rPr>
                <w:rFonts w:ascii="GHEA Grapalat" w:hAnsi="GHEA Grapalat"/>
                <w:sz w:val="24"/>
                <w:szCs w:val="24"/>
                <w:lang w:val="hy-AM"/>
              </w:rPr>
              <w:t xml:space="preserve"> անվտանգության տեսչական մարմինը</w:t>
            </w:r>
            <w:r>
              <w:rPr>
                <w:rFonts w:ascii="GHEA Grapalat" w:hAnsi="GHEA Grapalat"/>
                <w:sz w:val="24"/>
                <w:szCs w:val="24"/>
                <w:lang w:val="hy-AM"/>
              </w:rPr>
              <w:t xml:space="preserve"> </w:t>
            </w:r>
            <w:r w:rsidRPr="00867F10">
              <w:rPr>
                <w:rFonts w:ascii="GHEA Grapalat" w:hAnsi="GHEA Grapalat"/>
                <w:sz w:val="24"/>
                <w:szCs w:val="24"/>
                <w:lang w:val="hy-AM"/>
              </w:rPr>
              <w:t>առաջարկություններ և դիտողություններ չունի։</w:t>
            </w:r>
          </w:p>
        </w:tc>
        <w:tc>
          <w:tcPr>
            <w:tcW w:w="3961" w:type="dxa"/>
            <w:shd w:val="clear" w:color="auto" w:fill="FFFFFF" w:themeFill="background1"/>
          </w:tcPr>
          <w:p w14:paraId="1436CF1E" w14:textId="0B773262" w:rsidR="00C60EAD" w:rsidRPr="00C60EAD" w:rsidRDefault="00C60EAD" w:rsidP="003F6020">
            <w:pPr>
              <w:tabs>
                <w:tab w:val="left" w:pos="540"/>
                <w:tab w:val="center" w:pos="1872"/>
              </w:tabs>
              <w:spacing w:line="360" w:lineRule="auto"/>
              <w:jc w:val="center"/>
              <w:rPr>
                <w:rFonts w:ascii="GHEA Grapalat" w:hAnsi="GHEA Grapalat"/>
                <w:b/>
                <w:sz w:val="24"/>
                <w:szCs w:val="24"/>
                <w:lang w:val="hy-AM"/>
              </w:rPr>
            </w:pPr>
            <w:r w:rsidRPr="00D626D8">
              <w:rPr>
                <w:rFonts w:ascii="GHEA Grapalat" w:hAnsi="GHEA Grapalat"/>
                <w:b/>
                <w:sz w:val="24"/>
                <w:szCs w:val="24"/>
                <w:lang w:val="hy-AM"/>
              </w:rPr>
              <w:lastRenderedPageBreak/>
              <w:t>Ընդունվել է։</w:t>
            </w:r>
          </w:p>
        </w:tc>
      </w:tr>
    </w:tbl>
    <w:p w14:paraId="301196E9" w14:textId="77777777" w:rsidR="00A64AFE" w:rsidRDefault="00A64AFE" w:rsidP="007515A4">
      <w:pPr>
        <w:spacing w:line="360" w:lineRule="auto"/>
        <w:jc w:val="both"/>
        <w:rPr>
          <w:rFonts w:ascii="GHEA Grapalat" w:hAnsi="GHEA Grapalat"/>
          <w:sz w:val="24"/>
          <w:szCs w:val="24"/>
          <w:lang w:val="hy-AM"/>
        </w:rPr>
      </w:pPr>
    </w:p>
    <w:p w14:paraId="1CFDC839" w14:textId="77777777" w:rsidR="00C60EAD" w:rsidRDefault="00C60EAD" w:rsidP="007515A4">
      <w:pPr>
        <w:spacing w:line="360" w:lineRule="auto"/>
        <w:jc w:val="both"/>
        <w:rPr>
          <w:rFonts w:ascii="GHEA Grapalat" w:hAnsi="GHEA Grapalat"/>
          <w:sz w:val="24"/>
          <w:szCs w:val="24"/>
          <w:lang w:val="hy-AM"/>
        </w:rPr>
      </w:pPr>
    </w:p>
    <w:p w14:paraId="03201E44" w14:textId="77777777" w:rsidR="00571330" w:rsidRPr="00A72289" w:rsidRDefault="00571330" w:rsidP="007515A4">
      <w:pPr>
        <w:spacing w:line="360" w:lineRule="auto"/>
        <w:jc w:val="both"/>
        <w:rPr>
          <w:rFonts w:ascii="GHEA Grapalat" w:hAnsi="GHEA Grapalat"/>
          <w:sz w:val="24"/>
          <w:szCs w:val="24"/>
          <w:lang w:val="hy-AM"/>
        </w:rPr>
      </w:pPr>
    </w:p>
    <w:sectPr w:rsidR="00571330" w:rsidRPr="00A72289" w:rsidSect="00E93CB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285E4851"/>
    <w:multiLevelType w:val="hybridMultilevel"/>
    <w:tmpl w:val="888A8FAC"/>
    <w:lvl w:ilvl="0" w:tplc="636CA66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78316B"/>
    <w:multiLevelType w:val="hybridMultilevel"/>
    <w:tmpl w:val="7C8A1A8E"/>
    <w:lvl w:ilvl="0" w:tplc="89F60BF8">
      <w:start w:val="1"/>
      <w:numFmt w:val="decimal"/>
      <w:lvlText w:val="%1."/>
      <w:lvlJc w:val="left"/>
      <w:pPr>
        <w:ind w:left="810" w:hanging="360"/>
      </w:pPr>
      <w:rPr>
        <w:rFonts w:cs="Sylfaen" w:hint="default"/>
        <w:b w:val="0"/>
        <w:i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0397174">
    <w:abstractNumId w:val="1"/>
  </w:num>
  <w:num w:numId="2" w16cid:durableId="1056314783">
    <w:abstractNumId w:val="4"/>
  </w:num>
  <w:num w:numId="3" w16cid:durableId="12189913">
    <w:abstractNumId w:val="0"/>
  </w:num>
  <w:num w:numId="4" w16cid:durableId="1448616821">
    <w:abstractNumId w:val="3"/>
  </w:num>
  <w:num w:numId="5" w16cid:durableId="513883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01FC1"/>
    <w:rsid w:val="00017E4A"/>
    <w:rsid w:val="00024C7B"/>
    <w:rsid w:val="0004786B"/>
    <w:rsid w:val="00056533"/>
    <w:rsid w:val="00087CD1"/>
    <w:rsid w:val="000A0F00"/>
    <w:rsid w:val="000B71E3"/>
    <w:rsid w:val="000C3FC2"/>
    <w:rsid w:val="00111235"/>
    <w:rsid w:val="00127AEB"/>
    <w:rsid w:val="00136050"/>
    <w:rsid w:val="00143E95"/>
    <w:rsid w:val="00163EC6"/>
    <w:rsid w:val="001675D6"/>
    <w:rsid w:val="001A1806"/>
    <w:rsid w:val="001A3152"/>
    <w:rsid w:val="001B06A2"/>
    <w:rsid w:val="001B0FBF"/>
    <w:rsid w:val="001D268F"/>
    <w:rsid w:val="001D6BD2"/>
    <w:rsid w:val="002125B3"/>
    <w:rsid w:val="00235F3F"/>
    <w:rsid w:val="00241AD8"/>
    <w:rsid w:val="00244F1E"/>
    <w:rsid w:val="002620A1"/>
    <w:rsid w:val="00264E4F"/>
    <w:rsid w:val="00281579"/>
    <w:rsid w:val="00293665"/>
    <w:rsid w:val="002A59A6"/>
    <w:rsid w:val="002B0CF5"/>
    <w:rsid w:val="002C4B91"/>
    <w:rsid w:val="002E1A04"/>
    <w:rsid w:val="002E1F98"/>
    <w:rsid w:val="0030089A"/>
    <w:rsid w:val="00311D0E"/>
    <w:rsid w:val="00315CB9"/>
    <w:rsid w:val="00326782"/>
    <w:rsid w:val="00335DB5"/>
    <w:rsid w:val="00351465"/>
    <w:rsid w:val="003537D6"/>
    <w:rsid w:val="00371C45"/>
    <w:rsid w:val="003D174D"/>
    <w:rsid w:val="003D54A0"/>
    <w:rsid w:val="003E1B42"/>
    <w:rsid w:val="003E5261"/>
    <w:rsid w:val="00410700"/>
    <w:rsid w:val="00412F70"/>
    <w:rsid w:val="0041731A"/>
    <w:rsid w:val="00430BF7"/>
    <w:rsid w:val="0044431D"/>
    <w:rsid w:val="004601D8"/>
    <w:rsid w:val="0046063D"/>
    <w:rsid w:val="004611D7"/>
    <w:rsid w:val="00461531"/>
    <w:rsid w:val="004B3B10"/>
    <w:rsid w:val="004B5569"/>
    <w:rsid w:val="004E118C"/>
    <w:rsid w:val="004F7A1C"/>
    <w:rsid w:val="00520279"/>
    <w:rsid w:val="00546CE1"/>
    <w:rsid w:val="00571330"/>
    <w:rsid w:val="0060247D"/>
    <w:rsid w:val="006038A8"/>
    <w:rsid w:val="00623B38"/>
    <w:rsid w:val="0067612B"/>
    <w:rsid w:val="00683413"/>
    <w:rsid w:val="0069509D"/>
    <w:rsid w:val="006A0676"/>
    <w:rsid w:val="006C339D"/>
    <w:rsid w:val="006C4932"/>
    <w:rsid w:val="006D59FE"/>
    <w:rsid w:val="006F64A5"/>
    <w:rsid w:val="00712F7C"/>
    <w:rsid w:val="007515A4"/>
    <w:rsid w:val="0076740C"/>
    <w:rsid w:val="00772F4B"/>
    <w:rsid w:val="00783858"/>
    <w:rsid w:val="007B1A44"/>
    <w:rsid w:val="007B3BD5"/>
    <w:rsid w:val="007D6BCA"/>
    <w:rsid w:val="007D7C02"/>
    <w:rsid w:val="007E1DD3"/>
    <w:rsid w:val="007F3780"/>
    <w:rsid w:val="008074EA"/>
    <w:rsid w:val="00814AA5"/>
    <w:rsid w:val="008447A5"/>
    <w:rsid w:val="008625C8"/>
    <w:rsid w:val="008634F9"/>
    <w:rsid w:val="00883576"/>
    <w:rsid w:val="00886B2E"/>
    <w:rsid w:val="00897E70"/>
    <w:rsid w:val="008A349E"/>
    <w:rsid w:val="008A580E"/>
    <w:rsid w:val="008F5B27"/>
    <w:rsid w:val="00910273"/>
    <w:rsid w:val="00920A89"/>
    <w:rsid w:val="009257A6"/>
    <w:rsid w:val="00927257"/>
    <w:rsid w:val="00966657"/>
    <w:rsid w:val="009805BB"/>
    <w:rsid w:val="009822DE"/>
    <w:rsid w:val="00986095"/>
    <w:rsid w:val="00995BDE"/>
    <w:rsid w:val="009A5032"/>
    <w:rsid w:val="009B2CDC"/>
    <w:rsid w:val="009F20F5"/>
    <w:rsid w:val="009F34CF"/>
    <w:rsid w:val="00A03611"/>
    <w:rsid w:val="00A26B32"/>
    <w:rsid w:val="00A43AFD"/>
    <w:rsid w:val="00A565DF"/>
    <w:rsid w:val="00A56751"/>
    <w:rsid w:val="00A64AFE"/>
    <w:rsid w:val="00A67238"/>
    <w:rsid w:val="00A72289"/>
    <w:rsid w:val="00A81646"/>
    <w:rsid w:val="00A822B8"/>
    <w:rsid w:val="00AA592B"/>
    <w:rsid w:val="00B149BB"/>
    <w:rsid w:val="00B20BC7"/>
    <w:rsid w:val="00B34574"/>
    <w:rsid w:val="00B43153"/>
    <w:rsid w:val="00B644B6"/>
    <w:rsid w:val="00BB2AA2"/>
    <w:rsid w:val="00BD0824"/>
    <w:rsid w:val="00C155FD"/>
    <w:rsid w:val="00C4483B"/>
    <w:rsid w:val="00C60EAD"/>
    <w:rsid w:val="00C61607"/>
    <w:rsid w:val="00CA50ED"/>
    <w:rsid w:val="00CC73BF"/>
    <w:rsid w:val="00CC78AF"/>
    <w:rsid w:val="00CE1AC8"/>
    <w:rsid w:val="00D119F2"/>
    <w:rsid w:val="00D12441"/>
    <w:rsid w:val="00D160A2"/>
    <w:rsid w:val="00D3729C"/>
    <w:rsid w:val="00D626D8"/>
    <w:rsid w:val="00D635B9"/>
    <w:rsid w:val="00D64532"/>
    <w:rsid w:val="00D74F40"/>
    <w:rsid w:val="00D76DD1"/>
    <w:rsid w:val="00D95F11"/>
    <w:rsid w:val="00DB57AE"/>
    <w:rsid w:val="00DB737A"/>
    <w:rsid w:val="00DC5E08"/>
    <w:rsid w:val="00DD0A65"/>
    <w:rsid w:val="00DD1659"/>
    <w:rsid w:val="00DF354D"/>
    <w:rsid w:val="00E04222"/>
    <w:rsid w:val="00E12955"/>
    <w:rsid w:val="00E22F91"/>
    <w:rsid w:val="00E27CE0"/>
    <w:rsid w:val="00E42E85"/>
    <w:rsid w:val="00E93CB6"/>
    <w:rsid w:val="00EB17AC"/>
    <w:rsid w:val="00EB4D62"/>
    <w:rsid w:val="00EC0E12"/>
    <w:rsid w:val="00EC2725"/>
    <w:rsid w:val="00EC2F01"/>
    <w:rsid w:val="00EE7693"/>
    <w:rsid w:val="00F1102B"/>
    <w:rsid w:val="00F21441"/>
    <w:rsid w:val="00F23A67"/>
    <w:rsid w:val="00F25758"/>
    <w:rsid w:val="00F25889"/>
    <w:rsid w:val="00F27E46"/>
    <w:rsid w:val="00F34FFF"/>
    <w:rsid w:val="00F378C6"/>
    <w:rsid w:val="00F57295"/>
    <w:rsid w:val="00F76ACB"/>
    <w:rsid w:val="00F918DC"/>
    <w:rsid w:val="00F94BCE"/>
    <w:rsid w:val="00FA1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qFormat/>
    <w:locked/>
    <w:rsid w:val="00F2588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2455</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https:/mul2-mineconomy.gov.am/tasks/640305/oneclick/Ampopatert-1010-03.05.docx?token=711fdb4732b42ed129271263555926ea</cp:keywords>
  <dc:description/>
  <cp:lastModifiedBy>Milana G. Sargsyan</cp:lastModifiedBy>
  <cp:revision>2</cp:revision>
  <cp:lastPrinted>2024-02-09T08:58:00Z</cp:lastPrinted>
  <dcterms:created xsi:type="dcterms:W3CDTF">2024-05-06T07:36:00Z</dcterms:created>
  <dcterms:modified xsi:type="dcterms:W3CDTF">2024-05-06T07:36:00Z</dcterms:modified>
</cp:coreProperties>
</file>