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F42" w:rsidRPr="003B7E49" w:rsidRDefault="00EB2A9D" w:rsidP="002E29E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B7E49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3D7F42" w:rsidRPr="003B7E49" w:rsidRDefault="003D7F42" w:rsidP="00ED7C6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B7E49">
        <w:rPr>
          <w:rFonts w:ascii="GHEA Grapalat" w:hAnsi="GHEA Grapalat"/>
          <w:b/>
          <w:bCs/>
          <w:color w:val="000000"/>
          <w:lang w:val="hy-AM"/>
        </w:rPr>
        <w:t>«</w:t>
      </w:r>
      <w:r w:rsidR="00ED7C6A" w:rsidRPr="00465564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ԿԱՌԱՎԱՐՈՒԹՅԱՆ 2023 ԹՎԱԿԱՆԻ ԴԵԿՏԵՄԲԵՐԻ 21-Ի N 2269-Ն ՈՐՈՇՄԱՆ ՄԵՋ </w:t>
      </w:r>
      <w:r w:rsidR="00ED7C6A">
        <w:rPr>
          <w:rStyle w:val="Strong"/>
          <w:rFonts w:ascii="GHEA Grapalat" w:hAnsi="GHEA Grapalat"/>
          <w:color w:val="000000"/>
          <w:lang w:val="hy-AM"/>
        </w:rPr>
        <w:t xml:space="preserve">ՓՈՓՈԽՈՒԹՅՈՒՆՆԵՐ </w:t>
      </w:r>
      <w:r w:rsidR="00ED7C6A" w:rsidRPr="00465564">
        <w:rPr>
          <w:rStyle w:val="Strong"/>
          <w:rFonts w:ascii="GHEA Grapalat" w:hAnsi="GHEA Grapalat"/>
          <w:color w:val="000000"/>
          <w:lang w:val="hy-AM"/>
        </w:rPr>
        <w:t>ԿԱՏԱՐԵԼՈՒ ՄԱՍԻՆ</w:t>
      </w:r>
      <w:r w:rsidRPr="003B7E49">
        <w:rPr>
          <w:rFonts w:ascii="GHEA Grapalat" w:hAnsi="GHEA Grapalat"/>
          <w:b/>
          <w:bCs/>
          <w:color w:val="000000"/>
          <w:lang w:val="hy-AM"/>
        </w:rPr>
        <w:t>»  ՀԱՅԱՍՏԱՆԻ ՀԱՆՐԱՊԵՏՈՒԹՅԱՆ ԿԱՌԱՎԱՐՈՒԹՅԱՆ ՈՐՈՇՄԱՆ ՆԱԽԱԳԾԻ</w:t>
      </w:r>
    </w:p>
    <w:p w:rsidR="00861ABA" w:rsidRPr="003B7E49" w:rsidRDefault="00861ABA" w:rsidP="00177D5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2733"/>
      </w:tblGrid>
      <w:tr w:rsidR="007E794C" w:rsidRPr="003B7E49" w:rsidTr="00585A3D">
        <w:trPr>
          <w:trHeight w:val="591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3B7E49" w:rsidRDefault="00514FDA" w:rsidP="00ED7C6A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E6705A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386AD6">
              <w:rPr>
                <w:rFonts w:ascii="Cambria Math" w:hAnsi="Cambria Math" w:cs="Cambria Math"/>
                <w:color w:val="000000"/>
                <w:sz w:val="24"/>
                <w:szCs w:val="24"/>
              </w:rPr>
              <w:t xml:space="preserve"> </w:t>
            </w:r>
            <w:r w:rsidR="00E6705A"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3B7E49" w:rsidRDefault="00185965" w:rsidP="0018596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05</w:t>
            </w:r>
            <w:r w:rsidR="007E794C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C33F4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4</w:t>
            </w:r>
            <w:r w:rsidR="007E794C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4</w:t>
            </w:r>
            <w:r w:rsidR="007E794C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E794C" w:rsidRPr="003B7E49" w:rsidTr="00377E6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E794C" w:rsidRPr="003B7E49" w:rsidRDefault="007E794C" w:rsidP="005274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E794C" w:rsidRPr="003B7E49" w:rsidRDefault="00514FDA" w:rsidP="00185965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ED7C6A" w:rsidRPr="00ED7C6A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01/2-1/7187-2024</w:t>
            </w:r>
          </w:p>
        </w:tc>
      </w:tr>
      <w:tr w:rsidR="007E794C" w:rsidRPr="003B7E49" w:rsidTr="00585A3D">
        <w:trPr>
          <w:trHeight w:val="669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3B7E49" w:rsidRDefault="00514FDA" w:rsidP="00BA08C7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18596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94C" w:rsidRPr="003B7E49" w:rsidRDefault="00585A3D" w:rsidP="00585A3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3E2FE1" w:rsidRPr="003B7E49" w:rsidTr="00585A3D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C33F4D" w:rsidP="00C33F4D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3E2FE1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B7E49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0768F7" w:rsidP="000768F7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04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</w:t>
            </w:r>
            <w:r w:rsidR="00C33F4D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3E2FE1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2FE1" w:rsidRPr="003B7E49" w:rsidTr="00016588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2FE1" w:rsidRPr="003B7E49" w:rsidRDefault="003E2FE1" w:rsidP="0001658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2FE1" w:rsidRPr="003B7E49" w:rsidRDefault="003E2FE1" w:rsidP="00585A3D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846123" w:rsidRPr="003F28CE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ԳՍ/26.2/10120-2024</w:t>
            </w:r>
          </w:p>
        </w:tc>
      </w:tr>
      <w:tr w:rsidR="00585A3D" w:rsidRPr="003B7E49" w:rsidTr="00585A3D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3B7E49" w:rsidRDefault="00585A3D" w:rsidP="00585A3D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5A3D" w:rsidRPr="003B7E49" w:rsidRDefault="00585A3D" w:rsidP="00585A3D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917390" w:rsidRPr="003B7E49" w:rsidTr="005C7D44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736027" w:rsidRDefault="00F16F8A" w:rsidP="0073602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3</w:t>
            </w:r>
            <w:r w:rsidR="00917390" w:rsidRPr="00736027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386AD6">
              <w:rPr>
                <w:rFonts w:ascii="Cambria Math" w:hAnsi="Cambria Math" w:cs="Cambria Math"/>
                <w:color w:val="000000"/>
                <w:sz w:val="24"/>
                <w:szCs w:val="24"/>
              </w:rPr>
              <w:t xml:space="preserve"> </w:t>
            </w:r>
            <w:r w:rsidR="00736027" w:rsidRPr="00736027">
              <w:rPr>
                <w:rFonts w:ascii="GHEA Grapalat" w:hAnsi="GHEA Grapalat" w:cs="Cambria Math"/>
                <w:color w:val="000000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3B7E49" w:rsidRDefault="001D22E8" w:rsidP="001D22E8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03</w:t>
            </w:r>
            <w:r w:rsidR="00917390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</w:rPr>
              <w:t>4</w:t>
            </w:r>
            <w:r w:rsidR="00917390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 w:rsidR="00917390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="00917390"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17390" w:rsidRPr="003B7E49" w:rsidTr="005C7D44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390" w:rsidRPr="003B7E49" w:rsidRDefault="00917390" w:rsidP="005C7D4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3B7E49" w:rsidRDefault="00917390" w:rsidP="001D22E8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1D22E8" w:rsidRPr="001D22E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01/17</w:t>
            </w:r>
            <w:r w:rsidR="001D22E8" w:rsidRPr="001D22E8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1D22E8" w:rsidRPr="001D22E8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2/3116-2024</w:t>
            </w:r>
          </w:p>
        </w:tc>
      </w:tr>
      <w:tr w:rsidR="00917390" w:rsidRPr="003B7E49" w:rsidTr="005C7D44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3B7E49" w:rsidRDefault="00917390" w:rsidP="005C7D44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3B7E49" w:rsidRDefault="00917390" w:rsidP="005C7D44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917390" w:rsidRPr="003B7E49" w:rsidTr="005C7D44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3B7E49" w:rsidRDefault="00F16F8A" w:rsidP="0091739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4</w:t>
            </w:r>
            <w:r w:rsidR="00917390"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917390"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պետական եկամուտների կոմիտե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3B7E49" w:rsidRDefault="00917390" w:rsidP="00917390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17390" w:rsidRPr="003B7E49" w:rsidTr="005C7D44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17390" w:rsidRPr="003B7E49" w:rsidRDefault="00917390" w:rsidP="00917390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17390" w:rsidRPr="003B7E49" w:rsidRDefault="00917390" w:rsidP="00917390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="0065307E" w:rsidRPr="0065307E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01/3-2/19939-2024</w:t>
            </w:r>
          </w:p>
        </w:tc>
      </w:tr>
      <w:tr w:rsidR="00917390" w:rsidRPr="003B7E49" w:rsidTr="005C7D44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3B7E49" w:rsidRDefault="00917390" w:rsidP="00917390">
            <w:pPr>
              <w:pStyle w:val="BodyText"/>
              <w:spacing w:before="120" w:after="0" w:line="360" w:lineRule="auto"/>
              <w:ind w:firstLine="567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Pr="003B7E4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17390" w:rsidRPr="003B7E49" w:rsidRDefault="00917390" w:rsidP="0091739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917390" w:rsidRDefault="00917390" w:rsidP="00504C46">
      <w:pPr>
        <w:rPr>
          <w:rFonts w:ascii="GHEA Grapalat" w:hAnsi="GHEA Grapalat"/>
          <w:sz w:val="24"/>
          <w:szCs w:val="24"/>
          <w:lang w:val="hy-AM"/>
        </w:rPr>
      </w:pPr>
    </w:p>
    <w:p w:rsidR="00F16F8A" w:rsidRDefault="00F16F8A" w:rsidP="00504C46">
      <w:pPr>
        <w:rPr>
          <w:rFonts w:ascii="GHEA Grapalat" w:hAnsi="GHEA Grapalat"/>
          <w:sz w:val="24"/>
          <w:szCs w:val="24"/>
          <w:lang w:val="hy-AM"/>
        </w:rPr>
      </w:pPr>
    </w:p>
    <w:p w:rsidR="00F16F8A" w:rsidRDefault="00F16F8A" w:rsidP="00504C46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13989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9"/>
        <w:gridCol w:w="4197"/>
        <w:gridCol w:w="2733"/>
      </w:tblGrid>
      <w:tr w:rsidR="00F16F8A" w:rsidRPr="003B7E49" w:rsidTr="009E7C46">
        <w:trPr>
          <w:trHeight w:val="687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16F8A" w:rsidRPr="003B7E49" w:rsidRDefault="00F16F8A" w:rsidP="00F16F8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5</w:t>
            </w:r>
            <w:r w:rsidRPr="003B7E49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  <w:r w:rsidRPr="003B7E4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16F8A" w:rsidRPr="003B7E49" w:rsidRDefault="00F16F8A" w:rsidP="00F16F8A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3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5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4</w:t>
            </w: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F16F8A" w:rsidRPr="003B7E49" w:rsidTr="009E7C46">
        <w:trPr>
          <w:trHeight w:val="120"/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6F8A" w:rsidRPr="003B7E49" w:rsidRDefault="00F16F8A" w:rsidP="009E7C46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16F8A" w:rsidRPr="003B7E49" w:rsidRDefault="00F16F8A" w:rsidP="009E7C46">
            <w:pPr>
              <w:spacing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3B7E49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 xml:space="preserve">N </w:t>
            </w:r>
            <w:r w:rsidRPr="00F16F8A"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  <w:t>//17219-2024</w:t>
            </w:r>
          </w:p>
        </w:tc>
      </w:tr>
      <w:tr w:rsidR="00F16F8A" w:rsidRPr="003B7E49" w:rsidTr="009E7C46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6F8A" w:rsidRPr="003B7E49" w:rsidRDefault="00925027" w:rsidP="00C42329">
            <w:pPr>
              <w:spacing w:after="0" w:line="360" w:lineRule="auto"/>
              <w:ind w:left="206" w:right="71" w:firstLine="514"/>
              <w:jc w:val="both"/>
              <w:rPr>
                <w:rStyle w:val="Strong"/>
                <w:rFonts w:ascii="GHEA Grapalat" w:hAnsi="GHEA Grapalat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1. Ղեկավարվելով «Նորմատիվ իրավական ակտերի մասին» օրենքի 12-րդ հոդվածի 1-ին մասի դրույթներով, որոնց համաձայն՝ «Նորմատիվ իրավական ակտը ունենում է վերնագիր, որը համապատասխանում է նորմատիվ իրավական ակտի բովանդակությանը», անհրաժեշտ է Նախագծի վերնագիրը համապատասխանեցնել Նախագծի բովանդակության հետ, մասնավորապես՝ անհրաժեշտ է Նախագծի վերնագրից հանել «ԵՎ ԼՐԱՑՈՒՄ» բառերը: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6F8A" w:rsidRDefault="00F16F8A" w:rsidP="00403F2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</w:t>
            </w:r>
            <w:r w:rsidR="00403F2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։</w:t>
            </w:r>
          </w:p>
          <w:p w:rsidR="00403F29" w:rsidRPr="003B7E49" w:rsidRDefault="00403F29" w:rsidP="00403F29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Կատարվել է փոփոխություն։</w:t>
            </w:r>
          </w:p>
        </w:tc>
      </w:tr>
      <w:tr w:rsidR="00F16F8A" w:rsidRPr="004E3882" w:rsidTr="009E7C46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6F8A" w:rsidRPr="003B7E49" w:rsidRDefault="00403F29" w:rsidP="00C42329">
            <w:pPr>
              <w:spacing w:after="0" w:line="360" w:lineRule="auto"/>
              <w:ind w:left="206" w:right="161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2. Նախագծի 1-ին կետի 1-ին ենթակետում նշված «8474 90» թվերից առաջ անհրաժեշտ է լրացնել ստորակետ կետադրական նշան: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5EE5" w:rsidRDefault="00DF5EE5" w:rsidP="00DF5EE5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։</w:t>
            </w:r>
          </w:p>
          <w:p w:rsidR="00F16F8A" w:rsidRPr="003B7E49" w:rsidRDefault="00DF5EE5" w:rsidP="00DF5EE5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Կատարվել է փոփոխություն։</w:t>
            </w:r>
          </w:p>
        </w:tc>
      </w:tr>
      <w:tr w:rsidR="00F16F8A" w:rsidRPr="004E3882" w:rsidTr="009E7C46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6F8A" w:rsidRPr="003B7E49" w:rsidRDefault="004E3882" w:rsidP="00C42329">
            <w:pPr>
              <w:spacing w:after="0" w:line="360" w:lineRule="auto"/>
              <w:ind w:left="206" w:right="71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3. Նախագծի 1-ին կետի 2-րդ ենթակետը անհրաժեշտ է հստակեցնել, քանի որ այդ ենթակետից պարզ չի դառնում, թե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2023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թվականի դեկտեմբերի 21-ի N 2269-Ն որոշման որ կետի 3-րդ ենթակետն է շարադրվում նոր խմբագրության: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90DDE" w:rsidRDefault="00890DDE" w:rsidP="00890DDE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։</w:t>
            </w:r>
          </w:p>
          <w:p w:rsidR="00F16F8A" w:rsidRPr="003B7E49" w:rsidRDefault="00890DDE" w:rsidP="00890DDE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 xml:space="preserve">Կատարվել է 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լրացում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։</w:t>
            </w:r>
          </w:p>
        </w:tc>
      </w:tr>
      <w:tr w:rsidR="00F16F8A" w:rsidRPr="004E3882" w:rsidTr="009E7C46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6F8A" w:rsidRPr="003B7E49" w:rsidRDefault="00F22050" w:rsidP="00364EB4">
            <w:pPr>
              <w:spacing w:after="0" w:line="360" w:lineRule="auto"/>
              <w:ind w:left="206" w:right="71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4. </w:t>
            </w:r>
            <w:r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Հիմք ընդունելով «Նորմատիվ իրավական ակտերի մասին» օրենքի 23-րդ հոդվածի 1-ին մասի դրույթները, որոնց համաձայն՝ «Նորմատիվ իրավական ակտերն ուժի մեջ են մտնում դրանցում սահմանված ժամկետներում, սակայն ոչ շուտ, քան </w:t>
            </w:r>
            <w:r>
              <w:rPr>
                <w:rFonts w:ascii="GHEA Grapalat" w:hAnsi="GHEA Grapalat" w:cs="Sylfaen"/>
                <w:b/>
                <w:color w:val="000000" w:themeColor="text1"/>
                <w:spacing w:val="-4"/>
                <w:sz w:val="24"/>
                <w:szCs w:val="24"/>
                <w:u w:val="single"/>
                <w:lang w:val="hy-AM"/>
              </w:rPr>
              <w:t>դրանց պաշտոնական հրապարակմանը</w:t>
            </w:r>
            <w:r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հաջորդող օրվանից, բացառությամբ այն դեպքերի, երբ օրենքով սահմանված է, որ տվյալ նորմատիվ իրավական ակտն ուժի մեջ է մտնում հրապարակվելուց հետո՝ անմիջապես», անհրաժեշտ է Նախագծի 4-րդ կետում «մտնում» բառից հետո լրացնել «պաշտոնական» բառը:</w:t>
            </w:r>
            <w:bookmarkStart w:id="0" w:name="_GoBack"/>
            <w:bookmarkEnd w:id="0"/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22050" w:rsidRDefault="00F22050" w:rsidP="00F2205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 w:rsidRPr="003B7E49"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Ընդունվել է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։</w:t>
            </w:r>
          </w:p>
          <w:p w:rsidR="00F16F8A" w:rsidRPr="003B7E49" w:rsidRDefault="00F22050" w:rsidP="00F22050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  <w:t>Կատարվել է լրացում։</w:t>
            </w:r>
          </w:p>
        </w:tc>
      </w:tr>
      <w:tr w:rsidR="00F16F8A" w:rsidRPr="004E3882" w:rsidTr="009E7C46">
        <w:trPr>
          <w:trHeight w:val="597"/>
          <w:tblCellSpacing w:w="0" w:type="dxa"/>
        </w:trPr>
        <w:tc>
          <w:tcPr>
            <w:tcW w:w="7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16F8A" w:rsidRPr="003B7E49" w:rsidRDefault="00B84147" w:rsidP="00364EB4">
            <w:pPr>
              <w:spacing w:after="0" w:line="360" w:lineRule="auto"/>
              <w:ind w:left="116" w:right="71" w:firstLine="42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>5</w:t>
            </w:r>
            <w:r w:rsidRPr="00B84147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. </w:t>
            </w:r>
            <w:r w:rsidR="00087AF0" w:rsidRPr="00364EB4">
              <w:rPr>
                <w:rFonts w:ascii="GHEA Grapalat" w:hAnsi="GHEA Grapalat" w:cs="Sylfaen"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Միաժամանակ ղեկավարվելով </w:t>
            </w:r>
            <w:r w:rsidR="00087AF0" w:rsidRPr="00364EB4">
              <w:rPr>
                <w:rFonts w:ascii="GHEA Grapalat" w:hAnsi="GHEA Grapalat" w:cs="Sylfaen"/>
                <w:bCs/>
                <w:color w:val="000000" w:themeColor="text1"/>
                <w:spacing w:val="-4"/>
                <w:sz w:val="24"/>
                <w:szCs w:val="24"/>
                <w:lang w:val="hy-AM"/>
              </w:rPr>
              <w:t>«Նորմատիվ իրավական ակտերի մասին» օրենքի 23-րդ հոդվածի 2-րդ մասի դրույթներով, որոնց համաձայն՝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ժամկետ, բացառությամբ սույն հոդվածի 4-րդ մասով սահմանված նորմատիվ իրավական ակտերի, եթե</w:t>
            </w:r>
            <w:r w:rsidR="00087AF0">
              <w:rPr>
                <w:rFonts w:ascii="GHEA Grapalat" w:hAnsi="GHEA Grapalat" w:cs="Sylfaen"/>
                <w:bCs/>
                <w:i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 </w:t>
            </w:r>
            <w:r w:rsidR="00087AF0" w:rsidRPr="00364EB4">
              <w:rPr>
                <w:rFonts w:ascii="GHEA Grapalat" w:hAnsi="GHEA Grapalat" w:cs="Sylfaen"/>
                <w:bCs/>
                <w:color w:val="000000" w:themeColor="text1"/>
                <w:spacing w:val="-4"/>
                <w:sz w:val="24"/>
                <w:szCs w:val="24"/>
                <w:lang w:val="hy-AM"/>
              </w:rPr>
              <w:t xml:space="preserve">ակտով սահմանվում են այնպիսի իրավակարգավորումներ, որոնց համար անհրաժեշտ է հիմնավոր ժամանակահատված, </w:t>
            </w:r>
            <w:r w:rsidR="00087AF0" w:rsidRPr="00364EB4">
              <w:rPr>
                <w:rFonts w:ascii="GHEA Grapalat" w:hAnsi="GHEA Grapalat" w:cs="Sylfaen"/>
                <w:bCs/>
                <w:color w:val="000000" w:themeColor="text1"/>
                <w:spacing w:val="-4"/>
                <w:sz w:val="24"/>
                <w:szCs w:val="24"/>
                <w:lang w:val="hy-AM"/>
              </w:rPr>
              <w:lastRenderedPageBreak/>
              <w:t>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վիճակը, անհրաժեշտ է վերանայել Նախագծի 4-րդ հոդվածով նախատեսված Նախագծի ուժի մեջ մտնելու ժամկետը՝ սահմանելով ուժի մեջ մտնելու ավելի ուշ ողջամիտ ժամկետ:</w:t>
            </w:r>
          </w:p>
        </w:tc>
        <w:tc>
          <w:tcPr>
            <w:tcW w:w="6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84147" w:rsidRPr="004147BA" w:rsidRDefault="00B84147" w:rsidP="00C4232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</w:pPr>
            <w:r w:rsidRPr="00C42329"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  <w:lastRenderedPageBreak/>
              <w:t>Ընդունվել է։</w:t>
            </w:r>
            <w:r w:rsidR="004147BA" w:rsidRPr="00C42329"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  <w:t xml:space="preserve"> </w:t>
            </w:r>
            <w:r w:rsidR="004147BA" w:rsidRPr="00C42329"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  <w:t>Կատարվել է փոփոխություն</w:t>
            </w:r>
            <w:r w:rsidR="004147BA" w:rsidRPr="004147BA"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  <w:t>:</w:t>
            </w:r>
          </w:p>
          <w:p w:rsidR="00C42329" w:rsidRPr="00C42329" w:rsidRDefault="00B84147" w:rsidP="004147B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7" w:firstLine="30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  <w:r w:rsidRPr="00C42329"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  <w:t xml:space="preserve">Միևնույն ժամանակ </w:t>
            </w:r>
            <w:r w:rsidR="009A46B5" w:rsidRPr="00C42329"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  <w:t>տնտեսավարողի վարքագիծը սահմանված պահանջներին</w:t>
            </w:r>
            <w:r w:rsidR="009A46B5" w:rsidRPr="00C42329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համապատասխանեցնելու և սահմանված իրավակարգավորումներ</w:t>
            </w:r>
            <w:r w:rsidR="002873E7" w:rsidRPr="00C42329">
              <w:rPr>
                <w:rStyle w:val="Strong"/>
                <w:rFonts w:ascii="GHEA Grapalat" w:hAnsi="GHEA Grapalat"/>
                <w:b w:val="0"/>
                <w:lang w:val="hy-AM"/>
              </w:rPr>
              <w:t>ով վերջինիս իրավական վիճակը</w:t>
            </w:r>
            <w:r w:rsidR="009A46B5" w:rsidRPr="00C42329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2873E7" w:rsidRPr="00C42329">
              <w:rPr>
                <w:rStyle w:val="Strong"/>
                <w:rFonts w:ascii="GHEA Grapalat" w:hAnsi="GHEA Grapalat"/>
                <w:b w:val="0"/>
                <w:lang w:val="hy-AM"/>
              </w:rPr>
              <w:t>չ</w:t>
            </w:r>
            <w:r w:rsidR="009A46B5" w:rsidRPr="00C42329">
              <w:rPr>
                <w:rStyle w:val="Strong"/>
                <w:rFonts w:ascii="GHEA Grapalat" w:hAnsi="GHEA Grapalat"/>
                <w:b w:val="0"/>
                <w:lang w:val="hy-AM"/>
              </w:rPr>
              <w:t>վատթարացն</w:t>
            </w:r>
            <w:r w:rsidR="002873E7" w:rsidRPr="00C42329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ելու նպատակով նախագծի </w:t>
            </w:r>
            <w:r w:rsidR="00C42329" w:rsidRPr="00C42329">
              <w:rPr>
                <w:rStyle w:val="Strong"/>
                <w:rFonts w:ascii="GHEA Grapalat" w:hAnsi="GHEA Grapalat"/>
                <w:b w:val="0"/>
                <w:lang w:val="hy-AM"/>
              </w:rPr>
              <w:t>3-րդ կետով սահմանվում է դրույթ, ըստ որի՝ «ս</w:t>
            </w:r>
            <w:r w:rsidR="00C42329" w:rsidRPr="00C42329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ույն որոշման 1-ին կետի 2-րդ ենթակետում ներառված ապրանքների մասով նախատեսվող արգելքը չի տարածվում մինչև սույն որոշումն ուժի մեջ մտնելը մաքսային </w:t>
            </w:r>
            <w:r w:rsidR="00C42329" w:rsidRPr="00C42329">
              <w:rPr>
                <w:rStyle w:val="Strong"/>
                <w:rFonts w:ascii="GHEA Grapalat" w:hAnsi="GHEA Grapalat" w:cs="Sylfaen"/>
                <w:b w:val="0"/>
                <w:lang w:val="hy-AM"/>
              </w:rPr>
              <w:lastRenderedPageBreak/>
              <w:t>մարմիններում ձևակերպված, սակայն դեռևս Հայաստանի Հանրապետությունից չարտահանված ապրանքների վրա»։</w:t>
            </w:r>
          </w:p>
          <w:p w:rsidR="00F16F8A" w:rsidRPr="00C42329" w:rsidRDefault="00F16F8A" w:rsidP="00C4232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lang w:val="hy-AM"/>
              </w:rPr>
            </w:pPr>
          </w:p>
        </w:tc>
      </w:tr>
    </w:tbl>
    <w:p w:rsidR="00F16F8A" w:rsidRPr="003B7E49" w:rsidRDefault="00F16F8A" w:rsidP="00504C46">
      <w:pPr>
        <w:rPr>
          <w:rFonts w:ascii="GHEA Grapalat" w:hAnsi="GHEA Grapalat"/>
          <w:sz w:val="24"/>
          <w:szCs w:val="24"/>
          <w:lang w:val="hy-AM"/>
        </w:rPr>
      </w:pPr>
    </w:p>
    <w:sectPr w:rsidR="00F16F8A" w:rsidRPr="003B7E49" w:rsidSect="002E29E0">
      <w:pgSz w:w="15840" w:h="12240" w:orient="landscape"/>
      <w:pgMar w:top="720" w:right="1440" w:bottom="9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2003A"/>
    <w:multiLevelType w:val="hybridMultilevel"/>
    <w:tmpl w:val="3DBA51E0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505F3"/>
    <w:multiLevelType w:val="hybridMultilevel"/>
    <w:tmpl w:val="86803C88"/>
    <w:lvl w:ilvl="0" w:tplc="ACC815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731D7C11"/>
    <w:multiLevelType w:val="hybridMultilevel"/>
    <w:tmpl w:val="22F44C14"/>
    <w:lvl w:ilvl="0" w:tplc="14F42F2C">
      <w:start w:val="1"/>
      <w:numFmt w:val="decimal"/>
      <w:lvlText w:val="%1.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9" w:hanging="360"/>
      </w:pPr>
    </w:lvl>
    <w:lvl w:ilvl="2" w:tplc="0409001B" w:tentative="1">
      <w:start w:val="1"/>
      <w:numFmt w:val="lowerRoman"/>
      <w:lvlText w:val="%3."/>
      <w:lvlJc w:val="right"/>
      <w:pPr>
        <w:ind w:left="2429" w:hanging="180"/>
      </w:pPr>
    </w:lvl>
    <w:lvl w:ilvl="3" w:tplc="0409000F" w:tentative="1">
      <w:start w:val="1"/>
      <w:numFmt w:val="decimal"/>
      <w:lvlText w:val="%4."/>
      <w:lvlJc w:val="left"/>
      <w:pPr>
        <w:ind w:left="3149" w:hanging="360"/>
      </w:pPr>
    </w:lvl>
    <w:lvl w:ilvl="4" w:tplc="04090019" w:tentative="1">
      <w:start w:val="1"/>
      <w:numFmt w:val="lowerLetter"/>
      <w:lvlText w:val="%5."/>
      <w:lvlJc w:val="left"/>
      <w:pPr>
        <w:ind w:left="3869" w:hanging="360"/>
      </w:pPr>
    </w:lvl>
    <w:lvl w:ilvl="5" w:tplc="0409001B" w:tentative="1">
      <w:start w:val="1"/>
      <w:numFmt w:val="lowerRoman"/>
      <w:lvlText w:val="%6."/>
      <w:lvlJc w:val="right"/>
      <w:pPr>
        <w:ind w:left="4589" w:hanging="180"/>
      </w:pPr>
    </w:lvl>
    <w:lvl w:ilvl="6" w:tplc="0409000F" w:tentative="1">
      <w:start w:val="1"/>
      <w:numFmt w:val="decimal"/>
      <w:lvlText w:val="%7."/>
      <w:lvlJc w:val="left"/>
      <w:pPr>
        <w:ind w:left="5309" w:hanging="360"/>
      </w:pPr>
    </w:lvl>
    <w:lvl w:ilvl="7" w:tplc="04090019" w:tentative="1">
      <w:start w:val="1"/>
      <w:numFmt w:val="lowerLetter"/>
      <w:lvlText w:val="%8."/>
      <w:lvlJc w:val="left"/>
      <w:pPr>
        <w:ind w:left="6029" w:hanging="360"/>
      </w:pPr>
    </w:lvl>
    <w:lvl w:ilvl="8" w:tplc="04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3" w15:restartNumberingAfterBreak="0">
    <w:nsid w:val="75FF016F"/>
    <w:multiLevelType w:val="hybridMultilevel"/>
    <w:tmpl w:val="375650CC"/>
    <w:lvl w:ilvl="0" w:tplc="1E38ADC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7D42BB"/>
    <w:multiLevelType w:val="hybridMultilevel"/>
    <w:tmpl w:val="C220F4FC"/>
    <w:lvl w:ilvl="0" w:tplc="FE6C3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F0C4990"/>
    <w:multiLevelType w:val="hybridMultilevel"/>
    <w:tmpl w:val="AAF63B9E"/>
    <w:lvl w:ilvl="0" w:tplc="0409000F">
      <w:start w:val="1"/>
      <w:numFmt w:val="decimal"/>
      <w:lvlText w:val="%1."/>
      <w:lvlJc w:val="left"/>
      <w:pPr>
        <w:ind w:left="1012" w:hanging="360"/>
      </w:pPr>
    </w:lvl>
    <w:lvl w:ilvl="1" w:tplc="04090019" w:tentative="1">
      <w:start w:val="1"/>
      <w:numFmt w:val="lowerLetter"/>
      <w:lvlText w:val="%2."/>
      <w:lvlJc w:val="left"/>
      <w:pPr>
        <w:ind w:left="1732" w:hanging="360"/>
      </w:pPr>
    </w:lvl>
    <w:lvl w:ilvl="2" w:tplc="0409001B" w:tentative="1">
      <w:start w:val="1"/>
      <w:numFmt w:val="lowerRoman"/>
      <w:lvlText w:val="%3."/>
      <w:lvlJc w:val="right"/>
      <w:pPr>
        <w:ind w:left="2452" w:hanging="180"/>
      </w:pPr>
    </w:lvl>
    <w:lvl w:ilvl="3" w:tplc="0409000F" w:tentative="1">
      <w:start w:val="1"/>
      <w:numFmt w:val="decimal"/>
      <w:lvlText w:val="%4."/>
      <w:lvlJc w:val="left"/>
      <w:pPr>
        <w:ind w:left="3172" w:hanging="360"/>
      </w:pPr>
    </w:lvl>
    <w:lvl w:ilvl="4" w:tplc="04090019" w:tentative="1">
      <w:start w:val="1"/>
      <w:numFmt w:val="lowerLetter"/>
      <w:lvlText w:val="%5."/>
      <w:lvlJc w:val="left"/>
      <w:pPr>
        <w:ind w:left="3892" w:hanging="360"/>
      </w:pPr>
    </w:lvl>
    <w:lvl w:ilvl="5" w:tplc="0409001B" w:tentative="1">
      <w:start w:val="1"/>
      <w:numFmt w:val="lowerRoman"/>
      <w:lvlText w:val="%6."/>
      <w:lvlJc w:val="right"/>
      <w:pPr>
        <w:ind w:left="4612" w:hanging="180"/>
      </w:pPr>
    </w:lvl>
    <w:lvl w:ilvl="6" w:tplc="0409000F" w:tentative="1">
      <w:start w:val="1"/>
      <w:numFmt w:val="decimal"/>
      <w:lvlText w:val="%7."/>
      <w:lvlJc w:val="left"/>
      <w:pPr>
        <w:ind w:left="5332" w:hanging="360"/>
      </w:pPr>
    </w:lvl>
    <w:lvl w:ilvl="7" w:tplc="04090019" w:tentative="1">
      <w:start w:val="1"/>
      <w:numFmt w:val="lowerLetter"/>
      <w:lvlText w:val="%8."/>
      <w:lvlJc w:val="left"/>
      <w:pPr>
        <w:ind w:left="6052" w:hanging="360"/>
      </w:pPr>
    </w:lvl>
    <w:lvl w:ilvl="8" w:tplc="0409001B" w:tentative="1">
      <w:start w:val="1"/>
      <w:numFmt w:val="lowerRoman"/>
      <w:lvlText w:val="%9."/>
      <w:lvlJc w:val="right"/>
      <w:pPr>
        <w:ind w:left="6772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0A7"/>
    <w:rsid w:val="000768F7"/>
    <w:rsid w:val="00087AF0"/>
    <w:rsid w:val="000C6F3F"/>
    <w:rsid w:val="001564B6"/>
    <w:rsid w:val="00162528"/>
    <w:rsid w:val="00165FE1"/>
    <w:rsid w:val="00177D55"/>
    <w:rsid w:val="00185965"/>
    <w:rsid w:val="001D0E8F"/>
    <w:rsid w:val="001D22E8"/>
    <w:rsid w:val="001D78BF"/>
    <w:rsid w:val="001F1F3D"/>
    <w:rsid w:val="001F6D5D"/>
    <w:rsid w:val="001F7342"/>
    <w:rsid w:val="0020155E"/>
    <w:rsid w:val="00201649"/>
    <w:rsid w:val="00216FA3"/>
    <w:rsid w:val="002231B4"/>
    <w:rsid w:val="00266BD0"/>
    <w:rsid w:val="002873E7"/>
    <w:rsid w:val="002A2262"/>
    <w:rsid w:val="002A4DB6"/>
    <w:rsid w:val="002E29E0"/>
    <w:rsid w:val="002E34E1"/>
    <w:rsid w:val="002F47D1"/>
    <w:rsid w:val="00364EB4"/>
    <w:rsid w:val="00365517"/>
    <w:rsid w:val="00377E68"/>
    <w:rsid w:val="00383F41"/>
    <w:rsid w:val="00386AD6"/>
    <w:rsid w:val="003A2B60"/>
    <w:rsid w:val="003B1BE9"/>
    <w:rsid w:val="003B7E49"/>
    <w:rsid w:val="003D1A17"/>
    <w:rsid w:val="003D73B9"/>
    <w:rsid w:val="003D7F42"/>
    <w:rsid w:val="003E2FE1"/>
    <w:rsid w:val="003F28CE"/>
    <w:rsid w:val="003F4A95"/>
    <w:rsid w:val="00403F29"/>
    <w:rsid w:val="004147BA"/>
    <w:rsid w:val="00424283"/>
    <w:rsid w:val="004310B9"/>
    <w:rsid w:val="004451F4"/>
    <w:rsid w:val="0047399E"/>
    <w:rsid w:val="00485C54"/>
    <w:rsid w:val="00497CD1"/>
    <w:rsid w:val="004B3295"/>
    <w:rsid w:val="004C63D3"/>
    <w:rsid w:val="004E1284"/>
    <w:rsid w:val="004E3882"/>
    <w:rsid w:val="00504C46"/>
    <w:rsid w:val="00514FDA"/>
    <w:rsid w:val="0051525C"/>
    <w:rsid w:val="00530DFC"/>
    <w:rsid w:val="005738B2"/>
    <w:rsid w:val="00585A3D"/>
    <w:rsid w:val="005C718B"/>
    <w:rsid w:val="005D7D40"/>
    <w:rsid w:val="005E6D2A"/>
    <w:rsid w:val="00601379"/>
    <w:rsid w:val="0061656E"/>
    <w:rsid w:val="006460D2"/>
    <w:rsid w:val="0065307E"/>
    <w:rsid w:val="006625A3"/>
    <w:rsid w:val="006678A2"/>
    <w:rsid w:val="006C144B"/>
    <w:rsid w:val="006C5B70"/>
    <w:rsid w:val="006F3B74"/>
    <w:rsid w:val="007045ED"/>
    <w:rsid w:val="0072067B"/>
    <w:rsid w:val="00734E58"/>
    <w:rsid w:val="00736027"/>
    <w:rsid w:val="00791CF4"/>
    <w:rsid w:val="00794EE9"/>
    <w:rsid w:val="007E432F"/>
    <w:rsid w:val="007E794C"/>
    <w:rsid w:val="007F3251"/>
    <w:rsid w:val="00834DE6"/>
    <w:rsid w:val="00846123"/>
    <w:rsid w:val="00851001"/>
    <w:rsid w:val="00861ABA"/>
    <w:rsid w:val="00867273"/>
    <w:rsid w:val="00875935"/>
    <w:rsid w:val="00880EBE"/>
    <w:rsid w:val="00886F76"/>
    <w:rsid w:val="00890DDE"/>
    <w:rsid w:val="008F6B96"/>
    <w:rsid w:val="00902527"/>
    <w:rsid w:val="009059C1"/>
    <w:rsid w:val="00917390"/>
    <w:rsid w:val="00924D0A"/>
    <w:rsid w:val="00925027"/>
    <w:rsid w:val="00955A5F"/>
    <w:rsid w:val="009A46B5"/>
    <w:rsid w:val="009B50A7"/>
    <w:rsid w:val="009B5CD9"/>
    <w:rsid w:val="009C08C2"/>
    <w:rsid w:val="00AC3D48"/>
    <w:rsid w:val="00AE787C"/>
    <w:rsid w:val="00B131D4"/>
    <w:rsid w:val="00B55E99"/>
    <w:rsid w:val="00B84147"/>
    <w:rsid w:val="00B87099"/>
    <w:rsid w:val="00B93926"/>
    <w:rsid w:val="00BA08C7"/>
    <w:rsid w:val="00BC2FDA"/>
    <w:rsid w:val="00BF451D"/>
    <w:rsid w:val="00C33F4D"/>
    <w:rsid w:val="00C42329"/>
    <w:rsid w:val="00C81EA9"/>
    <w:rsid w:val="00C86EC3"/>
    <w:rsid w:val="00C951C7"/>
    <w:rsid w:val="00CB63BB"/>
    <w:rsid w:val="00CF681B"/>
    <w:rsid w:val="00D05684"/>
    <w:rsid w:val="00D349CE"/>
    <w:rsid w:val="00D36C38"/>
    <w:rsid w:val="00D5338A"/>
    <w:rsid w:val="00D5720A"/>
    <w:rsid w:val="00DF1242"/>
    <w:rsid w:val="00DF5EE5"/>
    <w:rsid w:val="00E02565"/>
    <w:rsid w:val="00E117F3"/>
    <w:rsid w:val="00E47CEE"/>
    <w:rsid w:val="00E56E87"/>
    <w:rsid w:val="00E61B64"/>
    <w:rsid w:val="00E6705A"/>
    <w:rsid w:val="00EB2A9D"/>
    <w:rsid w:val="00EB556B"/>
    <w:rsid w:val="00ED7C6A"/>
    <w:rsid w:val="00F16F8A"/>
    <w:rsid w:val="00F2074A"/>
    <w:rsid w:val="00F22050"/>
    <w:rsid w:val="00F343EC"/>
    <w:rsid w:val="00F9191C"/>
    <w:rsid w:val="00F94B9C"/>
    <w:rsid w:val="00FB2573"/>
    <w:rsid w:val="00FC293C"/>
    <w:rsid w:val="00FC7A98"/>
    <w:rsid w:val="00FD5261"/>
    <w:rsid w:val="00FE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621FD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F9191C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F9191C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3B1B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4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61</cp:revision>
  <dcterms:created xsi:type="dcterms:W3CDTF">2022-04-21T13:05:00Z</dcterms:created>
  <dcterms:modified xsi:type="dcterms:W3CDTF">2024-05-03T13:43:00Z</dcterms:modified>
</cp:coreProperties>
</file>