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B759BD" w:rsidRPr="00B759BD" w:rsidRDefault="00B31017" w:rsidP="00AE26B9">
      <w:pPr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pt-BR" w:eastAsia="en-US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ՀԵՏ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ՎԵՐՑՆԵԼՈՒ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ԵՎ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285811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ԱՆՀԱՏՈՒՅՑ ՕԳՏԱԳՈՐԾՄԱՆ ԻՐԱՎՈՒՆՔՈՎ ԱՄՐԱՑՆԵԼՈՒ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</w:p>
    <w:p w:rsidR="00EF718C" w:rsidRPr="009964B0" w:rsidRDefault="00A5378A" w:rsidP="00AE26B9">
      <w:pPr>
        <w:pStyle w:val="mechtex0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C2538F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09.02.2024</w:t>
            </w:r>
            <w:r w:rsidR="00992BF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1A4341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5D11CF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47580" w:rsidRDefault="00992BFB" w:rsidP="00C2538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C2538F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-2/</w:t>
            </w:r>
            <w:r w:rsidR="00C2538F">
              <w:rPr>
                <w:rFonts w:ascii="GHEA Grapalat" w:hAnsi="GHEA Grapalat"/>
                <w:sz w:val="24"/>
                <w:szCs w:val="24"/>
                <w:lang w:val="hy-AM"/>
              </w:rPr>
              <w:t>2667</w:t>
            </w:r>
            <w:r w:rsidR="00C2538F">
              <w:rPr>
                <w:rFonts w:ascii="GHEA Grapalat" w:hAnsi="GHEA Grapalat"/>
                <w:sz w:val="24"/>
                <w:szCs w:val="24"/>
                <w:lang w:val="en-US"/>
              </w:rPr>
              <w:t>-2024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C2538F" w:rsidRDefault="00C2538F" w:rsidP="00C2538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26</w:t>
            </w:r>
            <w:r w:rsidRPr="0006228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062283">
              <w:rPr>
                <w:rFonts w:ascii="GHEA Grapalat" w:hAnsi="GHEA Grapalat"/>
                <w:sz w:val="24"/>
                <w:szCs w:val="24"/>
                <w:lang w:val="hy-AM"/>
              </w:rPr>
              <w:t>1.202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062283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232D89">
              <w:rPr>
                <w:rFonts w:ascii="GHEA Grapalat" w:hAnsi="GHEA Grapalat"/>
                <w:sz w:val="24"/>
                <w:szCs w:val="24"/>
                <w:lang w:val="hy-AM"/>
              </w:rPr>
              <w:t>ԳՍ//2488-2024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ներկայացված՝</w:t>
            </w:r>
            <w:r w:rsidRPr="0006228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410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«Անշարժ գույք հետ վերցնելու և անհատույց օգտագործման իրավունքով ամրացնելու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0622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առաջարկություններ և դիտողություններ չունենք:</w:t>
            </w:r>
          </w:p>
          <w:p w:rsidR="00EF718C" w:rsidRPr="005D11CF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964B0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9431AB" w:rsidRPr="00AD0A6D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5D11CF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1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5D11CF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43A52" w:rsidRPr="005D11CF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657EF7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02.02.2024</w:t>
            </w:r>
            <w:bookmarkStart w:id="0" w:name="_GoBack"/>
            <w:bookmarkEnd w:id="0"/>
            <w:r w:rsidR="002551AF" w:rsidRPr="009431AB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9431AB" w:rsidRPr="00AD0A6D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2551AF" w:rsidP="00657EF7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D51DB6"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657EF7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1651-2024</w:t>
            </w:r>
          </w:p>
        </w:tc>
      </w:tr>
      <w:tr w:rsidR="009431AB" w:rsidRPr="0028581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310F41" w:rsidRPr="004170A9" w:rsidRDefault="00310F41" w:rsidP="00310F41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170A9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 Ի պատասխան Ձեր 2024 թվականի հունվարի 26-ի N ԳՍ//2488-2024 գրության՝ հայտնում ենք, որ «Անշարժ գույք հետ վերցնելու և անհատույց օգտագործման իրավունքով ամրացնելու մասին» ՀՀ կառավարության որոշման նախագծի վերաբերյալ առաջարկություններ չունենք:</w:t>
            </w:r>
          </w:p>
          <w:p w:rsidR="00EF718C" w:rsidRPr="005D11CF" w:rsidRDefault="00EF718C" w:rsidP="001A434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EF718C" w:rsidRPr="009431AB" w:rsidRDefault="00751249" w:rsidP="00310F4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10F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431AB" w:rsidRPr="009431AB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5D11CF" w:rsidRDefault="00AB52AD" w:rsidP="00B66E0A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en-US"/>
              </w:rPr>
              <w:t xml:space="preserve">3. </w:t>
            </w:r>
            <w:r w:rsidR="006F2CF3" w:rsidRPr="005D11C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B66E0A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մարզպետի աշխատակազմ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5D11CF" w:rsidRDefault="00E263D3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29.01.2024</w:t>
            </w:r>
            <w:r w:rsidR="00AB52AD" w:rsidRPr="005D11C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1AB" w:rsidRPr="009431AB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5D11CF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5D11CF" w:rsidRDefault="00AB52AD" w:rsidP="00E263D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1C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E263D3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01/7/00719-2024</w:t>
            </w:r>
          </w:p>
        </w:tc>
      </w:tr>
      <w:tr w:rsidR="009431AB" w:rsidRPr="0028581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263D3" w:rsidRPr="00E263D3" w:rsidRDefault="00AE26B9" w:rsidP="00AE26B9">
            <w:pPr>
              <w:spacing w:line="360" w:lineRule="auto"/>
              <w:jc w:val="both"/>
              <w:rPr>
                <w:rFonts w:ascii="GHEA Grapalat" w:eastAsiaTheme="minorEastAsia" w:hAnsi="GHEA Grapalat" w:cs="Sylfaen"/>
                <w:color w:val="000000"/>
                <w:shd w:val="clear" w:color="auto" w:fill="FFFFFF"/>
                <w:lang w:val="hy-AM"/>
              </w:rPr>
            </w:pPr>
            <w:r w:rsidRPr="00E263D3">
              <w:rPr>
                <w:rFonts w:ascii="GHEA Grapalat" w:eastAsiaTheme="minorEastAsia" w:hAnsi="GHEA Grapalat" w:cs="Sylfaen"/>
                <w:color w:val="000000"/>
                <w:shd w:val="clear" w:color="auto" w:fill="FFFFFF"/>
                <w:lang w:val="hy-AM"/>
              </w:rPr>
              <w:t xml:space="preserve">  </w:t>
            </w:r>
            <w:r w:rsidR="00E263D3" w:rsidRPr="00E263D3">
              <w:rPr>
                <w:rFonts w:ascii="GHEA Grapalat" w:eastAsiaTheme="minorEastAsia" w:hAnsi="GHEA Grapalat" w:cs="Sylfaen"/>
                <w:color w:val="000000"/>
                <w:shd w:val="clear" w:color="auto" w:fill="FFFFFF"/>
                <w:lang w:val="hy-AM"/>
              </w:rPr>
              <w:t>Ի կատարումն ՀՀ տարածքային կառավարման և ենթակառուցվածքների նախարարի 26.01.2024թ. NԳՍ//2488-2024 գրության պահանջի</w:t>
            </w:r>
            <w:r w:rsidRPr="00E263D3">
              <w:rPr>
                <w:rFonts w:ascii="GHEA Grapalat" w:eastAsiaTheme="minorEastAsia" w:hAnsi="GHEA Grapalat" w:cs="Sylfaen"/>
                <w:color w:val="000000"/>
                <w:shd w:val="clear" w:color="auto" w:fill="FFFFFF"/>
                <w:lang w:val="hy-AM"/>
              </w:rPr>
              <w:t xml:space="preserve">       </w:t>
            </w:r>
          </w:p>
          <w:p w:rsidR="00AE26B9" w:rsidRPr="00F56C43" w:rsidRDefault="00AE26B9" w:rsidP="00AE26B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56C43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Հայտնում եմ Ձեզ, որ ՀՀ Արմավիրի մարզպետի աշխատակազմում քննարկվել է </w:t>
            </w:r>
            <w:r w:rsidRPr="00F56C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«Անշարժ գույք հետ վերցնելու և անհատույց օգտագործման իրավունքով </w:t>
            </w:r>
            <w:r w:rsidRPr="00F56C4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ամրացնելու մասին» </w:t>
            </w:r>
            <w:r w:rsidRPr="0014171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F56C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նախագիծը՝ /ՀՀ</w:t>
            </w:r>
            <w:r w:rsidRPr="00F56C4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F56C43"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Pr="00F56C4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F56C43">
              <w:rPr>
                <w:rFonts w:ascii="GHEA Grapalat" w:hAnsi="GHEA Grapalat"/>
                <w:sz w:val="24"/>
                <w:szCs w:val="24"/>
                <w:lang w:val="hy-AM"/>
              </w:rPr>
              <w:t>մարզ</w:t>
            </w:r>
            <w:r w:rsidRPr="00F56C43">
              <w:rPr>
                <w:rFonts w:ascii="GHEA Grapalat" w:hAnsi="GHEA Grapalat"/>
                <w:sz w:val="24"/>
                <w:szCs w:val="24"/>
                <w:lang w:val="pt-BR"/>
              </w:rPr>
              <w:t xml:space="preserve">ի </w:t>
            </w:r>
            <w:r w:rsidRPr="00F56C43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Բաղրամյան համայնքի Վանանդ բնակավայրում, Պ. Սևակի </w:t>
            </w:r>
            <w:r w:rsidRPr="00F56C4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F56C43">
              <w:rPr>
                <w:rFonts w:ascii="GHEA Grapalat" w:hAnsi="GHEA Grapalat"/>
                <w:sz w:val="24"/>
                <w:szCs w:val="24"/>
                <w:lang w:val="hy-AM"/>
              </w:rPr>
              <w:t>փողոց</w:t>
            </w:r>
            <w:r w:rsidRPr="00F56C43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F56C43">
              <w:rPr>
                <w:rFonts w:ascii="GHEA Grapalat" w:hAnsi="GHEA Grapalat"/>
                <w:sz w:val="24"/>
                <w:szCs w:val="24"/>
                <w:lang w:val="hy-AM"/>
              </w:rPr>
              <w:t>6/1</w:t>
            </w:r>
            <w:r w:rsidRPr="00F56C43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F56C4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հասցեում</w:t>
            </w:r>
            <w:r w:rsidRPr="00F56C43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F56C4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F56C43"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0.3075 հա հողամասը և </w:t>
            </w:r>
            <w:r w:rsidRPr="00F56C4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241.4 քառ. մետր մակերեսով </w:t>
            </w:r>
            <w:r w:rsidRPr="00F56C43">
              <w:rPr>
                <w:rFonts w:ascii="GHEA Grapalat" w:hAnsi="GHEA Grapalat"/>
                <w:sz w:val="24"/>
                <w:szCs w:val="24"/>
                <w:lang w:val="pt-BR"/>
              </w:rPr>
              <w:t>մանկապարտեզը հետ վերցնել «Վանանդի միջնակարգ դպրոց» պետական ոչ առևտրային կազմակերպությունից և անժամկետ, անհատույց օգտագործման իրավունքով ամրացնել «Վանանդի մանկապարտեզ» համայնքային ոչ առևտրային կազմակերպությանը/</w:t>
            </w:r>
            <w:r w:rsidRPr="00F56C4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56C4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որն արժանացել է հավանության:</w:t>
            </w:r>
          </w:p>
          <w:p w:rsidR="00AE26B9" w:rsidRPr="00F56C43" w:rsidRDefault="00AE26B9" w:rsidP="00AE26B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6C4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Նշված  նախագծի վերաբերյալ </w:t>
            </w:r>
            <w:r w:rsidRPr="00F56C43">
              <w:rPr>
                <w:rFonts w:ascii="GHEA Grapalat" w:hAnsi="GHEA Grapalat"/>
                <w:noProof/>
                <w:sz w:val="24"/>
                <w:szCs w:val="24"/>
                <w:lang w:val="eu-ES"/>
              </w:rPr>
              <w:t xml:space="preserve"> </w:t>
            </w:r>
            <w:r w:rsidRPr="00F56C43">
              <w:rPr>
                <w:rFonts w:ascii="GHEA Grapalat" w:hAnsi="GHEA Grapalat" w:cs="GHEA Grapalat"/>
                <w:sz w:val="24"/>
                <w:szCs w:val="24"/>
                <w:lang w:val="eu-ES"/>
              </w:rPr>
              <w:t>առաջարկություններ  չկան:</w:t>
            </w:r>
            <w:r w:rsidRPr="00F56C43">
              <w:rPr>
                <w:rFonts w:ascii="GHEA Grapalat" w:hAnsi="GHEA Grapalat"/>
                <w:noProof/>
                <w:sz w:val="24"/>
                <w:szCs w:val="24"/>
                <w:lang w:val="eu-ES"/>
              </w:rPr>
              <w:t xml:space="preserve"> </w:t>
            </w:r>
            <w:r w:rsidRPr="00F56C4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AB52AD" w:rsidRPr="005D11CF" w:rsidRDefault="00AB52AD" w:rsidP="00D174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314E90" w:rsidRPr="005D11CF" w:rsidRDefault="00E263D3" w:rsidP="00FA50F5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:rsidR="00AA4778" w:rsidRPr="009431AB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431AB" w:rsidSect="008241EE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A59" w:rsidRDefault="00804A59">
      <w:r>
        <w:separator/>
      </w:r>
    </w:p>
  </w:endnote>
  <w:endnote w:type="continuationSeparator" w:id="0">
    <w:p w:rsidR="00804A59" w:rsidRDefault="00804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Times New Roman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A59" w:rsidRDefault="00804A59">
      <w:r>
        <w:separator/>
      </w:r>
    </w:p>
  </w:footnote>
  <w:footnote w:type="continuationSeparator" w:id="0">
    <w:p w:rsidR="00804A59" w:rsidRDefault="00804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916D1"/>
    <w:rsid w:val="000A1338"/>
    <w:rsid w:val="000D3E86"/>
    <w:rsid w:val="000D5537"/>
    <w:rsid w:val="000F3DDC"/>
    <w:rsid w:val="000F79B0"/>
    <w:rsid w:val="0010163A"/>
    <w:rsid w:val="00105B0F"/>
    <w:rsid w:val="0012390B"/>
    <w:rsid w:val="00141850"/>
    <w:rsid w:val="00143417"/>
    <w:rsid w:val="001942CD"/>
    <w:rsid w:val="00195AC6"/>
    <w:rsid w:val="001A4341"/>
    <w:rsid w:val="001B0D8D"/>
    <w:rsid w:val="001B4701"/>
    <w:rsid w:val="001C3D9C"/>
    <w:rsid w:val="001D17CD"/>
    <w:rsid w:val="001F3C88"/>
    <w:rsid w:val="001F6786"/>
    <w:rsid w:val="00217620"/>
    <w:rsid w:val="00236046"/>
    <w:rsid w:val="002551AF"/>
    <w:rsid w:val="002670A9"/>
    <w:rsid w:val="00280677"/>
    <w:rsid w:val="00280A39"/>
    <w:rsid w:val="00285811"/>
    <w:rsid w:val="00285B31"/>
    <w:rsid w:val="002926B8"/>
    <w:rsid w:val="002A27C4"/>
    <w:rsid w:val="002A6C90"/>
    <w:rsid w:val="002B1D5D"/>
    <w:rsid w:val="002D677B"/>
    <w:rsid w:val="002E69C0"/>
    <w:rsid w:val="002F7645"/>
    <w:rsid w:val="00310F41"/>
    <w:rsid w:val="003148DA"/>
    <w:rsid w:val="00314E90"/>
    <w:rsid w:val="00325E96"/>
    <w:rsid w:val="00331C4D"/>
    <w:rsid w:val="00344301"/>
    <w:rsid w:val="003570B9"/>
    <w:rsid w:val="00363916"/>
    <w:rsid w:val="003731B0"/>
    <w:rsid w:val="003B59F3"/>
    <w:rsid w:val="003D1C9F"/>
    <w:rsid w:val="003F4216"/>
    <w:rsid w:val="003F7DD7"/>
    <w:rsid w:val="00416EBF"/>
    <w:rsid w:val="00454EA8"/>
    <w:rsid w:val="00493195"/>
    <w:rsid w:val="004A2CB1"/>
    <w:rsid w:val="004B3420"/>
    <w:rsid w:val="004C17D8"/>
    <w:rsid w:val="004D6884"/>
    <w:rsid w:val="004E4458"/>
    <w:rsid w:val="004F0BED"/>
    <w:rsid w:val="004F7054"/>
    <w:rsid w:val="00526895"/>
    <w:rsid w:val="005332B1"/>
    <w:rsid w:val="00535C2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7B2"/>
    <w:rsid w:val="00632B4F"/>
    <w:rsid w:val="00637837"/>
    <w:rsid w:val="0064774C"/>
    <w:rsid w:val="00657EF7"/>
    <w:rsid w:val="006649F6"/>
    <w:rsid w:val="006815D2"/>
    <w:rsid w:val="006A7A24"/>
    <w:rsid w:val="006B2342"/>
    <w:rsid w:val="006D7F3C"/>
    <w:rsid w:val="006E29BB"/>
    <w:rsid w:val="006F2CF3"/>
    <w:rsid w:val="00701410"/>
    <w:rsid w:val="007019EA"/>
    <w:rsid w:val="00702AEC"/>
    <w:rsid w:val="00706935"/>
    <w:rsid w:val="00706C42"/>
    <w:rsid w:val="00731485"/>
    <w:rsid w:val="00733E27"/>
    <w:rsid w:val="00737E41"/>
    <w:rsid w:val="00751249"/>
    <w:rsid w:val="0079244E"/>
    <w:rsid w:val="007A114C"/>
    <w:rsid w:val="007B18F9"/>
    <w:rsid w:val="007B59F9"/>
    <w:rsid w:val="007D0884"/>
    <w:rsid w:val="007D7ACF"/>
    <w:rsid w:val="007E6BEA"/>
    <w:rsid w:val="00804A59"/>
    <w:rsid w:val="0081466F"/>
    <w:rsid w:val="008241EE"/>
    <w:rsid w:val="008274C3"/>
    <w:rsid w:val="00852818"/>
    <w:rsid w:val="00880B78"/>
    <w:rsid w:val="0089540F"/>
    <w:rsid w:val="008A5B4A"/>
    <w:rsid w:val="009250A9"/>
    <w:rsid w:val="009431AB"/>
    <w:rsid w:val="00950AFD"/>
    <w:rsid w:val="00981060"/>
    <w:rsid w:val="00992BFB"/>
    <w:rsid w:val="009964B0"/>
    <w:rsid w:val="009A7CCF"/>
    <w:rsid w:val="009E72A5"/>
    <w:rsid w:val="00A04E25"/>
    <w:rsid w:val="00A05BEB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FB2"/>
    <w:rsid w:val="00AB52AD"/>
    <w:rsid w:val="00AC5E80"/>
    <w:rsid w:val="00AD0A6D"/>
    <w:rsid w:val="00AE26B9"/>
    <w:rsid w:val="00B0181C"/>
    <w:rsid w:val="00B06C99"/>
    <w:rsid w:val="00B17BB8"/>
    <w:rsid w:val="00B20D65"/>
    <w:rsid w:val="00B255E1"/>
    <w:rsid w:val="00B31017"/>
    <w:rsid w:val="00B46A1B"/>
    <w:rsid w:val="00B55141"/>
    <w:rsid w:val="00B66E0A"/>
    <w:rsid w:val="00B759BD"/>
    <w:rsid w:val="00BB0E6B"/>
    <w:rsid w:val="00BC54F7"/>
    <w:rsid w:val="00BC5C9C"/>
    <w:rsid w:val="00BD67D2"/>
    <w:rsid w:val="00C033BA"/>
    <w:rsid w:val="00C07859"/>
    <w:rsid w:val="00C2538F"/>
    <w:rsid w:val="00C31764"/>
    <w:rsid w:val="00C370BD"/>
    <w:rsid w:val="00C46539"/>
    <w:rsid w:val="00C553D3"/>
    <w:rsid w:val="00C7410A"/>
    <w:rsid w:val="00C94A55"/>
    <w:rsid w:val="00CC0074"/>
    <w:rsid w:val="00CD0C88"/>
    <w:rsid w:val="00CD713A"/>
    <w:rsid w:val="00CE65BF"/>
    <w:rsid w:val="00CF2C00"/>
    <w:rsid w:val="00D17419"/>
    <w:rsid w:val="00D22D4C"/>
    <w:rsid w:val="00D27A42"/>
    <w:rsid w:val="00D43A52"/>
    <w:rsid w:val="00D474B3"/>
    <w:rsid w:val="00D51DB6"/>
    <w:rsid w:val="00D62290"/>
    <w:rsid w:val="00D712B0"/>
    <w:rsid w:val="00D721EF"/>
    <w:rsid w:val="00D84E75"/>
    <w:rsid w:val="00D938F3"/>
    <w:rsid w:val="00DA12B6"/>
    <w:rsid w:val="00DA74AB"/>
    <w:rsid w:val="00DF2BFD"/>
    <w:rsid w:val="00E008E9"/>
    <w:rsid w:val="00E17EB9"/>
    <w:rsid w:val="00E215AE"/>
    <w:rsid w:val="00E263D3"/>
    <w:rsid w:val="00E42BAD"/>
    <w:rsid w:val="00E430E3"/>
    <w:rsid w:val="00E522DD"/>
    <w:rsid w:val="00E71932"/>
    <w:rsid w:val="00EA4FDA"/>
    <w:rsid w:val="00EB0FF6"/>
    <w:rsid w:val="00EC1A2D"/>
    <w:rsid w:val="00ED7027"/>
    <w:rsid w:val="00EE6F72"/>
    <w:rsid w:val="00EF41B6"/>
    <w:rsid w:val="00EF718C"/>
    <w:rsid w:val="00F12A79"/>
    <w:rsid w:val="00F4100E"/>
    <w:rsid w:val="00F52D96"/>
    <w:rsid w:val="00F67AEF"/>
    <w:rsid w:val="00F71997"/>
    <w:rsid w:val="00F80F93"/>
    <w:rsid w:val="00F87E85"/>
    <w:rsid w:val="00F916ED"/>
    <w:rsid w:val="00FA50F5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13736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https://mul2-spm.gov.am/tasks/402498/oneclick/ampopatert.docx?token=8d149bf288dbd77388a6148a266a2361</cp:keywords>
  <dc:description/>
  <cp:lastModifiedBy>Lusine Khakhamyan</cp:lastModifiedBy>
  <cp:revision>49</cp:revision>
  <cp:lastPrinted>2022-09-16T08:38:00Z</cp:lastPrinted>
  <dcterms:created xsi:type="dcterms:W3CDTF">2022-11-24T13:48:00Z</dcterms:created>
  <dcterms:modified xsi:type="dcterms:W3CDTF">2024-03-04T09:47:00Z</dcterms:modified>
</cp:coreProperties>
</file>