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1007" w:rsidRPr="00435775" w:rsidRDefault="00091007" w:rsidP="00091007">
      <w:pPr>
        <w:spacing w:line="360" w:lineRule="auto"/>
        <w:jc w:val="center"/>
        <w:rPr>
          <w:rFonts w:ascii="GHEA Grapalat" w:hAnsi="GHEA Grapalat" w:cs="Sylfaen"/>
          <w:b/>
          <w:lang w:val="ru-RU"/>
        </w:rPr>
      </w:pPr>
      <w:bookmarkStart w:id="0" w:name="_GoBack"/>
      <w:bookmarkEnd w:id="0"/>
    </w:p>
    <w:p w:rsidR="00091007" w:rsidRDefault="00091007" w:rsidP="00091007">
      <w:pPr>
        <w:spacing w:line="360" w:lineRule="auto"/>
        <w:jc w:val="center"/>
        <w:rPr>
          <w:rFonts w:ascii="GHEA Grapalat" w:hAnsi="GHEA Grapalat" w:cs="Sylfaen"/>
          <w:b/>
          <w:lang w:val="fr-FR"/>
        </w:rPr>
      </w:pPr>
      <w:r w:rsidRPr="009C0F1E">
        <w:rPr>
          <w:rFonts w:ascii="GHEA Grapalat" w:hAnsi="GHEA Grapalat" w:cs="Sylfaen"/>
          <w:b/>
          <w:lang w:val="fr-FR"/>
        </w:rPr>
        <w:t>ՀԻՄՆԱՎՈՐՈՒՄ</w:t>
      </w:r>
    </w:p>
    <w:p w:rsidR="00017E14" w:rsidRDefault="00017E14" w:rsidP="00017E14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  <w:r w:rsidRPr="003D30FB">
        <w:rPr>
          <w:rFonts w:ascii="GHEA Grapalat" w:hAnsi="GHEA Grapalat" w:cs="Sylfaen"/>
          <w:b/>
          <w:lang w:val="fr-FR"/>
        </w:rPr>
        <w:t>«Հա</w:t>
      </w:r>
      <w:r w:rsidRPr="003D30FB">
        <w:rPr>
          <w:rFonts w:ascii="GHEA Grapalat" w:hAnsi="GHEA Grapalat" w:cs="Sylfaen"/>
          <w:b/>
          <w:lang w:val="fr-FR"/>
        </w:rPr>
        <w:softHyphen/>
        <w:t>յաս</w:t>
      </w:r>
      <w:r w:rsidRPr="003D30FB">
        <w:rPr>
          <w:rFonts w:ascii="GHEA Grapalat" w:hAnsi="GHEA Grapalat" w:cs="Sylfaen"/>
          <w:b/>
          <w:lang w:val="fr-FR"/>
        </w:rPr>
        <w:softHyphen/>
        <w:t>տանի Հանրապետության 202</w:t>
      </w:r>
      <w:r>
        <w:rPr>
          <w:rFonts w:ascii="GHEA Grapalat" w:hAnsi="GHEA Grapalat" w:cs="Sylfaen"/>
          <w:b/>
          <w:lang w:val="fr-FR"/>
        </w:rPr>
        <w:t>4</w:t>
      </w:r>
      <w:r w:rsidRPr="003D30FB">
        <w:rPr>
          <w:rFonts w:ascii="GHEA Grapalat" w:hAnsi="GHEA Grapalat" w:cs="Sylfaen"/>
          <w:b/>
          <w:lang w:val="fr-FR"/>
        </w:rPr>
        <w:t xml:space="preserve"> թվականի պետական բյուջեի մասին» օրենքում վերաբաշխում, փոփոխություն և Հա</w:t>
      </w:r>
      <w:r w:rsidRPr="003D30FB">
        <w:rPr>
          <w:rFonts w:ascii="GHEA Grapalat" w:hAnsi="GHEA Grapalat" w:cs="Sylfaen"/>
          <w:b/>
          <w:lang w:val="fr-FR"/>
        </w:rPr>
        <w:softHyphen/>
        <w:t>յաս</w:t>
      </w:r>
      <w:r w:rsidRPr="003D30FB">
        <w:rPr>
          <w:rFonts w:ascii="GHEA Grapalat" w:hAnsi="GHEA Grapalat" w:cs="Sylfaen"/>
          <w:b/>
          <w:lang w:val="fr-FR"/>
        </w:rPr>
        <w:softHyphen/>
        <w:t>տանի Հանրապետության կառա</w:t>
      </w:r>
      <w:r w:rsidRPr="003D30FB">
        <w:rPr>
          <w:rFonts w:ascii="GHEA Grapalat" w:hAnsi="GHEA Grapalat" w:cs="Sylfaen"/>
          <w:b/>
          <w:lang w:val="fr-FR"/>
        </w:rPr>
        <w:softHyphen/>
        <w:t>վա</w:t>
      </w:r>
      <w:r w:rsidRPr="003D30FB">
        <w:rPr>
          <w:rFonts w:ascii="GHEA Grapalat" w:hAnsi="GHEA Grapalat" w:cs="Sylfaen"/>
          <w:b/>
          <w:lang w:val="fr-FR"/>
        </w:rPr>
        <w:softHyphen/>
        <w:t>րու</w:t>
      </w:r>
      <w:r w:rsidRPr="003D30FB">
        <w:rPr>
          <w:rFonts w:ascii="GHEA Grapalat" w:hAnsi="GHEA Grapalat" w:cs="Sylfaen"/>
          <w:b/>
          <w:lang w:val="fr-FR"/>
        </w:rPr>
        <w:softHyphen/>
        <w:t>թյան 202</w:t>
      </w:r>
      <w:r>
        <w:rPr>
          <w:rFonts w:ascii="GHEA Grapalat" w:hAnsi="GHEA Grapalat" w:cs="Sylfaen"/>
          <w:b/>
          <w:lang w:val="fr-FR"/>
        </w:rPr>
        <w:t>3</w:t>
      </w:r>
      <w:r w:rsidRPr="003D30FB">
        <w:rPr>
          <w:rFonts w:ascii="GHEA Grapalat" w:hAnsi="GHEA Grapalat" w:cs="Sylfaen"/>
          <w:b/>
          <w:lang w:val="fr-FR"/>
        </w:rPr>
        <w:t xml:space="preserve"> թվականի դեկտեմբերի 2</w:t>
      </w:r>
      <w:r>
        <w:rPr>
          <w:rFonts w:ascii="GHEA Grapalat" w:hAnsi="GHEA Grapalat" w:cs="Sylfaen"/>
          <w:b/>
          <w:lang w:val="fr-FR"/>
        </w:rPr>
        <w:t>8</w:t>
      </w:r>
      <w:r w:rsidRPr="003D30FB">
        <w:rPr>
          <w:rFonts w:ascii="GHEA Grapalat" w:hAnsi="GHEA Grapalat" w:cs="Sylfaen"/>
          <w:b/>
          <w:lang w:val="fr-FR"/>
        </w:rPr>
        <w:t>-ի N 2</w:t>
      </w:r>
      <w:r>
        <w:rPr>
          <w:rFonts w:ascii="GHEA Grapalat" w:hAnsi="GHEA Grapalat" w:cs="Sylfaen"/>
          <w:b/>
          <w:lang w:val="fr-FR"/>
        </w:rPr>
        <w:t>323</w:t>
      </w:r>
      <w:r w:rsidRPr="003D30FB">
        <w:rPr>
          <w:rFonts w:ascii="GHEA Grapalat" w:hAnsi="GHEA Grapalat" w:cs="Sylfaen"/>
          <w:b/>
          <w:lang w:val="fr-FR"/>
        </w:rPr>
        <w:t>-Ն որոշման մեջ փոփոխություններ և լրացումներ կա</w:t>
      </w:r>
      <w:r w:rsidRPr="003D30FB">
        <w:rPr>
          <w:rFonts w:ascii="GHEA Grapalat" w:hAnsi="GHEA Grapalat" w:cs="Sylfaen"/>
          <w:b/>
          <w:lang w:val="fr-FR"/>
        </w:rPr>
        <w:softHyphen/>
        <w:t>տա</w:t>
      </w:r>
      <w:r w:rsidRPr="003D30FB">
        <w:rPr>
          <w:rFonts w:ascii="GHEA Grapalat" w:hAnsi="GHEA Grapalat" w:cs="Sylfaen"/>
          <w:b/>
          <w:lang w:val="fr-FR"/>
        </w:rPr>
        <w:softHyphen/>
        <w:t>րելու ու Պաշտպանության նախարարությանը թույլտվություն տալու մասին» ՀՀ կառավարության որոշման նախագծի</w:t>
      </w:r>
    </w:p>
    <w:p w:rsidR="00017E14" w:rsidRPr="003D30FB" w:rsidRDefault="00017E14" w:rsidP="00017E14">
      <w:pPr>
        <w:spacing w:line="276" w:lineRule="auto"/>
        <w:jc w:val="center"/>
        <w:rPr>
          <w:rFonts w:ascii="GHEA Grapalat" w:hAnsi="GHEA Grapalat" w:cs="Sylfaen"/>
          <w:b/>
          <w:lang w:val="fr-FR"/>
        </w:rPr>
      </w:pPr>
    </w:p>
    <w:p w:rsidR="00091007" w:rsidRPr="00374A1A" w:rsidRDefault="00091007" w:rsidP="00091007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9C0F1E">
        <w:rPr>
          <w:rFonts w:ascii="GHEA Grapalat" w:hAnsi="GHEA Grapalat"/>
          <w:b/>
          <w:lang w:val="fr-FR"/>
        </w:rPr>
        <w:t xml:space="preserve">1. </w:t>
      </w:r>
      <w:r w:rsidRPr="009C0F1E">
        <w:rPr>
          <w:rFonts w:ascii="GHEA Grapalat" w:hAnsi="GHEA Grapalat"/>
          <w:b/>
          <w:u w:val="single"/>
        </w:rPr>
        <w:t>Անհրաժեշտությունը</w:t>
      </w:r>
      <w:r w:rsidRPr="009C0F1E">
        <w:rPr>
          <w:rFonts w:ascii="GHEA Grapalat" w:hAnsi="GHEA Grapalat"/>
          <w:u w:val="single"/>
          <w:lang w:val="fi-FI"/>
        </w:rPr>
        <w:t>.</w:t>
      </w:r>
      <w:r w:rsidRPr="009C0F1E">
        <w:rPr>
          <w:rFonts w:ascii="GHEA Grapalat" w:hAnsi="GHEA Grapalat"/>
          <w:lang w:val="fi-FI"/>
        </w:rPr>
        <w:t xml:space="preserve"> </w:t>
      </w:r>
      <w:r>
        <w:rPr>
          <w:rFonts w:ascii="GHEA Grapalat" w:hAnsi="GHEA Grapalat"/>
          <w:lang w:val="fi-FI"/>
        </w:rPr>
        <w:t xml:space="preserve">ՀՀ պաշտպանության նախարարությանը ընթացիկ գործունեության ապահովման և ոչ ֆինանսական ակտիվների ձեռքբերման գծով </w:t>
      </w:r>
      <w:r w:rsidRPr="00600171">
        <w:rPr>
          <w:rFonts w:ascii="GHEA Grapalat" w:hAnsi="GHEA Grapalat"/>
          <w:lang w:val="fr-FR"/>
        </w:rPr>
        <w:t>20</w:t>
      </w:r>
      <w:r w:rsidR="00A542DB">
        <w:rPr>
          <w:rFonts w:ascii="GHEA Grapalat" w:hAnsi="GHEA Grapalat"/>
          <w:lang w:val="fr-FR"/>
        </w:rPr>
        <w:t>2</w:t>
      </w:r>
      <w:r w:rsidR="00017E14">
        <w:rPr>
          <w:rFonts w:ascii="GHEA Grapalat" w:hAnsi="GHEA Grapalat"/>
          <w:lang w:val="fr-FR"/>
        </w:rPr>
        <w:t>4</w:t>
      </w:r>
      <w:r>
        <w:rPr>
          <w:rFonts w:ascii="GHEA Grapalat" w:hAnsi="GHEA Grapalat"/>
          <w:lang w:val="fr-FR"/>
        </w:rPr>
        <w:t>թ.</w:t>
      </w:r>
      <w:r w:rsidRPr="00600171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 xml:space="preserve">պետական բյուջեով չնախատեսված ու առաջնահերթ համարվող ծախսերի ֆինանսավորման </w:t>
      </w:r>
      <w:r>
        <w:rPr>
          <w:rFonts w:ascii="GHEA Grapalat" w:hAnsi="GHEA Grapalat"/>
        </w:rPr>
        <w:t>իրականացում</w:t>
      </w:r>
      <w:r w:rsidRPr="00600171">
        <w:rPr>
          <w:rFonts w:ascii="GHEA Grapalat" w:hAnsi="GHEA Grapalat"/>
          <w:lang w:val="fr-FR"/>
        </w:rPr>
        <w:t>:</w:t>
      </w:r>
    </w:p>
    <w:p w:rsidR="00091007" w:rsidRDefault="00091007" w:rsidP="00091007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9C0F1E">
        <w:rPr>
          <w:rFonts w:ascii="GHEA Grapalat" w:hAnsi="GHEA Grapalat"/>
          <w:b/>
          <w:lang w:val="fr-FR"/>
        </w:rPr>
        <w:t xml:space="preserve">2. </w:t>
      </w:r>
      <w:r w:rsidRPr="001C3C2C">
        <w:rPr>
          <w:rFonts w:ascii="GHEA Grapalat" w:hAnsi="GHEA Grapalat"/>
          <w:b/>
          <w:u w:val="single"/>
          <w:lang w:val="hy-AM"/>
        </w:rPr>
        <w:t>Ընթացիկ</w:t>
      </w:r>
      <w:r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Pr="001C3C2C">
        <w:rPr>
          <w:rFonts w:ascii="GHEA Grapalat" w:hAnsi="GHEA Grapalat"/>
          <w:b/>
          <w:u w:val="single"/>
          <w:lang w:val="hy-AM"/>
        </w:rPr>
        <w:t>իրավիճակը</w:t>
      </w:r>
      <w:r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Pr="001C3C2C">
        <w:rPr>
          <w:rFonts w:ascii="GHEA Grapalat" w:hAnsi="GHEA Grapalat"/>
          <w:b/>
          <w:u w:val="single"/>
          <w:lang w:val="hy-AM"/>
        </w:rPr>
        <w:t>և</w:t>
      </w:r>
      <w:r w:rsidRPr="009C0F1E">
        <w:rPr>
          <w:rFonts w:ascii="GHEA Grapalat" w:hAnsi="GHEA Grapalat"/>
          <w:b/>
          <w:u w:val="single"/>
          <w:lang w:val="fr-FR"/>
        </w:rPr>
        <w:t xml:space="preserve"> </w:t>
      </w:r>
      <w:r w:rsidRPr="001C3C2C">
        <w:rPr>
          <w:rFonts w:ascii="GHEA Grapalat" w:hAnsi="GHEA Grapalat"/>
          <w:b/>
          <w:u w:val="single"/>
          <w:lang w:val="hy-AM"/>
        </w:rPr>
        <w:t>խնդիրները</w:t>
      </w:r>
      <w:r w:rsidRPr="009C0F1E">
        <w:rPr>
          <w:rFonts w:ascii="GHEA Grapalat" w:hAnsi="GHEA Grapalat"/>
          <w:b/>
          <w:u w:val="single"/>
          <w:lang w:val="fr-FR"/>
        </w:rPr>
        <w:t>.</w:t>
      </w:r>
      <w:r w:rsidRPr="009C0F1E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 xml:space="preserve">ՀՀ պաշտպանության նախարարությանը </w:t>
      </w:r>
      <w:r>
        <w:rPr>
          <w:rFonts w:ascii="GHEA Grapalat" w:hAnsi="GHEA Grapalat"/>
          <w:lang w:val="fi-FI"/>
        </w:rPr>
        <w:t>ընթացիկ գործունեության ապահովման և ոչ ֆինանսական ակտիվների ձեռքբերման գծով</w:t>
      </w:r>
      <w:r>
        <w:rPr>
          <w:rFonts w:ascii="GHEA Grapalat" w:hAnsi="GHEA Grapalat"/>
          <w:lang w:val="fr-FR"/>
        </w:rPr>
        <w:t xml:space="preserve"> </w:t>
      </w:r>
      <w:r w:rsidR="00B97F3C">
        <w:rPr>
          <w:rFonts w:ascii="GHEA Grapalat" w:hAnsi="GHEA Grapalat"/>
          <w:lang w:val="fr-FR"/>
        </w:rPr>
        <w:t>202</w:t>
      </w:r>
      <w:r w:rsidR="00017E14">
        <w:rPr>
          <w:rFonts w:ascii="GHEA Grapalat" w:hAnsi="GHEA Grapalat"/>
          <w:lang w:val="fr-FR"/>
        </w:rPr>
        <w:t>4</w:t>
      </w:r>
      <w:r w:rsidR="00B97F3C">
        <w:rPr>
          <w:rFonts w:ascii="GHEA Grapalat" w:hAnsi="GHEA Grapalat"/>
          <w:lang w:val="fr-FR"/>
        </w:rPr>
        <w:t xml:space="preserve">թ-ի պետական բյուջեով չնախատեսված </w:t>
      </w:r>
      <w:r>
        <w:rPr>
          <w:rFonts w:ascii="GHEA Grapalat" w:hAnsi="GHEA Grapalat"/>
          <w:lang w:val="fr-FR"/>
        </w:rPr>
        <w:t>անհրաժեշտ</w:t>
      </w:r>
      <w:r w:rsidR="00B97F3C">
        <w:rPr>
          <w:rFonts w:ascii="GHEA Grapalat" w:hAnsi="GHEA Grapalat"/>
          <w:lang w:val="fr-FR"/>
        </w:rPr>
        <w:t xml:space="preserve"> ֆինանսական միջոցները կնախատեսվեն ներքին հոդվածային վարաբաշխումով</w:t>
      </w:r>
      <w:r>
        <w:rPr>
          <w:rFonts w:ascii="GHEA Grapalat" w:hAnsi="GHEA Grapalat"/>
          <w:lang w:val="fr-FR"/>
        </w:rPr>
        <w:t>:</w:t>
      </w:r>
    </w:p>
    <w:p w:rsidR="00091007" w:rsidRPr="00670342" w:rsidRDefault="00091007" w:rsidP="00091007">
      <w:pPr>
        <w:tabs>
          <w:tab w:val="left" w:pos="567"/>
        </w:tabs>
        <w:spacing w:line="360" w:lineRule="auto"/>
        <w:ind w:firstLine="709"/>
        <w:rPr>
          <w:rFonts w:ascii="GHEA Grapalat" w:hAnsi="GHEA Grapalat"/>
          <w:b/>
          <w:u w:val="single"/>
          <w:lang w:val="hy-AM"/>
        </w:rPr>
      </w:pPr>
      <w:r w:rsidRPr="004E510C">
        <w:rPr>
          <w:rFonts w:ascii="GHEA Grapalat" w:hAnsi="GHEA Grapalat"/>
          <w:b/>
          <w:lang w:val="hy-AM"/>
        </w:rPr>
        <w:t xml:space="preserve">3. </w:t>
      </w:r>
      <w:r w:rsidRPr="00A21BF0">
        <w:rPr>
          <w:rFonts w:ascii="GHEA Grapalat" w:hAnsi="GHEA Grapalat" w:cs="Sylfaen"/>
          <w:b/>
          <w:u w:val="single"/>
          <w:lang w:val="hy-AM"/>
        </w:rPr>
        <w:t>Կարգավորման նպատակը և բնույթը</w:t>
      </w:r>
      <w:r w:rsidRPr="00670342">
        <w:rPr>
          <w:rFonts w:ascii="GHEA Grapalat" w:hAnsi="GHEA Grapalat" w:cs="Sylfaen"/>
          <w:b/>
          <w:u w:val="single"/>
          <w:lang w:val="hy-AM"/>
        </w:rPr>
        <w:t>.</w:t>
      </w:r>
    </w:p>
    <w:p w:rsidR="00091007" w:rsidRPr="00A21BF0" w:rsidRDefault="00091007" w:rsidP="00091007">
      <w:pPr>
        <w:tabs>
          <w:tab w:val="left" w:pos="567"/>
        </w:tabs>
        <w:spacing w:line="360" w:lineRule="auto"/>
        <w:ind w:firstLine="709"/>
        <w:rPr>
          <w:rFonts w:ascii="GHEA Grapalat" w:hAnsi="GHEA Grapalat"/>
          <w:b/>
          <w:lang w:val="hy-AM"/>
        </w:rPr>
      </w:pPr>
      <w:r w:rsidRPr="00C86633">
        <w:rPr>
          <w:rFonts w:ascii="GHEA Grapalat" w:hAnsi="GHEA Grapalat"/>
          <w:lang w:val="hy-AM"/>
        </w:rPr>
        <w:t>Որոշման նախագծով նախատեսվում է կատարել վերաբաշխում, որն ուղղվելու է ՀՀ ԶՈՒ կարիքների բավարարմանը:</w:t>
      </w:r>
      <w:r w:rsidRPr="00670342">
        <w:rPr>
          <w:rFonts w:ascii="GHEA Grapalat" w:hAnsi="GHEA Grapalat"/>
          <w:lang w:val="hy-AM"/>
        </w:rPr>
        <w:t xml:space="preserve"> </w:t>
      </w:r>
    </w:p>
    <w:p w:rsidR="00091007" w:rsidRPr="00D53E4A" w:rsidRDefault="00091007" w:rsidP="00091007">
      <w:pPr>
        <w:tabs>
          <w:tab w:val="left" w:pos="567"/>
        </w:tabs>
        <w:spacing w:line="360" w:lineRule="auto"/>
        <w:ind w:firstLine="709"/>
        <w:rPr>
          <w:rFonts w:ascii="GHEA Grapalat" w:hAnsi="GHEA Grapalat" w:cs="Sylfaen"/>
          <w:b/>
          <w:u w:val="single"/>
          <w:lang w:val="fr-FR"/>
        </w:rPr>
      </w:pPr>
      <w:r w:rsidRPr="00091007">
        <w:rPr>
          <w:rFonts w:ascii="GHEA Grapalat" w:hAnsi="GHEA Grapalat"/>
          <w:b/>
          <w:lang w:val="hy-AM"/>
        </w:rPr>
        <w:t>4</w:t>
      </w:r>
      <w:r w:rsidRPr="00E43E2D">
        <w:rPr>
          <w:rFonts w:ascii="GHEA Grapalat" w:hAnsi="GHEA Grapalat"/>
          <w:b/>
          <w:lang w:val="hy-AM"/>
        </w:rPr>
        <w:t xml:space="preserve">. </w:t>
      </w:r>
      <w:r w:rsidRPr="00550F14">
        <w:rPr>
          <w:rFonts w:ascii="GHEA Grapalat" w:hAnsi="GHEA Grapalat" w:cs="Sylfaen"/>
          <w:b/>
          <w:u w:val="single"/>
          <w:lang w:val="hy-AM"/>
        </w:rPr>
        <w:t>Կապը ռազմավարական փաստաթղթերի հետ. Հայաստանի վերափո</w:t>
      </w:r>
      <w:r w:rsidR="004E510C" w:rsidRPr="004E510C">
        <w:rPr>
          <w:rFonts w:ascii="GHEA Grapalat" w:hAnsi="GHEA Grapalat" w:cs="Sylfaen"/>
          <w:b/>
          <w:u w:val="single"/>
          <w:lang w:val="hy-AM"/>
        </w:rPr>
        <w:t>խ</w:t>
      </w:r>
      <w:r w:rsidRPr="00550F14">
        <w:rPr>
          <w:rFonts w:ascii="GHEA Grapalat" w:hAnsi="GHEA Grapalat" w:cs="Sylfaen"/>
          <w:b/>
          <w:u w:val="single"/>
          <w:lang w:val="hy-AM"/>
        </w:rPr>
        <w:t>ման ռազմավարություն 2050, Կառավարության 2021-2026թթ. ծրագիր, ոլորտային և/կամ այլ ռազմավարություններ.</w:t>
      </w:r>
    </w:p>
    <w:p w:rsidR="00091007" w:rsidRPr="00EC1528" w:rsidRDefault="00091007" w:rsidP="00091007">
      <w:pPr>
        <w:ind w:firstLine="708"/>
        <w:jc w:val="both"/>
        <w:rPr>
          <w:rFonts w:ascii="GHEA Grapalat" w:hAnsi="GHEA Grapalat"/>
          <w:lang w:val="hy-AM"/>
        </w:rPr>
      </w:pPr>
      <w:r w:rsidRPr="00E43E2D">
        <w:rPr>
          <w:rFonts w:ascii="GHEA Grapalat" w:hAnsi="GHEA Grapalat"/>
          <w:lang w:val="hy-AM"/>
        </w:rPr>
        <w:t>Որոշման նախագիծը կապված չէ ռազմավա</w:t>
      </w:r>
      <w:r w:rsidRPr="00E43E2D">
        <w:rPr>
          <w:rFonts w:ascii="GHEA Grapalat" w:hAnsi="GHEA Grapalat"/>
          <w:lang w:val="ru-RU"/>
        </w:rPr>
        <w:t>ր</w:t>
      </w:r>
      <w:r w:rsidRPr="00E43E2D">
        <w:rPr>
          <w:rFonts w:ascii="GHEA Grapalat" w:hAnsi="GHEA Grapalat"/>
          <w:lang w:val="hy-AM"/>
        </w:rPr>
        <w:t>ական կամ ոլորտային այլ փաստաթղթերի հետ:</w:t>
      </w:r>
    </w:p>
    <w:p w:rsidR="007424E9" w:rsidRDefault="007424E9" w:rsidP="0090457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091007" w:rsidRDefault="00091007" w:rsidP="0090457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091007" w:rsidRDefault="00091007" w:rsidP="0090457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091007" w:rsidRDefault="00091007" w:rsidP="0090457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091007" w:rsidRPr="00091007" w:rsidRDefault="00091007" w:rsidP="0090457C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sectPr w:rsidR="00091007" w:rsidRPr="00091007" w:rsidSect="009C0F1E">
      <w:pgSz w:w="12240" w:h="15840"/>
      <w:pgMar w:top="899" w:right="900" w:bottom="709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866"/>
    <w:rsid w:val="000129D2"/>
    <w:rsid w:val="00017E14"/>
    <w:rsid w:val="00026C61"/>
    <w:rsid w:val="0003412F"/>
    <w:rsid w:val="00053920"/>
    <w:rsid w:val="0006156B"/>
    <w:rsid w:val="00070F67"/>
    <w:rsid w:val="00076556"/>
    <w:rsid w:val="00091007"/>
    <w:rsid w:val="000961A4"/>
    <w:rsid w:val="000A51C1"/>
    <w:rsid w:val="000B08C2"/>
    <w:rsid w:val="000B3726"/>
    <w:rsid w:val="000C242C"/>
    <w:rsid w:val="000C70C8"/>
    <w:rsid w:val="000C743D"/>
    <w:rsid w:val="000C7C10"/>
    <w:rsid w:val="000E708F"/>
    <w:rsid w:val="00122A3F"/>
    <w:rsid w:val="00127216"/>
    <w:rsid w:val="001431D4"/>
    <w:rsid w:val="00153E95"/>
    <w:rsid w:val="001601ED"/>
    <w:rsid w:val="001750D9"/>
    <w:rsid w:val="00184C23"/>
    <w:rsid w:val="00192E50"/>
    <w:rsid w:val="00195592"/>
    <w:rsid w:val="00195E25"/>
    <w:rsid w:val="001A3EE8"/>
    <w:rsid w:val="001B4E40"/>
    <w:rsid w:val="001E6A78"/>
    <w:rsid w:val="0020034E"/>
    <w:rsid w:val="002239A2"/>
    <w:rsid w:val="00247B10"/>
    <w:rsid w:val="00257030"/>
    <w:rsid w:val="00263A74"/>
    <w:rsid w:val="00271D88"/>
    <w:rsid w:val="00285F17"/>
    <w:rsid w:val="00287066"/>
    <w:rsid w:val="00291447"/>
    <w:rsid w:val="002B023A"/>
    <w:rsid w:val="002B1BD1"/>
    <w:rsid w:val="002B3307"/>
    <w:rsid w:val="002B4F9D"/>
    <w:rsid w:val="002D1811"/>
    <w:rsid w:val="002D7D6C"/>
    <w:rsid w:val="002E410D"/>
    <w:rsid w:val="002E5963"/>
    <w:rsid w:val="002F6D43"/>
    <w:rsid w:val="002F76BB"/>
    <w:rsid w:val="00303124"/>
    <w:rsid w:val="003107C1"/>
    <w:rsid w:val="00313C6D"/>
    <w:rsid w:val="00326BD3"/>
    <w:rsid w:val="00326F89"/>
    <w:rsid w:val="0034176A"/>
    <w:rsid w:val="003507DD"/>
    <w:rsid w:val="003520CD"/>
    <w:rsid w:val="0035710D"/>
    <w:rsid w:val="00357852"/>
    <w:rsid w:val="00357972"/>
    <w:rsid w:val="00357EA1"/>
    <w:rsid w:val="00362611"/>
    <w:rsid w:val="00370CC0"/>
    <w:rsid w:val="00372484"/>
    <w:rsid w:val="00374A1A"/>
    <w:rsid w:val="003759C7"/>
    <w:rsid w:val="00381883"/>
    <w:rsid w:val="00392F94"/>
    <w:rsid w:val="003A5E94"/>
    <w:rsid w:val="003A7EF0"/>
    <w:rsid w:val="003B7133"/>
    <w:rsid w:val="003C6D89"/>
    <w:rsid w:val="003D02A4"/>
    <w:rsid w:val="003D3C0E"/>
    <w:rsid w:val="003E5D3D"/>
    <w:rsid w:val="003F0FCB"/>
    <w:rsid w:val="00402E4F"/>
    <w:rsid w:val="00425BF0"/>
    <w:rsid w:val="004276CF"/>
    <w:rsid w:val="00460342"/>
    <w:rsid w:val="00472245"/>
    <w:rsid w:val="004723D2"/>
    <w:rsid w:val="004979F9"/>
    <w:rsid w:val="004A12AC"/>
    <w:rsid w:val="004A1D9A"/>
    <w:rsid w:val="004A55FC"/>
    <w:rsid w:val="004B79FB"/>
    <w:rsid w:val="004C013E"/>
    <w:rsid w:val="004C132A"/>
    <w:rsid w:val="004C637A"/>
    <w:rsid w:val="004C6CB2"/>
    <w:rsid w:val="004C77DC"/>
    <w:rsid w:val="004D071C"/>
    <w:rsid w:val="004D16BF"/>
    <w:rsid w:val="004D2A1E"/>
    <w:rsid w:val="004D5866"/>
    <w:rsid w:val="004D769A"/>
    <w:rsid w:val="004E510C"/>
    <w:rsid w:val="004E6978"/>
    <w:rsid w:val="00502814"/>
    <w:rsid w:val="00506586"/>
    <w:rsid w:val="00512F47"/>
    <w:rsid w:val="005140D5"/>
    <w:rsid w:val="00522DF9"/>
    <w:rsid w:val="00525EBC"/>
    <w:rsid w:val="0053502E"/>
    <w:rsid w:val="00542185"/>
    <w:rsid w:val="0055655E"/>
    <w:rsid w:val="005628A6"/>
    <w:rsid w:val="00575093"/>
    <w:rsid w:val="00580D42"/>
    <w:rsid w:val="00582964"/>
    <w:rsid w:val="005858A1"/>
    <w:rsid w:val="00590FF3"/>
    <w:rsid w:val="00592F82"/>
    <w:rsid w:val="0059753B"/>
    <w:rsid w:val="005A501E"/>
    <w:rsid w:val="005F2488"/>
    <w:rsid w:val="00603967"/>
    <w:rsid w:val="00607A1A"/>
    <w:rsid w:val="006238C7"/>
    <w:rsid w:val="00624F3F"/>
    <w:rsid w:val="00631882"/>
    <w:rsid w:val="00674208"/>
    <w:rsid w:val="00675D98"/>
    <w:rsid w:val="00681AA1"/>
    <w:rsid w:val="00697E93"/>
    <w:rsid w:val="006C1183"/>
    <w:rsid w:val="006E19E8"/>
    <w:rsid w:val="006F109E"/>
    <w:rsid w:val="00701E35"/>
    <w:rsid w:val="00702F4C"/>
    <w:rsid w:val="0070528D"/>
    <w:rsid w:val="00725E27"/>
    <w:rsid w:val="00730EA7"/>
    <w:rsid w:val="007424E9"/>
    <w:rsid w:val="0074754B"/>
    <w:rsid w:val="00750F1E"/>
    <w:rsid w:val="00753E5A"/>
    <w:rsid w:val="00766C9B"/>
    <w:rsid w:val="00776550"/>
    <w:rsid w:val="00777C1F"/>
    <w:rsid w:val="00783C22"/>
    <w:rsid w:val="00795CE7"/>
    <w:rsid w:val="007A3079"/>
    <w:rsid w:val="007A5FD3"/>
    <w:rsid w:val="007B1404"/>
    <w:rsid w:val="007C0540"/>
    <w:rsid w:val="007C5F57"/>
    <w:rsid w:val="007D17BE"/>
    <w:rsid w:val="007D4427"/>
    <w:rsid w:val="007D4701"/>
    <w:rsid w:val="007D4ADA"/>
    <w:rsid w:val="007D6F7D"/>
    <w:rsid w:val="007E67F8"/>
    <w:rsid w:val="007F35BA"/>
    <w:rsid w:val="008061E4"/>
    <w:rsid w:val="00842A5C"/>
    <w:rsid w:val="00842CF1"/>
    <w:rsid w:val="00881B29"/>
    <w:rsid w:val="00894BD7"/>
    <w:rsid w:val="008A7026"/>
    <w:rsid w:val="008B02A7"/>
    <w:rsid w:val="008B3C21"/>
    <w:rsid w:val="008C7A3C"/>
    <w:rsid w:val="008C7FA3"/>
    <w:rsid w:val="008E319B"/>
    <w:rsid w:val="008F65D9"/>
    <w:rsid w:val="0090457C"/>
    <w:rsid w:val="00911401"/>
    <w:rsid w:val="00925C74"/>
    <w:rsid w:val="00932451"/>
    <w:rsid w:val="00935AA1"/>
    <w:rsid w:val="00936CCF"/>
    <w:rsid w:val="009417CB"/>
    <w:rsid w:val="009662E4"/>
    <w:rsid w:val="00994D9C"/>
    <w:rsid w:val="00996389"/>
    <w:rsid w:val="009C0F1E"/>
    <w:rsid w:val="009E3B13"/>
    <w:rsid w:val="009F6ECE"/>
    <w:rsid w:val="00A05D61"/>
    <w:rsid w:val="00A13C43"/>
    <w:rsid w:val="00A15303"/>
    <w:rsid w:val="00A230FA"/>
    <w:rsid w:val="00A236A7"/>
    <w:rsid w:val="00A26ABB"/>
    <w:rsid w:val="00A43D4C"/>
    <w:rsid w:val="00A542DB"/>
    <w:rsid w:val="00A56D43"/>
    <w:rsid w:val="00A724B3"/>
    <w:rsid w:val="00A800B7"/>
    <w:rsid w:val="00A85E64"/>
    <w:rsid w:val="00A942F1"/>
    <w:rsid w:val="00AA4EA3"/>
    <w:rsid w:val="00AC08E1"/>
    <w:rsid w:val="00AC27E8"/>
    <w:rsid w:val="00AD3C65"/>
    <w:rsid w:val="00AE1AAF"/>
    <w:rsid w:val="00AE1E4A"/>
    <w:rsid w:val="00AE3C9F"/>
    <w:rsid w:val="00AE4E79"/>
    <w:rsid w:val="00AE752E"/>
    <w:rsid w:val="00AF0A06"/>
    <w:rsid w:val="00AF5017"/>
    <w:rsid w:val="00B0374D"/>
    <w:rsid w:val="00B07CBE"/>
    <w:rsid w:val="00B26237"/>
    <w:rsid w:val="00B3127E"/>
    <w:rsid w:val="00B319A7"/>
    <w:rsid w:val="00B31EFB"/>
    <w:rsid w:val="00B457B0"/>
    <w:rsid w:val="00B46D58"/>
    <w:rsid w:val="00B475C7"/>
    <w:rsid w:val="00B50B26"/>
    <w:rsid w:val="00B547E4"/>
    <w:rsid w:val="00B81176"/>
    <w:rsid w:val="00B82F9C"/>
    <w:rsid w:val="00B86059"/>
    <w:rsid w:val="00B9326B"/>
    <w:rsid w:val="00B97F3C"/>
    <w:rsid w:val="00BA4355"/>
    <w:rsid w:val="00BA7B50"/>
    <w:rsid w:val="00BC0D3B"/>
    <w:rsid w:val="00BC16F1"/>
    <w:rsid w:val="00BE3113"/>
    <w:rsid w:val="00C03652"/>
    <w:rsid w:val="00C25346"/>
    <w:rsid w:val="00C33A3A"/>
    <w:rsid w:val="00C34EF6"/>
    <w:rsid w:val="00C407B4"/>
    <w:rsid w:val="00C5540A"/>
    <w:rsid w:val="00C605ED"/>
    <w:rsid w:val="00C71ADC"/>
    <w:rsid w:val="00C738A6"/>
    <w:rsid w:val="00C851CC"/>
    <w:rsid w:val="00C86633"/>
    <w:rsid w:val="00C93D86"/>
    <w:rsid w:val="00CA6F00"/>
    <w:rsid w:val="00CB003B"/>
    <w:rsid w:val="00CB151A"/>
    <w:rsid w:val="00CC10DD"/>
    <w:rsid w:val="00CC260E"/>
    <w:rsid w:val="00CC5AAE"/>
    <w:rsid w:val="00CD1DA8"/>
    <w:rsid w:val="00CF2FD9"/>
    <w:rsid w:val="00CF3AA8"/>
    <w:rsid w:val="00CF4E47"/>
    <w:rsid w:val="00CF6375"/>
    <w:rsid w:val="00CF7A82"/>
    <w:rsid w:val="00D02142"/>
    <w:rsid w:val="00D16841"/>
    <w:rsid w:val="00D55D9F"/>
    <w:rsid w:val="00DC2A85"/>
    <w:rsid w:val="00DC3C18"/>
    <w:rsid w:val="00DE13D2"/>
    <w:rsid w:val="00DE7327"/>
    <w:rsid w:val="00DF00A4"/>
    <w:rsid w:val="00DF7A99"/>
    <w:rsid w:val="00E047D5"/>
    <w:rsid w:val="00E214C4"/>
    <w:rsid w:val="00E270B8"/>
    <w:rsid w:val="00E41F19"/>
    <w:rsid w:val="00E637B5"/>
    <w:rsid w:val="00E75DE8"/>
    <w:rsid w:val="00E83DBA"/>
    <w:rsid w:val="00E8488E"/>
    <w:rsid w:val="00EB3F77"/>
    <w:rsid w:val="00EB513B"/>
    <w:rsid w:val="00EB64D4"/>
    <w:rsid w:val="00EC0E3B"/>
    <w:rsid w:val="00EC3C89"/>
    <w:rsid w:val="00ED2C8B"/>
    <w:rsid w:val="00EE5FC0"/>
    <w:rsid w:val="00EE659C"/>
    <w:rsid w:val="00EF192D"/>
    <w:rsid w:val="00EF75D6"/>
    <w:rsid w:val="00F01A5F"/>
    <w:rsid w:val="00F04DB1"/>
    <w:rsid w:val="00F343D6"/>
    <w:rsid w:val="00F37590"/>
    <w:rsid w:val="00F407E4"/>
    <w:rsid w:val="00F449DE"/>
    <w:rsid w:val="00F53E31"/>
    <w:rsid w:val="00F77D6D"/>
    <w:rsid w:val="00F81885"/>
    <w:rsid w:val="00F87C97"/>
    <w:rsid w:val="00FA2775"/>
    <w:rsid w:val="00FA4FF1"/>
    <w:rsid w:val="00FB3F3A"/>
    <w:rsid w:val="00FE6F94"/>
    <w:rsid w:val="00FF27A7"/>
    <w:rsid w:val="00FF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F51072A-F084-43B4-B87E-9A4083814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rsid w:val="004D5866"/>
    <w:pPr>
      <w:spacing w:before="100" w:beforeAutospacing="1" w:after="100" w:afterAutospacing="1"/>
    </w:pPr>
  </w:style>
  <w:style w:type="character" w:styleId="Strong">
    <w:name w:val="Strong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link w:val="DefaultParagraphFont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 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4276CF"/>
    <w:pPr>
      <w:jc w:val="center"/>
    </w:pPr>
    <w:rPr>
      <w:rFonts w:ascii="Arial Armenian" w:hAnsi="Arial Armenian"/>
      <w:sz w:val="22"/>
      <w:szCs w:val="22"/>
      <w:lang w:val="x-none" w:eastAsia="ru-RU"/>
    </w:rPr>
  </w:style>
  <w:style w:type="character" w:customStyle="1" w:styleId="mechtexChar">
    <w:name w:val="mechtex Char"/>
    <w:link w:val="mechtex"/>
    <w:locked/>
    <w:rsid w:val="004276CF"/>
    <w:rPr>
      <w:rFonts w:ascii="Arial Armenian" w:hAnsi="Arial Armenian"/>
      <w:sz w:val="22"/>
      <w:szCs w:val="22"/>
      <w:lang w:eastAsia="ru-RU"/>
    </w:rPr>
  </w:style>
  <w:style w:type="character" w:customStyle="1" w:styleId="FontStyle165">
    <w:name w:val="Font Style165"/>
    <w:rsid w:val="00FF2FDE"/>
    <w:rPr>
      <w:rFonts w:ascii="Sylfaen" w:hAnsi="Sylfaen" w:cs="Sylfae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2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A6396-824D-4DF7-AAAB-B903455D7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subject/>
  <dc:creator>alala</dc:creator>
  <cp:keywords>https://mul2.gov.am/tasks/970333/oneclick/ef105943e457799fe8d1ab00e45980ca19fcdcce75f2161e8437f17d92f993ff.docx?token=89ffcc15fe9f7749a8ef2457f5c7e3ec</cp:keywords>
  <cp:lastModifiedBy>Հովսեփ Մարտիրոսյան</cp:lastModifiedBy>
  <cp:revision>2</cp:revision>
  <cp:lastPrinted>2022-09-15T06:15:00Z</cp:lastPrinted>
  <dcterms:created xsi:type="dcterms:W3CDTF">2024-05-03T07:03:00Z</dcterms:created>
  <dcterms:modified xsi:type="dcterms:W3CDTF">2024-05-03T07:03:00Z</dcterms:modified>
</cp:coreProperties>
</file>