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1E562490" w14:textId="3E037DE7" w:rsidR="00556F57" w:rsidRDefault="004274F1" w:rsidP="0098710F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8A4794" w:rsidRPr="00622066">
        <w:rPr>
          <w:rFonts w:ascii="GHEA Grapalat" w:hAnsi="GHEA Grapalat"/>
          <w:b/>
          <w:lang w:val="hy-AM"/>
        </w:rPr>
        <w:t>ՀԱՅԱՍՏԱՆԻ ՀԱՆՐԱՊԵՏՈՒԹՅԱՆ ԿԱՌԱՎԱՐՈՒԹՅԱՆ</w:t>
      </w:r>
      <w:r w:rsidR="002004CF" w:rsidRPr="005719FE">
        <w:rPr>
          <w:rFonts w:ascii="GHEA Grapalat" w:hAnsi="GHEA Grapalat" w:cs="Arial"/>
          <w:lang w:val="hy-AM"/>
        </w:rPr>
        <w:t xml:space="preserve"> </w:t>
      </w:r>
      <w:r w:rsidR="002004CF" w:rsidRPr="002004CF">
        <w:rPr>
          <w:rFonts w:ascii="GHEA Grapalat" w:hAnsi="GHEA Grapalat"/>
          <w:b/>
          <w:lang w:val="hy-AM"/>
        </w:rPr>
        <w:t xml:space="preserve">2023 ԹՎԱԿԱՆԻ ԴԵԿՏԵՄԲԵՐԻ 28-Ի N 2323-Ն ՈՐՈՇՄԱՆ ՄԵՋ ՓՈՓՈԽՈՒԹՅՈՒՆՆԵՐ </w:t>
      </w:r>
      <w:r w:rsidR="002004CF">
        <w:rPr>
          <w:rFonts w:ascii="GHEA Grapalat" w:hAnsi="GHEA Grapalat"/>
          <w:b/>
          <w:lang w:val="hy-AM"/>
        </w:rPr>
        <w:t>ԵՎ</w:t>
      </w:r>
      <w:r w:rsidR="002004CF" w:rsidRPr="002004CF">
        <w:rPr>
          <w:rFonts w:ascii="GHEA Grapalat" w:hAnsi="GHEA Grapalat"/>
          <w:b/>
          <w:lang w:val="hy-AM"/>
        </w:rPr>
        <w:t xml:space="preserve"> ԼՐԱՑՈՒՄՆԵՐ ԿԱՏԱՐԵԼՈՒ </w:t>
      </w:r>
      <w:r w:rsidR="002004CF">
        <w:rPr>
          <w:rFonts w:ascii="GHEA Grapalat" w:hAnsi="GHEA Grapalat"/>
          <w:b/>
          <w:lang w:val="hy-AM"/>
        </w:rPr>
        <w:t>ԵՎ</w:t>
      </w:r>
      <w:r w:rsidR="002004CF" w:rsidRPr="002004CF">
        <w:rPr>
          <w:rFonts w:ascii="GHEA Grapalat" w:hAnsi="GHEA Grapalat"/>
          <w:b/>
          <w:lang w:val="hy-AM"/>
        </w:rPr>
        <w:t xml:space="preserve"> ՀԱՅԱՍՏԱՆԻ ՀԱՆՐԱՊԵՏՈՒԹՅԱՆ ՏԱՐԱԾՔԱՅԻՆ ԿԱՌԱՎԱՐՄԱՆ </w:t>
      </w:r>
      <w:r w:rsidR="002004CF">
        <w:rPr>
          <w:rFonts w:ascii="GHEA Grapalat" w:hAnsi="GHEA Grapalat"/>
          <w:b/>
          <w:lang w:val="hy-AM"/>
        </w:rPr>
        <w:t>ԵՎ</w:t>
      </w:r>
      <w:r w:rsidR="002004CF" w:rsidRPr="002004CF">
        <w:rPr>
          <w:rFonts w:ascii="GHEA Grapalat" w:hAnsi="GHEA Grapalat"/>
          <w:b/>
          <w:lang w:val="hy-AM"/>
        </w:rPr>
        <w:t xml:space="preserve"> ԵՆԹԱԿԱՌՈՒՑՎԱԾՔՆԵՐԻ ՆԱԽԱՐԱՐՈՒԹՅԱՆ ՊԵՏԱԿԱՆ ԳՈՒՅՔԻ ԿԱՌԱՎԱՐՄԱՆ ԿՈՄԻՏԵԻՆ ԳՈՒՄԱՐ ՀԱՏԿԱՑՆԵԼՈՒ ՄԱՍԻՆ</w:t>
      </w:r>
      <w:r w:rsidR="008A4794" w:rsidRPr="002004CF">
        <w:rPr>
          <w:rFonts w:ascii="GHEA Grapalat" w:hAnsi="GHEA Grapalat"/>
          <w:b/>
          <w:lang w:val="hy-AM"/>
        </w:rPr>
        <w:t xml:space="preserve">» </w:t>
      </w:r>
      <w:r w:rsidR="008A4794" w:rsidRPr="00622066">
        <w:rPr>
          <w:rFonts w:ascii="GHEA Grapalat" w:eastAsia="Calibri" w:hAnsi="GHEA Grapalat"/>
          <w:b/>
          <w:lang w:val="hy-AM"/>
        </w:rPr>
        <w:t xml:space="preserve">ՈՐՈՇՄԱՆ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9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7"/>
        <w:gridCol w:w="5387"/>
      </w:tblGrid>
      <w:tr w:rsidR="007A6CD8" w:rsidRPr="00556F57" w14:paraId="74943033" w14:textId="77777777" w:rsidTr="000200AC">
        <w:trPr>
          <w:tblCellSpacing w:w="0" w:type="dxa"/>
        </w:trPr>
        <w:tc>
          <w:tcPr>
            <w:tcW w:w="7807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87" w:type="dxa"/>
            <w:shd w:val="clear" w:color="auto" w:fill="D0D0D0"/>
            <w:hideMark/>
          </w:tcPr>
          <w:p w14:paraId="1DEEFE08" w14:textId="32C9F611" w:rsidR="008F7EB9" w:rsidRPr="00556F57" w:rsidRDefault="00A740B3" w:rsidP="00A740B3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30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</w:t>
            </w:r>
            <w:r w:rsidR="008A4794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4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A4794">
              <w:rPr>
                <w:rFonts w:ascii="GHEA Grapalat" w:hAnsi="GHEA Grapalat" w:cs="Sylfaen"/>
                <w:b/>
                <w:lang w:val="en-US"/>
              </w:rPr>
              <w:t>4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0200AC">
        <w:trPr>
          <w:tblCellSpacing w:w="0" w:type="dxa"/>
        </w:trPr>
        <w:tc>
          <w:tcPr>
            <w:tcW w:w="7807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D0D0D0"/>
            <w:hideMark/>
          </w:tcPr>
          <w:p w14:paraId="4214D851" w14:textId="14F91C05" w:rsidR="008F7EB9" w:rsidRPr="00C214EA" w:rsidRDefault="00A740B3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740B3">
              <w:rPr>
                <w:rFonts w:ascii="GHEA Grapalat" w:hAnsi="GHEA Grapalat" w:cs="Sylfaen"/>
                <w:b/>
                <w:lang w:val="en-US"/>
              </w:rPr>
              <w:t>01/9-1/8902-2024</w:t>
            </w:r>
          </w:p>
        </w:tc>
      </w:tr>
      <w:tr w:rsidR="007A6CD8" w:rsidRPr="00664055" w14:paraId="037659DB" w14:textId="77777777" w:rsidTr="000200AC">
        <w:trPr>
          <w:trHeight w:val="919"/>
          <w:tblCellSpacing w:w="0" w:type="dxa"/>
        </w:trPr>
        <w:tc>
          <w:tcPr>
            <w:tcW w:w="7807" w:type="dxa"/>
            <w:shd w:val="clear" w:color="auto" w:fill="FFFFFF"/>
          </w:tcPr>
          <w:p w14:paraId="63CCB486" w14:textId="318C80F9" w:rsidR="00E8274E" w:rsidRDefault="00A740B3" w:rsidP="00BE2EA3">
            <w:pPr>
              <w:pStyle w:val="a4"/>
              <w:numPr>
                <w:ilvl w:val="0"/>
                <w:numId w:val="25"/>
              </w:numPr>
              <w:tabs>
                <w:tab w:val="left" w:pos="567"/>
                <w:tab w:val="left" w:pos="993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առաջին եռամսյակի արդյունքներով հարկաբյուջետային և մակրոտնտեսական զարգացումները և մինչև տարվերջ առկա </w:t>
            </w:r>
            <w:r w:rsidRPr="005D68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անորոշություններ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ը, </w:t>
            </w:r>
            <w:r w:rsidRPr="005D68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կառավարության պահուստային ֆոնդի միջոցների հաշվին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միջոցների </w:t>
            </w:r>
            <w:r w:rsidRPr="005D68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հատկացում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 </w:t>
            </w:r>
            <w:r w:rsidRPr="005D68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համարում ենք ռիսկային և առաջարկում ենք զերծ մնալ ՀՀ կառավարության պահուստային ֆոնդը </w:t>
            </w:r>
            <w:r w:rsidRPr="005D681C">
              <w:rPr>
                <w:rFonts w:ascii="GHEA Grapalat" w:hAnsi="GHEA Grapalat" w:cs="Arial"/>
                <w:lang w:val="hy-AM"/>
              </w:rPr>
              <w:t>որպես ֆինանսա</w:t>
            </w:r>
            <w:r w:rsidRPr="005D681C">
              <w:rPr>
                <w:rFonts w:ascii="GHEA Grapalat" w:hAnsi="GHEA Grapalat" w:cs="Arial"/>
                <w:lang w:val="hy-AM"/>
              </w:rPr>
              <w:softHyphen/>
              <w:t>վորման աղբյուր դիտարկելուց։</w:t>
            </w:r>
          </w:p>
          <w:p w14:paraId="30185BF5" w14:textId="77777777" w:rsidR="00A740B3" w:rsidRPr="008A4794" w:rsidRDefault="00A740B3" w:rsidP="00A740B3">
            <w:pPr>
              <w:pStyle w:val="a4"/>
              <w:tabs>
                <w:tab w:val="left" w:pos="567"/>
                <w:tab w:val="left" w:pos="993"/>
              </w:tabs>
              <w:spacing w:line="360" w:lineRule="auto"/>
              <w:ind w:left="124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0EA5DE0" w14:textId="0C40BC00" w:rsidR="00A740B3" w:rsidRDefault="00A740B3" w:rsidP="00BE2EA3">
            <w:pPr>
              <w:pStyle w:val="a4"/>
              <w:tabs>
                <w:tab w:val="left" w:pos="709"/>
                <w:tab w:val="left" w:pos="1134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/>
                <w:lang w:val="hy-AM" w:eastAsia="en-GB"/>
              </w:rPr>
            </w:pPr>
            <w:r w:rsidRPr="00A740B3">
              <w:rPr>
                <w:rFonts w:ascii="GHEA Grapalat" w:hAnsi="GHEA Grapalat"/>
                <w:noProof/>
                <w:lang w:val="hy-AM"/>
              </w:rPr>
              <w:t xml:space="preserve">2. </w:t>
            </w:r>
            <w:r w:rsidRPr="00175121">
              <w:rPr>
                <w:rFonts w:ascii="GHEA Grapalat" w:hAnsi="GHEA Grapalat" w:cs="Arial"/>
                <w:lang w:val="hy-AM"/>
              </w:rPr>
              <w:t xml:space="preserve"> Նախագծի տեղեկանք հիմնավորման մեջ նշվում է, որ </w:t>
            </w:r>
            <w:r w:rsidR="00161976">
              <w:rPr>
                <w:rFonts w:ascii="GHEA Grapalat" w:hAnsi="GHEA Grapalat"/>
                <w:lang w:val="hy-AM" w:eastAsia="en-GB"/>
              </w:rPr>
              <w:t xml:space="preserve">Կոմիտեին անհրաժեշտ է լրացուցիչ </w:t>
            </w:r>
            <w:r w:rsidR="00161976">
              <w:rPr>
                <w:rFonts w:ascii="GHEA Grapalat" w:hAnsi="GHEA Grapalat" w:cs="Arial"/>
                <w:kern w:val="32"/>
                <w:lang w:val="hy-AM"/>
              </w:rPr>
              <w:t>11,790.0 հազ. դրամի ֆինանսավորում,</w:t>
            </w:r>
            <w:r w:rsidR="00161976">
              <w:rPr>
                <w:rFonts w:ascii="GHEA Grapalat" w:hAnsi="GHEA Grapalat"/>
                <w:lang w:val="hy-AM" w:eastAsia="en-GB"/>
              </w:rPr>
              <w:t xml:space="preserve"> </w:t>
            </w:r>
            <w:r>
              <w:rPr>
                <w:rFonts w:ascii="GHEA Grapalat" w:hAnsi="GHEA Grapalat"/>
                <w:lang w:val="hy-AM" w:eastAsia="en-GB"/>
              </w:rPr>
              <w:t xml:space="preserve"> որով նախատեսվում է նոր վերելակի ձեռքբերում, հին վերելակի ապամոնտաժում և նորի տեղադրում:</w:t>
            </w:r>
          </w:p>
          <w:p w14:paraId="7A203483" w14:textId="77777777" w:rsidR="00A740B3" w:rsidRDefault="00A740B3" w:rsidP="00BE2EA3">
            <w:pPr>
              <w:pStyle w:val="a4"/>
              <w:tabs>
                <w:tab w:val="left" w:pos="709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/>
                <w:lang w:val="hy-AM" w:eastAsia="en-GB"/>
              </w:rPr>
            </w:pPr>
            <w:r w:rsidRPr="009007C1">
              <w:rPr>
                <w:rFonts w:ascii="GHEA Grapalat" w:hAnsi="GHEA Grapalat"/>
                <w:lang w:val="hy-AM" w:eastAsia="en-GB"/>
              </w:rPr>
              <w:t xml:space="preserve">Այս կապակցությամբ անհրաժեշտ ենք համարում նշել, որ նշված շենքի </w:t>
            </w:r>
            <w:r>
              <w:rPr>
                <w:rFonts w:ascii="GHEA Grapalat" w:hAnsi="GHEA Grapalat"/>
                <w:lang w:val="hy-AM" w:eastAsia="en-GB"/>
              </w:rPr>
              <w:t xml:space="preserve">վերելակի փոխարինման աշխատանքների խնդիրը </w:t>
            </w:r>
            <w:r>
              <w:rPr>
                <w:rFonts w:ascii="GHEA Grapalat" w:hAnsi="GHEA Grapalat"/>
                <w:lang w:val="hy-AM" w:eastAsia="en-GB"/>
              </w:rPr>
              <w:lastRenderedPageBreak/>
              <w:t xml:space="preserve">քննարկվել է </w:t>
            </w:r>
            <w:r w:rsidRPr="009007C1">
              <w:rPr>
                <w:rFonts w:ascii="GHEA Grapalat" w:hAnsi="GHEA Grapalat"/>
                <w:lang w:val="hy-AM" w:eastAsia="en-GB"/>
              </w:rPr>
              <w:t>դեռևս 2019թ-ին՝ 2020թ-ի բյուջետային գործընթացի շրջանակներում, ինչի արդյունքներով ՀՀ 2020թ-ի պետական բյուջեով նախա</w:t>
            </w:r>
            <w:r>
              <w:rPr>
                <w:rFonts w:ascii="GHEA Grapalat" w:hAnsi="GHEA Grapalat"/>
                <w:lang w:val="hy-AM" w:eastAsia="en-GB"/>
              </w:rPr>
              <w:softHyphen/>
            </w:r>
            <w:r w:rsidRPr="009007C1">
              <w:rPr>
                <w:rFonts w:ascii="GHEA Grapalat" w:hAnsi="GHEA Grapalat"/>
                <w:lang w:val="hy-AM" w:eastAsia="en-GB"/>
              </w:rPr>
              <w:t xml:space="preserve">տեսվել է շուրջ 19.7 մլն </w:t>
            </w:r>
            <w:r>
              <w:rPr>
                <w:rFonts w:ascii="GHEA Grapalat" w:hAnsi="GHEA Grapalat"/>
                <w:lang w:val="hy-AM" w:eastAsia="en-GB"/>
              </w:rPr>
              <w:t xml:space="preserve">դրամ, </w:t>
            </w:r>
            <w:r w:rsidRPr="009007C1">
              <w:rPr>
                <w:rFonts w:ascii="GHEA Grapalat" w:hAnsi="GHEA Grapalat"/>
                <w:lang w:val="hy-AM" w:eastAsia="en-GB"/>
              </w:rPr>
              <w:t>սակայն աշխատանքները չեն կատարվել</w:t>
            </w:r>
            <w:r>
              <w:rPr>
                <w:rFonts w:ascii="GHEA Grapalat" w:hAnsi="GHEA Grapalat"/>
                <w:lang w:val="hy-AM" w:eastAsia="en-GB"/>
              </w:rPr>
              <w:t xml:space="preserve"> </w:t>
            </w:r>
            <w:r w:rsidRPr="009007C1">
              <w:rPr>
                <w:rFonts w:ascii="GHEA Grapalat" w:hAnsi="GHEA Grapalat"/>
                <w:lang w:val="hy-AM" w:eastAsia="en-GB"/>
              </w:rPr>
              <w:t xml:space="preserve">և միջոցները </w:t>
            </w:r>
            <w:r w:rsidRPr="0088660E">
              <w:rPr>
                <w:rFonts w:ascii="GHEA Grapalat" w:hAnsi="GHEA Grapalat"/>
                <w:lang w:val="hy-AM" w:eastAsia="en-GB"/>
              </w:rPr>
              <w:t xml:space="preserve">վերադարձվել են ՀՀ պետական բյուջե: </w:t>
            </w:r>
          </w:p>
          <w:p w14:paraId="408B7323" w14:textId="74B6A00D" w:rsidR="00A740B3" w:rsidRDefault="00A740B3" w:rsidP="00BE2EA3">
            <w:pPr>
              <w:pStyle w:val="a4"/>
              <w:tabs>
                <w:tab w:val="left" w:pos="709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/>
                <w:lang w:val="hy-AM" w:eastAsia="en-GB"/>
              </w:rPr>
            </w:pPr>
            <w:r w:rsidRPr="0088660E">
              <w:rPr>
                <w:rFonts w:ascii="GHEA Grapalat" w:hAnsi="GHEA Grapalat"/>
                <w:lang w:val="hy-AM" w:eastAsia="en-GB"/>
              </w:rPr>
              <w:t xml:space="preserve">Հարկ է նկատել, որ խնդիրը առկա </w:t>
            </w:r>
            <w:r>
              <w:rPr>
                <w:rFonts w:ascii="GHEA Grapalat" w:hAnsi="GHEA Grapalat"/>
                <w:lang w:val="hy-AM" w:eastAsia="en-GB"/>
              </w:rPr>
              <w:t xml:space="preserve">է գրեթե 5 տարի, սակայն ֆինանսական միջոցների նախատեսման </w:t>
            </w:r>
            <w:r w:rsidRPr="00795687">
              <w:rPr>
                <w:rFonts w:ascii="GHEA Grapalat" w:hAnsi="GHEA Grapalat"/>
                <w:lang w:val="hy-AM" w:eastAsia="en-GB"/>
              </w:rPr>
              <w:t>հարցը</w:t>
            </w:r>
            <w:r w:rsidRPr="0088660E">
              <w:rPr>
                <w:rFonts w:ascii="GHEA Grapalat" w:hAnsi="GHEA Grapalat"/>
                <w:lang w:val="hy-AM" w:eastAsia="en-GB"/>
              </w:rPr>
              <w:t xml:space="preserve"> չի քննարկվել հաջորդող </w:t>
            </w:r>
            <w:r>
              <w:rPr>
                <w:rFonts w:ascii="GHEA Grapalat" w:hAnsi="GHEA Grapalat"/>
                <w:lang w:val="hy-AM" w:eastAsia="en-GB"/>
              </w:rPr>
              <w:t xml:space="preserve">տարիների բյուջետային գործընթացի շրջանակներում և </w:t>
            </w:r>
            <w:r w:rsidRPr="00795687">
              <w:rPr>
                <w:rFonts w:ascii="GHEA Grapalat" w:hAnsi="GHEA Grapalat"/>
                <w:lang w:val="hy-AM" w:eastAsia="en-GB"/>
              </w:rPr>
              <w:t xml:space="preserve">Նախագծով առաջարկվում է </w:t>
            </w:r>
            <w:r>
              <w:rPr>
                <w:rFonts w:ascii="GHEA Grapalat" w:hAnsi="GHEA Grapalat"/>
                <w:lang w:val="hy-AM" w:eastAsia="en-GB"/>
              </w:rPr>
              <w:t>խնդիրը</w:t>
            </w:r>
            <w:r w:rsidRPr="00795687">
              <w:rPr>
                <w:rFonts w:ascii="GHEA Grapalat" w:hAnsi="GHEA Grapalat"/>
                <w:lang w:val="hy-AM" w:eastAsia="en-GB"/>
              </w:rPr>
              <w:t xml:space="preserve"> լուծել </w:t>
            </w:r>
            <w:r w:rsidR="00161976">
              <w:rPr>
                <w:rFonts w:ascii="GHEA Grapalat" w:hAnsi="GHEA Grapalat"/>
                <w:lang w:val="hy-AM" w:eastAsia="en-GB"/>
              </w:rPr>
              <w:t>ՀՀ կառավարության պահուստային ֆոնդից իրականացվող ֆինանսական հատկացման հաշվին:</w:t>
            </w:r>
          </w:p>
          <w:p w14:paraId="40CCCEC5" w14:textId="7A8A5294" w:rsidR="00A740B3" w:rsidRDefault="00A740B3" w:rsidP="00BE2EA3">
            <w:pPr>
              <w:pStyle w:val="a4"/>
              <w:tabs>
                <w:tab w:val="left" w:pos="709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/>
                <w:lang w:val="hy-AM" w:eastAsia="en-GB"/>
              </w:rPr>
            </w:pPr>
            <w:r w:rsidRPr="00317D73">
              <w:rPr>
                <w:rFonts w:ascii="GHEA Grapalat" w:hAnsi="GHEA Grapalat"/>
                <w:lang w:val="hy-AM" w:eastAsia="en-GB"/>
              </w:rPr>
              <w:t>Հ</w:t>
            </w:r>
            <w:r w:rsidRPr="00795687">
              <w:rPr>
                <w:rFonts w:ascii="GHEA Grapalat" w:hAnsi="GHEA Grapalat"/>
                <w:lang w:val="hy-AM" w:eastAsia="en-GB"/>
              </w:rPr>
              <w:t>աշվի առնելով այն հանգամանքը, որ աշխատանքները չեն կարող դիտարկվել ՀՀ պետական բյուջեի չկանխատեսված ծախս, առաջարկում ենք ֆինանսական միջոցների նախատեսման հարցը քննարկել ներկայումս ընթացող ՀՀ 2025-2027թթ-ի բյուջետային գործընթացի շրջանակներում</w:t>
            </w:r>
            <w:r w:rsidRPr="00317D73">
              <w:rPr>
                <w:rFonts w:ascii="GHEA Grapalat" w:hAnsi="GHEA Grapalat"/>
                <w:lang w:val="hy-AM" w:eastAsia="en-GB"/>
              </w:rPr>
              <w:t>՝ համապատասխան հայտի առկայության պայմաններում</w:t>
            </w:r>
            <w:r w:rsidRPr="00795687">
              <w:rPr>
                <w:rFonts w:ascii="GHEA Grapalat" w:hAnsi="GHEA Grapalat"/>
                <w:lang w:val="hy-AM" w:eastAsia="en-GB"/>
              </w:rPr>
              <w:t xml:space="preserve">: </w:t>
            </w:r>
          </w:p>
          <w:p w14:paraId="278EE65D" w14:textId="77777777" w:rsidR="00F34F25" w:rsidRDefault="00F34F25" w:rsidP="00BE2EA3">
            <w:pPr>
              <w:pStyle w:val="a4"/>
              <w:tabs>
                <w:tab w:val="left" w:pos="709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754DAD5F" w14:textId="40011364" w:rsidR="00BE2EA3" w:rsidRDefault="00BE2EA3" w:rsidP="00BE2EA3">
            <w:pPr>
              <w:pStyle w:val="a4"/>
              <w:tabs>
                <w:tab w:val="left" w:pos="709"/>
              </w:tabs>
              <w:spacing w:line="360" w:lineRule="auto"/>
              <w:ind w:left="284" w:right="272" w:firstLine="283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15681AC7" w14:textId="77777777" w:rsidR="00CF1E44" w:rsidRDefault="00CF1E44" w:rsidP="00CF1E44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567" w:right="272"/>
              <w:jc w:val="both"/>
              <w:rPr>
                <w:rFonts w:ascii="GHEA Grapalat" w:hAnsi="GHEA Grapalat"/>
                <w:lang w:val="hy-AM"/>
              </w:rPr>
            </w:pPr>
          </w:p>
          <w:p w14:paraId="58B958B4" w14:textId="77777777" w:rsidR="00CF1E44" w:rsidRDefault="00CF1E44" w:rsidP="00CF1E44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567" w:right="272"/>
              <w:jc w:val="both"/>
              <w:rPr>
                <w:rFonts w:ascii="GHEA Grapalat" w:hAnsi="GHEA Grapalat"/>
                <w:lang w:val="hy-AM"/>
              </w:rPr>
            </w:pPr>
          </w:p>
          <w:p w14:paraId="0B6E5050" w14:textId="7CA0DED3" w:rsidR="00CF1E44" w:rsidRDefault="00CF1E44" w:rsidP="00CF1E44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567" w:right="272"/>
              <w:jc w:val="both"/>
              <w:rPr>
                <w:rFonts w:ascii="GHEA Grapalat" w:hAnsi="GHEA Grapalat"/>
                <w:lang w:val="hy-AM"/>
              </w:rPr>
            </w:pPr>
          </w:p>
          <w:p w14:paraId="42913439" w14:textId="77777777" w:rsidR="00756BA6" w:rsidRDefault="00756BA6" w:rsidP="00CF1E44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567" w:right="272"/>
              <w:jc w:val="both"/>
              <w:rPr>
                <w:rFonts w:ascii="GHEA Grapalat" w:hAnsi="GHEA Grapalat"/>
                <w:lang w:val="hy-AM"/>
              </w:rPr>
            </w:pPr>
          </w:p>
          <w:p w14:paraId="11768350" w14:textId="114C8FF7" w:rsidR="00BE2EA3" w:rsidRPr="00BE2EA3" w:rsidRDefault="00BE2EA3" w:rsidP="00CF1E44">
            <w:pPr>
              <w:pStyle w:val="a4"/>
              <w:numPr>
                <w:ilvl w:val="0"/>
                <w:numId w:val="27"/>
              </w:numPr>
              <w:tabs>
                <w:tab w:val="left" w:pos="567"/>
                <w:tab w:val="left" w:pos="1134"/>
              </w:tabs>
              <w:spacing w:line="360" w:lineRule="auto"/>
              <w:ind w:left="284" w:right="272" w:firstLine="567"/>
              <w:jc w:val="both"/>
              <w:rPr>
                <w:rFonts w:ascii="GHEA Grapalat" w:hAnsi="GHEA Grapalat"/>
                <w:lang w:val="hy-AM"/>
              </w:rPr>
            </w:pPr>
            <w:r w:rsidRPr="00BE2EA3">
              <w:rPr>
                <w:rFonts w:ascii="GHEA Grapalat" w:hAnsi="GHEA Grapalat"/>
                <w:lang w:val="hy-AM"/>
              </w:rPr>
              <w:t>Այնուամենայնիվ, Նախագիծը ՀՀ կառավարության կողմից ընդունելի համար</w:t>
            </w:r>
            <w:r w:rsidRPr="00BE2EA3">
              <w:rPr>
                <w:rFonts w:ascii="GHEA Grapalat" w:hAnsi="GHEA Grapalat"/>
                <w:lang w:val="hy-AM"/>
              </w:rPr>
              <w:softHyphen/>
              <w:t>վելու դեպքում առաջարկում ենք.</w:t>
            </w:r>
          </w:p>
          <w:p w14:paraId="0A984A6D" w14:textId="77777777" w:rsidR="00BE2EA3" w:rsidRPr="00231B32" w:rsidRDefault="00BE2EA3" w:rsidP="002004CF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284" w:right="272" w:firstLine="567"/>
              <w:jc w:val="both"/>
              <w:rPr>
                <w:rFonts w:ascii="GHEA Grapalat" w:hAnsi="GHEA Grapalat"/>
                <w:lang w:val="hy-AM"/>
              </w:rPr>
            </w:pPr>
            <w:r w:rsidRPr="0045326C">
              <w:rPr>
                <w:rFonts w:ascii="GHEA Grapalat" w:hAnsi="GHEA Grapalat"/>
                <w:lang w:val="hy-AM"/>
              </w:rPr>
              <w:t xml:space="preserve">ա/ միջոցները նախատեսել </w:t>
            </w:r>
            <w:r w:rsidRPr="00231B32">
              <w:rPr>
                <w:rFonts w:ascii="GHEA Grapalat" w:hAnsi="GHEA Grapalat"/>
                <w:lang w:val="hy-AM"/>
              </w:rPr>
              <w:t>ոչ թե բյուջետային ծախսերի տնտեսագիտական դասա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31B32">
              <w:rPr>
                <w:rFonts w:ascii="GHEA Grapalat" w:hAnsi="GHEA Grapalat"/>
                <w:lang w:val="hy-AM"/>
              </w:rPr>
              <w:t>կարգ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31B32">
              <w:rPr>
                <w:rFonts w:ascii="GHEA Grapalat" w:hAnsi="GHEA Grapalat"/>
                <w:lang w:val="hy-AM"/>
              </w:rPr>
              <w:t>ման «Կապիտալ դրամաշնորհներ պետական և համայնքային ոչ առևտրային կազմա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31B32">
              <w:rPr>
                <w:rFonts w:ascii="GHEA Grapalat" w:hAnsi="GHEA Grapalat"/>
                <w:lang w:val="hy-AM"/>
              </w:rPr>
              <w:t>կերպու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31B32">
              <w:rPr>
                <w:rFonts w:ascii="GHEA Grapalat" w:hAnsi="GHEA Grapalat"/>
                <w:lang w:val="hy-AM"/>
              </w:rPr>
              <w:t xml:space="preserve">թյուններին» հոդվածով, այլ, հաշվի առնելով ՀՀ կառավարության 04.05.2017թ-ի </w:t>
            </w:r>
            <w:r w:rsidRPr="00CF1E44">
              <w:rPr>
                <w:rFonts w:ascii="GHEA Grapalat" w:hAnsi="GHEA Grapalat"/>
                <w:b/>
                <w:lang w:val="hy-AM"/>
              </w:rPr>
              <w:t>«</w:t>
            </w:r>
            <w:r w:rsidRPr="00CF1E44">
              <w:rPr>
                <w:rStyle w:val="a9"/>
                <w:rFonts w:ascii="GHEA Grapalat" w:hAnsi="GHEA Grapalat"/>
                <w:b w:val="0"/>
                <w:lang w:val="hy-AM"/>
              </w:rPr>
              <w:t>Գնումների գործընթացի կազմակերպման կարգը հաստատելու և Հայաստանի Հանրապե</w:t>
            </w:r>
            <w:r w:rsidRPr="00CF1E44">
              <w:rPr>
                <w:rStyle w:val="a9"/>
                <w:rFonts w:ascii="GHEA Grapalat" w:hAnsi="GHEA Grapalat"/>
                <w:b w:val="0"/>
                <w:lang w:val="hy-AM"/>
              </w:rPr>
              <w:softHyphen/>
              <w:t>տության կառավարության 2011 թվականի փետրվարի 10-ի N 168-Ն որոշումն ուժը կորցրած ճանաչելու մասին»</w:t>
            </w:r>
            <w:r w:rsidRPr="00231B32">
              <w:rPr>
                <w:rFonts w:ascii="GHEA Grapalat" w:hAnsi="GHEA Grapalat"/>
                <w:lang w:val="hy-AM"/>
              </w:rPr>
              <w:t xml:space="preserve"> N 526-Ն որոշմամբ հաստատված կարգի 23-րդ կետի 8-րդ ենթակետի սահմանումները, նախատեսել ոչ ֆինանսական ակտիվների գծով ծախսերի համապա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31B32">
              <w:rPr>
                <w:rFonts w:ascii="GHEA Grapalat" w:hAnsi="GHEA Grapalat"/>
                <w:lang w:val="hy-AM"/>
              </w:rPr>
              <w:t>տասխան հոդվածով</w:t>
            </w:r>
            <w:r>
              <w:rPr>
                <w:rFonts w:ascii="GHEA Grapalat" w:hAnsi="GHEA Grapalat"/>
                <w:lang w:val="hy-AM"/>
              </w:rPr>
              <w:t xml:space="preserve"> և ըստ այդմ խմբագրել </w:t>
            </w:r>
            <w:r w:rsidRPr="00231B32">
              <w:rPr>
                <w:rFonts w:ascii="GHEA Grapalat" w:hAnsi="GHEA Grapalat"/>
                <w:lang w:val="hy-AM"/>
              </w:rPr>
              <w:t>Նախագծի հավելվածները,</w:t>
            </w:r>
          </w:p>
          <w:p w14:paraId="0F6BF5D4" w14:textId="77777777" w:rsidR="00BE2EA3" w:rsidRDefault="00BE2EA3" w:rsidP="002004CF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284" w:right="272" w:firstLine="567"/>
              <w:jc w:val="both"/>
              <w:rPr>
                <w:rFonts w:ascii="GHEA Grapalat" w:hAnsi="GHEA Grapalat"/>
                <w:lang w:val="hy-AM"/>
              </w:rPr>
            </w:pPr>
            <w:r w:rsidRPr="00B36CC1">
              <w:rPr>
                <w:rFonts w:ascii="GHEA Grapalat" w:hAnsi="GHEA Grapalat"/>
                <w:lang w:val="hy-AM"/>
              </w:rPr>
              <w:t>բ/ ճշգրտել Նախագծի N 2 հավելվածի «1139. ՀՀ կառավարության պահուստային ֆոնդ» ծրագրի «11001» միջոցառման բյուջետային ծախսերի տնտեսագիտական դասակարգման հոդվածը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0451C32A" w14:textId="04C58B5B" w:rsidR="00BE2EA3" w:rsidRPr="00795687" w:rsidRDefault="00BE2EA3" w:rsidP="002004CF">
            <w:pPr>
              <w:pStyle w:val="a4"/>
              <w:tabs>
                <w:tab w:val="left" w:pos="567"/>
                <w:tab w:val="left" w:pos="1134"/>
              </w:tabs>
              <w:spacing w:line="360" w:lineRule="auto"/>
              <w:ind w:left="284" w:right="272" w:firstLine="567"/>
              <w:jc w:val="both"/>
              <w:rPr>
                <w:rFonts w:ascii="GHEA Grapalat" w:hAnsi="GHEA Grapalat"/>
                <w:lang w:val="hy-AM" w:eastAsia="en-GB"/>
              </w:rPr>
            </w:pPr>
            <w:r w:rsidRPr="00131FF8">
              <w:rPr>
                <w:rFonts w:ascii="GHEA Grapalat" w:hAnsi="GHEA Grapalat"/>
                <w:lang w:val="hy-AM"/>
              </w:rPr>
              <w:t xml:space="preserve">գ/ Նախագծի հավելվածներում արտացոլել բյուջետային ծախսերի եռամսյակային (աճողական) համամասնության «Առաջին կիսամյակ» </w:t>
            </w:r>
            <w:r>
              <w:rPr>
                <w:rFonts w:ascii="GHEA Grapalat" w:hAnsi="GHEA Grapalat"/>
                <w:lang w:val="hy-AM"/>
              </w:rPr>
              <w:t>սյուն</w:t>
            </w:r>
            <w:r w:rsidRPr="00131FF8">
              <w:rPr>
                <w:rFonts w:ascii="GHEA Grapalat" w:hAnsi="GHEA Grapalat"/>
                <w:lang w:val="hy-AM"/>
              </w:rPr>
              <w:t>ակը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131FF8">
              <w:rPr>
                <w:rFonts w:ascii="GHEA Grapalat" w:hAnsi="GHEA Grapalat"/>
                <w:lang w:val="hy-AM"/>
              </w:rPr>
              <w:t xml:space="preserve"> «0.0» ֆինանսական </w:t>
            </w:r>
            <w:r w:rsidRPr="00131FF8">
              <w:rPr>
                <w:rFonts w:ascii="GHEA Grapalat" w:hAnsi="GHEA Grapalat"/>
                <w:lang w:val="hy-AM"/>
              </w:rPr>
              <w:lastRenderedPageBreak/>
              <w:t>ցուցանիշ</w:t>
            </w:r>
            <w:r w:rsidRPr="002124FC">
              <w:rPr>
                <w:rFonts w:ascii="GHEA Grapalat" w:hAnsi="GHEA Grapalat"/>
                <w:lang w:val="hy-AM"/>
              </w:rPr>
              <w:t>ներ</w:t>
            </w:r>
            <w:r w:rsidRPr="00131FF8">
              <w:rPr>
                <w:rFonts w:ascii="GHEA Grapalat" w:hAnsi="GHEA Grapalat"/>
                <w:lang w:val="hy-AM"/>
              </w:rPr>
              <w:t xml:space="preserve">ով,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131FF8">
              <w:rPr>
                <w:rFonts w:ascii="GHEA Grapalat" w:hAnsi="GHEA Grapalat"/>
                <w:lang w:val="hy-AM"/>
              </w:rPr>
              <w:t xml:space="preserve">կատի ունենալով, որ ներկայումս գտնվում ենք բյուջետային տարվա առաջին կիսամյակում, իսկ </w:t>
            </w:r>
            <w:r>
              <w:rPr>
                <w:rFonts w:ascii="GHEA Grapalat" w:hAnsi="GHEA Grapalat"/>
                <w:lang w:val="hy-AM"/>
              </w:rPr>
              <w:t>Նախագծով միջոցները</w:t>
            </w:r>
            <w:r w:rsidRPr="00131FF8">
              <w:rPr>
                <w:rFonts w:ascii="GHEA Grapalat" w:hAnsi="GHEA Grapalat"/>
                <w:lang w:val="hy-AM"/>
              </w:rPr>
              <w:t xml:space="preserve"> </w:t>
            </w:r>
            <w:r w:rsidRPr="002124FC">
              <w:rPr>
                <w:rFonts w:ascii="GHEA Grapalat" w:hAnsi="GHEA Grapalat"/>
                <w:lang w:val="hy-AM"/>
              </w:rPr>
              <w:t xml:space="preserve">նախատեսվում է </w:t>
            </w:r>
            <w:r w:rsidRPr="00131FF8">
              <w:rPr>
                <w:rFonts w:ascii="GHEA Grapalat" w:hAnsi="GHEA Grapalat"/>
                <w:lang w:val="hy-AM"/>
              </w:rPr>
              <w:t>վերաբաշխ</w:t>
            </w:r>
            <w:r w:rsidRPr="002124FC">
              <w:rPr>
                <w:rFonts w:ascii="GHEA Grapalat" w:hAnsi="GHEA Grapalat"/>
                <w:lang w:val="hy-AM"/>
              </w:rPr>
              <w:t>ել</w:t>
            </w:r>
            <w:r w:rsidRPr="00131FF8">
              <w:rPr>
                <w:rFonts w:ascii="GHEA Grapalat" w:hAnsi="GHEA Grapalat"/>
                <w:lang w:val="hy-AM"/>
              </w:rPr>
              <w:t xml:space="preserve"> սկսած ինն ամսից:</w:t>
            </w:r>
            <w:r w:rsidRPr="00B36CC1">
              <w:rPr>
                <w:rFonts w:ascii="GHEA Grapalat" w:hAnsi="GHEA Grapalat"/>
                <w:lang w:val="hy-AM"/>
              </w:rPr>
              <w:t xml:space="preserve"> </w:t>
            </w:r>
          </w:p>
          <w:p w14:paraId="0226BD95" w14:textId="158A2FFB" w:rsidR="00A32C4E" w:rsidRPr="00A740B3" w:rsidRDefault="00A32C4E" w:rsidP="00CF790C">
            <w:pPr>
              <w:spacing w:line="360" w:lineRule="auto"/>
              <w:ind w:firstLine="425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14:paraId="28546D44" w14:textId="6FEE565B" w:rsidR="00E31CCF" w:rsidRPr="004E4DE8" w:rsidRDefault="00E31CCF" w:rsidP="00CF790C">
            <w:pPr>
              <w:pStyle w:val="a4"/>
              <w:spacing w:line="360" w:lineRule="auto"/>
              <w:ind w:left="1590" w:firstLine="4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4BCD3E73" w14:textId="26D539ED" w:rsidR="00AB2C48" w:rsidRPr="00A740B3" w:rsidRDefault="00AB2C48" w:rsidP="00B17624">
            <w:pPr>
              <w:spacing w:line="360" w:lineRule="auto"/>
              <w:ind w:left="165" w:right="174" w:firstLine="53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AB2C4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Քննարկվել է</w:t>
            </w:r>
            <w:r w:rsidR="00A740B3" w:rsidRPr="00A740B3">
              <w:rPr>
                <w:rFonts w:ascii="GHEA Grapalat" w:hAnsi="GHEA Grapalat"/>
                <w:color w:val="000000"/>
                <w:lang w:val="hy-AM" w:eastAsia="en-US"/>
              </w:rPr>
              <w:t>, չի ընդունվել</w:t>
            </w:r>
          </w:p>
          <w:p w14:paraId="2287044D" w14:textId="77777777" w:rsidR="00E8274E" w:rsidRDefault="00E8274E" w:rsidP="004C7165">
            <w:pPr>
              <w:spacing w:line="360" w:lineRule="auto"/>
              <w:ind w:left="165" w:right="174" w:firstLine="535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14:paraId="7968CE03" w14:textId="77777777" w:rsidR="00AA382A" w:rsidRDefault="00AA382A" w:rsidP="000200AC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/>
              </w:rPr>
            </w:pPr>
          </w:p>
          <w:p w14:paraId="2FB750D3" w14:textId="77777777" w:rsidR="00FB3F3E" w:rsidRDefault="00FB3F3E" w:rsidP="00AA382A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F54AFA0" w14:textId="77777777" w:rsidR="00A740B3" w:rsidRDefault="00A740B3" w:rsidP="00AA382A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75F766F" w14:textId="77777777" w:rsidR="00A740B3" w:rsidRDefault="00A740B3" w:rsidP="00AA382A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D3E1440" w14:textId="77777777" w:rsidR="00A740B3" w:rsidRDefault="00A740B3" w:rsidP="00AA382A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B06A17A" w14:textId="77777777" w:rsidR="00A740B3" w:rsidRDefault="00A740B3" w:rsidP="00AA382A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8152F70" w14:textId="5D92D210" w:rsidR="00A740B3" w:rsidRDefault="00123F0B" w:rsidP="00A740B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Քննարկվել է</w:t>
            </w:r>
          </w:p>
          <w:p w14:paraId="014E1BD1" w14:textId="639C2EBB" w:rsidR="00CF1E44" w:rsidRDefault="00A740B3" w:rsidP="00A740B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  <w:r w:rsidRPr="00A740B3">
              <w:rPr>
                <w:rFonts w:ascii="GHEA Grapalat" w:hAnsi="GHEA Grapalat"/>
                <w:lang w:val="hy-AM" w:eastAsia="en-GB"/>
              </w:rPr>
              <w:t xml:space="preserve">Ինչ վերաբերում է 2020թ. պետական բյուջեով նախատեսված 19.7 մլն դրամի բյուջետային հատկացման պետական բյուջե վերադարձի հետ, ապա նշենք, որ հետ վերադարձը պայմանավորված է եղել </w:t>
            </w:r>
            <w:r w:rsidRPr="00A740B3">
              <w:rPr>
                <w:rFonts w:ascii="GHEA Grapalat" w:hAnsi="GHEA Grapalat"/>
                <w:lang w:val="hy-AM" w:eastAsia="en-GB"/>
              </w:rPr>
              <w:lastRenderedPageBreak/>
              <w:t xml:space="preserve">COVID -19 </w:t>
            </w:r>
            <w:r>
              <w:rPr>
                <w:rFonts w:ascii="GHEA Grapalat" w:hAnsi="GHEA Grapalat"/>
                <w:lang w:val="hy-AM" w:eastAsia="en-GB"/>
              </w:rPr>
              <w:t xml:space="preserve">համավարակի տարածման հետ: Հատկանշական է նաև այն հանգամանքը, որ նշված գումարը չի վերաբաշխվել </w:t>
            </w:r>
            <w:r w:rsidR="00317569" w:rsidRPr="00317569">
              <w:rPr>
                <w:rFonts w:ascii="GHEA Grapalat" w:hAnsi="GHEA Grapalat"/>
                <w:lang w:val="hy-AM" w:eastAsia="en-GB"/>
              </w:rPr>
              <w:t xml:space="preserve">և չի օգտագործվել </w:t>
            </w:r>
            <w:r>
              <w:rPr>
                <w:rFonts w:ascii="GHEA Grapalat" w:hAnsi="GHEA Grapalat"/>
                <w:lang w:val="hy-AM" w:eastAsia="en-GB"/>
              </w:rPr>
              <w:t xml:space="preserve">այլ </w:t>
            </w:r>
            <w:r w:rsidR="00317569" w:rsidRPr="00317569">
              <w:rPr>
                <w:rFonts w:ascii="GHEA Grapalat" w:hAnsi="GHEA Grapalat"/>
                <w:lang w:val="hy-AM" w:eastAsia="en-GB"/>
              </w:rPr>
              <w:t xml:space="preserve">ծախսային </w:t>
            </w:r>
            <w:r>
              <w:rPr>
                <w:rFonts w:ascii="GHEA Grapalat" w:hAnsi="GHEA Grapalat"/>
                <w:lang w:val="hy-AM" w:eastAsia="en-GB"/>
              </w:rPr>
              <w:t>հոդվածներ</w:t>
            </w:r>
            <w:r w:rsidR="00317569" w:rsidRPr="00E25F52">
              <w:rPr>
                <w:rFonts w:ascii="GHEA Grapalat" w:hAnsi="GHEA Grapalat"/>
                <w:lang w:val="hy-AM" w:eastAsia="en-GB"/>
              </w:rPr>
              <w:t>ով</w:t>
            </w:r>
            <w:r>
              <w:rPr>
                <w:rFonts w:ascii="GHEA Grapalat" w:hAnsi="GHEA Grapalat"/>
                <w:lang w:val="hy-AM" w:eastAsia="en-GB"/>
              </w:rPr>
              <w:t>, այլ ամբողջությամբ վերադարձվել է ՀՀ պետական բյուջե:</w:t>
            </w:r>
          </w:p>
          <w:p w14:paraId="3DE911E6" w14:textId="47BF1F35" w:rsidR="00A740B3" w:rsidRDefault="00CF1E44" w:rsidP="00A740B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lang w:val="hy-AM" w:eastAsia="en-GB"/>
              </w:rPr>
              <w:t xml:space="preserve">Հետագա 5 տարիների ընթացքում իրապես խնդիրն առկա է եղել, սակայն այն կարգավորվել է ընթացիկ վերանորոգումների միջոցով: Սակայն, արդեն իսկ առկա է արտադրությունից վաղուց դուրս եկած վերելակի պահեստամասերի հայթաթման անհնարինություն, ուստի անհրաժետ է այն փոխարինել նորով: </w:t>
            </w:r>
            <w:r w:rsidR="00A740B3">
              <w:rPr>
                <w:rFonts w:ascii="GHEA Grapalat" w:hAnsi="GHEA Grapalat"/>
                <w:lang w:val="hy-AM" w:eastAsia="en-GB"/>
              </w:rPr>
              <w:t xml:space="preserve"> </w:t>
            </w:r>
          </w:p>
          <w:p w14:paraId="687F0B01" w14:textId="77777777" w:rsidR="00BE2EA3" w:rsidRDefault="00BE2EA3" w:rsidP="00A740B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1D6C9F5E" w14:textId="77777777" w:rsidR="00547957" w:rsidRDefault="00547957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5A5EC7ED" w14:textId="77777777" w:rsidR="00547957" w:rsidRDefault="00547957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7B8D0831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0D556D03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3D1386A0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4903DCEF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0769BF16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50387B51" w14:textId="62F20498" w:rsidR="00BE2EA3" w:rsidRDefault="00664055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lang w:val="en-US" w:eastAsia="en-GB"/>
              </w:rPr>
              <w:t>Ը</w:t>
            </w:r>
            <w:bookmarkStart w:id="0" w:name="_GoBack"/>
            <w:bookmarkEnd w:id="0"/>
            <w:r w:rsidR="00BE2EA3">
              <w:rPr>
                <w:rFonts w:ascii="GHEA Grapalat" w:hAnsi="GHEA Grapalat"/>
                <w:lang w:val="hy-AM" w:eastAsia="en-GB"/>
              </w:rPr>
              <w:t>նդունվել</w:t>
            </w:r>
            <w:r w:rsidR="009959AF" w:rsidRPr="009959AF">
              <w:rPr>
                <w:rFonts w:ascii="GHEA Grapalat" w:hAnsi="GHEA Grapalat"/>
                <w:lang w:val="hy-AM" w:eastAsia="en-GB"/>
              </w:rPr>
              <w:t xml:space="preserve"> </w:t>
            </w:r>
            <w:r>
              <w:rPr>
                <w:rFonts w:ascii="GHEA Grapalat" w:hAnsi="GHEA Grapalat"/>
                <w:lang w:val="hy-AM" w:eastAsia="en-GB"/>
              </w:rPr>
              <w:t>է</w:t>
            </w:r>
            <w:r w:rsidR="00D56744" w:rsidRPr="00D56744">
              <w:rPr>
                <w:rFonts w:ascii="GHEA Grapalat" w:hAnsi="GHEA Grapalat"/>
                <w:lang w:val="hy-AM" w:eastAsia="en-GB"/>
              </w:rPr>
              <w:t>:</w:t>
            </w:r>
            <w:r w:rsidR="00BE2EA3">
              <w:rPr>
                <w:rFonts w:ascii="GHEA Grapalat" w:hAnsi="GHEA Grapalat"/>
                <w:lang w:val="hy-AM" w:eastAsia="en-GB"/>
              </w:rPr>
              <w:t xml:space="preserve"> </w:t>
            </w:r>
          </w:p>
          <w:p w14:paraId="20A932CB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41A24D43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24C6736E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7D14EE11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78E4DE09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145A8B32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79DED097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211FD5EC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0D053FA3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118C224A" w14:textId="77777777" w:rsidR="00F34F25" w:rsidRDefault="00F34F25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468C0933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7A1DBBB7" w14:textId="77777777" w:rsidR="00161976" w:rsidRDefault="00161976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1E27A819" w14:textId="0549C52B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lang w:val="hy-AM" w:eastAsia="en-GB"/>
              </w:rPr>
              <w:t xml:space="preserve">Ընդունվել է. </w:t>
            </w:r>
            <w:r w:rsidR="00CF1E44">
              <w:rPr>
                <w:rFonts w:ascii="GHEA Grapalat" w:hAnsi="GHEA Grapalat"/>
                <w:lang w:val="hy-AM" w:eastAsia="en-GB"/>
              </w:rPr>
              <w:t>կ</w:t>
            </w:r>
            <w:r w:rsidR="00123F0B">
              <w:rPr>
                <w:rFonts w:ascii="GHEA Grapalat" w:hAnsi="GHEA Grapalat"/>
                <w:lang w:val="hy-AM" w:eastAsia="en-GB"/>
              </w:rPr>
              <w:t>ատարվել է որոշման հավելվածների փոփոխություն</w:t>
            </w:r>
            <w:r>
              <w:rPr>
                <w:rFonts w:ascii="GHEA Grapalat" w:hAnsi="GHEA Grapalat"/>
                <w:lang w:val="hy-AM" w:eastAsia="en-GB"/>
              </w:rPr>
              <w:t>:</w:t>
            </w:r>
          </w:p>
          <w:p w14:paraId="2DA2AC94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6A77702B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6ACB51D7" w14:textId="77777777" w:rsidR="00BE2EA3" w:rsidRDefault="00BE2EA3" w:rsidP="00BE2EA3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 w:eastAsia="en-GB"/>
              </w:rPr>
            </w:pPr>
          </w:p>
          <w:p w14:paraId="2EBC28CF" w14:textId="510BF50C" w:rsidR="00BE2EA3" w:rsidRPr="00A740B3" w:rsidRDefault="00BE2EA3" w:rsidP="00F34F25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 w:eastAsia="en-GB"/>
              </w:rPr>
              <w:t xml:space="preserve">Ընդունվել է. Նախագծի հավելվածներում </w:t>
            </w:r>
            <w:r w:rsidR="00E25F52" w:rsidRPr="00E25F52">
              <w:rPr>
                <w:rFonts w:ascii="GHEA Grapalat" w:hAnsi="GHEA Grapalat"/>
                <w:lang w:val="hy-AM" w:eastAsia="en-GB"/>
              </w:rPr>
              <w:t xml:space="preserve">կատարվել </w:t>
            </w:r>
            <w:r w:rsidR="00F34F25">
              <w:rPr>
                <w:rFonts w:ascii="GHEA Grapalat" w:hAnsi="GHEA Grapalat"/>
                <w:lang w:val="hy-AM" w:eastAsia="en-GB"/>
              </w:rPr>
              <w:t>են</w:t>
            </w:r>
            <w:r w:rsidR="00E25F52" w:rsidRPr="00E25F52">
              <w:rPr>
                <w:rFonts w:ascii="GHEA Grapalat" w:hAnsi="GHEA Grapalat"/>
                <w:lang w:val="hy-AM" w:eastAsia="en-GB"/>
              </w:rPr>
              <w:t xml:space="preserve"> համապատասխան փոփոխություններ:</w:t>
            </w:r>
          </w:p>
        </w:tc>
      </w:tr>
    </w:tbl>
    <w:p w14:paraId="029911D1" w14:textId="77777777" w:rsidR="003A3026" w:rsidRPr="00762FDC" w:rsidRDefault="003A3026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80AC6" w14:textId="77777777" w:rsidR="00025B4F" w:rsidRDefault="00025B4F" w:rsidP="003A3026">
      <w:r>
        <w:separator/>
      </w:r>
    </w:p>
  </w:endnote>
  <w:endnote w:type="continuationSeparator" w:id="0">
    <w:p w14:paraId="26477F31" w14:textId="77777777" w:rsidR="00025B4F" w:rsidRDefault="00025B4F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8F6F3" w14:textId="77777777" w:rsidR="00025B4F" w:rsidRDefault="00025B4F" w:rsidP="003A3026">
      <w:r>
        <w:separator/>
      </w:r>
    </w:p>
  </w:footnote>
  <w:footnote w:type="continuationSeparator" w:id="0">
    <w:p w14:paraId="5A9BF076" w14:textId="77777777" w:rsidR="00025B4F" w:rsidRDefault="00025B4F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D1D20672"/>
    <w:lvl w:ilvl="0" w:tplc="86DA0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C44C6F"/>
    <w:multiLevelType w:val="hybridMultilevel"/>
    <w:tmpl w:val="669252DE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1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2" w15:restartNumberingAfterBreak="0">
    <w:nsid w:val="39C87FA3"/>
    <w:multiLevelType w:val="hybridMultilevel"/>
    <w:tmpl w:val="E6480BC8"/>
    <w:lvl w:ilvl="0" w:tplc="3238F9D6">
      <w:start w:val="1"/>
      <w:numFmt w:val="decimal"/>
      <w:lvlText w:val="%1."/>
      <w:lvlJc w:val="left"/>
      <w:pPr>
        <w:ind w:left="129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3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4" w15:restartNumberingAfterBreak="0">
    <w:nsid w:val="413B277C"/>
    <w:multiLevelType w:val="hybridMultilevel"/>
    <w:tmpl w:val="833AD54C"/>
    <w:lvl w:ilvl="0" w:tplc="88E8A42A">
      <w:start w:val="3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2" w:hanging="360"/>
      </w:pPr>
    </w:lvl>
    <w:lvl w:ilvl="2" w:tplc="0409001B" w:tentative="1">
      <w:start w:val="1"/>
      <w:numFmt w:val="lowerRoman"/>
      <w:lvlText w:val="%3."/>
      <w:lvlJc w:val="right"/>
      <w:pPr>
        <w:ind w:left="3042" w:hanging="180"/>
      </w:pPr>
    </w:lvl>
    <w:lvl w:ilvl="3" w:tplc="0409000F" w:tentative="1">
      <w:start w:val="1"/>
      <w:numFmt w:val="decimal"/>
      <w:lvlText w:val="%4."/>
      <w:lvlJc w:val="left"/>
      <w:pPr>
        <w:ind w:left="3762" w:hanging="360"/>
      </w:pPr>
    </w:lvl>
    <w:lvl w:ilvl="4" w:tplc="04090019" w:tentative="1">
      <w:start w:val="1"/>
      <w:numFmt w:val="lowerLetter"/>
      <w:lvlText w:val="%5."/>
      <w:lvlJc w:val="left"/>
      <w:pPr>
        <w:ind w:left="4482" w:hanging="360"/>
      </w:pPr>
    </w:lvl>
    <w:lvl w:ilvl="5" w:tplc="0409001B" w:tentative="1">
      <w:start w:val="1"/>
      <w:numFmt w:val="lowerRoman"/>
      <w:lvlText w:val="%6."/>
      <w:lvlJc w:val="right"/>
      <w:pPr>
        <w:ind w:left="5202" w:hanging="180"/>
      </w:pPr>
    </w:lvl>
    <w:lvl w:ilvl="6" w:tplc="0409000F" w:tentative="1">
      <w:start w:val="1"/>
      <w:numFmt w:val="decimal"/>
      <w:lvlText w:val="%7."/>
      <w:lvlJc w:val="left"/>
      <w:pPr>
        <w:ind w:left="5922" w:hanging="360"/>
      </w:pPr>
    </w:lvl>
    <w:lvl w:ilvl="7" w:tplc="04090019" w:tentative="1">
      <w:start w:val="1"/>
      <w:numFmt w:val="lowerLetter"/>
      <w:lvlText w:val="%8."/>
      <w:lvlJc w:val="left"/>
      <w:pPr>
        <w:ind w:left="6642" w:hanging="360"/>
      </w:pPr>
    </w:lvl>
    <w:lvl w:ilvl="8" w:tplc="04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15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4EA55E6"/>
    <w:multiLevelType w:val="hybridMultilevel"/>
    <w:tmpl w:val="5AF27C5C"/>
    <w:lvl w:ilvl="0" w:tplc="FE361308">
      <w:start w:val="3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2" w:hanging="360"/>
      </w:pPr>
    </w:lvl>
    <w:lvl w:ilvl="2" w:tplc="0409001B" w:tentative="1">
      <w:start w:val="1"/>
      <w:numFmt w:val="lowerRoman"/>
      <w:lvlText w:val="%3."/>
      <w:lvlJc w:val="right"/>
      <w:pPr>
        <w:ind w:left="3042" w:hanging="180"/>
      </w:pPr>
    </w:lvl>
    <w:lvl w:ilvl="3" w:tplc="0409000F" w:tentative="1">
      <w:start w:val="1"/>
      <w:numFmt w:val="decimal"/>
      <w:lvlText w:val="%4."/>
      <w:lvlJc w:val="left"/>
      <w:pPr>
        <w:ind w:left="3762" w:hanging="360"/>
      </w:pPr>
    </w:lvl>
    <w:lvl w:ilvl="4" w:tplc="04090019" w:tentative="1">
      <w:start w:val="1"/>
      <w:numFmt w:val="lowerLetter"/>
      <w:lvlText w:val="%5."/>
      <w:lvlJc w:val="left"/>
      <w:pPr>
        <w:ind w:left="4482" w:hanging="360"/>
      </w:pPr>
    </w:lvl>
    <w:lvl w:ilvl="5" w:tplc="0409001B" w:tentative="1">
      <w:start w:val="1"/>
      <w:numFmt w:val="lowerRoman"/>
      <w:lvlText w:val="%6."/>
      <w:lvlJc w:val="right"/>
      <w:pPr>
        <w:ind w:left="5202" w:hanging="180"/>
      </w:pPr>
    </w:lvl>
    <w:lvl w:ilvl="6" w:tplc="0409000F" w:tentative="1">
      <w:start w:val="1"/>
      <w:numFmt w:val="decimal"/>
      <w:lvlText w:val="%7."/>
      <w:lvlJc w:val="left"/>
      <w:pPr>
        <w:ind w:left="5922" w:hanging="360"/>
      </w:pPr>
    </w:lvl>
    <w:lvl w:ilvl="7" w:tplc="04090019" w:tentative="1">
      <w:start w:val="1"/>
      <w:numFmt w:val="lowerLetter"/>
      <w:lvlText w:val="%8."/>
      <w:lvlJc w:val="left"/>
      <w:pPr>
        <w:ind w:left="6642" w:hanging="360"/>
      </w:pPr>
    </w:lvl>
    <w:lvl w:ilvl="8" w:tplc="04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18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5A35BF1"/>
    <w:multiLevelType w:val="hybridMultilevel"/>
    <w:tmpl w:val="ECCC0344"/>
    <w:lvl w:ilvl="0" w:tplc="FB56C67A">
      <w:start w:val="2"/>
      <w:numFmt w:val="decimal"/>
      <w:lvlText w:val="%1."/>
      <w:lvlJc w:val="left"/>
      <w:pPr>
        <w:ind w:left="15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0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1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2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B1015"/>
    <w:multiLevelType w:val="hybridMultilevel"/>
    <w:tmpl w:val="1A6616AA"/>
    <w:lvl w:ilvl="0" w:tplc="D0E0BB18">
      <w:start w:val="1"/>
      <w:numFmt w:val="decimal"/>
      <w:lvlText w:val="%1."/>
      <w:lvlJc w:val="left"/>
      <w:pPr>
        <w:ind w:left="1242" w:hanging="6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25" w15:restartNumberingAfterBreak="0">
    <w:nsid w:val="7CEA608A"/>
    <w:multiLevelType w:val="hybridMultilevel"/>
    <w:tmpl w:val="385C86DE"/>
    <w:lvl w:ilvl="0" w:tplc="E05CAB82">
      <w:start w:val="1"/>
      <w:numFmt w:val="decimal"/>
      <w:lvlText w:val="%1."/>
      <w:lvlJc w:val="left"/>
      <w:pPr>
        <w:ind w:left="12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6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7"/>
  </w:num>
  <w:num w:numId="2">
    <w:abstractNumId w:val="21"/>
  </w:num>
  <w:num w:numId="3">
    <w:abstractNumId w:val="8"/>
  </w:num>
  <w:num w:numId="4">
    <w:abstractNumId w:val="4"/>
  </w:num>
  <w:num w:numId="5">
    <w:abstractNumId w:val="6"/>
  </w:num>
  <w:num w:numId="6">
    <w:abstractNumId w:val="22"/>
  </w:num>
  <w:num w:numId="7">
    <w:abstractNumId w:val="16"/>
  </w:num>
  <w:num w:numId="8">
    <w:abstractNumId w:val="1"/>
  </w:num>
  <w:num w:numId="9">
    <w:abstractNumId w:val="18"/>
  </w:num>
  <w:num w:numId="10">
    <w:abstractNumId w:val="26"/>
  </w:num>
  <w:num w:numId="11">
    <w:abstractNumId w:val="24"/>
  </w:num>
  <w:num w:numId="12">
    <w:abstractNumId w:val="9"/>
  </w:num>
  <w:num w:numId="13">
    <w:abstractNumId w:val="10"/>
  </w:num>
  <w:num w:numId="14">
    <w:abstractNumId w:val="20"/>
  </w:num>
  <w:num w:numId="15">
    <w:abstractNumId w:val="5"/>
  </w:num>
  <w:num w:numId="16">
    <w:abstractNumId w:val="15"/>
  </w:num>
  <w:num w:numId="17">
    <w:abstractNumId w:val="2"/>
  </w:num>
  <w:num w:numId="18">
    <w:abstractNumId w:val="13"/>
  </w:num>
  <w:num w:numId="19">
    <w:abstractNumId w:val="0"/>
  </w:num>
  <w:num w:numId="20">
    <w:abstractNumId w:val="11"/>
  </w:num>
  <w:num w:numId="21">
    <w:abstractNumId w:val="3"/>
  </w:num>
  <w:num w:numId="22">
    <w:abstractNumId w:val="25"/>
  </w:num>
  <w:num w:numId="23">
    <w:abstractNumId w:val="19"/>
  </w:num>
  <w:num w:numId="24">
    <w:abstractNumId w:val="12"/>
  </w:num>
  <w:num w:numId="25">
    <w:abstractNumId w:val="23"/>
  </w:num>
  <w:num w:numId="26">
    <w:abstractNumId w:val="17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05C18"/>
    <w:rsid w:val="000200AC"/>
    <w:rsid w:val="00021FB0"/>
    <w:rsid w:val="000254FC"/>
    <w:rsid w:val="00025B4F"/>
    <w:rsid w:val="00037E7F"/>
    <w:rsid w:val="000532A2"/>
    <w:rsid w:val="00053E09"/>
    <w:rsid w:val="00062588"/>
    <w:rsid w:val="0006685E"/>
    <w:rsid w:val="00080CB5"/>
    <w:rsid w:val="000846EA"/>
    <w:rsid w:val="000902E1"/>
    <w:rsid w:val="00091EC9"/>
    <w:rsid w:val="000C4D51"/>
    <w:rsid w:val="000D52B1"/>
    <w:rsid w:val="000D5816"/>
    <w:rsid w:val="000E03AD"/>
    <w:rsid w:val="000F4A36"/>
    <w:rsid w:val="00102A30"/>
    <w:rsid w:val="00117120"/>
    <w:rsid w:val="00123F0B"/>
    <w:rsid w:val="00133C31"/>
    <w:rsid w:val="00151484"/>
    <w:rsid w:val="00161976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A34"/>
    <w:rsid w:val="001E7FE0"/>
    <w:rsid w:val="001F085C"/>
    <w:rsid w:val="001F3D8A"/>
    <w:rsid w:val="002004CF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0CF9"/>
    <w:rsid w:val="002E3961"/>
    <w:rsid w:val="002E46AE"/>
    <w:rsid w:val="002E4B39"/>
    <w:rsid w:val="002E6294"/>
    <w:rsid w:val="00317569"/>
    <w:rsid w:val="00323175"/>
    <w:rsid w:val="00334833"/>
    <w:rsid w:val="00336C2D"/>
    <w:rsid w:val="003443A5"/>
    <w:rsid w:val="0035051C"/>
    <w:rsid w:val="00350A23"/>
    <w:rsid w:val="00355268"/>
    <w:rsid w:val="00362388"/>
    <w:rsid w:val="00364760"/>
    <w:rsid w:val="0038274D"/>
    <w:rsid w:val="003866FD"/>
    <w:rsid w:val="0039503E"/>
    <w:rsid w:val="0039563D"/>
    <w:rsid w:val="003A2D6C"/>
    <w:rsid w:val="003A3026"/>
    <w:rsid w:val="003A731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4F1"/>
    <w:rsid w:val="0042774D"/>
    <w:rsid w:val="0043553E"/>
    <w:rsid w:val="004474FD"/>
    <w:rsid w:val="00450A84"/>
    <w:rsid w:val="00453DDF"/>
    <w:rsid w:val="004727F0"/>
    <w:rsid w:val="00477ECA"/>
    <w:rsid w:val="00486084"/>
    <w:rsid w:val="00494410"/>
    <w:rsid w:val="004947CD"/>
    <w:rsid w:val="004A1800"/>
    <w:rsid w:val="004B2113"/>
    <w:rsid w:val="004C5F3B"/>
    <w:rsid w:val="004C7165"/>
    <w:rsid w:val="004D4460"/>
    <w:rsid w:val="004E16BE"/>
    <w:rsid w:val="004E4DE8"/>
    <w:rsid w:val="004E5C86"/>
    <w:rsid w:val="004E5EAE"/>
    <w:rsid w:val="005042DF"/>
    <w:rsid w:val="005057C1"/>
    <w:rsid w:val="00531228"/>
    <w:rsid w:val="00533E31"/>
    <w:rsid w:val="00542D38"/>
    <w:rsid w:val="00547957"/>
    <w:rsid w:val="0055258C"/>
    <w:rsid w:val="00556F57"/>
    <w:rsid w:val="00560093"/>
    <w:rsid w:val="00561282"/>
    <w:rsid w:val="00561E5B"/>
    <w:rsid w:val="00562953"/>
    <w:rsid w:val="00575C69"/>
    <w:rsid w:val="005871D4"/>
    <w:rsid w:val="0059384B"/>
    <w:rsid w:val="00593D8F"/>
    <w:rsid w:val="005A4726"/>
    <w:rsid w:val="005B1805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361D8"/>
    <w:rsid w:val="00647A04"/>
    <w:rsid w:val="00664055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D2E9F"/>
    <w:rsid w:val="006D4456"/>
    <w:rsid w:val="007049AE"/>
    <w:rsid w:val="007077D2"/>
    <w:rsid w:val="00712B80"/>
    <w:rsid w:val="00714598"/>
    <w:rsid w:val="00727E6E"/>
    <w:rsid w:val="007441D1"/>
    <w:rsid w:val="00756BA6"/>
    <w:rsid w:val="00762FDC"/>
    <w:rsid w:val="007805C7"/>
    <w:rsid w:val="00791C07"/>
    <w:rsid w:val="007956C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11196"/>
    <w:rsid w:val="00817B8F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A08C3"/>
    <w:rsid w:val="008A4794"/>
    <w:rsid w:val="008A5841"/>
    <w:rsid w:val="008A76AD"/>
    <w:rsid w:val="008C16A0"/>
    <w:rsid w:val="008F4474"/>
    <w:rsid w:val="008F7EB9"/>
    <w:rsid w:val="00906A27"/>
    <w:rsid w:val="00907F88"/>
    <w:rsid w:val="00915198"/>
    <w:rsid w:val="009152AC"/>
    <w:rsid w:val="00922381"/>
    <w:rsid w:val="00941ADD"/>
    <w:rsid w:val="00942EEC"/>
    <w:rsid w:val="00956294"/>
    <w:rsid w:val="009646B8"/>
    <w:rsid w:val="0098710F"/>
    <w:rsid w:val="009879BD"/>
    <w:rsid w:val="009959AF"/>
    <w:rsid w:val="009A07C7"/>
    <w:rsid w:val="009B7243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5261"/>
    <w:rsid w:val="00A161E4"/>
    <w:rsid w:val="00A16FD1"/>
    <w:rsid w:val="00A30BAC"/>
    <w:rsid w:val="00A32C4E"/>
    <w:rsid w:val="00A740B3"/>
    <w:rsid w:val="00A7487F"/>
    <w:rsid w:val="00A82A2F"/>
    <w:rsid w:val="00A90077"/>
    <w:rsid w:val="00AA0E44"/>
    <w:rsid w:val="00AA1227"/>
    <w:rsid w:val="00AA382A"/>
    <w:rsid w:val="00AB2C48"/>
    <w:rsid w:val="00AB4237"/>
    <w:rsid w:val="00AC2E64"/>
    <w:rsid w:val="00AE79D2"/>
    <w:rsid w:val="00AF75AF"/>
    <w:rsid w:val="00B0406A"/>
    <w:rsid w:val="00B04DF7"/>
    <w:rsid w:val="00B061C5"/>
    <w:rsid w:val="00B078D8"/>
    <w:rsid w:val="00B14928"/>
    <w:rsid w:val="00B17624"/>
    <w:rsid w:val="00B20E1C"/>
    <w:rsid w:val="00B21620"/>
    <w:rsid w:val="00B23401"/>
    <w:rsid w:val="00B42ABD"/>
    <w:rsid w:val="00B51315"/>
    <w:rsid w:val="00B64A19"/>
    <w:rsid w:val="00B71937"/>
    <w:rsid w:val="00B7634A"/>
    <w:rsid w:val="00B861E7"/>
    <w:rsid w:val="00B86F23"/>
    <w:rsid w:val="00BB282B"/>
    <w:rsid w:val="00BC08A9"/>
    <w:rsid w:val="00BC2ECF"/>
    <w:rsid w:val="00BC6CAF"/>
    <w:rsid w:val="00BD6B1E"/>
    <w:rsid w:val="00BE2EA3"/>
    <w:rsid w:val="00BE3E5A"/>
    <w:rsid w:val="00BE5616"/>
    <w:rsid w:val="00C15721"/>
    <w:rsid w:val="00C17D39"/>
    <w:rsid w:val="00C214EA"/>
    <w:rsid w:val="00C43B22"/>
    <w:rsid w:val="00C452F4"/>
    <w:rsid w:val="00C5406B"/>
    <w:rsid w:val="00C5445C"/>
    <w:rsid w:val="00C574C8"/>
    <w:rsid w:val="00C62396"/>
    <w:rsid w:val="00C67031"/>
    <w:rsid w:val="00C71679"/>
    <w:rsid w:val="00C73077"/>
    <w:rsid w:val="00C775F1"/>
    <w:rsid w:val="00C847F7"/>
    <w:rsid w:val="00C90439"/>
    <w:rsid w:val="00C946DC"/>
    <w:rsid w:val="00CC39E0"/>
    <w:rsid w:val="00CD5EDF"/>
    <w:rsid w:val="00CE41DF"/>
    <w:rsid w:val="00CE4BDF"/>
    <w:rsid w:val="00CE5D4D"/>
    <w:rsid w:val="00CF18DF"/>
    <w:rsid w:val="00CF1E44"/>
    <w:rsid w:val="00CF790C"/>
    <w:rsid w:val="00D05F54"/>
    <w:rsid w:val="00D11642"/>
    <w:rsid w:val="00D22A3D"/>
    <w:rsid w:val="00D37692"/>
    <w:rsid w:val="00D50468"/>
    <w:rsid w:val="00D50C08"/>
    <w:rsid w:val="00D52FDA"/>
    <w:rsid w:val="00D5351D"/>
    <w:rsid w:val="00D56744"/>
    <w:rsid w:val="00D7595F"/>
    <w:rsid w:val="00D76500"/>
    <w:rsid w:val="00D81D3B"/>
    <w:rsid w:val="00D90D85"/>
    <w:rsid w:val="00D97639"/>
    <w:rsid w:val="00D97D60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07397"/>
    <w:rsid w:val="00E11553"/>
    <w:rsid w:val="00E15F2B"/>
    <w:rsid w:val="00E16A1B"/>
    <w:rsid w:val="00E25F52"/>
    <w:rsid w:val="00E31CCF"/>
    <w:rsid w:val="00E35007"/>
    <w:rsid w:val="00E4273B"/>
    <w:rsid w:val="00E474F4"/>
    <w:rsid w:val="00E56E67"/>
    <w:rsid w:val="00E6140B"/>
    <w:rsid w:val="00E66EB0"/>
    <w:rsid w:val="00E66F77"/>
    <w:rsid w:val="00E673C9"/>
    <w:rsid w:val="00E729FF"/>
    <w:rsid w:val="00E8274E"/>
    <w:rsid w:val="00E94808"/>
    <w:rsid w:val="00EA0195"/>
    <w:rsid w:val="00EA6195"/>
    <w:rsid w:val="00EA68C2"/>
    <w:rsid w:val="00EB7760"/>
    <w:rsid w:val="00EC2923"/>
    <w:rsid w:val="00ED3698"/>
    <w:rsid w:val="00ED39B0"/>
    <w:rsid w:val="00EF3C0F"/>
    <w:rsid w:val="00F01A8F"/>
    <w:rsid w:val="00F05745"/>
    <w:rsid w:val="00F32F26"/>
    <w:rsid w:val="00F34CB4"/>
    <w:rsid w:val="00F34F25"/>
    <w:rsid w:val="00F375E1"/>
    <w:rsid w:val="00F42490"/>
    <w:rsid w:val="00F4264C"/>
    <w:rsid w:val="00F54689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E18D3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4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2,3"/>
    <w:basedOn w:val="a"/>
    <w:link w:val="a5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a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a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Normal (Web)"/>
    <w:aliases w:val="webb"/>
    <w:basedOn w:val="a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a9">
    <w:name w:val="Strong"/>
    <w:basedOn w:val="a0"/>
    <w:uiPriority w:val="22"/>
    <w:qFormat/>
    <w:rsid w:val="00E474F4"/>
    <w:rPr>
      <w:b/>
      <w:bCs/>
    </w:rPr>
  </w:style>
  <w:style w:type="table" w:styleId="aa">
    <w:name w:val="Table Grid"/>
    <w:basedOn w:val="a1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ac">
    <w:name w:val="Текст сноски Знак"/>
    <w:basedOn w:val="a0"/>
    <w:link w:val="ab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d">
    <w:name w:val="footnote reference"/>
    <w:basedOn w:val="a0"/>
    <w:uiPriority w:val="99"/>
    <w:semiHidden/>
    <w:unhideWhenUsed/>
    <w:rsid w:val="003A3026"/>
    <w:rPr>
      <w:vertAlign w:val="superscript"/>
    </w:rPr>
  </w:style>
  <w:style w:type="paragraph" w:styleId="3">
    <w:name w:val="Body Text Indent 3"/>
    <w:basedOn w:val="a"/>
    <w:link w:val="30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30">
    <w:name w:val="Основной текст с отступом 3 Знак"/>
    <w:basedOn w:val="a0"/>
    <w:link w:val="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e">
    <w:name w:val="Body Text"/>
    <w:basedOn w:val="a"/>
    <w:link w:val="af"/>
    <w:uiPriority w:val="99"/>
    <w:unhideWhenUsed/>
    <w:rsid w:val="00B0406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3 Знак"/>
    <w:link w:val="a4"/>
    <w:uiPriority w:val="34"/>
    <w:qFormat/>
    <w:locked/>
    <w:rsid w:val="00A740B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D6D45-7232-4338-B0F2-92784BEEE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Melanya Xuschyan</cp:lastModifiedBy>
  <cp:revision>195</cp:revision>
  <cp:lastPrinted>2024-02-23T12:05:00Z</cp:lastPrinted>
  <dcterms:created xsi:type="dcterms:W3CDTF">2021-08-17T05:16:00Z</dcterms:created>
  <dcterms:modified xsi:type="dcterms:W3CDTF">2024-05-08T06:07:00Z</dcterms:modified>
</cp:coreProperties>
</file>