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17ACE" w14:textId="24373DCB" w:rsidR="00A771A2" w:rsidRPr="006224AD" w:rsidRDefault="00356188" w:rsidP="00AA0A8D">
      <w:pPr>
        <w:spacing w:line="240" w:lineRule="auto"/>
        <w:jc w:val="center"/>
        <w:rPr>
          <w:rFonts w:ascii="GHEA Grapalat" w:eastAsia="Times New Roman" w:hAnsi="GHEA Grapalat" w:cs="Times New Roman"/>
          <w:b/>
          <w:sz w:val="24"/>
          <w:szCs w:val="24"/>
          <w:lang w:val="hy-AM"/>
        </w:rPr>
      </w:pPr>
      <w:r w:rsidRPr="006224AD">
        <w:rPr>
          <w:rFonts w:ascii="GHEA Grapalat" w:eastAsia="Times New Roman" w:hAnsi="GHEA Grapalat" w:cs="Times New Roman"/>
          <w:b/>
          <w:sz w:val="24"/>
          <w:szCs w:val="24"/>
        </w:rPr>
        <w:t>ԱՄՓՈՓԱԹԵՐԹ</w:t>
      </w:r>
      <w:r w:rsidR="006A0885" w:rsidRPr="006224AD">
        <w:rPr>
          <w:rFonts w:ascii="GHEA Grapalat" w:hAnsi="GHEA Grapalat"/>
          <w:color w:val="000000"/>
          <w:sz w:val="24"/>
          <w:szCs w:val="24"/>
          <w:lang w:val="af-ZA"/>
        </w:rPr>
        <w:br/>
      </w:r>
      <w:r w:rsidR="006A0885" w:rsidRPr="006224AD">
        <w:rPr>
          <w:rFonts w:ascii="GHEA Grapalat" w:hAnsi="GHEA Grapalat"/>
          <w:b/>
          <w:bCs/>
          <w:color w:val="000000"/>
          <w:sz w:val="24"/>
          <w:szCs w:val="24"/>
          <w:lang w:val="af-ZA"/>
        </w:rPr>
        <w:t>«</w:t>
      </w:r>
      <w:r w:rsidR="006A0885" w:rsidRPr="006224AD">
        <w:rPr>
          <w:rFonts w:ascii="GHEA Grapalat" w:hAnsi="GHEA Grapalat"/>
          <w:b/>
          <w:bCs/>
          <w:color w:val="000000"/>
          <w:sz w:val="24"/>
          <w:szCs w:val="24"/>
          <w:lang w:val="hy-AM"/>
        </w:rPr>
        <w:t>ՀԱՅԱՍՏԱՆԻ</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ՀԱՆՐԱՊԵՏՈՒԹՅԱՆ</w:t>
      </w:r>
      <w:r w:rsidR="006A0885" w:rsidRPr="006224AD">
        <w:rPr>
          <w:rFonts w:ascii="GHEA Grapalat" w:hAnsi="GHEA Grapalat"/>
          <w:b/>
          <w:bCs/>
          <w:color w:val="000000"/>
          <w:sz w:val="24"/>
          <w:szCs w:val="24"/>
          <w:lang w:val="af-ZA"/>
        </w:rPr>
        <w:t xml:space="preserve"> 2024 </w:t>
      </w:r>
      <w:r w:rsidR="006A0885" w:rsidRPr="006224AD">
        <w:rPr>
          <w:rFonts w:ascii="GHEA Grapalat" w:hAnsi="GHEA Grapalat"/>
          <w:b/>
          <w:bCs/>
          <w:color w:val="000000"/>
          <w:sz w:val="24"/>
          <w:szCs w:val="24"/>
          <w:lang w:val="hy-AM"/>
        </w:rPr>
        <w:t>ԹՎԱԿԱՆԻ</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ՊԵՏԱԿԱՆ</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ԲՅՈՒՋԵԻ</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ՄԱՍԻՆ</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ՀԱՅԱՍՏԱՆԻ</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ՀԱՆՐԱՊԵՏՈՒԹՅԱՆ</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ՕՐԵՆՔՈՒՄ</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ՎԵՐԱԲԱՇԽՈՒՄ, ՓՈՓՈԽՈՒԹՅՈՒՆՆԵՐ</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ԵՎ ԼՐԱՑՈՒՄՆԵՐ, ՀԱՅԱՍՏԱՆԻ</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ՀԱՆՐԱՊԵՏՈՒԹՅԱՆ</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ԿԱՌԱՎԱՐՈՒԹՅԱՆ</w:t>
      </w:r>
      <w:r w:rsidR="006A0885" w:rsidRPr="006224AD">
        <w:rPr>
          <w:rFonts w:ascii="GHEA Grapalat" w:hAnsi="GHEA Grapalat"/>
          <w:b/>
          <w:bCs/>
          <w:color w:val="000000"/>
          <w:sz w:val="24"/>
          <w:szCs w:val="24"/>
          <w:lang w:val="af-ZA"/>
        </w:rPr>
        <w:t xml:space="preserve"> 2023 </w:t>
      </w:r>
      <w:r w:rsidR="006A0885" w:rsidRPr="006224AD">
        <w:rPr>
          <w:rFonts w:ascii="GHEA Grapalat" w:hAnsi="GHEA Grapalat"/>
          <w:b/>
          <w:bCs/>
          <w:color w:val="000000"/>
          <w:sz w:val="24"/>
          <w:szCs w:val="24"/>
          <w:lang w:val="hy-AM"/>
        </w:rPr>
        <w:t>ԹՎԱԿԱՆԻ</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ԴԵԿՏԵՄԲԵՐԻ</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2</w:t>
      </w:r>
      <w:r w:rsidR="006A0885" w:rsidRPr="006224AD">
        <w:rPr>
          <w:rFonts w:ascii="GHEA Grapalat" w:hAnsi="GHEA Grapalat"/>
          <w:b/>
          <w:bCs/>
          <w:color w:val="000000"/>
          <w:sz w:val="24"/>
          <w:szCs w:val="24"/>
          <w:lang w:val="af-ZA"/>
        </w:rPr>
        <w:t>8-</w:t>
      </w:r>
      <w:r w:rsidR="006A0885" w:rsidRPr="006224AD">
        <w:rPr>
          <w:rFonts w:ascii="GHEA Grapalat" w:hAnsi="GHEA Grapalat"/>
          <w:b/>
          <w:bCs/>
          <w:color w:val="000000"/>
          <w:sz w:val="24"/>
          <w:szCs w:val="24"/>
          <w:lang w:val="hy-AM"/>
        </w:rPr>
        <w:t>Ի</w:t>
      </w:r>
      <w:r w:rsidR="006A0885" w:rsidRPr="006224AD">
        <w:rPr>
          <w:rFonts w:ascii="GHEA Grapalat" w:hAnsi="GHEA Grapalat"/>
          <w:b/>
          <w:bCs/>
          <w:color w:val="000000"/>
          <w:sz w:val="24"/>
          <w:szCs w:val="24"/>
          <w:lang w:val="af-ZA"/>
        </w:rPr>
        <w:t xml:space="preserve"> N </w:t>
      </w:r>
      <w:r w:rsidR="006A0885" w:rsidRPr="006224AD">
        <w:rPr>
          <w:rFonts w:ascii="GHEA Grapalat" w:hAnsi="GHEA Grapalat"/>
          <w:b/>
          <w:bCs/>
          <w:color w:val="000000"/>
          <w:sz w:val="24"/>
          <w:szCs w:val="24"/>
          <w:lang w:val="hy-AM"/>
        </w:rPr>
        <w:t>2</w:t>
      </w:r>
      <w:r w:rsidR="006A0885" w:rsidRPr="006224AD">
        <w:rPr>
          <w:rFonts w:ascii="GHEA Grapalat" w:hAnsi="GHEA Grapalat"/>
          <w:b/>
          <w:bCs/>
          <w:color w:val="000000"/>
          <w:sz w:val="24"/>
          <w:szCs w:val="24"/>
          <w:lang w:val="af-ZA"/>
        </w:rPr>
        <w:t>323-</w:t>
      </w:r>
      <w:r w:rsidR="006A0885" w:rsidRPr="006224AD">
        <w:rPr>
          <w:rFonts w:ascii="GHEA Grapalat" w:hAnsi="GHEA Grapalat"/>
          <w:b/>
          <w:bCs/>
          <w:color w:val="000000"/>
          <w:sz w:val="24"/>
          <w:szCs w:val="24"/>
          <w:lang w:val="hy-AM"/>
        </w:rPr>
        <w:t>Ն</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ՈՐՈՇՄԱՆ</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ՄԵՋ ԼՐԱՑՈՒՄՆԵՐ ԵՎ</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ՓՈՓՈԽՈՒԹՅՈՒՆՆԵՐ</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ԿԱՏԱՐԵԼՈՒ</w:t>
      </w:r>
      <w:r w:rsidR="006A0885" w:rsidRPr="006224AD">
        <w:rPr>
          <w:rFonts w:ascii="GHEA Grapalat" w:hAnsi="GHEA Grapalat"/>
          <w:b/>
          <w:bCs/>
          <w:color w:val="000000"/>
          <w:sz w:val="24"/>
          <w:szCs w:val="24"/>
          <w:lang w:val="af-ZA"/>
        </w:rPr>
        <w:t xml:space="preserve"> </w:t>
      </w:r>
      <w:r w:rsidR="006A0885" w:rsidRPr="006224AD">
        <w:rPr>
          <w:rFonts w:ascii="GHEA Grapalat" w:hAnsi="GHEA Grapalat"/>
          <w:b/>
          <w:bCs/>
          <w:color w:val="000000"/>
          <w:sz w:val="24"/>
          <w:szCs w:val="24"/>
          <w:lang w:val="hy-AM"/>
        </w:rPr>
        <w:t>ՄԱՍԻՆ</w:t>
      </w:r>
      <w:r w:rsidR="006A0885" w:rsidRPr="006224AD">
        <w:rPr>
          <w:rFonts w:ascii="GHEA Grapalat" w:hAnsi="GHEA Grapalat"/>
          <w:b/>
          <w:sz w:val="24"/>
          <w:szCs w:val="24"/>
          <w:lang w:val="hy-AM"/>
        </w:rPr>
        <w:t xml:space="preserve"> </w:t>
      </w:r>
      <w:r w:rsidR="00AA0A8D" w:rsidRPr="006224AD">
        <w:rPr>
          <w:rFonts w:ascii="GHEA Grapalat" w:hAnsi="GHEA Grapalat"/>
          <w:b/>
          <w:sz w:val="24"/>
          <w:szCs w:val="24"/>
          <w:lang w:val="hy-AM"/>
        </w:rPr>
        <w:t xml:space="preserve"> </w:t>
      </w:r>
      <w:r w:rsidR="006A0885" w:rsidRPr="006224AD">
        <w:rPr>
          <w:rFonts w:ascii="GHEA Grapalat" w:hAnsi="GHEA Grapalat"/>
          <w:b/>
          <w:sz w:val="24"/>
          <w:szCs w:val="24"/>
          <w:lang w:val="hy-AM"/>
        </w:rPr>
        <w:t xml:space="preserve"> </w:t>
      </w:r>
      <w:proofErr w:type="gramStart"/>
      <w:r w:rsidR="006A0885" w:rsidRPr="006224AD">
        <w:rPr>
          <w:rFonts w:ascii="GHEA Grapalat" w:hAnsi="GHEA Grapalat"/>
          <w:b/>
          <w:sz w:val="24"/>
          <w:szCs w:val="24"/>
          <w:lang w:val="hy-AM"/>
        </w:rPr>
        <w:t>ՀՀ  ԿԱՌԱՎԱՐՈՒԹՅԱՆ</w:t>
      </w:r>
      <w:proofErr w:type="gramEnd"/>
      <w:r w:rsidR="006A0885" w:rsidRPr="006224AD">
        <w:rPr>
          <w:rFonts w:ascii="GHEA Grapalat" w:hAnsi="GHEA Grapalat"/>
          <w:b/>
          <w:sz w:val="24"/>
          <w:szCs w:val="24"/>
          <w:lang w:val="hy-AM"/>
        </w:rPr>
        <w:t xml:space="preserve"> ՈՐՈՇՄԱՆ ՆԱԽԱԳԾԻ</w:t>
      </w:r>
    </w:p>
    <w:tbl>
      <w:tblPr>
        <w:tblW w:w="1134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570"/>
        <w:gridCol w:w="4770"/>
      </w:tblGrid>
      <w:tr w:rsidR="009106CE" w:rsidRPr="006224AD" w14:paraId="10BC098E" w14:textId="77777777" w:rsidTr="00BD638F">
        <w:trPr>
          <w:tblCellSpacing w:w="0" w:type="dxa"/>
        </w:trPr>
        <w:tc>
          <w:tcPr>
            <w:tcW w:w="657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690FF0F" w14:textId="77777777" w:rsidR="00DB01C8" w:rsidRPr="006224AD" w:rsidRDefault="00DB01C8" w:rsidP="003B5C3C">
            <w:pPr>
              <w:spacing w:after="0" w:line="240" w:lineRule="auto"/>
              <w:rPr>
                <w:rFonts w:ascii="GHEA Grapalat" w:eastAsia="Times New Roman" w:hAnsi="GHEA Grapalat" w:cs="Times New Roman"/>
                <w:b/>
                <w:sz w:val="24"/>
                <w:szCs w:val="24"/>
                <w:lang w:val="hy-AM" w:eastAsia="en-US"/>
              </w:rPr>
            </w:pPr>
          </w:p>
          <w:p w14:paraId="6395D490" w14:textId="5C0A6AAC" w:rsidR="009106CE" w:rsidRPr="006224AD" w:rsidRDefault="009106CE" w:rsidP="003B5C3C">
            <w:pPr>
              <w:spacing w:after="0" w:line="240" w:lineRule="auto"/>
              <w:jc w:val="center"/>
              <w:rPr>
                <w:rFonts w:ascii="GHEA Grapalat" w:eastAsia="Times New Roman" w:hAnsi="GHEA Grapalat" w:cs="Times New Roman"/>
                <w:b/>
                <w:sz w:val="24"/>
                <w:szCs w:val="24"/>
                <w:lang w:val="en-US" w:eastAsia="en-US"/>
              </w:rPr>
            </w:pPr>
            <w:r w:rsidRPr="006224AD">
              <w:rPr>
                <w:rFonts w:ascii="GHEA Grapalat" w:eastAsia="Times New Roman" w:hAnsi="GHEA Grapalat" w:cs="Times New Roman"/>
                <w:b/>
                <w:sz w:val="24"/>
                <w:szCs w:val="24"/>
                <w:lang w:val="hy-AM" w:eastAsia="en-US"/>
              </w:rPr>
              <w:t>1.</w:t>
            </w:r>
            <w:r w:rsidR="006E2120" w:rsidRPr="006224AD">
              <w:rPr>
                <w:rFonts w:ascii="GHEA Grapalat" w:eastAsia="Times New Roman" w:hAnsi="GHEA Grapalat" w:cs="Times New Roman"/>
                <w:b/>
                <w:sz w:val="24"/>
                <w:szCs w:val="24"/>
                <w:lang w:val="en-US" w:eastAsia="en-US"/>
              </w:rPr>
              <w:t>ՀՀ</w:t>
            </w:r>
            <w:r w:rsidR="006A0885" w:rsidRPr="006224AD">
              <w:rPr>
                <w:rFonts w:ascii="GHEA Grapalat" w:eastAsia="Times New Roman" w:hAnsi="GHEA Grapalat" w:cs="Times New Roman"/>
                <w:b/>
                <w:sz w:val="24"/>
                <w:szCs w:val="24"/>
                <w:lang w:val="en-US" w:eastAsia="en-US"/>
              </w:rPr>
              <w:t xml:space="preserve"> </w:t>
            </w:r>
            <w:proofErr w:type="spellStart"/>
            <w:r w:rsidR="006E2120" w:rsidRPr="006224AD">
              <w:rPr>
                <w:rFonts w:ascii="GHEA Grapalat" w:eastAsia="Times New Roman" w:hAnsi="GHEA Grapalat" w:cs="Times New Roman"/>
                <w:b/>
                <w:sz w:val="24"/>
                <w:szCs w:val="24"/>
                <w:lang w:val="en-US" w:eastAsia="en-US"/>
              </w:rPr>
              <w:t>ֆինանսների</w:t>
            </w:r>
            <w:proofErr w:type="spellEnd"/>
            <w:r w:rsidR="006A0885" w:rsidRPr="006224AD">
              <w:rPr>
                <w:rFonts w:ascii="GHEA Grapalat" w:eastAsia="Times New Roman" w:hAnsi="GHEA Grapalat" w:cs="Times New Roman"/>
                <w:b/>
                <w:sz w:val="24"/>
                <w:szCs w:val="24"/>
                <w:lang w:val="en-US" w:eastAsia="en-US"/>
              </w:rPr>
              <w:t xml:space="preserve">  </w:t>
            </w:r>
            <w:proofErr w:type="spellStart"/>
            <w:r w:rsidR="006E2120" w:rsidRPr="006224AD">
              <w:rPr>
                <w:rFonts w:ascii="GHEA Grapalat" w:eastAsia="Times New Roman" w:hAnsi="GHEA Grapalat" w:cs="Times New Roman"/>
                <w:b/>
                <w:sz w:val="24"/>
                <w:szCs w:val="24"/>
                <w:lang w:val="en-US" w:eastAsia="en-US"/>
              </w:rPr>
              <w:t>նախարարությ</w:t>
            </w:r>
            <w:proofErr w:type="spellEnd"/>
            <w:r w:rsidR="006E2120" w:rsidRPr="006224AD">
              <w:rPr>
                <w:rFonts w:ascii="GHEA Grapalat" w:eastAsia="Times New Roman" w:hAnsi="GHEA Grapalat" w:cs="Times New Roman"/>
                <w:b/>
                <w:sz w:val="24"/>
                <w:szCs w:val="24"/>
                <w:lang w:val="hy-AM" w:eastAsia="en-US"/>
              </w:rPr>
              <w:t>ու</w:t>
            </w:r>
            <w:r w:rsidR="006E2120" w:rsidRPr="006224AD">
              <w:rPr>
                <w:rFonts w:ascii="GHEA Grapalat" w:eastAsia="Times New Roman" w:hAnsi="GHEA Grapalat" w:cs="Times New Roman"/>
                <w:b/>
                <w:sz w:val="24"/>
                <w:szCs w:val="24"/>
                <w:lang w:val="en-US" w:eastAsia="en-US"/>
              </w:rPr>
              <w:t>ն</w:t>
            </w:r>
          </w:p>
        </w:tc>
        <w:tc>
          <w:tcPr>
            <w:tcW w:w="4770" w:type="dxa"/>
            <w:tcBorders>
              <w:top w:val="outset" w:sz="6" w:space="0" w:color="auto"/>
              <w:left w:val="outset" w:sz="6" w:space="0" w:color="auto"/>
              <w:bottom w:val="outset" w:sz="6" w:space="0" w:color="auto"/>
              <w:right w:val="outset" w:sz="6" w:space="0" w:color="auto"/>
            </w:tcBorders>
            <w:shd w:val="clear" w:color="auto" w:fill="D0D0D0"/>
            <w:hideMark/>
          </w:tcPr>
          <w:p w14:paraId="06088AA8" w14:textId="642F64FB" w:rsidR="009106CE" w:rsidRPr="006224AD" w:rsidRDefault="006A0885" w:rsidP="003B5C3C">
            <w:pPr>
              <w:spacing w:after="0" w:line="240" w:lineRule="auto"/>
              <w:jc w:val="center"/>
              <w:rPr>
                <w:rFonts w:ascii="GHEA Grapalat" w:eastAsia="Times New Roman" w:hAnsi="GHEA Grapalat" w:cs="Times New Roman"/>
                <w:b/>
                <w:sz w:val="24"/>
                <w:szCs w:val="24"/>
                <w:lang w:val="en-US" w:eastAsia="en-US"/>
              </w:rPr>
            </w:pPr>
            <w:r w:rsidRPr="006224AD">
              <w:rPr>
                <w:rFonts w:ascii="GHEA Grapalat" w:eastAsia="Times New Roman" w:hAnsi="GHEA Grapalat" w:cs="Times New Roman"/>
                <w:b/>
                <w:sz w:val="24"/>
                <w:szCs w:val="24"/>
                <w:lang w:val="hy-AM" w:eastAsia="en-US"/>
              </w:rPr>
              <w:t>05</w:t>
            </w:r>
            <w:r w:rsidR="002A1CC3" w:rsidRPr="006224AD">
              <w:rPr>
                <w:rFonts w:ascii="GHEA Grapalat" w:eastAsia="Times New Roman" w:hAnsi="GHEA Grapalat" w:cs="Times New Roman"/>
                <w:b/>
                <w:sz w:val="24"/>
                <w:szCs w:val="24"/>
                <w:lang w:val="en-US" w:eastAsia="en-US"/>
              </w:rPr>
              <w:t>.</w:t>
            </w:r>
            <w:r w:rsidRPr="006224AD">
              <w:rPr>
                <w:rFonts w:ascii="GHEA Grapalat" w:eastAsia="Times New Roman" w:hAnsi="GHEA Grapalat" w:cs="Times New Roman"/>
                <w:b/>
                <w:sz w:val="24"/>
                <w:szCs w:val="24"/>
                <w:lang w:val="hy-AM" w:eastAsia="en-US"/>
              </w:rPr>
              <w:t>04</w:t>
            </w:r>
            <w:r w:rsidR="006E15C1" w:rsidRPr="006224AD">
              <w:rPr>
                <w:rFonts w:ascii="GHEA Grapalat" w:eastAsia="Times New Roman" w:hAnsi="GHEA Grapalat" w:cs="Times New Roman"/>
                <w:b/>
                <w:sz w:val="24"/>
                <w:szCs w:val="24"/>
                <w:lang w:val="en-US" w:eastAsia="en-US"/>
              </w:rPr>
              <w:t>.</w:t>
            </w:r>
            <w:r w:rsidR="009106CE" w:rsidRPr="006224AD">
              <w:rPr>
                <w:rFonts w:ascii="GHEA Grapalat" w:eastAsia="Times New Roman" w:hAnsi="GHEA Grapalat" w:cs="Times New Roman"/>
                <w:b/>
                <w:sz w:val="24"/>
                <w:szCs w:val="24"/>
                <w:lang w:val="en-US" w:eastAsia="en-US"/>
              </w:rPr>
              <w:t>202</w:t>
            </w:r>
            <w:r w:rsidRPr="006224AD">
              <w:rPr>
                <w:rFonts w:ascii="GHEA Grapalat" w:eastAsia="Times New Roman" w:hAnsi="GHEA Grapalat" w:cs="Times New Roman"/>
                <w:b/>
                <w:sz w:val="24"/>
                <w:szCs w:val="24"/>
                <w:lang w:val="en-US" w:eastAsia="en-US"/>
              </w:rPr>
              <w:t>4</w:t>
            </w:r>
            <w:r w:rsidR="009106CE" w:rsidRPr="006224AD">
              <w:rPr>
                <w:rFonts w:ascii="GHEA Grapalat" w:eastAsia="Times New Roman" w:hAnsi="GHEA Grapalat" w:cs="Times New Roman"/>
                <w:b/>
                <w:sz w:val="24"/>
                <w:szCs w:val="24"/>
                <w:lang w:val="en-US" w:eastAsia="en-US"/>
              </w:rPr>
              <w:t>թ.</w:t>
            </w:r>
          </w:p>
        </w:tc>
      </w:tr>
      <w:tr w:rsidR="009106CE" w:rsidRPr="006224AD" w14:paraId="6AFA4B32" w14:textId="77777777" w:rsidTr="00BD638F">
        <w:trPr>
          <w:trHeight w:val="437"/>
          <w:tblCellSpacing w:w="0" w:type="dxa"/>
        </w:trPr>
        <w:tc>
          <w:tcPr>
            <w:tcW w:w="65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C73ABF" w14:textId="77777777" w:rsidR="009106CE" w:rsidRPr="006224AD" w:rsidRDefault="009106CE" w:rsidP="003B5C3C">
            <w:pPr>
              <w:spacing w:after="0" w:line="240" w:lineRule="auto"/>
              <w:rPr>
                <w:rFonts w:ascii="GHEA Grapalat" w:eastAsia="Times New Roman" w:hAnsi="GHEA Grapalat" w:cs="Times New Roman"/>
                <w:sz w:val="24"/>
                <w:szCs w:val="24"/>
                <w:lang w:val="en-US" w:eastAsia="en-US"/>
              </w:rPr>
            </w:pPr>
          </w:p>
        </w:tc>
        <w:tc>
          <w:tcPr>
            <w:tcW w:w="4770" w:type="dxa"/>
            <w:tcBorders>
              <w:top w:val="outset" w:sz="6" w:space="0" w:color="auto"/>
              <w:left w:val="outset" w:sz="6" w:space="0" w:color="auto"/>
              <w:bottom w:val="outset" w:sz="6" w:space="0" w:color="auto"/>
              <w:right w:val="outset" w:sz="6" w:space="0" w:color="auto"/>
            </w:tcBorders>
            <w:shd w:val="clear" w:color="auto" w:fill="D0D0D0"/>
            <w:hideMark/>
          </w:tcPr>
          <w:p w14:paraId="25CB9767" w14:textId="0F378561" w:rsidR="006A0885" w:rsidRPr="006224AD" w:rsidRDefault="006A0885" w:rsidP="006A0885">
            <w:pPr>
              <w:widowControl w:val="0"/>
              <w:spacing w:after="0"/>
              <w:ind w:right="210"/>
              <w:contextualSpacing/>
              <w:jc w:val="center"/>
              <w:rPr>
                <w:rFonts w:ascii="GHEA Grapalat" w:hAnsi="GHEA Grapalat"/>
              </w:rPr>
            </w:pPr>
            <w:r w:rsidRPr="006224AD">
              <w:rPr>
                <w:rFonts w:ascii="GHEA Grapalat" w:hAnsi="GHEA Grapalat" w:cs="Calibri Cyr"/>
                <w:b/>
                <w:sz w:val="24"/>
                <w:szCs w:val="24"/>
                <w:lang w:val="hy-AM"/>
              </w:rPr>
              <w:t xml:space="preserve">№ </w:t>
            </w:r>
            <w:r w:rsidRPr="006224AD">
              <w:rPr>
                <w:rFonts w:ascii="GHEA Grapalat" w:hAnsi="GHEA Grapalat" w:cs="Times New Roman"/>
                <w:b/>
                <w:sz w:val="24"/>
                <w:szCs w:val="24"/>
                <w:lang w:val="hy-AM"/>
              </w:rPr>
              <w:t>01/9/7205-2024</w:t>
            </w:r>
          </w:p>
          <w:p w14:paraId="2E2560AB" w14:textId="0E7C0B62" w:rsidR="009106CE" w:rsidRPr="006224AD" w:rsidRDefault="009106CE" w:rsidP="003B5C3C">
            <w:pPr>
              <w:tabs>
                <w:tab w:val="left" w:pos="501"/>
                <w:tab w:val="center" w:pos="1865"/>
              </w:tabs>
              <w:spacing w:after="0" w:line="240" w:lineRule="auto"/>
              <w:rPr>
                <w:rFonts w:ascii="GHEA Grapalat" w:eastAsia="Times New Roman" w:hAnsi="GHEA Grapalat" w:cs="Times New Roman"/>
                <w:b/>
                <w:sz w:val="24"/>
                <w:szCs w:val="24"/>
                <w:lang w:val="en-US" w:eastAsia="en-US"/>
              </w:rPr>
            </w:pPr>
          </w:p>
        </w:tc>
      </w:tr>
      <w:tr w:rsidR="009106CE" w:rsidRPr="00BA6BDA" w14:paraId="1C28C6ED" w14:textId="77777777" w:rsidTr="00BD638F">
        <w:trPr>
          <w:tblCellSpacing w:w="0" w:type="dxa"/>
        </w:trPr>
        <w:tc>
          <w:tcPr>
            <w:tcW w:w="6570" w:type="dxa"/>
            <w:tcBorders>
              <w:top w:val="outset" w:sz="6" w:space="0" w:color="auto"/>
              <w:left w:val="outset" w:sz="6" w:space="0" w:color="auto"/>
              <w:bottom w:val="outset" w:sz="6" w:space="0" w:color="auto"/>
              <w:right w:val="outset" w:sz="6" w:space="0" w:color="auto"/>
            </w:tcBorders>
            <w:shd w:val="clear" w:color="auto" w:fill="FFFFFF"/>
            <w:hideMark/>
          </w:tcPr>
          <w:p w14:paraId="1F23BD85" w14:textId="77777777" w:rsidR="009B21FC" w:rsidRPr="006224AD" w:rsidRDefault="00D80234" w:rsidP="009B21FC">
            <w:pPr>
              <w:spacing w:after="0" w:line="288" w:lineRule="auto"/>
              <w:jc w:val="both"/>
              <w:rPr>
                <w:rFonts w:ascii="GHEA Grapalat" w:hAnsi="GHEA Grapalat" w:cs="Sylfaen"/>
                <w:sz w:val="24"/>
                <w:szCs w:val="24"/>
                <w:lang w:val="hy-AM"/>
              </w:rPr>
            </w:pPr>
            <w:r w:rsidRPr="006224AD">
              <w:rPr>
                <w:rFonts w:ascii="GHEA Grapalat" w:hAnsi="GHEA Grapalat" w:cstheme="minorHAnsi"/>
                <w:color w:val="000000"/>
                <w:sz w:val="24"/>
                <w:szCs w:val="24"/>
                <w:shd w:val="clear" w:color="auto" w:fill="FFFFFF"/>
                <w:lang w:val="hy-AM"/>
              </w:rPr>
              <w:t xml:space="preserve"> </w:t>
            </w:r>
          </w:p>
          <w:p w14:paraId="46978C6C" w14:textId="77777777" w:rsidR="006A0885" w:rsidRPr="006224AD" w:rsidRDefault="006A0885" w:rsidP="006A0885">
            <w:pPr>
              <w:shd w:val="clear" w:color="auto" w:fill="FFFFFF"/>
              <w:spacing w:after="0" w:line="360" w:lineRule="auto"/>
              <w:ind w:firstLine="561"/>
              <w:jc w:val="both"/>
              <w:rPr>
                <w:rFonts w:ascii="GHEA Grapalat" w:hAnsi="GHEA Grapalat" w:cs="GHEA Grapalat"/>
                <w:sz w:val="24"/>
                <w:szCs w:val="24"/>
                <w:lang w:val="hy-AM"/>
              </w:rPr>
            </w:pPr>
            <w:r w:rsidRPr="006224AD">
              <w:rPr>
                <w:rFonts w:ascii="GHEA Grapalat" w:eastAsia="Times New Roman" w:hAnsi="GHEA Grapalat"/>
                <w:sz w:val="24"/>
                <w:szCs w:val="24"/>
                <w:lang w:val="hy-AM"/>
              </w:rPr>
              <w:t xml:space="preserve">ՀՀ տարածքային </w:t>
            </w:r>
            <w:r w:rsidRPr="006224AD">
              <w:rPr>
                <w:rFonts w:ascii="GHEA Grapalat" w:hAnsi="GHEA Grapalat" w:cs="Sylfaen"/>
                <w:color w:val="191919"/>
                <w:sz w:val="24"/>
                <w:szCs w:val="24"/>
                <w:shd w:val="clear" w:color="auto" w:fill="FFFFFF"/>
                <w:lang w:val="hy-AM"/>
              </w:rPr>
              <w:t xml:space="preserve">կառավարման և </w:t>
            </w:r>
            <w:r w:rsidRPr="006224AD">
              <w:rPr>
                <w:rFonts w:ascii="GHEA Grapalat" w:hAnsi="GHEA Grapalat" w:cs="GHEA Grapalat"/>
                <w:sz w:val="24"/>
                <w:szCs w:val="24"/>
                <w:lang w:val="hy-AM"/>
              </w:rPr>
              <w:t>ենթակառուցվածքների նախարարության 20.03.2024թ. N ԳՍ/34/8874-2024 գրությամբ ներ</w:t>
            </w:r>
            <w:r w:rsidRPr="006224AD">
              <w:rPr>
                <w:rFonts w:ascii="GHEA Grapalat" w:hAnsi="GHEA Grapalat" w:cs="GHEA Grapalat"/>
                <w:sz w:val="24"/>
                <w:szCs w:val="24"/>
                <w:lang w:val="hy-AM"/>
              </w:rPr>
              <w:softHyphen/>
              <w:t>կա</w:t>
            </w:r>
            <w:r w:rsidRPr="006224AD">
              <w:rPr>
                <w:rFonts w:ascii="GHEA Grapalat" w:hAnsi="GHEA Grapalat" w:cs="GHEA Grapalat"/>
                <w:sz w:val="24"/>
                <w:szCs w:val="24"/>
                <w:lang w:val="hy-AM"/>
              </w:rPr>
              <w:softHyphen/>
              <w:t xml:space="preserve">յացված՝ </w:t>
            </w:r>
            <w:bookmarkStart w:id="0" w:name="_Hlk158654788"/>
            <w:bookmarkStart w:id="1" w:name="_Hlk158711861"/>
            <w:r w:rsidRPr="006224AD">
              <w:rPr>
                <w:rFonts w:ascii="GHEA Grapalat" w:hAnsi="GHEA Grapalat" w:cs="GHEA Grapalat"/>
                <w:sz w:val="24"/>
                <w:szCs w:val="24"/>
                <w:lang w:val="hy-AM"/>
              </w:rPr>
              <w:t xml:space="preserve">«Հայաստանի Հանրապետության 2024 թվականի պետական բյուջեի մասին» Հայաստանի Հանրապետության օրենքում վերաբաշխումներ, լրացումներ և փոփոխություններ և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w:t>
            </w:r>
            <w:bookmarkEnd w:id="0"/>
            <w:r w:rsidRPr="006224AD">
              <w:rPr>
                <w:rFonts w:ascii="GHEA Grapalat" w:hAnsi="GHEA Grapalat" w:cs="GHEA Grapalat"/>
                <w:sz w:val="24"/>
                <w:szCs w:val="24"/>
                <w:lang w:val="hy-AM"/>
              </w:rPr>
              <w:t>վերաբերյալ  հայտնում ենք հետևյալը</w:t>
            </w:r>
            <w:r w:rsidRPr="006224AD">
              <w:rPr>
                <w:rFonts w:ascii="Cambria Math" w:hAnsi="Cambria Math" w:cs="Cambria Math"/>
                <w:sz w:val="24"/>
                <w:szCs w:val="24"/>
                <w:lang w:val="hy-AM"/>
              </w:rPr>
              <w:t>․</w:t>
            </w:r>
            <w:bookmarkEnd w:id="1"/>
          </w:p>
          <w:p w14:paraId="3EF2F0D6" w14:textId="77777777" w:rsidR="006A0885" w:rsidRPr="006224AD" w:rsidRDefault="006A0885" w:rsidP="006A0885">
            <w:pPr>
              <w:shd w:val="clear" w:color="auto" w:fill="FFFFFF"/>
              <w:spacing w:after="0" w:line="360" w:lineRule="auto"/>
              <w:ind w:firstLine="561"/>
              <w:jc w:val="both"/>
              <w:rPr>
                <w:rFonts w:ascii="GHEA Grapalat" w:hAnsi="GHEA Grapalat"/>
                <w:sz w:val="24"/>
                <w:lang w:val="hy-AM"/>
              </w:rPr>
            </w:pPr>
            <w:r w:rsidRPr="006224AD">
              <w:rPr>
                <w:rFonts w:ascii="GHEA Grapalat" w:hAnsi="GHEA Grapalat"/>
                <w:sz w:val="24"/>
                <w:lang w:val="hy-AM"/>
              </w:rPr>
              <w:t xml:space="preserve">Նախագծով առաջարկվում է </w:t>
            </w:r>
            <w:r w:rsidRPr="006224AD">
              <w:rPr>
                <w:rFonts w:ascii="GHEA Grapalat" w:hAnsi="GHEA Grapalat" w:cs="Sylfaen"/>
                <w:color w:val="000000"/>
                <w:sz w:val="24"/>
                <w:szCs w:val="24"/>
                <w:shd w:val="clear" w:color="auto" w:fill="FFFFFF"/>
                <w:lang w:val="hy-AM"/>
              </w:rPr>
              <w:t xml:space="preserve">Հյուսիս-հարավ ճանապարհային միջանցքի ներդրումային ծրագրի գծով մի շարք միջոցառումների շրջանակներում </w:t>
            </w:r>
            <w:r w:rsidRPr="006224AD">
              <w:rPr>
                <w:rFonts w:ascii="GHEA Grapalat" w:hAnsi="GHEA Grapalat"/>
                <w:sz w:val="24"/>
                <w:lang w:val="hy-AM"/>
              </w:rPr>
              <w:t>հողերի օտարման հատկացնել 4,598.5 մլն դրամ, որի համար 3,998.5 մլն դրամը՝ «Արտաքին աղբյուրներից ստացված վարկերի և փոխատվությունների մարում» միջոցառման  շրջանակներում նախատեսված միջոցներից:</w:t>
            </w:r>
          </w:p>
          <w:p w14:paraId="090E2746" w14:textId="77777777" w:rsidR="006A0885" w:rsidRPr="006224AD" w:rsidRDefault="006A0885" w:rsidP="006A0885">
            <w:pPr>
              <w:shd w:val="clear" w:color="auto" w:fill="FFFFFF"/>
              <w:spacing w:after="0" w:line="360" w:lineRule="auto"/>
              <w:ind w:firstLine="561"/>
              <w:jc w:val="both"/>
              <w:rPr>
                <w:rFonts w:ascii="GHEA Grapalat" w:hAnsi="GHEA Grapalat" w:cs="GHEA Grapalat"/>
                <w:sz w:val="24"/>
                <w:szCs w:val="24"/>
                <w:lang w:val="hy-AM"/>
              </w:rPr>
            </w:pPr>
            <w:r w:rsidRPr="006224AD">
              <w:rPr>
                <w:rFonts w:ascii="GHEA Grapalat" w:hAnsi="GHEA Grapalat"/>
                <w:sz w:val="24"/>
                <w:lang w:val="hy-AM"/>
              </w:rPr>
              <w:t xml:space="preserve">Օտարերկրյա պետություններից, միջազգային կազմակերպություններից և այլ արտաքին աղբյուրներից </w:t>
            </w:r>
            <w:r w:rsidRPr="006224AD">
              <w:rPr>
                <w:rFonts w:ascii="GHEA Grapalat" w:hAnsi="GHEA Grapalat"/>
                <w:sz w:val="24"/>
                <w:lang w:val="hy-AM"/>
              </w:rPr>
              <w:lastRenderedPageBreak/>
              <w:t xml:space="preserve">ստացված վարկերի և փոխատվությունների մարումները տարվա ընթացքում իրականացվում են՝ հիմք ընդունելով վճարումների օրերի համար ՀՀ Կենտրոնական բանկի կողմից սահմանված ՀՀ դրամի նկատմամբ արտարժույթի անկանխիկ վաճառքի փոխարժեքները, որոնք, բնականաբար, այս պահին հայտնի չեն, ուստի 21.03.2024թ. դրությամբ «Արտաքին աղբյուրներից ստացված վարկերի և փոխատվությունների մարում» միջոցառման գծով 2024թ. կիսամյակային, ինն ամսվա և տարեկան տնտեսումներ չեն ակնկալվում: </w:t>
            </w:r>
          </w:p>
          <w:p w14:paraId="7F05609F" w14:textId="77777777" w:rsidR="006A0885" w:rsidRPr="006224AD" w:rsidRDefault="006A0885" w:rsidP="006A0885">
            <w:pPr>
              <w:shd w:val="clear" w:color="auto" w:fill="FFFFFF"/>
              <w:spacing w:after="0" w:line="360" w:lineRule="auto"/>
              <w:ind w:firstLine="561"/>
              <w:jc w:val="both"/>
              <w:rPr>
                <w:rFonts w:ascii="GHEA Grapalat" w:hAnsi="GHEA Grapalat" w:cs="GHEA Grapalat"/>
                <w:sz w:val="24"/>
                <w:szCs w:val="24"/>
                <w:lang w:val="hy-AM"/>
              </w:rPr>
            </w:pPr>
            <w:r w:rsidRPr="006224AD">
              <w:rPr>
                <w:rFonts w:ascii="GHEA Grapalat" w:hAnsi="GHEA Grapalat"/>
                <w:sz w:val="24"/>
                <w:lang w:val="hy-AM"/>
              </w:rPr>
              <w:t>Վարկերի և փոխատվությունների մարման գծով ծրագրային ցուցանիշների նվազեցումը կարող է հանգեցնել համապատասխան վճարումների իրականացման անհնարինության:</w:t>
            </w:r>
          </w:p>
          <w:p w14:paraId="0C58BCCF" w14:textId="77777777" w:rsidR="006A0885" w:rsidRPr="006224AD" w:rsidRDefault="006A0885" w:rsidP="006A0885">
            <w:pPr>
              <w:shd w:val="clear" w:color="auto" w:fill="FFFFFF"/>
              <w:spacing w:after="0" w:line="360" w:lineRule="auto"/>
              <w:ind w:firstLine="561"/>
              <w:jc w:val="both"/>
              <w:rPr>
                <w:rFonts w:ascii="GHEA Grapalat" w:hAnsi="GHEA Grapalat"/>
                <w:sz w:val="24"/>
                <w:lang w:val="hy-AM"/>
              </w:rPr>
            </w:pPr>
            <w:r w:rsidRPr="006224AD">
              <w:rPr>
                <w:rFonts w:ascii="GHEA Grapalat" w:hAnsi="GHEA Grapalat"/>
                <w:sz w:val="24"/>
                <w:lang w:val="hy-AM"/>
              </w:rPr>
              <w:t>Հաշվի առնելով վերոգրյալը, հայտնում ենք, որ Նախագծի Հավելված 1-ի «1.2. Ստացված վարկերի և փոխատվությունների մարում» կետում փոփոխություն նախատեսելը ընդունելի չէ:</w:t>
            </w:r>
          </w:p>
          <w:p w14:paraId="43500D38" w14:textId="77777777" w:rsidR="006A0885" w:rsidRPr="006224AD" w:rsidRDefault="006A0885" w:rsidP="006A0885">
            <w:pPr>
              <w:shd w:val="clear" w:color="auto" w:fill="FFFFFF"/>
              <w:spacing w:after="0" w:line="360" w:lineRule="auto"/>
              <w:ind w:firstLine="561"/>
              <w:jc w:val="both"/>
              <w:rPr>
                <w:rFonts w:ascii="GHEA Grapalat" w:hAnsi="GHEA Grapalat" w:cs="GHEA Grapalat"/>
                <w:sz w:val="24"/>
                <w:szCs w:val="24"/>
                <w:lang w:val="hy-AM"/>
              </w:rPr>
            </w:pPr>
            <w:r w:rsidRPr="006224AD">
              <w:rPr>
                <w:rFonts w:ascii="GHEA Grapalat" w:hAnsi="GHEA Grapalat"/>
                <w:sz w:val="24"/>
                <w:lang w:val="hy-AM"/>
              </w:rPr>
              <w:t>Ինչպես նաև տեղեկացնում ենք, որ 2024թ. տարեսկզբի ազատ միջոցներից օգտագործում ևս չի կարող նախատեսվել, քանի որ ՀՀ 2024թ. պետական բյուջեի մասին օրենքով և համապատասխան կառավարության որոշումներով նախատեսված օգտագործումը արդեն իսկ գերազանցում է 2024թ. տարեսկզբի դրությամբ առկա պետական բյուջեի փաստացի ռեսուրսը:</w:t>
            </w:r>
          </w:p>
          <w:p w14:paraId="7117E3C6" w14:textId="77777777" w:rsidR="006A0885" w:rsidRPr="006224AD" w:rsidRDefault="006A0885" w:rsidP="006A0885">
            <w:pPr>
              <w:spacing w:after="0" w:line="360" w:lineRule="auto"/>
              <w:ind w:firstLine="720"/>
              <w:jc w:val="both"/>
              <w:rPr>
                <w:rFonts w:ascii="GHEA Grapalat" w:hAnsi="GHEA Grapalat"/>
                <w:color w:val="000000"/>
                <w:sz w:val="24"/>
                <w:szCs w:val="24"/>
                <w:shd w:val="clear" w:color="auto" w:fill="FFFFFF"/>
                <w:lang w:val="hy-AM"/>
              </w:rPr>
            </w:pPr>
            <w:r w:rsidRPr="006224AD">
              <w:rPr>
                <w:rFonts w:ascii="GHEA Grapalat" w:hAnsi="GHEA Grapalat" w:cs="Times Armenian"/>
                <w:sz w:val="24"/>
                <w:szCs w:val="24"/>
                <w:lang w:val="hy-AM"/>
              </w:rPr>
              <w:t xml:space="preserve">Միաժամանակ հարկ է նշել, որ </w:t>
            </w:r>
            <w:r w:rsidRPr="006224AD">
              <w:rPr>
                <w:rFonts w:ascii="GHEA Grapalat" w:hAnsi="GHEA Grapalat"/>
                <w:color w:val="000000"/>
                <w:sz w:val="24"/>
                <w:szCs w:val="24"/>
                <w:shd w:val="clear" w:color="auto" w:fill="FFFFFF"/>
                <w:lang w:val="hy-AM"/>
              </w:rPr>
              <w:t>ՀՀ 2024թ. պետական բյուջեով</w:t>
            </w:r>
            <w:r w:rsidRPr="006224AD">
              <w:rPr>
                <w:rFonts w:ascii="GHEA Grapalat" w:hAnsi="GHEA Grapalat" w:cs="Calibri"/>
                <w:color w:val="000000"/>
                <w:sz w:val="24"/>
                <w:szCs w:val="24"/>
                <w:shd w:val="clear" w:color="auto" w:fill="FFFFFF"/>
                <w:lang w:val="hy-AM"/>
              </w:rPr>
              <w:t xml:space="preserve"> </w:t>
            </w:r>
            <w:r w:rsidRPr="006224AD">
              <w:rPr>
                <w:rFonts w:ascii="GHEA Grapalat" w:hAnsi="GHEA Grapalat"/>
                <w:color w:val="000000"/>
                <w:sz w:val="24"/>
                <w:szCs w:val="24"/>
                <w:shd w:val="clear" w:color="auto" w:fill="FFFFFF"/>
                <w:lang w:val="hy-AM"/>
              </w:rPr>
              <w:t xml:space="preserve">նախատեսված ՀՀ կառավարության </w:t>
            </w:r>
            <w:r w:rsidRPr="006224AD">
              <w:rPr>
                <w:rFonts w:ascii="GHEA Grapalat" w:hAnsi="GHEA Grapalat"/>
                <w:color w:val="000000"/>
                <w:sz w:val="24"/>
                <w:szCs w:val="24"/>
                <w:shd w:val="clear" w:color="auto" w:fill="FFFFFF"/>
                <w:lang w:val="hy-AM"/>
              </w:rPr>
              <w:lastRenderedPageBreak/>
              <w:t>պահուստային ֆոնդի միջոցները նախատեսվել են ելնելով բյուջետային տարվա ընթացքում հնարավոր մակրոտնտեսական ռիսկերին դիմակայելու, ինչպես նաև չկանխատեսված հումանիտար և սոցիալական մարտահրավերներին դիմագրավելու միտումով՝ հաշվի առնելով Լեռնային Ղարաբաղից բռնի տեղահանված բնակչության սոցիալական և բնակարանային ապահովման խնդիրների կարգավորման հրատապությունը:</w:t>
            </w:r>
          </w:p>
          <w:p w14:paraId="2334E72D" w14:textId="4FE01490" w:rsidR="003B5C3C" w:rsidRPr="006224AD" w:rsidRDefault="006A0885" w:rsidP="009F0C9C">
            <w:pPr>
              <w:spacing w:after="0" w:line="360" w:lineRule="auto"/>
              <w:ind w:firstLine="720"/>
              <w:jc w:val="both"/>
              <w:rPr>
                <w:rFonts w:ascii="GHEA Grapalat" w:eastAsia="Times New Roman" w:hAnsi="GHEA Grapalat" w:cs="Times New Roman"/>
                <w:sz w:val="24"/>
                <w:szCs w:val="24"/>
                <w:lang w:val="hy-AM"/>
              </w:rPr>
            </w:pPr>
            <w:r w:rsidRPr="006224AD">
              <w:rPr>
                <w:rFonts w:ascii="GHEA Grapalat" w:eastAsiaTheme="minorHAnsi" w:hAnsi="GHEA Grapalat"/>
                <w:sz w:val="24"/>
                <w:szCs w:val="24"/>
                <w:lang w:val="hy-AM"/>
              </w:rPr>
              <w:t>Վերոնշյալից ելնելով առաջարկում ենք ֆինանսավորման հարցը կարգավորել ՀՀ տարածքային կառավարման և ենթակառուցվածքների նախարարության 2024 թվականի պետական բյուջեով ընդհանուր հատկացումների շրջանակում:</w:t>
            </w:r>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14:paraId="3F956A50" w14:textId="77777777" w:rsidR="00F71080" w:rsidRPr="006224AD" w:rsidRDefault="00F71080" w:rsidP="003B5C3C">
            <w:pPr>
              <w:spacing w:after="0" w:line="240" w:lineRule="auto"/>
              <w:jc w:val="both"/>
              <w:rPr>
                <w:rFonts w:ascii="GHEA Grapalat" w:eastAsia="Times New Roman" w:hAnsi="GHEA Grapalat" w:cs="Times New Roman"/>
                <w:sz w:val="24"/>
                <w:szCs w:val="24"/>
                <w:lang w:val="hy-AM" w:eastAsia="en-US"/>
              </w:rPr>
            </w:pPr>
          </w:p>
          <w:p w14:paraId="621C450B" w14:textId="77777777" w:rsidR="00F71080" w:rsidRPr="006224AD" w:rsidRDefault="00F71080" w:rsidP="003B5C3C">
            <w:pPr>
              <w:spacing w:after="0" w:line="240" w:lineRule="auto"/>
              <w:jc w:val="both"/>
              <w:rPr>
                <w:rFonts w:ascii="GHEA Grapalat" w:eastAsia="Times New Roman" w:hAnsi="GHEA Grapalat" w:cs="Times New Roman"/>
                <w:sz w:val="24"/>
                <w:szCs w:val="24"/>
                <w:lang w:val="hy-AM" w:eastAsia="en-US"/>
              </w:rPr>
            </w:pPr>
          </w:p>
          <w:p w14:paraId="7191A9DC" w14:textId="77777777" w:rsidR="00E2050F" w:rsidRPr="006224AD" w:rsidRDefault="00E2050F" w:rsidP="003B5C3C">
            <w:pPr>
              <w:spacing w:after="0" w:line="240" w:lineRule="auto"/>
              <w:jc w:val="both"/>
              <w:rPr>
                <w:rFonts w:ascii="GHEA Grapalat" w:eastAsia="Times New Roman" w:hAnsi="GHEA Grapalat" w:cs="Times New Roman"/>
                <w:sz w:val="24"/>
                <w:szCs w:val="24"/>
                <w:lang w:val="hy-AM" w:eastAsia="en-US"/>
              </w:rPr>
            </w:pPr>
          </w:p>
          <w:p w14:paraId="7C2E4837" w14:textId="77777777" w:rsidR="00E2050F" w:rsidRPr="006224AD" w:rsidRDefault="00E2050F" w:rsidP="003B5C3C">
            <w:pPr>
              <w:spacing w:after="0" w:line="240" w:lineRule="auto"/>
              <w:jc w:val="both"/>
              <w:rPr>
                <w:rFonts w:ascii="GHEA Grapalat" w:eastAsia="Times New Roman" w:hAnsi="GHEA Grapalat" w:cs="Times New Roman"/>
                <w:sz w:val="24"/>
                <w:szCs w:val="24"/>
                <w:lang w:val="hy-AM" w:eastAsia="en-US"/>
              </w:rPr>
            </w:pPr>
          </w:p>
          <w:p w14:paraId="16956A62" w14:textId="77777777" w:rsidR="00E2050F" w:rsidRPr="006224AD" w:rsidRDefault="00E2050F" w:rsidP="003B5C3C">
            <w:pPr>
              <w:spacing w:after="0" w:line="240" w:lineRule="auto"/>
              <w:jc w:val="both"/>
              <w:rPr>
                <w:rFonts w:ascii="GHEA Grapalat" w:eastAsia="Times New Roman" w:hAnsi="GHEA Grapalat" w:cs="Times New Roman"/>
                <w:sz w:val="24"/>
                <w:szCs w:val="24"/>
                <w:lang w:val="hy-AM" w:eastAsia="en-US"/>
              </w:rPr>
            </w:pPr>
          </w:p>
          <w:p w14:paraId="7D1EE393" w14:textId="77777777" w:rsidR="00E2050F" w:rsidRPr="006224AD" w:rsidRDefault="00E2050F" w:rsidP="003B5C3C">
            <w:pPr>
              <w:spacing w:after="0" w:line="240" w:lineRule="auto"/>
              <w:jc w:val="both"/>
              <w:rPr>
                <w:rFonts w:ascii="GHEA Grapalat" w:eastAsia="Times New Roman" w:hAnsi="GHEA Grapalat" w:cs="Times New Roman"/>
                <w:sz w:val="24"/>
                <w:szCs w:val="24"/>
                <w:lang w:val="hy-AM" w:eastAsia="en-US"/>
              </w:rPr>
            </w:pPr>
          </w:p>
          <w:p w14:paraId="250D8487" w14:textId="77777777" w:rsidR="00E2050F" w:rsidRPr="006224AD" w:rsidRDefault="00E2050F" w:rsidP="003B5C3C">
            <w:pPr>
              <w:spacing w:after="0" w:line="240" w:lineRule="auto"/>
              <w:jc w:val="both"/>
              <w:rPr>
                <w:rFonts w:ascii="GHEA Grapalat" w:eastAsia="Times New Roman" w:hAnsi="GHEA Grapalat" w:cs="Times New Roman"/>
                <w:sz w:val="24"/>
                <w:szCs w:val="24"/>
                <w:lang w:val="hy-AM" w:eastAsia="en-US"/>
              </w:rPr>
            </w:pPr>
          </w:p>
          <w:p w14:paraId="12A1E7EB" w14:textId="77777777" w:rsidR="00E2050F" w:rsidRPr="006224AD" w:rsidRDefault="00E2050F" w:rsidP="003B5C3C">
            <w:pPr>
              <w:spacing w:after="0" w:line="240" w:lineRule="auto"/>
              <w:jc w:val="both"/>
              <w:rPr>
                <w:rFonts w:ascii="GHEA Grapalat" w:eastAsia="Times New Roman" w:hAnsi="GHEA Grapalat" w:cs="Times New Roman"/>
                <w:sz w:val="24"/>
                <w:szCs w:val="24"/>
                <w:lang w:val="hy-AM" w:eastAsia="en-US"/>
              </w:rPr>
            </w:pPr>
          </w:p>
          <w:p w14:paraId="0AF3A5EA"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82AC229"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7EF1FBE"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F3045C8"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5B926045"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7CE7EAA9"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A14EAEB"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B03210C"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CE8AF37"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BC5DE45"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77B5A2B1"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4BEEF717"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30DDE858"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9553C93"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3688B5EA"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633FAA61"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4C831047"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3371E2DB"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54CD5498"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8BFC685"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F5B0601"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1896513"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50FCE140"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6FCC2CD5"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7D4F0ECE"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C5896CC"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B7B9F9A"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32AB654B"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FDA0E25"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A162470"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6A2DBDD"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D483730"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4F86CF0A"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79452EFB"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8EC2A0F"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6AAB71C0"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4AC7D8CD"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5AA3349D"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52638914"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F8D69E0"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70C27246"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0F1E78E"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40568328"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5CF7DD90"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72916621"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158256A"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6DAEF4EF"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F588EEF"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D99DA10"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8C2D3A4"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3671C346"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FDF401B"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91B36A3"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3710907"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558FFDE8"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4A49D1B6"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302ADE78"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185EE1F"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49B16B54"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6A4C44CF"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02D67721"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6763D0FD"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90C7E47"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536702AA"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E15BFC2"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6BF3DBD3"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49BDBF26"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3192BE4F"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FC5542E"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2AD5BB02" w14:textId="77777777" w:rsidR="00BD638F" w:rsidRPr="006224AD" w:rsidRDefault="00BD638F" w:rsidP="003B5C3C">
            <w:pPr>
              <w:spacing w:after="0" w:line="240" w:lineRule="auto"/>
              <w:jc w:val="both"/>
              <w:rPr>
                <w:rFonts w:ascii="GHEA Grapalat" w:eastAsia="Times New Roman" w:hAnsi="GHEA Grapalat" w:cs="Times New Roman"/>
                <w:sz w:val="24"/>
                <w:szCs w:val="24"/>
                <w:lang w:val="hy-AM" w:eastAsia="en-US"/>
              </w:rPr>
            </w:pPr>
          </w:p>
          <w:p w14:paraId="50B4B827" w14:textId="77777777" w:rsidR="00BD638F" w:rsidRPr="006224AD" w:rsidRDefault="00BD638F" w:rsidP="003B5C3C">
            <w:pPr>
              <w:spacing w:after="0" w:line="240" w:lineRule="auto"/>
              <w:jc w:val="both"/>
              <w:rPr>
                <w:rFonts w:ascii="GHEA Grapalat" w:eastAsia="Times New Roman" w:hAnsi="GHEA Grapalat" w:cs="Times New Roman"/>
                <w:sz w:val="24"/>
                <w:szCs w:val="24"/>
                <w:lang w:val="hy-AM" w:eastAsia="en-US"/>
              </w:rPr>
            </w:pPr>
          </w:p>
          <w:p w14:paraId="4C223C51" w14:textId="77777777" w:rsidR="00BD638F" w:rsidRPr="006224AD" w:rsidRDefault="00BD638F" w:rsidP="003B5C3C">
            <w:pPr>
              <w:spacing w:after="0" w:line="240" w:lineRule="auto"/>
              <w:jc w:val="both"/>
              <w:rPr>
                <w:rFonts w:ascii="GHEA Grapalat" w:eastAsia="Times New Roman" w:hAnsi="GHEA Grapalat" w:cs="Times New Roman"/>
                <w:sz w:val="24"/>
                <w:szCs w:val="24"/>
                <w:lang w:val="hy-AM" w:eastAsia="en-US"/>
              </w:rPr>
            </w:pPr>
          </w:p>
          <w:p w14:paraId="79FFE635" w14:textId="77777777" w:rsidR="00BD638F" w:rsidRPr="006224AD" w:rsidRDefault="00BD638F" w:rsidP="003B5C3C">
            <w:pPr>
              <w:spacing w:after="0" w:line="240" w:lineRule="auto"/>
              <w:jc w:val="both"/>
              <w:rPr>
                <w:rFonts w:ascii="GHEA Grapalat" w:eastAsia="Times New Roman" w:hAnsi="GHEA Grapalat" w:cs="Times New Roman"/>
                <w:sz w:val="24"/>
                <w:szCs w:val="24"/>
                <w:lang w:val="hy-AM" w:eastAsia="en-US"/>
              </w:rPr>
            </w:pPr>
          </w:p>
          <w:p w14:paraId="5E591BE7" w14:textId="77777777" w:rsidR="00BD638F" w:rsidRPr="006224AD" w:rsidRDefault="00BD638F" w:rsidP="003B5C3C">
            <w:pPr>
              <w:spacing w:after="0" w:line="240" w:lineRule="auto"/>
              <w:jc w:val="both"/>
              <w:rPr>
                <w:rFonts w:ascii="GHEA Grapalat" w:eastAsia="Times New Roman" w:hAnsi="GHEA Grapalat" w:cs="Times New Roman"/>
                <w:sz w:val="24"/>
                <w:szCs w:val="24"/>
                <w:lang w:val="hy-AM" w:eastAsia="en-US"/>
              </w:rPr>
            </w:pPr>
          </w:p>
          <w:p w14:paraId="09F166E7" w14:textId="77777777" w:rsidR="00BD638F" w:rsidRPr="006224AD" w:rsidRDefault="00BD638F" w:rsidP="003B5C3C">
            <w:pPr>
              <w:spacing w:after="0" w:line="240" w:lineRule="auto"/>
              <w:jc w:val="both"/>
              <w:rPr>
                <w:rFonts w:ascii="GHEA Grapalat" w:eastAsia="Times New Roman" w:hAnsi="GHEA Grapalat" w:cs="Times New Roman"/>
                <w:sz w:val="24"/>
                <w:szCs w:val="24"/>
                <w:lang w:val="hy-AM" w:eastAsia="en-US"/>
              </w:rPr>
            </w:pPr>
          </w:p>
          <w:p w14:paraId="201B6F08" w14:textId="77777777" w:rsidR="00BD638F" w:rsidRPr="006224AD" w:rsidRDefault="00BD638F" w:rsidP="003B5C3C">
            <w:pPr>
              <w:spacing w:after="0" w:line="240" w:lineRule="auto"/>
              <w:jc w:val="both"/>
              <w:rPr>
                <w:rFonts w:ascii="GHEA Grapalat" w:eastAsia="Times New Roman" w:hAnsi="GHEA Grapalat" w:cs="Times New Roman"/>
                <w:sz w:val="24"/>
                <w:szCs w:val="24"/>
                <w:lang w:val="hy-AM" w:eastAsia="en-US"/>
              </w:rPr>
            </w:pPr>
          </w:p>
          <w:p w14:paraId="4A80AB77" w14:textId="77777777" w:rsidR="00BD638F" w:rsidRPr="006224AD" w:rsidRDefault="00BD638F" w:rsidP="003B5C3C">
            <w:pPr>
              <w:spacing w:after="0" w:line="240" w:lineRule="auto"/>
              <w:jc w:val="both"/>
              <w:rPr>
                <w:rFonts w:ascii="GHEA Grapalat" w:eastAsia="Times New Roman" w:hAnsi="GHEA Grapalat" w:cs="Times New Roman"/>
                <w:sz w:val="24"/>
                <w:szCs w:val="24"/>
                <w:lang w:val="hy-AM" w:eastAsia="en-US"/>
              </w:rPr>
            </w:pPr>
          </w:p>
          <w:p w14:paraId="7744F3D1" w14:textId="77777777" w:rsidR="006A0885" w:rsidRPr="006224AD" w:rsidRDefault="006A0885" w:rsidP="003B5C3C">
            <w:pPr>
              <w:spacing w:after="0" w:line="240" w:lineRule="auto"/>
              <w:jc w:val="both"/>
              <w:rPr>
                <w:rFonts w:ascii="GHEA Grapalat" w:eastAsia="Times New Roman" w:hAnsi="GHEA Grapalat" w:cs="Times New Roman"/>
                <w:sz w:val="24"/>
                <w:szCs w:val="24"/>
                <w:lang w:val="hy-AM" w:eastAsia="en-US"/>
              </w:rPr>
            </w:pPr>
          </w:p>
          <w:p w14:paraId="192692C3" w14:textId="6A0E7D23" w:rsidR="006A0885" w:rsidRPr="006224AD" w:rsidRDefault="006A0885" w:rsidP="003B5C3C">
            <w:pPr>
              <w:spacing w:after="0" w:line="240" w:lineRule="auto"/>
              <w:jc w:val="both"/>
              <w:rPr>
                <w:rFonts w:ascii="GHEA Grapalat" w:eastAsia="Times New Roman" w:hAnsi="GHEA Grapalat" w:cs="Times New Roman"/>
                <w:b/>
                <w:bCs/>
                <w:sz w:val="24"/>
                <w:szCs w:val="24"/>
                <w:lang w:val="hy-AM" w:eastAsia="en-US"/>
              </w:rPr>
            </w:pPr>
            <w:r w:rsidRPr="006224AD">
              <w:rPr>
                <w:rFonts w:ascii="GHEA Grapalat" w:eastAsia="Times New Roman" w:hAnsi="GHEA Grapalat" w:cs="Times New Roman"/>
                <w:sz w:val="24"/>
                <w:szCs w:val="24"/>
                <w:lang w:val="hy-AM" w:eastAsia="en-US"/>
              </w:rPr>
              <w:t>-</w:t>
            </w:r>
            <w:r w:rsidRPr="006224AD">
              <w:rPr>
                <w:rFonts w:ascii="GHEA Grapalat" w:eastAsia="Times New Roman" w:hAnsi="GHEA Grapalat" w:cs="Times New Roman"/>
                <w:b/>
                <w:bCs/>
                <w:sz w:val="24"/>
                <w:szCs w:val="24"/>
                <w:lang w:val="hy-AM" w:eastAsia="en-US"/>
              </w:rPr>
              <w:t>Ընդունվել է</w:t>
            </w:r>
            <w:r w:rsidRPr="006224AD">
              <w:rPr>
                <w:rFonts w:ascii="Cambria Math" w:eastAsia="Times New Roman" w:hAnsi="Cambria Math" w:cs="Cambria Math"/>
                <w:b/>
                <w:bCs/>
                <w:sz w:val="24"/>
                <w:szCs w:val="24"/>
                <w:lang w:val="hy-AM" w:eastAsia="en-US"/>
              </w:rPr>
              <w:t>․</w:t>
            </w:r>
          </w:p>
          <w:p w14:paraId="353DBA81" w14:textId="7C846EDB" w:rsidR="00902744" w:rsidRPr="006224AD" w:rsidRDefault="006A0885" w:rsidP="009F0C9C">
            <w:pPr>
              <w:spacing w:after="0" w:line="240" w:lineRule="auto"/>
              <w:jc w:val="both"/>
              <w:rPr>
                <w:rFonts w:ascii="GHEA Grapalat" w:eastAsia="Times New Roman" w:hAnsi="GHEA Grapalat" w:cs="Times New Roman"/>
                <w:sz w:val="24"/>
                <w:szCs w:val="24"/>
                <w:lang w:val="hy-AM" w:eastAsia="en-US"/>
              </w:rPr>
            </w:pPr>
            <w:r w:rsidRPr="006224AD">
              <w:rPr>
                <w:rFonts w:ascii="GHEA Grapalat" w:eastAsia="Times New Roman" w:hAnsi="GHEA Grapalat" w:cs="Times New Roman"/>
                <w:sz w:val="24"/>
                <w:szCs w:val="24"/>
                <w:lang w:val="hy-AM" w:eastAsia="en-US"/>
              </w:rPr>
              <w:t>23</w:t>
            </w:r>
            <w:r w:rsidRPr="006224AD">
              <w:rPr>
                <w:rFonts w:ascii="Cambria Math" w:eastAsia="Times New Roman" w:hAnsi="Cambria Math" w:cs="Cambria Math"/>
                <w:sz w:val="24"/>
                <w:szCs w:val="24"/>
                <w:lang w:val="hy-AM" w:eastAsia="en-US"/>
              </w:rPr>
              <w:t>․</w:t>
            </w:r>
            <w:r w:rsidRPr="006224AD">
              <w:rPr>
                <w:rFonts w:ascii="GHEA Grapalat" w:eastAsia="Times New Roman" w:hAnsi="GHEA Grapalat" w:cs="Times New Roman"/>
                <w:sz w:val="24"/>
                <w:szCs w:val="24"/>
                <w:lang w:val="hy-AM" w:eastAsia="en-US"/>
              </w:rPr>
              <w:t>04</w:t>
            </w:r>
            <w:r w:rsidRPr="006224AD">
              <w:rPr>
                <w:rFonts w:ascii="Cambria Math" w:eastAsia="Times New Roman" w:hAnsi="Cambria Math" w:cs="Cambria Math"/>
                <w:sz w:val="24"/>
                <w:szCs w:val="24"/>
                <w:lang w:val="hy-AM" w:eastAsia="en-US"/>
              </w:rPr>
              <w:t>․</w:t>
            </w:r>
            <w:r w:rsidRPr="006224AD">
              <w:rPr>
                <w:rFonts w:ascii="GHEA Grapalat" w:eastAsia="Times New Roman" w:hAnsi="GHEA Grapalat" w:cs="Times New Roman"/>
                <w:sz w:val="24"/>
                <w:szCs w:val="24"/>
                <w:lang w:val="hy-AM" w:eastAsia="en-US"/>
              </w:rPr>
              <w:t xml:space="preserve">2024 </w:t>
            </w:r>
            <w:r w:rsidRPr="006224AD">
              <w:rPr>
                <w:rFonts w:ascii="GHEA Grapalat" w:eastAsia="Times New Roman" w:hAnsi="GHEA Grapalat" w:cs="GHEA Grapalat"/>
                <w:sz w:val="24"/>
                <w:szCs w:val="24"/>
                <w:lang w:val="hy-AM" w:eastAsia="en-US"/>
              </w:rPr>
              <w:t>թվականի</w:t>
            </w:r>
            <w:r w:rsidRPr="006224AD">
              <w:rPr>
                <w:rFonts w:ascii="GHEA Grapalat" w:eastAsia="Times New Roman" w:hAnsi="GHEA Grapalat" w:cs="Times New Roman"/>
                <w:sz w:val="24"/>
                <w:szCs w:val="24"/>
                <w:lang w:val="hy-AM" w:eastAsia="en-US"/>
              </w:rPr>
              <w:t xml:space="preserve">  թիվ </w:t>
            </w:r>
            <w:r w:rsidRPr="006224AD">
              <w:rPr>
                <w:rFonts w:ascii="GHEA Grapalat" w:hAnsi="GHEA Grapalat" w:cs="Cambria Math"/>
                <w:color w:val="000000"/>
                <w:sz w:val="24"/>
                <w:szCs w:val="24"/>
                <w:shd w:val="clear" w:color="auto" w:fill="FFFFFF"/>
                <w:lang w:val="hy-AM"/>
              </w:rPr>
              <w:t>ԳՍ</w:t>
            </w:r>
            <w:r w:rsidRPr="006224AD">
              <w:rPr>
                <w:rFonts w:ascii="GHEA Grapalat" w:hAnsi="GHEA Grapalat"/>
                <w:color w:val="000000"/>
                <w:sz w:val="24"/>
                <w:szCs w:val="24"/>
                <w:shd w:val="clear" w:color="auto" w:fill="FFFFFF"/>
                <w:lang w:val="hy-AM"/>
              </w:rPr>
              <w:t>/23.1/13204-2024  գրությամբ ՀՀ Ֆինանսների նախարարություն է ներկայացվել ՀՀ կառավարության որոշման նախագծի լրամշակված տարբերակը</w:t>
            </w:r>
            <w:r w:rsidR="00792EE1" w:rsidRPr="006224AD">
              <w:rPr>
                <w:rFonts w:ascii="GHEA Grapalat" w:hAnsi="GHEA Grapalat"/>
                <w:color w:val="000000"/>
                <w:sz w:val="24"/>
                <w:szCs w:val="24"/>
                <w:shd w:val="clear" w:color="auto" w:fill="FFFFFF"/>
                <w:lang w:val="hy-AM"/>
              </w:rPr>
              <w:t>։</w:t>
            </w:r>
          </w:p>
        </w:tc>
      </w:tr>
      <w:tr w:rsidR="00D364C7" w:rsidRPr="006224AD" w14:paraId="5CAD1DEA" w14:textId="77777777" w:rsidTr="00BD638F">
        <w:trPr>
          <w:tblCellSpacing w:w="0" w:type="dxa"/>
        </w:trPr>
        <w:tc>
          <w:tcPr>
            <w:tcW w:w="657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F214D04" w14:textId="77777777" w:rsidR="00D364C7" w:rsidRPr="006224AD" w:rsidRDefault="00D364C7" w:rsidP="00FE448A">
            <w:pPr>
              <w:spacing w:after="0" w:line="240" w:lineRule="auto"/>
              <w:rPr>
                <w:rFonts w:ascii="GHEA Grapalat" w:eastAsia="Times New Roman" w:hAnsi="GHEA Grapalat" w:cs="Times New Roman"/>
                <w:b/>
                <w:sz w:val="24"/>
                <w:szCs w:val="24"/>
                <w:lang w:val="hy-AM" w:eastAsia="en-US"/>
              </w:rPr>
            </w:pPr>
          </w:p>
          <w:p w14:paraId="0B944D5A" w14:textId="43FE5A72" w:rsidR="00D364C7" w:rsidRPr="006224AD" w:rsidRDefault="00D364C7" w:rsidP="00FE448A">
            <w:pPr>
              <w:spacing w:after="0" w:line="240" w:lineRule="auto"/>
              <w:jc w:val="center"/>
              <w:rPr>
                <w:rFonts w:ascii="GHEA Grapalat" w:eastAsia="Times New Roman" w:hAnsi="GHEA Grapalat" w:cs="Times New Roman"/>
                <w:b/>
                <w:sz w:val="24"/>
                <w:szCs w:val="24"/>
                <w:lang w:val="en-US" w:eastAsia="en-US"/>
              </w:rPr>
            </w:pPr>
            <w:r w:rsidRPr="006224AD">
              <w:rPr>
                <w:rFonts w:ascii="GHEA Grapalat" w:eastAsia="Times New Roman" w:hAnsi="GHEA Grapalat" w:cs="Times New Roman"/>
                <w:b/>
                <w:sz w:val="24"/>
                <w:szCs w:val="24"/>
                <w:lang w:val="hy-AM" w:eastAsia="en-US"/>
              </w:rPr>
              <w:t>2.</w:t>
            </w:r>
            <w:r w:rsidRPr="006224AD">
              <w:rPr>
                <w:rFonts w:ascii="GHEA Grapalat" w:eastAsia="Times New Roman" w:hAnsi="GHEA Grapalat" w:cs="Times New Roman"/>
                <w:b/>
                <w:sz w:val="24"/>
                <w:szCs w:val="24"/>
                <w:lang w:val="en-US" w:eastAsia="en-US"/>
              </w:rPr>
              <w:t xml:space="preserve">ՀՀ </w:t>
            </w:r>
            <w:proofErr w:type="spellStart"/>
            <w:r w:rsidRPr="006224AD">
              <w:rPr>
                <w:rFonts w:ascii="GHEA Grapalat" w:eastAsia="Times New Roman" w:hAnsi="GHEA Grapalat" w:cs="Times New Roman"/>
                <w:b/>
                <w:sz w:val="24"/>
                <w:szCs w:val="24"/>
                <w:lang w:val="en-US" w:eastAsia="en-US"/>
              </w:rPr>
              <w:t>ֆինանսների</w:t>
            </w:r>
            <w:proofErr w:type="spellEnd"/>
            <w:r w:rsidRPr="006224AD">
              <w:rPr>
                <w:rFonts w:ascii="GHEA Grapalat" w:eastAsia="Times New Roman" w:hAnsi="GHEA Grapalat" w:cs="Times New Roman"/>
                <w:b/>
                <w:sz w:val="24"/>
                <w:szCs w:val="24"/>
                <w:lang w:val="en-US" w:eastAsia="en-US"/>
              </w:rPr>
              <w:t xml:space="preserve">  </w:t>
            </w:r>
            <w:proofErr w:type="spellStart"/>
            <w:r w:rsidRPr="006224AD">
              <w:rPr>
                <w:rFonts w:ascii="GHEA Grapalat" w:eastAsia="Times New Roman" w:hAnsi="GHEA Grapalat" w:cs="Times New Roman"/>
                <w:b/>
                <w:sz w:val="24"/>
                <w:szCs w:val="24"/>
                <w:lang w:val="en-US" w:eastAsia="en-US"/>
              </w:rPr>
              <w:t>նախարարությ</w:t>
            </w:r>
            <w:proofErr w:type="spellEnd"/>
            <w:r w:rsidRPr="006224AD">
              <w:rPr>
                <w:rFonts w:ascii="GHEA Grapalat" w:eastAsia="Times New Roman" w:hAnsi="GHEA Grapalat" w:cs="Times New Roman"/>
                <w:b/>
                <w:sz w:val="24"/>
                <w:szCs w:val="24"/>
                <w:lang w:val="hy-AM" w:eastAsia="en-US"/>
              </w:rPr>
              <w:t>ու</w:t>
            </w:r>
            <w:r w:rsidRPr="006224AD">
              <w:rPr>
                <w:rFonts w:ascii="GHEA Grapalat" w:eastAsia="Times New Roman" w:hAnsi="GHEA Grapalat" w:cs="Times New Roman"/>
                <w:b/>
                <w:sz w:val="24"/>
                <w:szCs w:val="24"/>
                <w:lang w:val="en-US" w:eastAsia="en-US"/>
              </w:rPr>
              <w:t>ն</w:t>
            </w:r>
          </w:p>
        </w:tc>
        <w:tc>
          <w:tcPr>
            <w:tcW w:w="4770" w:type="dxa"/>
            <w:tcBorders>
              <w:top w:val="outset" w:sz="6" w:space="0" w:color="auto"/>
              <w:left w:val="outset" w:sz="6" w:space="0" w:color="auto"/>
              <w:bottom w:val="outset" w:sz="6" w:space="0" w:color="auto"/>
              <w:right w:val="outset" w:sz="6" w:space="0" w:color="auto"/>
            </w:tcBorders>
            <w:shd w:val="clear" w:color="auto" w:fill="D0D0D0"/>
            <w:hideMark/>
          </w:tcPr>
          <w:p w14:paraId="53682054" w14:textId="6838F9B6" w:rsidR="00D364C7" w:rsidRPr="006224AD" w:rsidRDefault="00D364C7" w:rsidP="00FE448A">
            <w:pPr>
              <w:spacing w:after="0" w:line="240" w:lineRule="auto"/>
              <w:jc w:val="center"/>
              <w:rPr>
                <w:rFonts w:ascii="GHEA Grapalat" w:eastAsia="Times New Roman" w:hAnsi="GHEA Grapalat" w:cs="Times New Roman"/>
                <w:b/>
                <w:sz w:val="24"/>
                <w:szCs w:val="24"/>
                <w:lang w:val="en-US" w:eastAsia="en-US"/>
              </w:rPr>
            </w:pPr>
            <w:r w:rsidRPr="006224AD">
              <w:rPr>
                <w:rFonts w:ascii="GHEA Grapalat" w:eastAsia="Times New Roman" w:hAnsi="GHEA Grapalat" w:cs="Times New Roman"/>
                <w:b/>
                <w:sz w:val="24"/>
                <w:szCs w:val="24"/>
                <w:lang w:val="hy-AM" w:eastAsia="en-US"/>
              </w:rPr>
              <w:t>06</w:t>
            </w:r>
            <w:r w:rsidRPr="006224AD">
              <w:rPr>
                <w:rFonts w:ascii="GHEA Grapalat" w:eastAsia="Times New Roman" w:hAnsi="GHEA Grapalat" w:cs="Times New Roman"/>
                <w:b/>
                <w:sz w:val="24"/>
                <w:szCs w:val="24"/>
                <w:lang w:val="en-US" w:eastAsia="en-US"/>
              </w:rPr>
              <w:t>.</w:t>
            </w:r>
            <w:r w:rsidRPr="006224AD">
              <w:rPr>
                <w:rFonts w:ascii="GHEA Grapalat" w:eastAsia="Times New Roman" w:hAnsi="GHEA Grapalat" w:cs="Times New Roman"/>
                <w:b/>
                <w:sz w:val="24"/>
                <w:szCs w:val="24"/>
                <w:lang w:val="hy-AM" w:eastAsia="en-US"/>
              </w:rPr>
              <w:t>05</w:t>
            </w:r>
            <w:r w:rsidRPr="006224AD">
              <w:rPr>
                <w:rFonts w:ascii="GHEA Grapalat" w:eastAsia="Times New Roman" w:hAnsi="GHEA Grapalat" w:cs="Times New Roman"/>
                <w:b/>
                <w:sz w:val="24"/>
                <w:szCs w:val="24"/>
                <w:lang w:val="en-US" w:eastAsia="en-US"/>
              </w:rPr>
              <w:t>.2024թ.</w:t>
            </w:r>
          </w:p>
        </w:tc>
      </w:tr>
      <w:tr w:rsidR="00D364C7" w:rsidRPr="006224AD" w14:paraId="5BD14B85" w14:textId="77777777" w:rsidTr="00BD638F">
        <w:trPr>
          <w:trHeight w:val="437"/>
          <w:tblCellSpacing w:w="0" w:type="dxa"/>
        </w:trPr>
        <w:tc>
          <w:tcPr>
            <w:tcW w:w="65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618D52" w14:textId="77777777" w:rsidR="00D364C7" w:rsidRPr="006224AD" w:rsidRDefault="00D364C7" w:rsidP="00FE448A">
            <w:pPr>
              <w:spacing w:after="0" w:line="240" w:lineRule="auto"/>
              <w:rPr>
                <w:rFonts w:ascii="GHEA Grapalat" w:eastAsia="Times New Roman" w:hAnsi="GHEA Grapalat" w:cs="Times New Roman"/>
                <w:sz w:val="24"/>
                <w:szCs w:val="24"/>
                <w:lang w:val="en-US" w:eastAsia="en-US"/>
              </w:rPr>
            </w:pPr>
          </w:p>
        </w:tc>
        <w:tc>
          <w:tcPr>
            <w:tcW w:w="4770" w:type="dxa"/>
            <w:tcBorders>
              <w:top w:val="outset" w:sz="6" w:space="0" w:color="auto"/>
              <w:left w:val="outset" w:sz="6" w:space="0" w:color="auto"/>
              <w:bottom w:val="outset" w:sz="6" w:space="0" w:color="auto"/>
              <w:right w:val="outset" w:sz="6" w:space="0" w:color="auto"/>
            </w:tcBorders>
            <w:shd w:val="clear" w:color="auto" w:fill="D0D0D0"/>
            <w:hideMark/>
          </w:tcPr>
          <w:p w14:paraId="51777188" w14:textId="40B2B5CC" w:rsidR="00D364C7" w:rsidRPr="006224AD" w:rsidRDefault="00D364C7" w:rsidP="00FE448A">
            <w:pPr>
              <w:widowControl w:val="0"/>
              <w:spacing w:after="0"/>
              <w:ind w:right="210"/>
              <w:contextualSpacing/>
              <w:jc w:val="center"/>
              <w:rPr>
                <w:rFonts w:ascii="GHEA Grapalat" w:hAnsi="GHEA Grapalat"/>
              </w:rPr>
            </w:pPr>
            <w:r w:rsidRPr="006224AD">
              <w:rPr>
                <w:rFonts w:ascii="GHEA Grapalat" w:hAnsi="GHEA Grapalat" w:cs="Calibri Cyr"/>
                <w:b/>
                <w:sz w:val="24"/>
                <w:szCs w:val="24"/>
                <w:lang w:val="hy-AM"/>
              </w:rPr>
              <w:t xml:space="preserve">№ </w:t>
            </w:r>
            <w:r w:rsidRPr="006224AD">
              <w:rPr>
                <w:rFonts w:ascii="GHEA Grapalat" w:hAnsi="GHEA Grapalat" w:cs="Times New Roman"/>
                <w:b/>
                <w:sz w:val="24"/>
                <w:szCs w:val="24"/>
                <w:lang w:val="hy-AM"/>
              </w:rPr>
              <w:t>01/9/9502-2024</w:t>
            </w:r>
          </w:p>
          <w:p w14:paraId="6E4B5A3A" w14:textId="77777777" w:rsidR="00D364C7" w:rsidRPr="006224AD" w:rsidRDefault="00D364C7" w:rsidP="00FE448A">
            <w:pPr>
              <w:tabs>
                <w:tab w:val="left" w:pos="501"/>
                <w:tab w:val="center" w:pos="1865"/>
              </w:tabs>
              <w:spacing w:after="0" w:line="240" w:lineRule="auto"/>
              <w:rPr>
                <w:rFonts w:ascii="GHEA Grapalat" w:eastAsia="Times New Roman" w:hAnsi="GHEA Grapalat" w:cs="Times New Roman"/>
                <w:b/>
                <w:sz w:val="24"/>
                <w:szCs w:val="24"/>
                <w:lang w:val="en-US" w:eastAsia="en-US"/>
              </w:rPr>
            </w:pPr>
          </w:p>
        </w:tc>
      </w:tr>
      <w:tr w:rsidR="00D364C7" w:rsidRPr="006224AD" w14:paraId="3B9B2355" w14:textId="77777777" w:rsidTr="00BD638F">
        <w:trPr>
          <w:tblCellSpacing w:w="0" w:type="dxa"/>
        </w:trPr>
        <w:tc>
          <w:tcPr>
            <w:tcW w:w="6570" w:type="dxa"/>
            <w:tcBorders>
              <w:top w:val="outset" w:sz="6" w:space="0" w:color="auto"/>
              <w:left w:val="outset" w:sz="6" w:space="0" w:color="auto"/>
              <w:bottom w:val="outset" w:sz="6" w:space="0" w:color="auto"/>
              <w:right w:val="outset" w:sz="6" w:space="0" w:color="auto"/>
            </w:tcBorders>
            <w:shd w:val="clear" w:color="auto" w:fill="FFFFFF"/>
            <w:hideMark/>
          </w:tcPr>
          <w:p w14:paraId="18EAF526"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hAnsi="GHEA Grapalat" w:cstheme="minorHAnsi"/>
                <w:color w:val="000000"/>
                <w:sz w:val="24"/>
                <w:szCs w:val="24"/>
                <w:shd w:val="clear" w:color="auto" w:fill="FFFFFF"/>
                <w:lang w:val="hy-AM"/>
              </w:rPr>
              <w:t xml:space="preserve"> </w:t>
            </w:r>
            <w:r w:rsidRPr="006224AD">
              <w:rPr>
                <w:rFonts w:ascii="GHEA Grapalat" w:eastAsia="Times New Roman" w:hAnsi="GHEA Grapalat"/>
                <w:color w:val="000000"/>
                <w:sz w:val="24"/>
                <w:szCs w:val="24"/>
                <w:lang w:val="hy-AM"/>
              </w:rPr>
              <w:t>Ձեր 23.04.2024թ. N  ԳՍ/23.1/13204-2024 գրությամբ ներկայացված «Հայաստանի Հանրապետության 2024 թվականի պետական բյուջեի մասին» օրենքում վերաբաշխում, փոփոխություններ և լրացում,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հայտնում ենք հետևյալը.</w:t>
            </w:r>
          </w:p>
          <w:p w14:paraId="08CB805C"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 xml:space="preserve">Նախագծով առաջարկվում է «1004. Ոռոգման համակարգի առողջացում», «1019. Սոցիալական ներդրումների և տեղական զարգացման ծրագիր», «1049. </w:t>
            </w:r>
            <w:r w:rsidRPr="006224AD">
              <w:rPr>
                <w:rFonts w:ascii="GHEA Grapalat" w:eastAsia="Times New Roman" w:hAnsi="GHEA Grapalat"/>
                <w:color w:val="000000"/>
                <w:sz w:val="24"/>
                <w:szCs w:val="24"/>
                <w:lang w:val="hy-AM"/>
              </w:rPr>
              <w:lastRenderedPageBreak/>
              <w:t>Ճանապարհային ցանցի բարելավում» և «1157. Քաղաքային զարգացում» ծրագրերով նախատեսված որոշ միջոցառումների ֆինանսական միջոցների նվազեցումներ և ավելացումներ: Մասնավորապես.</w:t>
            </w:r>
          </w:p>
          <w:p w14:paraId="0207FCD4"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 xml:space="preserve">ա/ 1049 ծրագրի «11012. Եվրասիական զարգացման բանկի աջակցությամբ իրականացվող Հյուսիս-հարավ միջանցքի զարգացման ծրագրի համակարգում և կառավարում» և «11017. Հյուսիս-հարավ ճանապարհային միջանցքի զարգացման ծրագրի Քաջարանի թունելի և մոտեցումների համակարգում և կառավարում» միջոցառումների շրջանակներում ՀՕՏԾ-ի իրականացման համար նախատեսվում է համաֆինանսավորման միջոցների համապատասխանաբար 2,931.0 մլն և 1,000.6 մլն դրամով ավելացում՝ առանց արդյունքային ցուցանիշների փոփոխության: </w:t>
            </w:r>
          </w:p>
          <w:p w14:paraId="68FEA165" w14:textId="77777777" w:rsidR="00A729EB" w:rsidRPr="006224AD" w:rsidRDefault="00A729EB" w:rsidP="00D364C7">
            <w:pPr>
              <w:spacing w:after="0" w:line="360" w:lineRule="auto"/>
              <w:ind w:firstLine="567"/>
              <w:jc w:val="both"/>
              <w:rPr>
                <w:rFonts w:ascii="GHEA Grapalat" w:eastAsia="Times New Roman" w:hAnsi="GHEA Grapalat"/>
                <w:color w:val="000000"/>
                <w:sz w:val="24"/>
                <w:szCs w:val="24"/>
                <w:lang w:val="hy-AM"/>
              </w:rPr>
            </w:pPr>
          </w:p>
          <w:p w14:paraId="28F89702" w14:textId="77777777" w:rsidR="00A729EB" w:rsidRPr="006224AD" w:rsidRDefault="00A729EB" w:rsidP="00D364C7">
            <w:pPr>
              <w:spacing w:after="0" w:line="360" w:lineRule="auto"/>
              <w:ind w:firstLine="567"/>
              <w:jc w:val="both"/>
              <w:rPr>
                <w:rFonts w:ascii="GHEA Grapalat" w:eastAsia="Times New Roman" w:hAnsi="GHEA Grapalat"/>
                <w:color w:val="000000"/>
                <w:sz w:val="24"/>
                <w:szCs w:val="24"/>
                <w:lang w:val="hy-AM"/>
              </w:rPr>
            </w:pPr>
          </w:p>
          <w:p w14:paraId="3D1D3606" w14:textId="77777777" w:rsidR="00A729EB" w:rsidRPr="006224AD" w:rsidRDefault="00A729EB" w:rsidP="00D364C7">
            <w:pPr>
              <w:spacing w:after="0" w:line="360" w:lineRule="auto"/>
              <w:ind w:firstLine="567"/>
              <w:jc w:val="both"/>
              <w:rPr>
                <w:rFonts w:ascii="GHEA Grapalat" w:eastAsia="Times New Roman" w:hAnsi="GHEA Grapalat"/>
                <w:color w:val="000000"/>
                <w:sz w:val="24"/>
                <w:szCs w:val="24"/>
                <w:lang w:val="hy-AM"/>
              </w:rPr>
            </w:pPr>
          </w:p>
          <w:p w14:paraId="4D90D790" w14:textId="77777777" w:rsidR="00A729EB" w:rsidRPr="006224AD" w:rsidRDefault="00A729EB" w:rsidP="00D364C7">
            <w:pPr>
              <w:spacing w:after="0" w:line="360" w:lineRule="auto"/>
              <w:ind w:firstLine="567"/>
              <w:jc w:val="both"/>
              <w:rPr>
                <w:rFonts w:ascii="GHEA Grapalat" w:eastAsia="Times New Roman" w:hAnsi="GHEA Grapalat"/>
                <w:color w:val="000000"/>
                <w:sz w:val="24"/>
                <w:szCs w:val="24"/>
                <w:lang w:val="hy-AM"/>
              </w:rPr>
            </w:pPr>
          </w:p>
          <w:p w14:paraId="077AF55C"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 xml:space="preserve">բ/ 1019 ծրագրի «12004. 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 միջոցառման շրջանակներում հիմնավորման համաձայն անհրաժեշտ է լրացուցիչ 910.0 մլն դրամ վարկային միջոցներ՝ կնքման փուլում գտնվող պայմանագրերի </w:t>
            </w:r>
            <w:r w:rsidRPr="006224AD">
              <w:rPr>
                <w:rFonts w:ascii="GHEA Grapalat" w:eastAsia="Times New Roman" w:hAnsi="GHEA Grapalat"/>
                <w:color w:val="000000"/>
                <w:sz w:val="24"/>
                <w:szCs w:val="24"/>
                <w:lang w:val="hy-AM"/>
              </w:rPr>
              <w:lastRenderedPageBreak/>
              <w:t xml:space="preserve">շրջանակներում 2024 թվականի ընթացքում մատակարարումների դիմաց վճարումներն իրականացնելու համար: </w:t>
            </w:r>
          </w:p>
          <w:p w14:paraId="13238193"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Մինչդեռ ներկայացված չէ միջոցառման գծով ընթացիկ տարում 3.6 մլրդ դրամի աշխատանքներ իրականացնելու իրատեսականության (բյուջեով նախատեսված 2.7 մլրդ և վերաբաշխվող 0.9 մլրդ դրամ) հիմնավորումները, մասնավորապես կնքված և կնքվելիք պայմանագրերի շրջանակներում մատակարարումների դիմաց վճարումների ժամանակացույցը:</w:t>
            </w:r>
          </w:p>
          <w:p w14:paraId="542EA2E2"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 xml:space="preserve">Վերոնշյալից ելնելով առաջարկում ենք նշված միջոցառումների շրջանակներում համաֆինանսավորման կամ վարկային միջոցների ավելացման պարագայում կատարել նաև արդյունքային ցուցանիշների փոփոխություն կամ հիմնավորել դրանց անհրաժեշտության բացակայությունը: </w:t>
            </w:r>
          </w:p>
          <w:p w14:paraId="1C2B956D"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Միաժամանակ անհրաժեշտ է նկատի ունենալ, որ 1049 և 1019 ծրագրերի գծով վերոնշյալ վերաբաշխումների արդյունքում չի պահպանվում վարկային և համաֆինանսավորման միջոցների պլանավորված համամասնությունը, որը պարզաբանման անհրաժեշտություն ունի:</w:t>
            </w:r>
          </w:p>
          <w:p w14:paraId="39D81A50" w14:textId="77777777" w:rsidR="00AF34E3" w:rsidRPr="006224AD" w:rsidRDefault="00AF34E3" w:rsidP="00D364C7">
            <w:pPr>
              <w:spacing w:after="0" w:line="360" w:lineRule="auto"/>
              <w:ind w:firstLine="567"/>
              <w:jc w:val="both"/>
              <w:rPr>
                <w:rFonts w:ascii="GHEA Grapalat" w:eastAsia="Times New Roman" w:hAnsi="GHEA Grapalat"/>
                <w:color w:val="000000"/>
                <w:sz w:val="24"/>
                <w:szCs w:val="24"/>
                <w:lang w:val="hy-AM"/>
              </w:rPr>
            </w:pPr>
          </w:p>
          <w:p w14:paraId="7C03382D" w14:textId="77777777" w:rsidR="00AF34E3" w:rsidRPr="006224AD" w:rsidRDefault="00AF34E3" w:rsidP="00D364C7">
            <w:pPr>
              <w:spacing w:after="0" w:line="360" w:lineRule="auto"/>
              <w:ind w:firstLine="567"/>
              <w:jc w:val="both"/>
              <w:rPr>
                <w:rFonts w:ascii="GHEA Grapalat" w:eastAsia="Times New Roman" w:hAnsi="GHEA Grapalat"/>
                <w:color w:val="000000"/>
                <w:sz w:val="24"/>
                <w:szCs w:val="24"/>
                <w:lang w:val="hy-AM"/>
              </w:rPr>
            </w:pPr>
          </w:p>
          <w:p w14:paraId="66B72D16" w14:textId="77777777" w:rsidR="00AF34E3" w:rsidRPr="006224AD" w:rsidRDefault="00AF34E3" w:rsidP="00D364C7">
            <w:pPr>
              <w:spacing w:after="0" w:line="360" w:lineRule="auto"/>
              <w:ind w:firstLine="567"/>
              <w:jc w:val="both"/>
              <w:rPr>
                <w:rFonts w:ascii="GHEA Grapalat" w:eastAsia="Times New Roman" w:hAnsi="GHEA Grapalat"/>
                <w:color w:val="000000"/>
                <w:sz w:val="24"/>
                <w:szCs w:val="24"/>
                <w:lang w:val="hy-AM"/>
              </w:rPr>
            </w:pPr>
          </w:p>
          <w:p w14:paraId="5005A454" w14:textId="77777777" w:rsidR="00AF34E3" w:rsidRPr="006224AD" w:rsidRDefault="00AF34E3" w:rsidP="00D364C7">
            <w:pPr>
              <w:spacing w:after="0" w:line="360" w:lineRule="auto"/>
              <w:ind w:firstLine="567"/>
              <w:jc w:val="both"/>
              <w:rPr>
                <w:rFonts w:ascii="GHEA Grapalat" w:eastAsia="Times New Roman" w:hAnsi="GHEA Grapalat"/>
                <w:color w:val="000000"/>
                <w:sz w:val="24"/>
                <w:szCs w:val="24"/>
                <w:lang w:val="hy-AM"/>
              </w:rPr>
            </w:pPr>
          </w:p>
          <w:p w14:paraId="13D6101B" w14:textId="77777777" w:rsidR="00AF34E3" w:rsidRPr="006224AD" w:rsidRDefault="00AF34E3" w:rsidP="00D364C7">
            <w:pPr>
              <w:spacing w:after="0" w:line="360" w:lineRule="auto"/>
              <w:ind w:firstLine="567"/>
              <w:jc w:val="both"/>
              <w:rPr>
                <w:rFonts w:ascii="GHEA Grapalat" w:eastAsia="Times New Roman" w:hAnsi="GHEA Grapalat"/>
                <w:color w:val="000000"/>
                <w:sz w:val="24"/>
                <w:szCs w:val="24"/>
                <w:lang w:val="hy-AM"/>
              </w:rPr>
            </w:pPr>
          </w:p>
          <w:p w14:paraId="385CA73E" w14:textId="77777777" w:rsidR="002815E0" w:rsidRPr="006224AD" w:rsidRDefault="002815E0" w:rsidP="00D364C7">
            <w:pPr>
              <w:spacing w:after="0" w:line="360" w:lineRule="auto"/>
              <w:ind w:firstLine="567"/>
              <w:jc w:val="both"/>
              <w:rPr>
                <w:rFonts w:ascii="GHEA Grapalat" w:eastAsia="Times New Roman" w:hAnsi="GHEA Grapalat"/>
                <w:color w:val="000000"/>
                <w:sz w:val="24"/>
                <w:szCs w:val="24"/>
                <w:lang w:val="hy-AM"/>
              </w:rPr>
            </w:pPr>
          </w:p>
          <w:p w14:paraId="7B20A49F" w14:textId="77777777" w:rsidR="002815E0" w:rsidRPr="006224AD" w:rsidRDefault="002815E0" w:rsidP="00D364C7">
            <w:pPr>
              <w:spacing w:after="0" w:line="360" w:lineRule="auto"/>
              <w:ind w:firstLine="567"/>
              <w:jc w:val="both"/>
              <w:rPr>
                <w:rFonts w:ascii="GHEA Grapalat" w:eastAsia="Times New Roman" w:hAnsi="GHEA Grapalat"/>
                <w:color w:val="000000"/>
                <w:sz w:val="24"/>
                <w:szCs w:val="24"/>
                <w:lang w:val="hy-AM"/>
              </w:rPr>
            </w:pPr>
          </w:p>
          <w:p w14:paraId="0102F508" w14:textId="77777777" w:rsidR="00AF34E3" w:rsidRPr="006224AD" w:rsidRDefault="00AF34E3" w:rsidP="00AF34E3">
            <w:pPr>
              <w:spacing w:after="0" w:line="360" w:lineRule="auto"/>
              <w:jc w:val="both"/>
              <w:rPr>
                <w:rFonts w:ascii="GHEA Grapalat" w:eastAsia="Times New Roman" w:hAnsi="GHEA Grapalat"/>
                <w:color w:val="000000"/>
                <w:sz w:val="24"/>
                <w:szCs w:val="24"/>
                <w:lang w:val="hy-AM"/>
              </w:rPr>
            </w:pPr>
          </w:p>
          <w:p w14:paraId="337C3233" w14:textId="77777777" w:rsidR="00F9659B" w:rsidRPr="006224AD" w:rsidRDefault="00F9659B" w:rsidP="00AF34E3">
            <w:pPr>
              <w:spacing w:after="0" w:line="360" w:lineRule="auto"/>
              <w:jc w:val="both"/>
              <w:rPr>
                <w:rFonts w:ascii="GHEA Grapalat" w:eastAsia="Times New Roman" w:hAnsi="GHEA Grapalat"/>
                <w:color w:val="000000"/>
                <w:sz w:val="24"/>
                <w:szCs w:val="24"/>
                <w:lang w:val="hy-AM"/>
              </w:rPr>
            </w:pPr>
          </w:p>
          <w:p w14:paraId="76952617" w14:textId="77777777" w:rsidR="00F9659B" w:rsidRPr="006224AD" w:rsidRDefault="00F9659B" w:rsidP="00AF34E3">
            <w:pPr>
              <w:spacing w:after="0" w:line="360" w:lineRule="auto"/>
              <w:jc w:val="both"/>
              <w:rPr>
                <w:rFonts w:ascii="GHEA Grapalat" w:eastAsia="Times New Roman" w:hAnsi="GHEA Grapalat"/>
                <w:color w:val="000000"/>
                <w:sz w:val="24"/>
                <w:szCs w:val="24"/>
                <w:lang w:val="hy-AM"/>
              </w:rPr>
            </w:pPr>
          </w:p>
          <w:p w14:paraId="6FFD44A0" w14:textId="77777777" w:rsidR="00F9659B" w:rsidRPr="006224AD" w:rsidRDefault="00F9659B" w:rsidP="00AF34E3">
            <w:pPr>
              <w:spacing w:after="0" w:line="360" w:lineRule="auto"/>
              <w:jc w:val="both"/>
              <w:rPr>
                <w:rFonts w:ascii="GHEA Grapalat" w:eastAsia="Times New Roman" w:hAnsi="GHEA Grapalat"/>
                <w:color w:val="000000"/>
                <w:sz w:val="24"/>
                <w:szCs w:val="24"/>
                <w:lang w:val="hy-AM"/>
              </w:rPr>
            </w:pPr>
          </w:p>
          <w:p w14:paraId="1981C08A" w14:textId="77777777" w:rsidR="00F9659B" w:rsidRPr="006224AD" w:rsidRDefault="00F9659B" w:rsidP="00AF34E3">
            <w:pPr>
              <w:spacing w:after="0" w:line="360" w:lineRule="auto"/>
              <w:jc w:val="both"/>
              <w:rPr>
                <w:rFonts w:ascii="GHEA Grapalat" w:eastAsia="Times New Roman" w:hAnsi="GHEA Grapalat"/>
                <w:color w:val="000000"/>
                <w:sz w:val="24"/>
                <w:szCs w:val="24"/>
                <w:lang w:val="hy-AM"/>
              </w:rPr>
            </w:pPr>
          </w:p>
          <w:p w14:paraId="7D4FC392" w14:textId="77777777" w:rsidR="00F9659B" w:rsidRPr="006224AD" w:rsidRDefault="00F9659B" w:rsidP="00AF34E3">
            <w:pPr>
              <w:spacing w:after="0" w:line="360" w:lineRule="auto"/>
              <w:jc w:val="both"/>
              <w:rPr>
                <w:rFonts w:ascii="GHEA Grapalat" w:eastAsia="Times New Roman" w:hAnsi="GHEA Grapalat"/>
                <w:color w:val="000000"/>
                <w:sz w:val="24"/>
                <w:szCs w:val="24"/>
                <w:lang w:val="hy-AM"/>
              </w:rPr>
            </w:pPr>
          </w:p>
          <w:p w14:paraId="5855497E"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743A395A"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244795A8"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17E1A3B2"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4228DCDF"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1AE25DDE"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6E00D760"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6B01980B"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35AE3A69"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3DD1F16B" w14:textId="77777777" w:rsidR="00BD638F" w:rsidRPr="006224AD" w:rsidRDefault="00BD638F" w:rsidP="00AF34E3">
            <w:pPr>
              <w:spacing w:after="0" w:line="360" w:lineRule="auto"/>
              <w:jc w:val="both"/>
              <w:rPr>
                <w:rFonts w:ascii="GHEA Grapalat" w:eastAsia="Times New Roman" w:hAnsi="GHEA Grapalat"/>
                <w:color w:val="000000"/>
                <w:sz w:val="24"/>
                <w:szCs w:val="24"/>
                <w:lang w:val="hy-AM"/>
              </w:rPr>
            </w:pPr>
          </w:p>
          <w:p w14:paraId="6891059A" w14:textId="77777777" w:rsidR="00F9659B" w:rsidRPr="006224AD" w:rsidRDefault="00F9659B" w:rsidP="00AF34E3">
            <w:pPr>
              <w:spacing w:after="0" w:line="360" w:lineRule="auto"/>
              <w:jc w:val="both"/>
              <w:rPr>
                <w:rFonts w:ascii="GHEA Grapalat" w:eastAsia="Times New Roman" w:hAnsi="GHEA Grapalat"/>
                <w:color w:val="000000"/>
                <w:sz w:val="24"/>
                <w:szCs w:val="24"/>
                <w:lang w:val="hy-AM"/>
              </w:rPr>
            </w:pPr>
          </w:p>
          <w:p w14:paraId="197D29C3" w14:textId="77777777" w:rsidR="00CD2B8A" w:rsidRPr="006224AD" w:rsidRDefault="00CD2B8A" w:rsidP="00AF34E3">
            <w:pPr>
              <w:spacing w:after="0" w:line="360" w:lineRule="auto"/>
              <w:jc w:val="both"/>
              <w:rPr>
                <w:rFonts w:ascii="GHEA Grapalat" w:eastAsia="Times New Roman" w:hAnsi="GHEA Grapalat"/>
                <w:color w:val="000000"/>
                <w:sz w:val="24"/>
                <w:szCs w:val="24"/>
                <w:lang w:val="hy-AM"/>
              </w:rPr>
            </w:pPr>
          </w:p>
          <w:p w14:paraId="34FF956D" w14:textId="77777777" w:rsidR="00CD2B8A" w:rsidRPr="006224AD" w:rsidRDefault="00CD2B8A" w:rsidP="00AF34E3">
            <w:pPr>
              <w:spacing w:after="0" w:line="360" w:lineRule="auto"/>
              <w:jc w:val="both"/>
              <w:rPr>
                <w:rFonts w:ascii="GHEA Grapalat" w:eastAsia="Times New Roman" w:hAnsi="GHEA Grapalat"/>
                <w:color w:val="000000"/>
                <w:sz w:val="24"/>
                <w:szCs w:val="24"/>
                <w:lang w:val="hy-AM"/>
              </w:rPr>
            </w:pPr>
          </w:p>
          <w:p w14:paraId="3F454E0E" w14:textId="77777777" w:rsidR="00CD2B8A" w:rsidRPr="006224AD" w:rsidRDefault="00CD2B8A" w:rsidP="00AF34E3">
            <w:pPr>
              <w:spacing w:after="0" w:line="360" w:lineRule="auto"/>
              <w:jc w:val="both"/>
              <w:rPr>
                <w:rFonts w:ascii="GHEA Grapalat" w:eastAsia="Times New Roman" w:hAnsi="GHEA Grapalat"/>
                <w:color w:val="000000"/>
                <w:sz w:val="24"/>
                <w:szCs w:val="24"/>
                <w:lang w:val="hy-AM"/>
              </w:rPr>
            </w:pPr>
          </w:p>
          <w:p w14:paraId="2F73D5D3" w14:textId="77777777" w:rsidR="00CD2B8A" w:rsidRPr="006224AD" w:rsidRDefault="00CD2B8A" w:rsidP="00AF34E3">
            <w:pPr>
              <w:spacing w:after="0" w:line="360" w:lineRule="auto"/>
              <w:jc w:val="both"/>
              <w:rPr>
                <w:rFonts w:ascii="GHEA Grapalat" w:eastAsia="Times New Roman" w:hAnsi="GHEA Grapalat"/>
                <w:color w:val="000000"/>
                <w:sz w:val="24"/>
                <w:szCs w:val="24"/>
                <w:lang w:val="hy-AM"/>
              </w:rPr>
            </w:pPr>
          </w:p>
          <w:p w14:paraId="451C8A84" w14:textId="77777777" w:rsidR="00CD2B8A" w:rsidRPr="006224AD" w:rsidRDefault="00CD2B8A" w:rsidP="00AF34E3">
            <w:pPr>
              <w:spacing w:after="0" w:line="360" w:lineRule="auto"/>
              <w:jc w:val="both"/>
              <w:rPr>
                <w:rFonts w:ascii="GHEA Grapalat" w:eastAsia="Times New Roman" w:hAnsi="GHEA Grapalat"/>
                <w:color w:val="000000"/>
                <w:sz w:val="24"/>
                <w:szCs w:val="24"/>
                <w:lang w:val="hy-AM"/>
              </w:rPr>
            </w:pPr>
          </w:p>
          <w:p w14:paraId="1786E7D2" w14:textId="77777777" w:rsidR="00CD2B8A" w:rsidRPr="006224AD" w:rsidRDefault="00CD2B8A" w:rsidP="00AF34E3">
            <w:pPr>
              <w:spacing w:after="0" w:line="360" w:lineRule="auto"/>
              <w:jc w:val="both"/>
              <w:rPr>
                <w:rFonts w:ascii="GHEA Grapalat" w:eastAsia="Times New Roman" w:hAnsi="GHEA Grapalat"/>
                <w:color w:val="000000"/>
                <w:sz w:val="24"/>
                <w:szCs w:val="24"/>
                <w:lang w:val="hy-AM"/>
              </w:rPr>
            </w:pPr>
          </w:p>
          <w:p w14:paraId="73A3A826" w14:textId="77777777" w:rsidR="00CD2B8A" w:rsidRPr="006224AD" w:rsidRDefault="00CD2B8A" w:rsidP="00AF34E3">
            <w:pPr>
              <w:spacing w:after="0" w:line="360" w:lineRule="auto"/>
              <w:jc w:val="both"/>
              <w:rPr>
                <w:rFonts w:ascii="GHEA Grapalat" w:eastAsia="Times New Roman" w:hAnsi="GHEA Grapalat"/>
                <w:color w:val="000000"/>
                <w:sz w:val="24"/>
                <w:szCs w:val="24"/>
                <w:lang w:val="hy-AM"/>
              </w:rPr>
            </w:pPr>
          </w:p>
          <w:p w14:paraId="2A5B180C" w14:textId="77777777" w:rsidR="00CD2B8A" w:rsidRPr="006224AD" w:rsidRDefault="00CD2B8A" w:rsidP="00AF34E3">
            <w:pPr>
              <w:spacing w:after="0" w:line="360" w:lineRule="auto"/>
              <w:jc w:val="both"/>
              <w:rPr>
                <w:rFonts w:ascii="GHEA Grapalat" w:eastAsia="Times New Roman" w:hAnsi="GHEA Grapalat"/>
                <w:color w:val="000000"/>
                <w:sz w:val="24"/>
                <w:szCs w:val="24"/>
                <w:lang w:val="hy-AM"/>
              </w:rPr>
            </w:pPr>
          </w:p>
          <w:p w14:paraId="0684F97D" w14:textId="77777777" w:rsidR="00CD2B8A" w:rsidRPr="006224AD" w:rsidRDefault="00CD2B8A" w:rsidP="00AF34E3">
            <w:pPr>
              <w:spacing w:after="0" w:line="360" w:lineRule="auto"/>
              <w:jc w:val="both"/>
              <w:rPr>
                <w:rFonts w:ascii="GHEA Grapalat" w:eastAsia="Times New Roman" w:hAnsi="GHEA Grapalat"/>
                <w:color w:val="000000"/>
                <w:sz w:val="24"/>
                <w:szCs w:val="24"/>
                <w:lang w:val="hy-AM"/>
              </w:rPr>
            </w:pPr>
          </w:p>
          <w:p w14:paraId="4F10462C"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 xml:space="preserve">գ/ 1157 ծրագրի «21002. Երևանի մետրոպոլիտենի </w:t>
            </w:r>
            <w:r w:rsidRPr="006224AD">
              <w:rPr>
                <w:rFonts w:ascii="GHEA Grapalat" w:eastAsia="Times New Roman" w:hAnsi="GHEA Grapalat"/>
                <w:color w:val="000000"/>
                <w:sz w:val="24"/>
                <w:szCs w:val="24"/>
                <w:lang w:val="hy-AM"/>
              </w:rPr>
              <w:lastRenderedPageBreak/>
              <w:t xml:space="preserve">ենթակառուցվածքների կառուցում» միջոցառման գծով նախատեսվում է 2.8 մլրդ դրամի նվազեցում և 1.2 մլրդ դրամի միջհոդվածային վերաբաշխում՝ գումարն ուղղելով մետրոպոլիտենի  «Զորավար Անդրանիկ» և «Սասունցի Դավիթ» կայարանների միջանկյալ հատվածում նոր վերգետնյա կայարանի  (Սևանի և Քրիստափոր փողոցների խաչմերուկի մոտակայքում) նախագծանախահաշվային փաստաթղթերի կազմման խորհրդատվական աշխատանքների ձեռքբերմանը: </w:t>
            </w:r>
          </w:p>
          <w:p w14:paraId="3E60DC14"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Մինչդեռ Նախագծին կից ներկայացված չեն նոր վերգետնյա կայարանի  կառուցման անհրաժեշտության և առաջնահերթության հիմնավորումները, ինչպես նաև բացակայում է նախագծանախահաշվային փաստաթղթերի ձեռք բերման համար անհրաժեշտ գումարի (1.2 մլրդ դրամ) հաշվարկ-հիմնավորումները, ինչպես նաև շինարարական աշխատանքների նախնական գնահատականն ու ֆինանսավորման աղբյուրները։</w:t>
            </w:r>
          </w:p>
          <w:p w14:paraId="24E7B9CB"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Միաժամանակ հայտնում ենք, որ նոր կայարանի կառուցման հարցը ենթակա է քննարկման ՀՀ կառավարության 09.02.2023թ. Հանրային ներդրումային ծրագրերի վերհանման, մշակման, գնահատման և առաջնահերթությունների որոշման կարգը հաստատելու մասին N 175-Ն որոշմամբ սահմանված կարգի շրջանակում։</w:t>
            </w:r>
          </w:p>
          <w:p w14:paraId="68CF6202" w14:textId="77777777" w:rsidR="00D364C7" w:rsidRPr="006224AD" w:rsidRDefault="00D364C7" w:rsidP="00D364C7">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 xml:space="preserve">Բացի այդ Նախագծին կից ներկայացված չեն ՀՀ 2024թ. պետական բյուջեով 1157 ծրագրի 21002 միջոցառմամբ մետրոպոլիտենի Աջափնյակ կայարանի կառուցման համար նախատեսված 4.0 մլրդ դրամն </w:t>
            </w:r>
            <w:r w:rsidRPr="006224AD">
              <w:rPr>
                <w:rFonts w:ascii="GHEA Grapalat" w:eastAsia="Times New Roman" w:hAnsi="GHEA Grapalat"/>
                <w:color w:val="000000"/>
                <w:sz w:val="24"/>
                <w:szCs w:val="24"/>
                <w:lang w:val="hy-AM"/>
              </w:rPr>
              <w:lastRenderedPageBreak/>
              <w:t xml:space="preserve">ամբողջությամբ նվազեցնելու հիմնավորումները և շինարարական աշխատանքների չկատարմամբ պայմանավորված առաջարկում ենք գնահատել հանգամանքների ազդեցությունը տվալ միջոցառման առաջիկա տարիների ֆինանսական գնահատականների վրա (հստակեցնելով 2025-2027թթ. ՄԺԾԾ-ով այդ նպատակով հայտագրված գումարները՝ համապատասխանաբար 17.03 մլրդ դրամ, 23.8 մլրդ դրամ և 32.5 մլրդ դրամ)։ </w:t>
            </w:r>
          </w:p>
          <w:p w14:paraId="063DCDA1" w14:textId="0C0653F0" w:rsidR="00ED6DF4" w:rsidRPr="006224AD" w:rsidRDefault="00D364C7" w:rsidP="00ED6DF4">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Ելնելով վերոգրյալից և հիմք ընդունելով 2024թ. 1-ին եռամսյակի արդյունքներով ՀՀ պետական բյուջեով նախատեսված ծրագրերի և միջոցառումների շրջանակներում տնտեսված միջոցները ՀՀ կառավարության պահուստային ֆոնդ ուղղելու վերաբերյալ ՀՀ վարչապետի 11.04.2024թ. N 02/16.5/13261-2024 հանձնարարականը, առաջարկում ենք նվազեցվող 1.2 մլրդ դրամն ուղղել պահուստային ֆոնդ։</w:t>
            </w:r>
          </w:p>
          <w:p w14:paraId="0D2E6517" w14:textId="77777777" w:rsidR="00F52D1B" w:rsidRPr="006224AD" w:rsidRDefault="00F52D1B" w:rsidP="00ED6DF4">
            <w:pPr>
              <w:spacing w:after="0" w:line="360" w:lineRule="auto"/>
              <w:ind w:firstLine="567"/>
              <w:jc w:val="both"/>
              <w:rPr>
                <w:rFonts w:ascii="GHEA Grapalat" w:eastAsia="Times New Roman" w:hAnsi="GHEA Grapalat"/>
                <w:color w:val="000000"/>
                <w:sz w:val="24"/>
                <w:szCs w:val="24"/>
                <w:lang w:val="hy-AM"/>
              </w:rPr>
            </w:pPr>
          </w:p>
          <w:p w14:paraId="4C7D8FEB" w14:textId="77777777" w:rsidR="00F52D1B" w:rsidRPr="006224AD" w:rsidRDefault="00F52D1B" w:rsidP="00ED6DF4">
            <w:pPr>
              <w:spacing w:after="0" w:line="360" w:lineRule="auto"/>
              <w:ind w:firstLine="567"/>
              <w:jc w:val="both"/>
              <w:rPr>
                <w:rFonts w:ascii="GHEA Grapalat" w:eastAsia="Times New Roman" w:hAnsi="GHEA Grapalat"/>
                <w:color w:val="000000"/>
                <w:sz w:val="24"/>
                <w:szCs w:val="24"/>
                <w:lang w:val="hy-AM"/>
              </w:rPr>
            </w:pPr>
          </w:p>
          <w:p w14:paraId="2659C5CE" w14:textId="77777777" w:rsidR="00F52D1B" w:rsidRPr="006224AD" w:rsidRDefault="00F52D1B" w:rsidP="00ED6DF4">
            <w:pPr>
              <w:spacing w:after="0" w:line="360" w:lineRule="auto"/>
              <w:ind w:firstLine="567"/>
              <w:jc w:val="both"/>
              <w:rPr>
                <w:rFonts w:ascii="GHEA Grapalat" w:eastAsia="Times New Roman" w:hAnsi="GHEA Grapalat"/>
                <w:color w:val="000000"/>
                <w:sz w:val="24"/>
                <w:szCs w:val="24"/>
                <w:lang w:val="hy-AM"/>
              </w:rPr>
            </w:pPr>
          </w:p>
          <w:p w14:paraId="55BD9C10" w14:textId="77777777" w:rsidR="00F52D1B" w:rsidRPr="006224AD" w:rsidRDefault="00F52D1B" w:rsidP="00ED6DF4">
            <w:pPr>
              <w:spacing w:after="0" w:line="360" w:lineRule="auto"/>
              <w:ind w:firstLine="567"/>
              <w:jc w:val="both"/>
              <w:rPr>
                <w:rFonts w:ascii="GHEA Grapalat" w:eastAsia="Times New Roman" w:hAnsi="GHEA Grapalat"/>
                <w:color w:val="000000"/>
                <w:sz w:val="24"/>
                <w:szCs w:val="24"/>
                <w:lang w:val="hy-AM"/>
              </w:rPr>
            </w:pPr>
          </w:p>
          <w:p w14:paraId="2A2712EF" w14:textId="77777777" w:rsidR="00F52D1B" w:rsidRPr="006224AD" w:rsidRDefault="00F52D1B" w:rsidP="00ED6DF4">
            <w:pPr>
              <w:spacing w:after="0" w:line="360" w:lineRule="auto"/>
              <w:ind w:firstLine="567"/>
              <w:jc w:val="both"/>
              <w:rPr>
                <w:rFonts w:ascii="GHEA Grapalat" w:eastAsia="Times New Roman" w:hAnsi="GHEA Grapalat"/>
                <w:color w:val="000000"/>
                <w:sz w:val="24"/>
                <w:szCs w:val="24"/>
                <w:lang w:val="hy-AM"/>
              </w:rPr>
            </w:pPr>
          </w:p>
          <w:p w14:paraId="7C17317A" w14:textId="77777777" w:rsidR="004107AC" w:rsidRPr="006224AD" w:rsidRDefault="004107AC" w:rsidP="00FC7CF7">
            <w:pPr>
              <w:spacing w:after="0" w:line="360" w:lineRule="auto"/>
              <w:jc w:val="both"/>
              <w:rPr>
                <w:rFonts w:ascii="GHEA Grapalat" w:eastAsia="Times New Roman" w:hAnsi="GHEA Grapalat"/>
                <w:color w:val="000000"/>
                <w:sz w:val="24"/>
                <w:szCs w:val="24"/>
                <w:lang w:val="hy-AM"/>
              </w:rPr>
            </w:pPr>
          </w:p>
          <w:p w14:paraId="169C1DC9" w14:textId="77777777" w:rsidR="00BA6BDA" w:rsidRDefault="00BA6BDA" w:rsidP="00D364C7">
            <w:pPr>
              <w:spacing w:after="0" w:line="360" w:lineRule="auto"/>
              <w:ind w:firstLine="567"/>
              <w:jc w:val="both"/>
              <w:rPr>
                <w:rFonts w:ascii="GHEA Grapalat" w:eastAsia="Times New Roman" w:hAnsi="GHEA Grapalat"/>
                <w:color w:val="000000"/>
                <w:sz w:val="24"/>
                <w:szCs w:val="24"/>
                <w:lang w:val="hy-AM"/>
              </w:rPr>
            </w:pPr>
          </w:p>
          <w:p w14:paraId="074B0F40" w14:textId="7A26652F" w:rsidR="00D364C7" w:rsidRPr="00BA6BDA" w:rsidRDefault="00D364C7" w:rsidP="00BA6BDA">
            <w:pPr>
              <w:spacing w:after="0" w:line="360" w:lineRule="auto"/>
              <w:ind w:firstLine="567"/>
              <w:jc w:val="both"/>
              <w:rPr>
                <w:rFonts w:ascii="GHEA Grapalat" w:eastAsia="Times New Roman" w:hAnsi="GHEA Grapalat"/>
                <w:color w:val="000000"/>
                <w:sz w:val="24"/>
                <w:szCs w:val="24"/>
                <w:lang w:val="hy-AM"/>
              </w:rPr>
            </w:pPr>
            <w:r w:rsidRPr="006224AD">
              <w:rPr>
                <w:rFonts w:ascii="GHEA Grapalat" w:eastAsia="Times New Roman" w:hAnsi="GHEA Grapalat"/>
                <w:color w:val="000000"/>
                <w:sz w:val="24"/>
                <w:szCs w:val="24"/>
                <w:lang w:val="hy-AM"/>
              </w:rPr>
              <w:t>դ/ Միաժամանակ խմբագրական առումով նշենք, որ հավելված 7-ում անհրաժեշտ է ուղղել 1157 ծրագրի 21002 միջոցառման անվանումը:</w:t>
            </w:r>
          </w:p>
          <w:p w14:paraId="6E5CF6BE" w14:textId="183703A6" w:rsidR="00D364C7" w:rsidRPr="006224AD" w:rsidRDefault="00D364C7" w:rsidP="00D364C7">
            <w:pPr>
              <w:shd w:val="clear" w:color="auto" w:fill="FFFFFF"/>
              <w:spacing w:after="0" w:line="360" w:lineRule="auto"/>
              <w:ind w:firstLine="561"/>
              <w:jc w:val="both"/>
              <w:rPr>
                <w:rFonts w:ascii="GHEA Grapalat" w:eastAsia="Times New Roman" w:hAnsi="GHEA Grapalat" w:cs="Times New Roman"/>
                <w:sz w:val="24"/>
                <w:szCs w:val="24"/>
                <w:lang w:val="hy-AM"/>
              </w:rPr>
            </w:pPr>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14:paraId="7F72D68C"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739DBF0E"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05B76238"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673FA1A2"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0F28B2E6"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2763DC60"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3D0A18E8"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476A4171"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525D58A0"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621DE464"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6BDE5186"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4AEA76A4"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1FD66040"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7E373596"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270FC07E"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22586523"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342CAE81"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312F6CF2"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037350D7"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79F1022C"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39CD9892" w14:textId="77777777" w:rsidR="00A729EB" w:rsidRPr="006224AD" w:rsidRDefault="00A729EB" w:rsidP="00FE448A">
            <w:pPr>
              <w:spacing w:after="0" w:line="240" w:lineRule="auto"/>
              <w:jc w:val="both"/>
              <w:rPr>
                <w:rFonts w:ascii="GHEA Grapalat" w:eastAsia="Times New Roman" w:hAnsi="GHEA Grapalat" w:cs="Times New Roman"/>
                <w:sz w:val="24"/>
                <w:szCs w:val="24"/>
                <w:lang w:val="hy-AM" w:eastAsia="en-US"/>
              </w:rPr>
            </w:pPr>
          </w:p>
          <w:p w14:paraId="1E8D18AB" w14:textId="77777777" w:rsidR="00AA0A8D" w:rsidRPr="006224AD" w:rsidRDefault="00AA0A8D" w:rsidP="00FE448A">
            <w:pPr>
              <w:spacing w:after="0" w:line="240" w:lineRule="auto"/>
              <w:jc w:val="both"/>
              <w:rPr>
                <w:rFonts w:ascii="GHEA Grapalat" w:eastAsia="Times New Roman" w:hAnsi="GHEA Grapalat" w:cs="Times New Roman"/>
                <w:sz w:val="24"/>
                <w:szCs w:val="24"/>
                <w:lang w:val="hy-AM" w:eastAsia="en-US"/>
              </w:rPr>
            </w:pPr>
          </w:p>
          <w:p w14:paraId="03267C65"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5C4CD659" w14:textId="77777777" w:rsidR="009A5D97" w:rsidRPr="006224AD" w:rsidRDefault="009A5D97" w:rsidP="00FE448A">
            <w:pPr>
              <w:spacing w:after="0" w:line="240" w:lineRule="auto"/>
              <w:jc w:val="both"/>
              <w:rPr>
                <w:rFonts w:ascii="GHEA Grapalat" w:eastAsia="Times New Roman" w:hAnsi="GHEA Grapalat" w:cs="Times New Roman"/>
                <w:sz w:val="24"/>
                <w:szCs w:val="24"/>
                <w:lang w:val="hy-AM" w:eastAsia="en-US"/>
              </w:rPr>
            </w:pPr>
          </w:p>
          <w:p w14:paraId="3C49F0AB" w14:textId="219DB5F1" w:rsidR="004A7564" w:rsidRPr="006224AD" w:rsidRDefault="004A7564" w:rsidP="00FE448A">
            <w:pPr>
              <w:spacing w:after="0" w:line="240" w:lineRule="auto"/>
              <w:jc w:val="both"/>
              <w:rPr>
                <w:rFonts w:ascii="GHEA Grapalat" w:eastAsia="Times New Roman" w:hAnsi="GHEA Grapalat" w:cs="Times New Roman"/>
                <w:sz w:val="24"/>
                <w:szCs w:val="24"/>
                <w:lang w:val="hy-AM" w:eastAsia="en-US"/>
              </w:rPr>
            </w:pPr>
            <w:r w:rsidRPr="006224AD">
              <w:rPr>
                <w:rFonts w:ascii="GHEA Grapalat" w:eastAsia="Times New Roman" w:hAnsi="GHEA Grapalat" w:cs="Times New Roman"/>
                <w:b/>
                <w:bCs/>
                <w:sz w:val="24"/>
                <w:szCs w:val="24"/>
                <w:lang w:val="hy-AM" w:eastAsia="en-US"/>
              </w:rPr>
              <w:t>ա/ -</w:t>
            </w:r>
            <w:r w:rsidR="00BD638F" w:rsidRPr="006224AD">
              <w:rPr>
                <w:rFonts w:ascii="GHEA Grapalat" w:eastAsia="Times New Roman" w:hAnsi="GHEA Grapalat" w:cs="Times New Roman"/>
                <w:b/>
                <w:bCs/>
                <w:sz w:val="24"/>
                <w:szCs w:val="24"/>
                <w:lang w:val="hy-AM" w:eastAsia="en-US"/>
              </w:rPr>
              <w:t>Ը</w:t>
            </w:r>
            <w:r w:rsidRPr="006224AD">
              <w:rPr>
                <w:rFonts w:ascii="GHEA Grapalat" w:eastAsia="Times New Roman" w:hAnsi="GHEA Grapalat" w:cs="Times New Roman"/>
                <w:b/>
                <w:bCs/>
                <w:sz w:val="24"/>
                <w:szCs w:val="24"/>
                <w:lang w:val="hy-AM" w:eastAsia="en-US"/>
              </w:rPr>
              <w:t>նդունվել է ի գիտություն</w:t>
            </w:r>
            <w:r w:rsidRPr="006224AD">
              <w:rPr>
                <w:rFonts w:ascii="GHEA Grapalat" w:eastAsia="Times New Roman" w:hAnsi="GHEA Grapalat" w:cs="Times New Roman"/>
                <w:sz w:val="24"/>
                <w:szCs w:val="24"/>
                <w:lang w:val="hy-AM" w:eastAsia="en-US"/>
              </w:rPr>
              <w:t xml:space="preserve"> </w:t>
            </w:r>
          </w:p>
          <w:p w14:paraId="1EA7AA24"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517554C2" w14:textId="256EB967" w:rsidR="004A7564" w:rsidRPr="006224AD" w:rsidRDefault="00BD638F" w:rsidP="00BD638F">
            <w:pPr>
              <w:spacing w:after="0" w:line="360" w:lineRule="auto"/>
              <w:jc w:val="both"/>
              <w:rPr>
                <w:rFonts w:ascii="GHEA Grapalat" w:eastAsia="Times New Roman" w:hAnsi="GHEA Grapalat"/>
                <w:color w:val="000000"/>
                <w:sz w:val="24"/>
                <w:szCs w:val="24"/>
                <w:lang w:val="hy-AM"/>
              </w:rPr>
            </w:pPr>
            <w:r w:rsidRPr="006224AD">
              <w:rPr>
                <w:rFonts w:ascii="GHEA Grapalat" w:eastAsia="Times New Roman" w:hAnsi="GHEA Grapalat" w:cs="Times New Roman"/>
                <w:sz w:val="24"/>
                <w:szCs w:val="24"/>
                <w:lang w:val="hy-AM" w:eastAsia="en-US"/>
              </w:rPr>
              <w:t xml:space="preserve">   </w:t>
            </w:r>
            <w:r w:rsidR="004A7564" w:rsidRPr="006224AD">
              <w:rPr>
                <w:rFonts w:ascii="GHEA Grapalat" w:eastAsia="Times New Roman" w:hAnsi="GHEA Grapalat" w:cs="Times New Roman"/>
                <w:sz w:val="24"/>
                <w:szCs w:val="24"/>
                <w:lang w:val="hy-AM" w:eastAsia="en-US"/>
              </w:rPr>
              <w:t>Միաժամանակ տեղեկացնում ենք, որ 2024թ համար ՀՀ պետական բյուջեի</w:t>
            </w:r>
            <w:r w:rsidRPr="006224AD">
              <w:rPr>
                <w:rFonts w:ascii="GHEA Grapalat" w:eastAsia="Times New Roman" w:hAnsi="GHEA Grapalat" w:cs="Times New Roman"/>
                <w:sz w:val="24"/>
                <w:szCs w:val="24"/>
                <w:lang w:val="hy-AM" w:eastAsia="en-US"/>
              </w:rPr>
              <w:t xml:space="preserve"> N</w:t>
            </w:r>
            <w:r w:rsidR="004A7564" w:rsidRPr="006224AD">
              <w:rPr>
                <w:rFonts w:ascii="GHEA Grapalat" w:eastAsia="Times New Roman" w:hAnsi="GHEA Grapalat" w:cs="Times New Roman"/>
                <w:sz w:val="24"/>
                <w:szCs w:val="24"/>
                <w:lang w:val="hy-AM" w:eastAsia="en-US"/>
              </w:rPr>
              <w:t xml:space="preserve"> 9-</w:t>
            </w:r>
            <w:r w:rsidRPr="006224AD">
              <w:rPr>
                <w:rFonts w:ascii="GHEA Grapalat" w:eastAsia="Times New Roman" w:hAnsi="GHEA Grapalat" w:cs="Times New Roman"/>
                <w:sz w:val="24"/>
                <w:szCs w:val="24"/>
                <w:lang w:val="hy-AM" w:eastAsia="en-US"/>
              </w:rPr>
              <w:t>հավելվածով</w:t>
            </w:r>
            <w:r w:rsidR="004A7564" w:rsidRPr="006224AD">
              <w:rPr>
                <w:rFonts w:ascii="GHEA Grapalat" w:eastAsia="Times New Roman" w:hAnsi="GHEA Grapalat" w:cs="Times New Roman"/>
                <w:sz w:val="24"/>
                <w:szCs w:val="24"/>
                <w:lang w:val="hy-AM" w:eastAsia="en-US"/>
              </w:rPr>
              <w:t xml:space="preserve"> արդեն իսկ նշյալ 11012 միջացառման համար սահմանված է թվով 350 հատ հողակտորի օտարում, իսկ 11017 միջոցառման համար՝ 150 հատ: Գումարը ավելացվում է նախատեսված հողակտորների համար վճարումներ իրականացնելու նպատկով: Հետևաբար </w:t>
            </w:r>
            <w:r w:rsidR="004A7564" w:rsidRPr="006224AD">
              <w:rPr>
                <w:rFonts w:ascii="GHEA Grapalat" w:eastAsia="Times New Roman" w:hAnsi="GHEA Grapalat"/>
                <w:color w:val="000000"/>
                <w:sz w:val="24"/>
                <w:szCs w:val="24"/>
                <w:lang w:val="hy-AM"/>
              </w:rPr>
              <w:t>արդյունքային ցուցանիշների փոփոխության անհարաժեշտությունը բացակայում է։</w:t>
            </w:r>
          </w:p>
          <w:p w14:paraId="7A6840B4" w14:textId="77777777" w:rsidR="00A729EB" w:rsidRPr="006224AD" w:rsidRDefault="00A729EB" w:rsidP="00FE448A">
            <w:pPr>
              <w:spacing w:after="0" w:line="240" w:lineRule="auto"/>
              <w:jc w:val="both"/>
              <w:rPr>
                <w:rFonts w:ascii="GHEA Grapalat" w:eastAsia="Times New Roman" w:hAnsi="GHEA Grapalat" w:cs="Times New Roman"/>
                <w:sz w:val="24"/>
                <w:szCs w:val="24"/>
                <w:lang w:val="hy-AM" w:eastAsia="en-US"/>
              </w:rPr>
            </w:pPr>
          </w:p>
          <w:p w14:paraId="4FDA311B"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4D74A174"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7FE029F7"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6696F92F"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33829F6D"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47621560"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1DC0BAF1"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28E39927"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7F119EBC"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3C717D2F"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65610A4B"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3A882A42"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24706636"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3D22734A"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3E7C0E36"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27258F31"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173F0B5C"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62FD366A"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2EE8B9EF"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5D9E399F" w14:textId="77777777" w:rsidR="00BD638F" w:rsidRPr="006224AD" w:rsidRDefault="00BD638F" w:rsidP="00FE448A">
            <w:pPr>
              <w:spacing w:after="0" w:line="240" w:lineRule="auto"/>
              <w:jc w:val="both"/>
              <w:rPr>
                <w:rFonts w:ascii="GHEA Grapalat" w:eastAsia="Times New Roman" w:hAnsi="GHEA Grapalat" w:cs="Times New Roman"/>
                <w:sz w:val="24"/>
                <w:szCs w:val="24"/>
                <w:lang w:val="hy-AM" w:eastAsia="en-US"/>
              </w:rPr>
            </w:pPr>
          </w:p>
          <w:p w14:paraId="130717BE" w14:textId="4670C632" w:rsidR="002815E0" w:rsidRPr="006224AD" w:rsidRDefault="00A729EB" w:rsidP="002815E0">
            <w:pPr>
              <w:spacing w:after="0" w:line="240" w:lineRule="auto"/>
              <w:jc w:val="both"/>
              <w:rPr>
                <w:rFonts w:ascii="GHEA Grapalat" w:eastAsia="Times New Roman" w:hAnsi="GHEA Grapalat" w:cs="Times New Roman"/>
                <w:sz w:val="24"/>
                <w:szCs w:val="24"/>
                <w:lang w:val="hy-AM" w:eastAsia="en-US"/>
              </w:rPr>
            </w:pPr>
            <w:r w:rsidRPr="006224AD">
              <w:rPr>
                <w:rFonts w:ascii="GHEA Grapalat" w:eastAsia="Times New Roman" w:hAnsi="GHEA Grapalat" w:cs="Times New Roman"/>
                <w:sz w:val="24"/>
                <w:szCs w:val="24"/>
                <w:lang w:val="hy-AM" w:eastAsia="en-US"/>
              </w:rPr>
              <w:t>բ/</w:t>
            </w:r>
            <w:r w:rsidR="00BD638F" w:rsidRPr="006224AD">
              <w:rPr>
                <w:rFonts w:ascii="GHEA Grapalat" w:eastAsia="Times New Roman" w:hAnsi="GHEA Grapalat" w:cs="Times New Roman"/>
                <w:sz w:val="24"/>
                <w:szCs w:val="24"/>
                <w:lang w:val="hy-AM" w:eastAsia="en-US"/>
              </w:rPr>
              <w:t xml:space="preserve"> </w:t>
            </w:r>
            <w:r w:rsidR="002815E0" w:rsidRPr="006224AD">
              <w:rPr>
                <w:rFonts w:ascii="GHEA Grapalat" w:eastAsia="Times New Roman" w:hAnsi="GHEA Grapalat" w:cs="Times New Roman"/>
                <w:sz w:val="24"/>
                <w:szCs w:val="24"/>
                <w:lang w:val="hy-AM" w:eastAsia="en-US"/>
              </w:rPr>
              <w:t xml:space="preserve">Կնքված պայմանագրերի շրջանակներում մինչ օրս կատարվել են շուրջ </w:t>
            </w:r>
            <w:r w:rsidR="002815E0" w:rsidRPr="006224AD">
              <w:rPr>
                <w:rFonts w:ascii="GHEA Grapalat" w:eastAsia="Times New Roman" w:hAnsi="GHEA Grapalat" w:cs="Times New Roman"/>
                <w:b/>
                <w:i/>
                <w:sz w:val="24"/>
                <w:szCs w:val="24"/>
                <w:u w:val="single"/>
                <w:lang w:val="hy-AM" w:eastAsia="en-US"/>
              </w:rPr>
              <w:t>2.0 մլրդ դրամի վճարումներ</w:t>
            </w:r>
            <w:r w:rsidR="002815E0" w:rsidRPr="006224AD">
              <w:rPr>
                <w:rFonts w:ascii="GHEA Grapalat" w:eastAsia="Times New Roman" w:hAnsi="GHEA Grapalat" w:cs="Times New Roman"/>
                <w:sz w:val="24"/>
                <w:szCs w:val="24"/>
                <w:lang w:val="hy-AM" w:eastAsia="en-US"/>
              </w:rPr>
              <w:t xml:space="preserve">, իսկ մնացած վճարումները կկատարվեն  մինչ 2024 թվականի առաջին կիսամյակի ավարտը։  </w:t>
            </w:r>
          </w:p>
          <w:p w14:paraId="12268B19" w14:textId="77777777" w:rsidR="002815E0" w:rsidRPr="006224AD" w:rsidRDefault="002815E0" w:rsidP="002815E0">
            <w:pPr>
              <w:spacing w:after="0" w:line="240" w:lineRule="auto"/>
              <w:jc w:val="both"/>
              <w:rPr>
                <w:rFonts w:ascii="GHEA Grapalat" w:eastAsia="Times New Roman" w:hAnsi="GHEA Grapalat" w:cs="Times New Roman"/>
                <w:sz w:val="24"/>
                <w:szCs w:val="24"/>
                <w:lang w:val="hy-AM" w:eastAsia="en-US"/>
              </w:rPr>
            </w:pPr>
            <w:r w:rsidRPr="006224AD">
              <w:rPr>
                <w:rFonts w:ascii="GHEA Grapalat" w:eastAsia="Times New Roman" w:hAnsi="GHEA Grapalat" w:cs="Times New Roman"/>
                <w:sz w:val="24"/>
                <w:szCs w:val="24"/>
                <w:lang w:val="hy-AM" w:eastAsia="en-US"/>
              </w:rPr>
              <w:t>Ինչ վերաբերում է կնքման փուլում գտնվող պայմանագրերի մասով վճարումներին, հայտնում ենք, որ այդ պայմանագրերով նախատեսվող մատակարարումները և դրանց դիմաց համապատասխան վճարումները կկատարվեն սույն թվականի երրորդ եռամսյակում։</w:t>
            </w:r>
          </w:p>
          <w:p w14:paraId="6BB304F6" w14:textId="77777777" w:rsidR="002815E0" w:rsidRPr="006224AD" w:rsidRDefault="002815E0" w:rsidP="002815E0">
            <w:pPr>
              <w:spacing w:after="0" w:line="240" w:lineRule="auto"/>
              <w:jc w:val="both"/>
              <w:rPr>
                <w:rFonts w:ascii="GHEA Grapalat" w:eastAsia="Times New Roman" w:hAnsi="GHEA Grapalat" w:cs="Times New Roman"/>
                <w:sz w:val="24"/>
                <w:szCs w:val="24"/>
                <w:lang w:val="hy-AM" w:eastAsia="en-US"/>
              </w:rPr>
            </w:pPr>
          </w:p>
          <w:p w14:paraId="783C011E" w14:textId="4DD24B20"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3103DE80"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7C7B9F0D"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20B64114" w14:textId="77777777" w:rsidR="00D364C7" w:rsidRPr="006224AD" w:rsidRDefault="00D364C7" w:rsidP="00FE448A">
            <w:pPr>
              <w:spacing w:after="0" w:line="240" w:lineRule="auto"/>
              <w:jc w:val="both"/>
              <w:rPr>
                <w:rFonts w:ascii="GHEA Grapalat" w:eastAsia="Times New Roman" w:hAnsi="GHEA Grapalat" w:cs="Times New Roman"/>
                <w:sz w:val="24"/>
                <w:szCs w:val="24"/>
                <w:lang w:val="hy-AM" w:eastAsia="en-US"/>
              </w:rPr>
            </w:pPr>
          </w:p>
          <w:p w14:paraId="65047B1B" w14:textId="77777777" w:rsidR="009A5D97" w:rsidRPr="006224AD" w:rsidRDefault="009A5D97" w:rsidP="00FE448A">
            <w:pPr>
              <w:spacing w:after="0" w:line="240" w:lineRule="auto"/>
              <w:jc w:val="both"/>
              <w:rPr>
                <w:rFonts w:ascii="GHEA Grapalat" w:eastAsia="Times New Roman" w:hAnsi="GHEA Grapalat" w:cs="Times New Roman"/>
                <w:sz w:val="24"/>
                <w:szCs w:val="24"/>
                <w:lang w:val="hy-AM" w:eastAsia="en-US"/>
              </w:rPr>
            </w:pPr>
          </w:p>
          <w:p w14:paraId="6DE8FBC4" w14:textId="77777777" w:rsidR="00AF34E3" w:rsidRPr="006224AD" w:rsidRDefault="00AF34E3" w:rsidP="00AF34E3">
            <w:pPr>
              <w:spacing w:after="0" w:line="240" w:lineRule="auto"/>
              <w:jc w:val="both"/>
              <w:rPr>
                <w:rFonts w:ascii="GHEA Grapalat" w:eastAsia="Times New Roman" w:hAnsi="GHEA Grapalat" w:cs="Times New Roman"/>
                <w:sz w:val="24"/>
                <w:szCs w:val="24"/>
                <w:lang w:val="hy-AM" w:eastAsia="en-US"/>
              </w:rPr>
            </w:pPr>
            <w:r w:rsidRPr="006224AD">
              <w:rPr>
                <w:rFonts w:ascii="GHEA Grapalat" w:eastAsia="Times New Roman" w:hAnsi="GHEA Grapalat"/>
                <w:color w:val="000000"/>
                <w:sz w:val="24"/>
                <w:szCs w:val="24"/>
                <w:lang w:val="hy-AM"/>
              </w:rPr>
              <w:t>1019 ծրագրի «12004. 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 միջոցառման շրջանակներում արդյունքային ցուցանիշների փոփոխության անհրաժեշտություն չի առաջանում, քանի որ  «Համայնքների թիվը, որոնց տրամադրվել են սարքավորումներ և տեխնիկա» գումարի ավելացման պարագայում չի փոխվում։</w:t>
            </w:r>
          </w:p>
          <w:p w14:paraId="0AEB6ED7" w14:textId="7DF1C105" w:rsidR="00D364C7" w:rsidRPr="006224AD" w:rsidRDefault="00AF34E3" w:rsidP="00CD2B8A">
            <w:pPr>
              <w:spacing w:after="0" w:line="360" w:lineRule="auto"/>
              <w:jc w:val="both"/>
              <w:rPr>
                <w:rFonts w:ascii="GHEA Grapalat" w:eastAsia="Times New Roman" w:hAnsi="GHEA Grapalat" w:cs="Times New Roman"/>
                <w:sz w:val="24"/>
                <w:szCs w:val="24"/>
                <w:lang w:val="hy-AM" w:eastAsia="en-US"/>
              </w:rPr>
            </w:pPr>
            <w:r w:rsidRPr="006224AD">
              <w:rPr>
                <w:rFonts w:ascii="GHEA Grapalat" w:eastAsia="Times New Roman" w:hAnsi="GHEA Grapalat" w:cs="Times New Roman"/>
                <w:sz w:val="24"/>
                <w:szCs w:val="24"/>
                <w:lang w:val="hy-AM" w:eastAsia="en-US"/>
              </w:rPr>
              <w:t xml:space="preserve">Հարկ է նաև նշել, որ 1019 ծրագրի 12004 </w:t>
            </w:r>
            <w:r w:rsidRPr="006224AD">
              <w:rPr>
                <w:rFonts w:ascii="GHEA Grapalat" w:eastAsia="Times New Roman" w:hAnsi="GHEA Grapalat" w:cs="Times New Roman"/>
                <w:sz w:val="24"/>
                <w:szCs w:val="24"/>
                <w:lang w:val="hy-AM" w:eastAsia="en-US"/>
              </w:rPr>
              <w:lastRenderedPageBreak/>
              <w:t>միջոցառման գծով միայն վարկային միջոցների ավելացման անհրաժեշտություն է առաջանում, քանի որ 2024 թվականի բյուջետային ֆինանսավորման հայտով ներկայացված գումարը ՀՀ 2024 թվականի պետական բյուջեում ընդգրկվել է անհամաչափ՝ վարկային միջոցների զգալի կրճատված տարբերակով։</w:t>
            </w:r>
            <w:r w:rsidR="00F9659B" w:rsidRPr="006224AD">
              <w:rPr>
                <w:rFonts w:ascii="GHEA Grapalat" w:eastAsia="Times New Roman" w:hAnsi="GHEA Grapalat" w:cs="Times New Roman"/>
                <w:sz w:val="24"/>
                <w:szCs w:val="24"/>
                <w:lang w:val="hy-AM" w:eastAsia="en-US"/>
              </w:rPr>
              <w:t>Մասնավորապես 2024 թվականի հայտով 1019 ծրագրի 12004 միջոցառման &lt;&lt;վարչական սարքավորումներ&gt;&gt; տնտեսագիտական հոդվածով հայտ է ներկայացվել շուրջ 4,698</w:t>
            </w:r>
            <w:r w:rsidR="00BD638F" w:rsidRPr="006224AD">
              <w:rPr>
                <w:rFonts w:ascii="Cambria Math" w:eastAsia="Times New Roman" w:hAnsi="Cambria Math" w:cs="Cambria Math"/>
                <w:sz w:val="24"/>
                <w:szCs w:val="24"/>
                <w:lang w:val="hy-AM" w:eastAsia="en-US"/>
              </w:rPr>
              <w:t>․</w:t>
            </w:r>
            <w:r w:rsidR="00F9659B" w:rsidRPr="006224AD">
              <w:rPr>
                <w:rFonts w:ascii="GHEA Grapalat" w:eastAsia="Times New Roman" w:hAnsi="GHEA Grapalat" w:cs="Times New Roman"/>
                <w:sz w:val="24"/>
                <w:szCs w:val="24"/>
                <w:lang w:val="hy-AM" w:eastAsia="en-US"/>
              </w:rPr>
              <w:t>3 մլրդ դրամի(3,707.5 մրդ դրամը՝վարկային միջոցներ, 990</w:t>
            </w:r>
            <w:r w:rsidR="00F9659B" w:rsidRPr="006224AD">
              <w:rPr>
                <w:rFonts w:ascii="Cambria Math" w:eastAsia="Times New Roman" w:hAnsi="Cambria Math" w:cs="Cambria Math"/>
                <w:sz w:val="24"/>
                <w:szCs w:val="24"/>
                <w:lang w:val="hy-AM" w:eastAsia="en-US"/>
              </w:rPr>
              <w:t>․</w:t>
            </w:r>
            <w:r w:rsidR="00F9659B" w:rsidRPr="006224AD">
              <w:rPr>
                <w:rFonts w:ascii="GHEA Grapalat" w:eastAsia="Times New Roman" w:hAnsi="GHEA Grapalat" w:cs="Times New Roman"/>
                <w:sz w:val="24"/>
                <w:szCs w:val="24"/>
                <w:lang w:val="hy-AM" w:eastAsia="en-US"/>
              </w:rPr>
              <w:t>8 մլն դրամը համաֆինանսավրման միջոցներ), իսկ 2024 թվականի պետական բյուջեով ծրագրի հաստատված փաստացի ֆինասավորմը 2</w:t>
            </w:r>
            <w:r w:rsidR="00F9659B" w:rsidRPr="006224AD">
              <w:rPr>
                <w:rFonts w:ascii="Cambria Math" w:eastAsia="Times New Roman" w:hAnsi="Cambria Math" w:cs="Cambria Math"/>
                <w:sz w:val="24"/>
                <w:szCs w:val="24"/>
                <w:lang w:val="hy-AM" w:eastAsia="en-US"/>
              </w:rPr>
              <w:t>․</w:t>
            </w:r>
            <w:r w:rsidR="00F9659B" w:rsidRPr="006224AD">
              <w:rPr>
                <w:rFonts w:ascii="GHEA Grapalat" w:eastAsia="Times New Roman" w:hAnsi="GHEA Grapalat" w:cs="Times New Roman"/>
                <w:sz w:val="24"/>
                <w:szCs w:val="24"/>
                <w:lang w:val="hy-AM" w:eastAsia="en-US"/>
              </w:rPr>
              <w:t>7 մլրդ դրամ է(1.7մլրդ դրամը վարկային միջոցներ, 906</w:t>
            </w:r>
            <w:r w:rsidR="00F9659B" w:rsidRPr="006224AD">
              <w:rPr>
                <w:rFonts w:ascii="Cambria Math" w:eastAsia="Times New Roman" w:hAnsi="Cambria Math" w:cs="Cambria Math"/>
                <w:sz w:val="24"/>
                <w:szCs w:val="24"/>
                <w:lang w:val="hy-AM" w:eastAsia="en-US"/>
              </w:rPr>
              <w:t>․</w:t>
            </w:r>
            <w:r w:rsidR="00F9659B" w:rsidRPr="006224AD">
              <w:rPr>
                <w:rFonts w:ascii="GHEA Grapalat" w:eastAsia="Times New Roman" w:hAnsi="GHEA Grapalat" w:cs="Times New Roman"/>
                <w:sz w:val="24"/>
                <w:szCs w:val="24"/>
                <w:lang w:val="hy-AM" w:eastAsia="en-US"/>
              </w:rPr>
              <w:t xml:space="preserve">0 </w:t>
            </w:r>
            <w:r w:rsidR="00F9659B" w:rsidRPr="006224AD">
              <w:rPr>
                <w:rFonts w:ascii="GHEA Grapalat" w:eastAsia="Times New Roman" w:hAnsi="GHEA Grapalat" w:cs="GHEA Grapalat"/>
                <w:sz w:val="24"/>
                <w:szCs w:val="24"/>
                <w:lang w:val="hy-AM" w:eastAsia="en-US"/>
              </w:rPr>
              <w:t>մլն</w:t>
            </w:r>
            <w:r w:rsidR="00F9659B" w:rsidRPr="006224AD">
              <w:rPr>
                <w:rFonts w:ascii="GHEA Grapalat" w:eastAsia="Times New Roman" w:hAnsi="GHEA Grapalat" w:cs="Times New Roman"/>
                <w:sz w:val="24"/>
                <w:szCs w:val="24"/>
                <w:lang w:val="hy-AM" w:eastAsia="en-US"/>
              </w:rPr>
              <w:t xml:space="preserve"> դրամը համաֆինանսավորման միջոցներ)</w:t>
            </w:r>
            <w:r w:rsidR="00BD638F" w:rsidRPr="006224AD">
              <w:rPr>
                <w:rFonts w:ascii="GHEA Grapalat" w:eastAsia="Times New Roman" w:hAnsi="GHEA Grapalat" w:cs="Times New Roman"/>
                <w:sz w:val="24"/>
                <w:szCs w:val="24"/>
                <w:lang w:val="hy-AM" w:eastAsia="en-US"/>
              </w:rPr>
              <w:t>կազմել</w:t>
            </w:r>
            <w:r w:rsidR="00EB237B" w:rsidRPr="006224AD">
              <w:rPr>
                <w:rFonts w:ascii="GHEA Grapalat" w:eastAsia="Times New Roman" w:hAnsi="GHEA Grapalat" w:cs="Times New Roman"/>
                <w:sz w:val="24"/>
                <w:szCs w:val="24"/>
                <w:lang w:val="hy-AM" w:eastAsia="en-US"/>
              </w:rPr>
              <w:t>։</w:t>
            </w:r>
            <w:r w:rsidR="00BD638F" w:rsidRPr="006224AD">
              <w:rPr>
                <w:rFonts w:ascii="GHEA Grapalat" w:eastAsia="Times New Roman" w:hAnsi="GHEA Grapalat" w:cs="Times New Roman"/>
                <w:sz w:val="24"/>
                <w:szCs w:val="24"/>
                <w:lang w:val="hy-AM" w:eastAsia="en-US"/>
              </w:rPr>
              <w:t xml:space="preserve"> Այսինքն՝ </w:t>
            </w:r>
            <w:r w:rsidR="00BD638F" w:rsidRPr="006224AD">
              <w:rPr>
                <w:rFonts w:ascii="GHEA Grapalat" w:eastAsia="Times New Roman" w:hAnsi="GHEA Grapalat" w:cs="Times New Roman"/>
                <w:b/>
                <w:bCs/>
                <w:sz w:val="24"/>
                <w:szCs w:val="24"/>
                <w:lang w:val="hy-AM" w:eastAsia="en-US"/>
              </w:rPr>
              <w:t xml:space="preserve">խախտելով համամասնությունը </w:t>
            </w:r>
            <w:r w:rsidR="00BD638F" w:rsidRPr="006224AD">
              <w:rPr>
                <w:rFonts w:ascii="GHEA Grapalat" w:eastAsia="Times New Roman" w:hAnsi="GHEA Grapalat" w:cs="Times New Roman"/>
                <w:sz w:val="24"/>
                <w:szCs w:val="24"/>
                <w:lang w:val="hy-AM" w:eastAsia="en-US"/>
              </w:rPr>
              <w:t>վարկային միջոցները կրճատվել են 1</w:t>
            </w:r>
            <w:r w:rsidR="00BD638F" w:rsidRPr="006224AD">
              <w:rPr>
                <w:rFonts w:ascii="Cambria Math" w:eastAsia="Times New Roman" w:hAnsi="Cambria Math" w:cs="Cambria Math"/>
                <w:sz w:val="24"/>
                <w:szCs w:val="24"/>
                <w:lang w:val="hy-AM" w:eastAsia="en-US"/>
              </w:rPr>
              <w:t>․</w:t>
            </w:r>
            <w:r w:rsidR="00BD638F" w:rsidRPr="006224AD">
              <w:rPr>
                <w:rFonts w:ascii="GHEA Grapalat" w:eastAsia="Times New Roman" w:hAnsi="GHEA Grapalat" w:cs="Times New Roman"/>
                <w:sz w:val="24"/>
                <w:szCs w:val="24"/>
                <w:lang w:val="hy-AM" w:eastAsia="en-US"/>
              </w:rPr>
              <w:t>9մլրդ դրամով, իսկ համաֆինասավորման միջոցները 84</w:t>
            </w:r>
            <w:r w:rsidR="00BD638F" w:rsidRPr="006224AD">
              <w:rPr>
                <w:rFonts w:ascii="Cambria Math" w:eastAsia="Times New Roman" w:hAnsi="Cambria Math" w:cs="Cambria Math"/>
                <w:sz w:val="24"/>
                <w:szCs w:val="24"/>
                <w:lang w:val="hy-AM" w:eastAsia="en-US"/>
              </w:rPr>
              <w:t>․</w:t>
            </w:r>
            <w:r w:rsidR="00BD638F" w:rsidRPr="006224AD">
              <w:rPr>
                <w:rFonts w:ascii="GHEA Grapalat" w:eastAsia="Times New Roman" w:hAnsi="GHEA Grapalat" w:cs="Times New Roman"/>
                <w:sz w:val="24"/>
                <w:szCs w:val="24"/>
                <w:lang w:val="hy-AM" w:eastAsia="en-US"/>
              </w:rPr>
              <w:t xml:space="preserve">0 </w:t>
            </w:r>
            <w:r w:rsidR="00BD638F" w:rsidRPr="006224AD">
              <w:rPr>
                <w:rFonts w:ascii="GHEA Grapalat" w:eastAsia="Times New Roman" w:hAnsi="GHEA Grapalat" w:cs="GHEA Grapalat"/>
                <w:sz w:val="24"/>
                <w:szCs w:val="24"/>
                <w:lang w:val="hy-AM" w:eastAsia="en-US"/>
              </w:rPr>
              <w:t>մլն</w:t>
            </w:r>
            <w:r w:rsidR="00BD638F" w:rsidRPr="006224AD">
              <w:rPr>
                <w:rFonts w:ascii="GHEA Grapalat" w:eastAsia="Times New Roman" w:hAnsi="GHEA Grapalat" w:cs="Times New Roman"/>
                <w:sz w:val="24"/>
                <w:szCs w:val="24"/>
                <w:lang w:val="hy-AM" w:eastAsia="en-US"/>
              </w:rPr>
              <w:t xml:space="preserve"> </w:t>
            </w:r>
            <w:r w:rsidR="00BD638F" w:rsidRPr="006224AD">
              <w:rPr>
                <w:rFonts w:ascii="GHEA Grapalat" w:eastAsia="Times New Roman" w:hAnsi="GHEA Grapalat" w:cs="GHEA Grapalat"/>
                <w:sz w:val="24"/>
                <w:szCs w:val="24"/>
                <w:lang w:val="hy-AM" w:eastAsia="en-US"/>
              </w:rPr>
              <w:t>դրամով</w:t>
            </w:r>
            <w:r w:rsidR="00BD638F" w:rsidRPr="006224AD">
              <w:rPr>
                <w:rFonts w:ascii="GHEA Grapalat" w:eastAsia="Times New Roman" w:hAnsi="GHEA Grapalat" w:cs="Times New Roman"/>
                <w:sz w:val="24"/>
                <w:szCs w:val="24"/>
                <w:lang w:val="hy-AM" w:eastAsia="en-US"/>
              </w:rPr>
              <w:t>, որն էլ հանգեցրել է տվյալ վերաբաշխման իրականացմանը։</w:t>
            </w:r>
          </w:p>
          <w:p w14:paraId="61606D6D" w14:textId="78470417" w:rsidR="00C6790E" w:rsidRPr="006224AD" w:rsidRDefault="00CD2B8A" w:rsidP="00CD2B8A">
            <w:pPr>
              <w:spacing w:after="0" w:line="360" w:lineRule="auto"/>
              <w:ind w:right="61"/>
              <w:jc w:val="both"/>
              <w:rPr>
                <w:rFonts w:ascii="GHEA Grapalat" w:eastAsia="Times New Roman" w:hAnsi="GHEA Grapalat" w:cs="Times New Roman"/>
                <w:b/>
                <w:bCs/>
                <w:sz w:val="24"/>
                <w:szCs w:val="24"/>
                <w:lang w:val="hy-AM" w:eastAsia="en-US"/>
              </w:rPr>
            </w:pPr>
            <w:r w:rsidRPr="006224AD">
              <w:rPr>
                <w:rFonts w:ascii="GHEA Grapalat" w:eastAsia="Times New Roman" w:hAnsi="GHEA Grapalat" w:cs="Times New Roman"/>
                <w:sz w:val="24"/>
                <w:szCs w:val="24"/>
                <w:lang w:val="hy-AM" w:eastAsia="en-US"/>
              </w:rPr>
              <w:t xml:space="preserve"> </w:t>
            </w:r>
            <w:r w:rsidR="00BD638F" w:rsidRPr="006224AD">
              <w:rPr>
                <w:rFonts w:ascii="GHEA Grapalat" w:eastAsia="Times New Roman" w:hAnsi="GHEA Grapalat" w:cs="Times New Roman"/>
                <w:b/>
                <w:bCs/>
                <w:sz w:val="24"/>
                <w:szCs w:val="24"/>
                <w:lang w:val="hy-AM" w:eastAsia="en-US"/>
              </w:rPr>
              <w:t>գ/</w:t>
            </w:r>
            <w:r w:rsidR="00C6790E" w:rsidRPr="006224AD">
              <w:rPr>
                <w:rFonts w:ascii="GHEA Grapalat" w:eastAsia="Times New Roman" w:hAnsi="GHEA Grapalat" w:cs="Times New Roman"/>
                <w:b/>
                <w:bCs/>
                <w:sz w:val="24"/>
                <w:szCs w:val="24"/>
                <w:lang w:val="hy-AM" w:eastAsia="en-US"/>
              </w:rPr>
              <w:t xml:space="preserve"> </w:t>
            </w:r>
            <w:r w:rsidR="000D603B" w:rsidRPr="006224AD">
              <w:rPr>
                <w:rFonts w:ascii="GHEA Grapalat" w:eastAsia="Times New Roman" w:hAnsi="GHEA Grapalat" w:cs="Times New Roman"/>
                <w:b/>
                <w:bCs/>
                <w:sz w:val="24"/>
                <w:szCs w:val="24"/>
                <w:lang w:val="hy-AM" w:eastAsia="en-US"/>
              </w:rPr>
              <w:t>Ը</w:t>
            </w:r>
            <w:r w:rsidR="00C6790E" w:rsidRPr="006224AD">
              <w:rPr>
                <w:rFonts w:ascii="GHEA Grapalat" w:eastAsia="Times New Roman" w:hAnsi="GHEA Grapalat" w:cs="Times New Roman"/>
                <w:b/>
                <w:bCs/>
                <w:sz w:val="24"/>
                <w:szCs w:val="24"/>
                <w:lang w:val="hy-AM" w:eastAsia="en-US"/>
              </w:rPr>
              <w:t>նդունվել</w:t>
            </w:r>
            <w:r w:rsidR="000D603B" w:rsidRPr="006224AD">
              <w:rPr>
                <w:rFonts w:ascii="GHEA Grapalat" w:eastAsia="Times New Roman" w:hAnsi="GHEA Grapalat" w:cs="Times New Roman"/>
                <w:b/>
                <w:bCs/>
                <w:sz w:val="24"/>
                <w:szCs w:val="24"/>
                <w:lang w:val="hy-AM" w:eastAsia="en-US"/>
              </w:rPr>
              <w:t xml:space="preserve"> է մասնակի</w:t>
            </w:r>
            <w:r w:rsidR="000D603B" w:rsidRPr="006224AD">
              <w:rPr>
                <w:rFonts w:ascii="Cambria Math" w:eastAsia="Times New Roman" w:hAnsi="Cambria Math" w:cs="Cambria Math"/>
                <w:b/>
                <w:bCs/>
                <w:sz w:val="24"/>
                <w:szCs w:val="24"/>
                <w:lang w:val="hy-AM" w:eastAsia="en-US"/>
              </w:rPr>
              <w:t>․</w:t>
            </w:r>
          </w:p>
          <w:p w14:paraId="6FAF9BB3" w14:textId="1AC367A7" w:rsidR="00774E44" w:rsidRPr="006224AD" w:rsidRDefault="00BD638F" w:rsidP="00774E44">
            <w:pPr>
              <w:spacing w:after="0" w:line="360" w:lineRule="auto"/>
              <w:ind w:left="180" w:right="61" w:firstLine="526"/>
              <w:jc w:val="both"/>
              <w:rPr>
                <w:rFonts w:ascii="GHEA Grapalat" w:hAnsi="GHEA Grapalat" w:cs="Arial"/>
                <w:sz w:val="24"/>
                <w:szCs w:val="24"/>
                <w:lang w:val="hy-AM"/>
              </w:rPr>
            </w:pPr>
            <w:r w:rsidRPr="006224AD">
              <w:rPr>
                <w:rFonts w:ascii="GHEA Grapalat" w:eastAsia="Times New Roman" w:hAnsi="GHEA Grapalat" w:cs="Times New Roman"/>
                <w:sz w:val="24"/>
                <w:szCs w:val="24"/>
                <w:lang w:val="hy-AM" w:eastAsia="en-US"/>
              </w:rPr>
              <w:lastRenderedPageBreak/>
              <w:t xml:space="preserve"> </w:t>
            </w:r>
            <w:r w:rsidR="000D603B" w:rsidRPr="006224AD">
              <w:rPr>
                <w:rFonts w:ascii="GHEA Grapalat" w:hAnsi="GHEA Grapalat"/>
                <w:sz w:val="24"/>
                <w:szCs w:val="24"/>
                <w:lang w:val="hy-AM" w:eastAsia="en-AU"/>
              </w:rPr>
              <w:t>765</w:t>
            </w:r>
            <w:r w:rsidR="000D603B" w:rsidRPr="006224AD">
              <w:rPr>
                <w:rFonts w:ascii="Cambria Math" w:hAnsi="Cambria Math" w:cs="Cambria Math"/>
                <w:sz w:val="24"/>
                <w:szCs w:val="24"/>
                <w:lang w:val="hy-AM" w:eastAsia="en-AU"/>
              </w:rPr>
              <w:t>․</w:t>
            </w:r>
            <w:r w:rsidR="000D603B" w:rsidRPr="006224AD">
              <w:rPr>
                <w:rFonts w:ascii="GHEA Grapalat" w:hAnsi="GHEA Grapalat" w:cs="Cambria Math"/>
                <w:sz w:val="24"/>
                <w:szCs w:val="24"/>
                <w:lang w:val="hy-AM" w:eastAsia="en-AU"/>
              </w:rPr>
              <w:t>1</w:t>
            </w:r>
            <w:r w:rsidR="000D603B" w:rsidRPr="006224AD">
              <w:rPr>
                <w:rFonts w:ascii="GHEA Grapalat" w:hAnsi="GHEA Grapalat"/>
                <w:sz w:val="24"/>
                <w:szCs w:val="24"/>
                <w:lang w:val="hy-AM" w:eastAsia="en-AU"/>
              </w:rPr>
              <w:t xml:space="preserve"> մլն</w:t>
            </w:r>
            <w:r w:rsidR="00C6790E" w:rsidRPr="006224AD">
              <w:rPr>
                <w:rFonts w:ascii="GHEA Grapalat" w:hAnsi="GHEA Grapalat"/>
                <w:sz w:val="24"/>
                <w:szCs w:val="24"/>
                <w:lang w:val="hy-AM" w:eastAsia="en-AU"/>
              </w:rPr>
              <w:t xml:space="preserve"> դրամի անհրաժեշտությունը տվյալ միջոցառման շրջանակներում մանրամ</w:t>
            </w:r>
            <w:r w:rsidR="00CD2B8A" w:rsidRPr="006224AD">
              <w:rPr>
                <w:rFonts w:ascii="GHEA Grapalat" w:hAnsi="GHEA Grapalat"/>
                <w:sz w:val="24"/>
                <w:szCs w:val="24"/>
                <w:lang w:val="hy-AM" w:eastAsia="en-AU"/>
              </w:rPr>
              <w:t>ա</w:t>
            </w:r>
            <w:r w:rsidR="00C6790E" w:rsidRPr="006224AD">
              <w:rPr>
                <w:rFonts w:ascii="GHEA Grapalat" w:hAnsi="GHEA Grapalat"/>
                <w:sz w:val="24"/>
                <w:szCs w:val="24"/>
                <w:lang w:val="hy-AM" w:eastAsia="en-AU"/>
              </w:rPr>
              <w:t>սն ներկյացված է ՀՀ կառավարության որոշման նախագծի հիմնավորման մեջ։</w:t>
            </w:r>
          </w:p>
          <w:p w14:paraId="3EF50528" w14:textId="7FDA06F1" w:rsidR="00774E44" w:rsidRPr="006224AD" w:rsidRDefault="00774E44" w:rsidP="00774E44">
            <w:pPr>
              <w:spacing w:after="0" w:line="360" w:lineRule="auto"/>
              <w:ind w:firstLine="567"/>
              <w:jc w:val="both"/>
              <w:rPr>
                <w:rFonts w:ascii="GHEA Grapalat" w:eastAsia="Times New Roman" w:hAnsi="GHEA Grapalat"/>
                <w:sz w:val="24"/>
                <w:szCs w:val="24"/>
                <w:lang w:val="hy-AM"/>
              </w:rPr>
            </w:pPr>
            <w:r w:rsidRPr="006224AD">
              <w:rPr>
                <w:rFonts w:ascii="GHEA Grapalat" w:eastAsia="Times New Roman" w:hAnsi="GHEA Grapalat"/>
                <w:sz w:val="24"/>
                <w:szCs w:val="24"/>
                <w:lang w:val="hy-AM"/>
              </w:rPr>
              <w:t xml:space="preserve">Մասնավորապես՝ </w:t>
            </w:r>
            <w:r w:rsidR="000D603B" w:rsidRPr="006224AD">
              <w:rPr>
                <w:rFonts w:ascii="GHEA Grapalat" w:eastAsia="Times New Roman" w:hAnsi="GHEA Grapalat" w:cs="Times New Roman"/>
                <w:sz w:val="24"/>
                <w:szCs w:val="24"/>
                <w:lang w:val="hy-AM" w:eastAsia="en-US"/>
              </w:rPr>
              <w:t xml:space="preserve"> </w:t>
            </w:r>
            <w:r w:rsidR="000D603B" w:rsidRPr="006224AD">
              <w:rPr>
                <w:rFonts w:ascii="GHEA Grapalat" w:hAnsi="GHEA Grapalat"/>
                <w:sz w:val="24"/>
                <w:szCs w:val="24"/>
                <w:lang w:val="hy-AM" w:eastAsia="en-AU"/>
              </w:rPr>
              <w:t>765</w:t>
            </w:r>
            <w:r w:rsidR="000D603B" w:rsidRPr="006224AD">
              <w:rPr>
                <w:rFonts w:ascii="Cambria Math" w:hAnsi="Cambria Math" w:cs="Cambria Math"/>
                <w:sz w:val="24"/>
                <w:szCs w:val="24"/>
                <w:lang w:val="hy-AM" w:eastAsia="en-AU"/>
              </w:rPr>
              <w:t>․</w:t>
            </w:r>
            <w:r w:rsidR="000D603B" w:rsidRPr="006224AD">
              <w:rPr>
                <w:rFonts w:ascii="GHEA Grapalat" w:hAnsi="GHEA Grapalat" w:cs="Cambria Math"/>
                <w:sz w:val="24"/>
                <w:szCs w:val="24"/>
                <w:lang w:val="hy-AM" w:eastAsia="en-AU"/>
              </w:rPr>
              <w:t>1</w:t>
            </w:r>
            <w:r w:rsidR="000D603B" w:rsidRPr="006224AD">
              <w:rPr>
                <w:rFonts w:ascii="GHEA Grapalat" w:hAnsi="GHEA Grapalat"/>
                <w:sz w:val="24"/>
                <w:szCs w:val="24"/>
                <w:lang w:val="hy-AM" w:eastAsia="en-AU"/>
              </w:rPr>
              <w:t xml:space="preserve"> մլն </w:t>
            </w:r>
            <w:r w:rsidRPr="006224AD">
              <w:rPr>
                <w:rFonts w:ascii="GHEA Grapalat" w:eastAsia="Times New Roman" w:hAnsi="GHEA Grapalat"/>
                <w:sz w:val="24"/>
                <w:szCs w:val="24"/>
                <w:lang w:val="hy-AM"/>
              </w:rPr>
              <w:t>դրամը նախատեսված է Աջափնյակ կայարանի կայարանների նախագծանախահաշվային փաստաթղթերի ձեռքբերման համար:</w:t>
            </w:r>
          </w:p>
          <w:p w14:paraId="58BB6AE0" w14:textId="34074984" w:rsidR="00F52D1B" w:rsidRPr="006224AD" w:rsidRDefault="00774E44" w:rsidP="006C1A0A">
            <w:pPr>
              <w:spacing w:after="0" w:line="360" w:lineRule="auto"/>
              <w:ind w:left="180" w:right="61" w:firstLine="526"/>
              <w:jc w:val="both"/>
              <w:rPr>
                <w:rFonts w:ascii="GHEA Grapalat" w:eastAsia="Times New Roman" w:hAnsi="GHEA Grapalat"/>
                <w:sz w:val="24"/>
                <w:szCs w:val="24"/>
                <w:lang w:val="hy-AM"/>
              </w:rPr>
            </w:pPr>
            <w:r w:rsidRPr="006224AD">
              <w:rPr>
                <w:rFonts w:ascii="GHEA Grapalat" w:eastAsia="Times New Roman" w:hAnsi="GHEA Grapalat"/>
                <w:sz w:val="24"/>
                <w:szCs w:val="24"/>
                <w:lang w:val="hy-AM"/>
              </w:rPr>
              <w:t>Ներկայումս ձեռք բերված նախագծանախահաշվային փաստաթղթերը ներկայացվել են փորձագիտական եզրակացության և դրական եզրակացության հաստատման հիման վրա նախագծող ընկերությանը կվճարվի 765.1 մլն դրամ:</w:t>
            </w:r>
          </w:p>
          <w:p w14:paraId="33209396" w14:textId="41BA6BDD" w:rsidR="006C1A0A" w:rsidRPr="006224AD" w:rsidRDefault="006C1A0A" w:rsidP="00ED6DF4">
            <w:pPr>
              <w:spacing w:after="0" w:line="360" w:lineRule="auto"/>
              <w:ind w:right="61"/>
              <w:jc w:val="both"/>
              <w:rPr>
                <w:rFonts w:ascii="GHEA Grapalat" w:eastAsia="Times New Roman" w:hAnsi="GHEA Grapalat"/>
                <w:sz w:val="24"/>
                <w:szCs w:val="24"/>
                <w:lang w:val="hy-AM"/>
              </w:rPr>
            </w:pPr>
          </w:p>
          <w:p w14:paraId="7D2A86B4"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0AF37AEF"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11A6A177"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7C8E2905"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4D5EC5F2"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765188FE"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49F106EA"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130E2239"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5AF3031A"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7B0A2602"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5A4D59E6"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6E262FCB"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2972E2DB"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3AA45CED"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321E1BA0"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268DD9E1"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485F0200"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4C850C40"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3C9D4DC2" w14:textId="77777777" w:rsidR="000D603B" w:rsidRPr="006224AD" w:rsidRDefault="000D603B" w:rsidP="00ED6DF4">
            <w:pPr>
              <w:spacing w:after="0" w:line="360" w:lineRule="auto"/>
              <w:ind w:right="61"/>
              <w:jc w:val="both"/>
              <w:rPr>
                <w:rFonts w:ascii="GHEA Grapalat" w:eastAsia="Times New Roman" w:hAnsi="GHEA Grapalat"/>
                <w:sz w:val="24"/>
                <w:szCs w:val="24"/>
                <w:lang w:val="hy-AM"/>
              </w:rPr>
            </w:pPr>
          </w:p>
          <w:p w14:paraId="5B66F816" w14:textId="5C5EAAEA" w:rsidR="00BA6BDA" w:rsidRDefault="00ED6DF4" w:rsidP="00ED6DF4">
            <w:pPr>
              <w:spacing w:after="0" w:line="360" w:lineRule="auto"/>
              <w:ind w:right="61"/>
              <w:jc w:val="both"/>
              <w:rPr>
                <w:rFonts w:ascii="GHEA Grapalat" w:eastAsia="Times New Roman" w:hAnsi="GHEA Grapalat"/>
                <w:sz w:val="24"/>
                <w:szCs w:val="24"/>
                <w:lang w:val="hy-AM"/>
              </w:rPr>
            </w:pPr>
            <w:r w:rsidRPr="006224AD">
              <w:rPr>
                <w:rFonts w:ascii="GHEA Grapalat" w:eastAsia="Times New Roman" w:hAnsi="GHEA Grapalat"/>
                <w:sz w:val="24"/>
                <w:szCs w:val="24"/>
                <w:lang w:val="hy-AM"/>
              </w:rPr>
              <w:t xml:space="preserve">1157 ծրագրի 21002  &lt;&lt;Երևանի մետրոպոլիտենի ենթակառուցվածքների կառուցում&gt;&gt; միջոցառման </w:t>
            </w:r>
            <w:r w:rsidR="00F52D1B" w:rsidRPr="006224AD">
              <w:rPr>
                <w:rFonts w:ascii="GHEA Grapalat" w:eastAsia="Times New Roman" w:hAnsi="GHEA Grapalat"/>
                <w:sz w:val="24"/>
                <w:szCs w:val="24"/>
                <w:lang w:val="hy-AM"/>
              </w:rPr>
              <w:t>1,2 մլրդ գումարը նախատեսված է 4-րդ եռամսյակում</w:t>
            </w:r>
            <w:r w:rsidR="00BA6BDA">
              <w:rPr>
                <w:rFonts w:ascii="GHEA Grapalat" w:eastAsia="Times New Roman" w:hAnsi="GHEA Grapalat"/>
                <w:sz w:val="24"/>
                <w:szCs w:val="24"/>
                <w:lang w:val="hy-AM"/>
              </w:rPr>
              <w:t>, որից 765</w:t>
            </w:r>
            <w:r w:rsidR="00BA6BDA" w:rsidRPr="00BA6BDA">
              <w:rPr>
                <w:rFonts w:ascii="Cambria Math" w:eastAsia="Times New Roman" w:hAnsi="Cambria Math" w:cs="Cambria Math"/>
                <w:sz w:val="24"/>
                <w:szCs w:val="24"/>
                <w:lang w:val="hy-AM"/>
              </w:rPr>
              <w:t>․</w:t>
            </w:r>
            <w:r w:rsidR="00BA6BDA" w:rsidRPr="00BA6BDA">
              <w:rPr>
                <w:rFonts w:ascii="GHEA Grapalat" w:eastAsia="Times New Roman" w:hAnsi="GHEA Grapalat"/>
                <w:sz w:val="24"/>
                <w:szCs w:val="24"/>
                <w:lang w:val="hy-AM"/>
              </w:rPr>
              <w:t xml:space="preserve">1 </w:t>
            </w:r>
            <w:r w:rsidR="00BA6BDA" w:rsidRPr="00BA6BDA">
              <w:rPr>
                <w:rFonts w:ascii="GHEA Grapalat" w:eastAsia="Times New Roman" w:hAnsi="GHEA Grapalat" w:cs="GHEA Grapalat"/>
                <w:sz w:val="24"/>
                <w:szCs w:val="24"/>
                <w:lang w:val="hy-AM"/>
              </w:rPr>
              <w:t>մլն</w:t>
            </w:r>
            <w:r w:rsidR="00BA6BDA" w:rsidRPr="00BA6BDA">
              <w:rPr>
                <w:rFonts w:ascii="GHEA Grapalat" w:eastAsia="Times New Roman" w:hAnsi="GHEA Grapalat"/>
                <w:sz w:val="24"/>
                <w:szCs w:val="24"/>
                <w:lang w:val="hy-AM"/>
              </w:rPr>
              <w:t xml:space="preserve"> </w:t>
            </w:r>
            <w:r w:rsidR="00BA6BDA" w:rsidRPr="00BA6BDA">
              <w:rPr>
                <w:rFonts w:ascii="GHEA Grapalat" w:eastAsia="Times New Roman" w:hAnsi="GHEA Grapalat" w:cs="GHEA Grapalat"/>
                <w:sz w:val="24"/>
                <w:szCs w:val="24"/>
                <w:lang w:val="hy-AM"/>
              </w:rPr>
              <w:t>դրամը</w:t>
            </w:r>
            <w:r w:rsidR="00BA6BDA" w:rsidRPr="00BA6BDA">
              <w:rPr>
                <w:rFonts w:ascii="GHEA Grapalat" w:eastAsia="Times New Roman" w:hAnsi="GHEA Grapalat"/>
                <w:sz w:val="24"/>
                <w:szCs w:val="24"/>
                <w:lang w:val="hy-AM"/>
              </w:rPr>
              <w:t xml:space="preserve"> </w:t>
            </w:r>
            <w:r w:rsidR="00BA6BDA" w:rsidRPr="00BA6BDA">
              <w:rPr>
                <w:rFonts w:ascii="GHEA Grapalat" w:eastAsia="Times New Roman" w:hAnsi="GHEA Grapalat" w:cs="GHEA Grapalat"/>
                <w:sz w:val="24"/>
                <w:szCs w:val="24"/>
                <w:lang w:val="hy-AM"/>
              </w:rPr>
              <w:t>Աջափնյակ</w:t>
            </w:r>
            <w:r w:rsidR="00BA6BDA" w:rsidRPr="00BA6BDA">
              <w:rPr>
                <w:rFonts w:ascii="GHEA Grapalat" w:eastAsia="Times New Roman" w:hAnsi="GHEA Grapalat"/>
                <w:sz w:val="24"/>
                <w:szCs w:val="24"/>
                <w:lang w:val="hy-AM"/>
              </w:rPr>
              <w:t xml:space="preserve"> </w:t>
            </w:r>
            <w:r w:rsidR="00BA6BDA" w:rsidRPr="00BA6BDA">
              <w:rPr>
                <w:rFonts w:ascii="GHEA Grapalat" w:eastAsia="Times New Roman" w:hAnsi="GHEA Grapalat" w:cs="GHEA Grapalat"/>
                <w:sz w:val="24"/>
                <w:szCs w:val="24"/>
                <w:lang w:val="hy-AM"/>
              </w:rPr>
              <w:t>կայարանի</w:t>
            </w:r>
            <w:r w:rsidR="00BA6BDA" w:rsidRPr="00BA6BDA">
              <w:rPr>
                <w:rFonts w:ascii="GHEA Grapalat" w:eastAsia="Times New Roman" w:hAnsi="GHEA Grapalat"/>
                <w:sz w:val="24"/>
                <w:szCs w:val="24"/>
                <w:lang w:val="hy-AM"/>
              </w:rPr>
              <w:t xml:space="preserve">   նախագծանախահաշվային փաստաթղթերի ձեռքբերման </w:t>
            </w:r>
            <w:r w:rsidR="00BA6BDA" w:rsidRPr="00BA6BDA">
              <w:rPr>
                <w:rFonts w:ascii="GHEA Grapalat" w:eastAsia="Times New Roman" w:hAnsi="GHEA Grapalat"/>
                <w:sz w:val="24"/>
                <w:szCs w:val="24"/>
                <w:lang w:val="hy-AM"/>
              </w:rPr>
              <w:t>մնացորդային վճարումն է</w:t>
            </w:r>
            <w:r w:rsidR="00BA6BDA" w:rsidRPr="00BA6BDA">
              <w:rPr>
                <w:rFonts w:ascii="GHEA Grapalat" w:eastAsia="Times New Roman" w:hAnsi="GHEA Grapalat"/>
                <w:sz w:val="24"/>
                <w:szCs w:val="24"/>
                <w:lang w:val="hy-AM"/>
              </w:rPr>
              <w:t>, իսկ մնացած 434</w:t>
            </w:r>
            <w:r w:rsidR="00BA6BDA" w:rsidRPr="00BA6BDA">
              <w:rPr>
                <w:rFonts w:ascii="Cambria Math" w:eastAsia="Times New Roman" w:hAnsi="Cambria Math" w:cs="Cambria Math"/>
                <w:sz w:val="24"/>
                <w:szCs w:val="24"/>
                <w:lang w:val="hy-AM"/>
              </w:rPr>
              <w:t>․</w:t>
            </w:r>
            <w:r w:rsidR="00BA6BDA" w:rsidRPr="00BA6BDA">
              <w:rPr>
                <w:rFonts w:ascii="GHEA Grapalat" w:eastAsia="Times New Roman" w:hAnsi="GHEA Grapalat"/>
                <w:sz w:val="24"/>
                <w:szCs w:val="24"/>
                <w:lang w:val="hy-AM"/>
              </w:rPr>
              <w:t xml:space="preserve">9 </w:t>
            </w:r>
            <w:r w:rsidR="00BA6BDA" w:rsidRPr="00BA6BDA">
              <w:rPr>
                <w:rFonts w:ascii="GHEA Grapalat" w:eastAsia="Times New Roman" w:hAnsi="GHEA Grapalat" w:cs="GHEA Grapalat"/>
                <w:sz w:val="24"/>
                <w:szCs w:val="24"/>
                <w:lang w:val="hy-AM"/>
              </w:rPr>
              <w:t>մլն</w:t>
            </w:r>
            <w:r w:rsidR="00BA6BDA" w:rsidRPr="00BA6BDA">
              <w:rPr>
                <w:rFonts w:ascii="GHEA Grapalat" w:eastAsia="Times New Roman" w:hAnsi="GHEA Grapalat"/>
                <w:sz w:val="24"/>
                <w:szCs w:val="24"/>
                <w:lang w:val="hy-AM"/>
              </w:rPr>
              <w:t xml:space="preserve"> </w:t>
            </w:r>
            <w:r w:rsidR="00BA6BDA" w:rsidRPr="00BA6BDA">
              <w:rPr>
                <w:rFonts w:ascii="GHEA Grapalat" w:eastAsia="Times New Roman" w:hAnsi="GHEA Grapalat" w:cs="GHEA Grapalat"/>
                <w:sz w:val="24"/>
                <w:szCs w:val="24"/>
                <w:lang w:val="hy-AM"/>
              </w:rPr>
              <w:t>դրամ</w:t>
            </w:r>
            <w:r w:rsidR="00BA6BDA" w:rsidRPr="00BA6BDA">
              <w:rPr>
                <w:rFonts w:ascii="GHEA Grapalat" w:eastAsia="Times New Roman" w:hAnsi="GHEA Grapalat"/>
                <w:sz w:val="24"/>
                <w:szCs w:val="24"/>
                <w:lang w:val="hy-AM"/>
              </w:rPr>
              <w:t xml:space="preserve">ը թողնել </w:t>
            </w:r>
            <w:r w:rsidR="00BA6BDA" w:rsidRPr="00BA6BDA">
              <w:rPr>
                <w:rFonts w:ascii="GHEA Grapalat" w:eastAsia="Times New Roman" w:hAnsi="GHEA Grapalat"/>
                <w:sz w:val="24"/>
                <w:szCs w:val="24"/>
                <w:lang w:val="hy-AM"/>
              </w:rPr>
              <w:t>անփոփոխ</w:t>
            </w:r>
            <w:r w:rsidR="00BA6BDA" w:rsidRPr="00BA6BDA">
              <w:rPr>
                <w:rFonts w:ascii="GHEA Grapalat" w:eastAsia="Times New Roman" w:hAnsi="GHEA Grapalat"/>
                <w:sz w:val="24"/>
                <w:szCs w:val="24"/>
                <w:lang w:val="hy-AM"/>
              </w:rPr>
              <w:t xml:space="preserve">՝ 2024 թվականի պետական բյուջեով նախատեսված տնտեսագիտական դասակարգման հոդվածում և հարցին անդրադառնալ լրացուցիչ քննարկումների արդյունքում։ </w:t>
            </w:r>
          </w:p>
          <w:p w14:paraId="0FE7685B" w14:textId="7E2F5D97" w:rsidR="00830B00" w:rsidRPr="00BA6BDA" w:rsidRDefault="00BA6BDA" w:rsidP="00830B00">
            <w:pPr>
              <w:rPr>
                <w:rFonts w:ascii="GHEA Grapalat" w:eastAsia="Times New Roman" w:hAnsi="GHEA Grapalat" w:cs="Times New Roman"/>
                <w:b/>
                <w:bCs/>
                <w:sz w:val="24"/>
                <w:szCs w:val="24"/>
                <w:lang w:val="hy-AM" w:eastAsia="en-US"/>
              </w:rPr>
            </w:pPr>
            <w:r>
              <w:rPr>
                <w:rFonts w:ascii="GHEA Grapalat" w:eastAsia="Times New Roman" w:hAnsi="GHEA Grapalat" w:cs="Times New Roman"/>
                <w:sz w:val="24"/>
                <w:szCs w:val="24"/>
                <w:lang w:val="hy-AM" w:eastAsia="en-US"/>
              </w:rPr>
              <w:t xml:space="preserve"> </w:t>
            </w:r>
            <w:r w:rsidR="00830B00" w:rsidRPr="00BA6BDA">
              <w:rPr>
                <w:rFonts w:ascii="GHEA Grapalat" w:eastAsia="Times New Roman" w:hAnsi="GHEA Grapalat" w:cs="Times New Roman"/>
                <w:b/>
                <w:bCs/>
                <w:sz w:val="24"/>
                <w:szCs w:val="24"/>
                <w:lang w:val="hy-AM" w:eastAsia="en-US"/>
              </w:rPr>
              <w:t>դ/ ընդունվել է</w:t>
            </w:r>
            <w:r w:rsidR="00830B00" w:rsidRPr="00BA6BDA">
              <w:rPr>
                <w:rFonts w:ascii="Cambria Math" w:eastAsia="Times New Roman" w:hAnsi="Cambria Math" w:cs="Cambria Math"/>
                <w:b/>
                <w:bCs/>
                <w:sz w:val="24"/>
                <w:szCs w:val="24"/>
                <w:lang w:val="hy-AM" w:eastAsia="en-US"/>
              </w:rPr>
              <w:t>․</w:t>
            </w:r>
          </w:p>
        </w:tc>
      </w:tr>
    </w:tbl>
    <w:p w14:paraId="63642054" w14:textId="77777777" w:rsidR="005A1134" w:rsidRPr="006224AD" w:rsidRDefault="005A1134" w:rsidP="00BA6BDA">
      <w:pPr>
        <w:rPr>
          <w:rFonts w:ascii="GHEA Grapalat" w:hAnsi="GHEA Grapalat"/>
          <w:lang w:val="hy-AM"/>
        </w:rPr>
      </w:pPr>
    </w:p>
    <w:sectPr w:rsidR="005A1134" w:rsidRPr="006224AD" w:rsidSect="00E01FEE">
      <w:pgSz w:w="12240" w:h="15840"/>
      <w:pgMar w:top="630" w:right="99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C90A04" w14:textId="77777777" w:rsidR="00E01FEE" w:rsidRDefault="00E01FEE" w:rsidP="008A37BC">
      <w:pPr>
        <w:spacing w:after="0" w:line="240" w:lineRule="auto"/>
      </w:pPr>
      <w:r>
        <w:separator/>
      </w:r>
    </w:p>
  </w:endnote>
  <w:endnote w:type="continuationSeparator" w:id="0">
    <w:p w14:paraId="1E53866C" w14:textId="77777777" w:rsidR="00E01FEE" w:rsidRDefault="00E01FEE"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Calibri Cyr">
    <w:altName w:val="Cambria"/>
    <w:charset w:val="00"/>
    <w:family w:val="roman"/>
    <w:pitch w:val="variable"/>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150DC0" w14:textId="77777777" w:rsidR="00E01FEE" w:rsidRDefault="00E01FEE" w:rsidP="008A37BC">
      <w:pPr>
        <w:spacing w:after="0" w:line="240" w:lineRule="auto"/>
      </w:pPr>
      <w:r>
        <w:separator/>
      </w:r>
    </w:p>
  </w:footnote>
  <w:footnote w:type="continuationSeparator" w:id="0">
    <w:p w14:paraId="2530D63E" w14:textId="77777777" w:rsidR="00E01FEE" w:rsidRDefault="00E01FEE"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E16EA"/>
    <w:multiLevelType w:val="hybridMultilevel"/>
    <w:tmpl w:val="6346CE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BCD197D"/>
    <w:multiLevelType w:val="hybridMultilevel"/>
    <w:tmpl w:val="C70456BA"/>
    <w:lvl w:ilvl="0" w:tplc="31388F30">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DE850AE"/>
    <w:multiLevelType w:val="hybridMultilevel"/>
    <w:tmpl w:val="D7C65022"/>
    <w:lvl w:ilvl="0" w:tplc="93CA56A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3CF3AE5"/>
    <w:multiLevelType w:val="hybridMultilevel"/>
    <w:tmpl w:val="C28AA586"/>
    <w:lvl w:ilvl="0" w:tplc="D98C80C0">
      <w:numFmt w:val="bullet"/>
      <w:lvlText w:val="-"/>
      <w:lvlJc w:val="left"/>
      <w:pPr>
        <w:ind w:left="927" w:hanging="360"/>
      </w:pPr>
      <w:rPr>
        <w:rFonts w:ascii="GHEA Grapalat" w:eastAsia="Calibri"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13544C7"/>
    <w:multiLevelType w:val="hybridMultilevel"/>
    <w:tmpl w:val="D2C0CF24"/>
    <w:lvl w:ilvl="0" w:tplc="77DA80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8D4015"/>
    <w:multiLevelType w:val="hybridMultilevel"/>
    <w:tmpl w:val="CB983FA6"/>
    <w:lvl w:ilvl="0" w:tplc="631A7068">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442216"/>
    <w:multiLevelType w:val="hybridMultilevel"/>
    <w:tmpl w:val="00CAB72C"/>
    <w:lvl w:ilvl="0" w:tplc="0409000F">
      <w:start w:val="1"/>
      <w:numFmt w:val="decimal"/>
      <w:lvlText w:val="%1."/>
      <w:lvlJc w:val="left"/>
      <w:pPr>
        <w:ind w:left="928" w:hanging="360"/>
      </w:pPr>
    </w:lvl>
    <w:lvl w:ilvl="1" w:tplc="1EE6DB2E">
      <w:start w:val="1"/>
      <w:numFmt w:val="decimal"/>
      <w:lvlText w:val="%2)"/>
      <w:lvlJc w:val="left"/>
      <w:pPr>
        <w:ind w:left="-311" w:hanging="360"/>
      </w:pPr>
    </w:lvl>
    <w:lvl w:ilvl="2" w:tplc="0409001B">
      <w:start w:val="1"/>
      <w:numFmt w:val="lowerRoman"/>
      <w:lvlText w:val="%3."/>
      <w:lvlJc w:val="right"/>
      <w:pPr>
        <w:ind w:left="409" w:hanging="180"/>
      </w:pPr>
    </w:lvl>
    <w:lvl w:ilvl="3" w:tplc="0409000F">
      <w:start w:val="1"/>
      <w:numFmt w:val="decimal"/>
      <w:lvlText w:val="%4."/>
      <w:lvlJc w:val="left"/>
      <w:pPr>
        <w:ind w:left="1129" w:hanging="360"/>
      </w:pPr>
    </w:lvl>
    <w:lvl w:ilvl="4" w:tplc="04090019">
      <w:start w:val="1"/>
      <w:numFmt w:val="lowerLetter"/>
      <w:lvlText w:val="%5."/>
      <w:lvlJc w:val="left"/>
      <w:pPr>
        <w:ind w:left="1849" w:hanging="360"/>
      </w:pPr>
    </w:lvl>
    <w:lvl w:ilvl="5" w:tplc="0409001B">
      <w:start w:val="1"/>
      <w:numFmt w:val="lowerRoman"/>
      <w:lvlText w:val="%6."/>
      <w:lvlJc w:val="right"/>
      <w:pPr>
        <w:ind w:left="2569" w:hanging="180"/>
      </w:pPr>
    </w:lvl>
    <w:lvl w:ilvl="6" w:tplc="0409000F">
      <w:start w:val="1"/>
      <w:numFmt w:val="decimal"/>
      <w:lvlText w:val="%7."/>
      <w:lvlJc w:val="left"/>
      <w:pPr>
        <w:ind w:left="3289" w:hanging="360"/>
      </w:pPr>
    </w:lvl>
    <w:lvl w:ilvl="7" w:tplc="04090019">
      <w:start w:val="1"/>
      <w:numFmt w:val="lowerLetter"/>
      <w:lvlText w:val="%8."/>
      <w:lvlJc w:val="left"/>
      <w:pPr>
        <w:ind w:left="4009" w:hanging="360"/>
      </w:pPr>
    </w:lvl>
    <w:lvl w:ilvl="8" w:tplc="0409001B">
      <w:start w:val="1"/>
      <w:numFmt w:val="lowerRoman"/>
      <w:lvlText w:val="%9."/>
      <w:lvlJc w:val="right"/>
      <w:pPr>
        <w:ind w:left="4729" w:hanging="180"/>
      </w:pPr>
    </w:lvl>
  </w:abstractNum>
  <w:abstractNum w:abstractNumId="8"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16cid:durableId="2039349537">
    <w:abstractNumId w:val="6"/>
  </w:num>
  <w:num w:numId="2" w16cid:durableId="15880034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5559016">
    <w:abstractNumId w:val="8"/>
  </w:num>
  <w:num w:numId="4" w16cid:durableId="999095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5644435">
    <w:abstractNumId w:val="4"/>
  </w:num>
  <w:num w:numId="6" w16cid:durableId="19602566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1366514">
    <w:abstractNumId w:val="5"/>
  </w:num>
  <w:num w:numId="8" w16cid:durableId="1350452111">
    <w:abstractNumId w:val="3"/>
  </w:num>
  <w:num w:numId="9" w16cid:durableId="1872918440">
    <w:abstractNumId w:val="1"/>
  </w:num>
  <w:num w:numId="10" w16cid:durableId="10226331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71A2"/>
    <w:rsid w:val="000125DD"/>
    <w:rsid w:val="00035E11"/>
    <w:rsid w:val="000526E9"/>
    <w:rsid w:val="00072ED7"/>
    <w:rsid w:val="000738CD"/>
    <w:rsid w:val="00074EE9"/>
    <w:rsid w:val="000952EF"/>
    <w:rsid w:val="000A6ED1"/>
    <w:rsid w:val="000B52C4"/>
    <w:rsid w:val="000C1102"/>
    <w:rsid w:val="000D603B"/>
    <w:rsid w:val="000F20A3"/>
    <w:rsid w:val="0011172E"/>
    <w:rsid w:val="00112D14"/>
    <w:rsid w:val="0011640A"/>
    <w:rsid w:val="00125061"/>
    <w:rsid w:val="001C11B4"/>
    <w:rsid w:val="001C7DF2"/>
    <w:rsid w:val="001D3538"/>
    <w:rsid w:val="001E3381"/>
    <w:rsid w:val="001E3984"/>
    <w:rsid w:val="001E5338"/>
    <w:rsid w:val="002363E4"/>
    <w:rsid w:val="002453FF"/>
    <w:rsid w:val="00261A3A"/>
    <w:rsid w:val="00271AB8"/>
    <w:rsid w:val="002737D4"/>
    <w:rsid w:val="002815E0"/>
    <w:rsid w:val="00285BB5"/>
    <w:rsid w:val="002A1CC3"/>
    <w:rsid w:val="002F1AF6"/>
    <w:rsid w:val="002F24CC"/>
    <w:rsid w:val="003507A3"/>
    <w:rsid w:val="00356188"/>
    <w:rsid w:val="003635D1"/>
    <w:rsid w:val="00370D87"/>
    <w:rsid w:val="00371953"/>
    <w:rsid w:val="003B5C3C"/>
    <w:rsid w:val="003B68EB"/>
    <w:rsid w:val="003C3C2E"/>
    <w:rsid w:val="003D5596"/>
    <w:rsid w:val="003D58DD"/>
    <w:rsid w:val="003F2EB6"/>
    <w:rsid w:val="003F5010"/>
    <w:rsid w:val="004107AC"/>
    <w:rsid w:val="00412D94"/>
    <w:rsid w:val="004165DD"/>
    <w:rsid w:val="00443042"/>
    <w:rsid w:val="00444F79"/>
    <w:rsid w:val="004500AD"/>
    <w:rsid w:val="004506D0"/>
    <w:rsid w:val="00466C56"/>
    <w:rsid w:val="00471C7E"/>
    <w:rsid w:val="00482A39"/>
    <w:rsid w:val="00483D0C"/>
    <w:rsid w:val="00492B63"/>
    <w:rsid w:val="004A418F"/>
    <w:rsid w:val="004A7564"/>
    <w:rsid w:val="004B107A"/>
    <w:rsid w:val="004D0B3D"/>
    <w:rsid w:val="004E6F9C"/>
    <w:rsid w:val="00553BD2"/>
    <w:rsid w:val="00554B80"/>
    <w:rsid w:val="00562F80"/>
    <w:rsid w:val="00582E90"/>
    <w:rsid w:val="00586D98"/>
    <w:rsid w:val="005914C8"/>
    <w:rsid w:val="00597202"/>
    <w:rsid w:val="005A1134"/>
    <w:rsid w:val="005A5B57"/>
    <w:rsid w:val="005D60FF"/>
    <w:rsid w:val="005F192F"/>
    <w:rsid w:val="006224AD"/>
    <w:rsid w:val="00631562"/>
    <w:rsid w:val="00641E09"/>
    <w:rsid w:val="00643505"/>
    <w:rsid w:val="00643DAF"/>
    <w:rsid w:val="0065142B"/>
    <w:rsid w:val="00656CC0"/>
    <w:rsid w:val="0066019C"/>
    <w:rsid w:val="006607E0"/>
    <w:rsid w:val="006816B2"/>
    <w:rsid w:val="006A0885"/>
    <w:rsid w:val="006B4BBF"/>
    <w:rsid w:val="006C0574"/>
    <w:rsid w:val="006C1A0A"/>
    <w:rsid w:val="006D02E6"/>
    <w:rsid w:val="006D24EB"/>
    <w:rsid w:val="006D7BC1"/>
    <w:rsid w:val="006E077D"/>
    <w:rsid w:val="006E15C1"/>
    <w:rsid w:val="006E2120"/>
    <w:rsid w:val="006F0F16"/>
    <w:rsid w:val="00711871"/>
    <w:rsid w:val="00713DD1"/>
    <w:rsid w:val="007146EB"/>
    <w:rsid w:val="00732B68"/>
    <w:rsid w:val="00752676"/>
    <w:rsid w:val="00774E44"/>
    <w:rsid w:val="00781755"/>
    <w:rsid w:val="00787195"/>
    <w:rsid w:val="0079106D"/>
    <w:rsid w:val="00792EE1"/>
    <w:rsid w:val="007D0B00"/>
    <w:rsid w:val="007E33AA"/>
    <w:rsid w:val="007E54D1"/>
    <w:rsid w:val="007F14A0"/>
    <w:rsid w:val="00806644"/>
    <w:rsid w:val="00830B00"/>
    <w:rsid w:val="00853000"/>
    <w:rsid w:val="008624D2"/>
    <w:rsid w:val="008728D3"/>
    <w:rsid w:val="008779DD"/>
    <w:rsid w:val="0088530C"/>
    <w:rsid w:val="008A1DE6"/>
    <w:rsid w:val="008A25A3"/>
    <w:rsid w:val="008A37BC"/>
    <w:rsid w:val="008F5578"/>
    <w:rsid w:val="00902744"/>
    <w:rsid w:val="009106CE"/>
    <w:rsid w:val="0091077F"/>
    <w:rsid w:val="00921EAB"/>
    <w:rsid w:val="009379A6"/>
    <w:rsid w:val="009A5D97"/>
    <w:rsid w:val="009A62E1"/>
    <w:rsid w:val="009B21FC"/>
    <w:rsid w:val="009B5BC1"/>
    <w:rsid w:val="009C16CC"/>
    <w:rsid w:val="009C2F91"/>
    <w:rsid w:val="009D1412"/>
    <w:rsid w:val="009D5262"/>
    <w:rsid w:val="009F0C9C"/>
    <w:rsid w:val="009F31A2"/>
    <w:rsid w:val="00A11256"/>
    <w:rsid w:val="00A510A4"/>
    <w:rsid w:val="00A522A5"/>
    <w:rsid w:val="00A67CB3"/>
    <w:rsid w:val="00A729EB"/>
    <w:rsid w:val="00A771A2"/>
    <w:rsid w:val="00A8360E"/>
    <w:rsid w:val="00A843FA"/>
    <w:rsid w:val="00A937E7"/>
    <w:rsid w:val="00AA0A8D"/>
    <w:rsid w:val="00AF34E3"/>
    <w:rsid w:val="00AF6EC0"/>
    <w:rsid w:val="00B446D9"/>
    <w:rsid w:val="00B51CC8"/>
    <w:rsid w:val="00B66E3B"/>
    <w:rsid w:val="00B76D3D"/>
    <w:rsid w:val="00BA6BDA"/>
    <w:rsid w:val="00BD638F"/>
    <w:rsid w:val="00BE1C66"/>
    <w:rsid w:val="00BE1DBC"/>
    <w:rsid w:val="00BE47C9"/>
    <w:rsid w:val="00BE495C"/>
    <w:rsid w:val="00C01FB0"/>
    <w:rsid w:val="00C17576"/>
    <w:rsid w:val="00C251F1"/>
    <w:rsid w:val="00C4443E"/>
    <w:rsid w:val="00C61A31"/>
    <w:rsid w:val="00C6790E"/>
    <w:rsid w:val="00C72CF1"/>
    <w:rsid w:val="00C83EA9"/>
    <w:rsid w:val="00CA4896"/>
    <w:rsid w:val="00CD2B8A"/>
    <w:rsid w:val="00CE69DA"/>
    <w:rsid w:val="00CF10E8"/>
    <w:rsid w:val="00CF7AD6"/>
    <w:rsid w:val="00D00A30"/>
    <w:rsid w:val="00D23B79"/>
    <w:rsid w:val="00D330D5"/>
    <w:rsid w:val="00D364C7"/>
    <w:rsid w:val="00D37542"/>
    <w:rsid w:val="00D80234"/>
    <w:rsid w:val="00D92C9E"/>
    <w:rsid w:val="00D93A8C"/>
    <w:rsid w:val="00DB01C8"/>
    <w:rsid w:val="00DB1CFD"/>
    <w:rsid w:val="00DC0CA5"/>
    <w:rsid w:val="00DC4182"/>
    <w:rsid w:val="00DC5086"/>
    <w:rsid w:val="00DC74C8"/>
    <w:rsid w:val="00DD6388"/>
    <w:rsid w:val="00DF33A9"/>
    <w:rsid w:val="00E01FEE"/>
    <w:rsid w:val="00E13FA2"/>
    <w:rsid w:val="00E2050F"/>
    <w:rsid w:val="00E54EB8"/>
    <w:rsid w:val="00E74385"/>
    <w:rsid w:val="00E858EB"/>
    <w:rsid w:val="00E92410"/>
    <w:rsid w:val="00EA4910"/>
    <w:rsid w:val="00EA6057"/>
    <w:rsid w:val="00EB237B"/>
    <w:rsid w:val="00EC55F5"/>
    <w:rsid w:val="00ED22CC"/>
    <w:rsid w:val="00ED6DF4"/>
    <w:rsid w:val="00ED7265"/>
    <w:rsid w:val="00EE58A5"/>
    <w:rsid w:val="00F46C41"/>
    <w:rsid w:val="00F52D1B"/>
    <w:rsid w:val="00F57EB6"/>
    <w:rsid w:val="00F60475"/>
    <w:rsid w:val="00F71080"/>
    <w:rsid w:val="00F813CD"/>
    <w:rsid w:val="00F82103"/>
    <w:rsid w:val="00F8363A"/>
    <w:rsid w:val="00F9659B"/>
    <w:rsid w:val="00FC7CF7"/>
    <w:rsid w:val="00FF40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6EF2A"/>
  <w15:docId w15:val="{0C26B352-B3AB-4EF2-BAD2-CAFC91836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qFormat/>
    <w:rsid w:val="00D92C9E"/>
    <w:pPr>
      <w:spacing w:after="0" w:line="240" w:lineRule="auto"/>
      <w:jc w:val="center"/>
    </w:pPr>
    <w:rPr>
      <w:rFonts w:ascii="Arial Armenian" w:eastAsiaTheme="minorHAnsi" w:hAnsi="Arial Armenian"/>
      <w:lang w:val="en-US"/>
    </w:rPr>
  </w:style>
  <w:style w:type="character" w:styleId="Strong">
    <w:name w:val="Strong"/>
    <w:basedOn w:val="DefaultParagraphFont"/>
    <w:uiPriority w:val="22"/>
    <w:qFormat/>
    <w:rsid w:val="003B5C3C"/>
    <w:rPr>
      <w:b/>
      <w:bCs/>
    </w:rPr>
  </w:style>
  <w:style w:type="paragraph" w:styleId="BodyText">
    <w:name w:val="Body Text"/>
    <w:basedOn w:val="Normal"/>
    <w:link w:val="BodyTextChar"/>
    <w:rsid w:val="006A0885"/>
    <w:pPr>
      <w:suppressAutoHyphens/>
      <w:spacing w:after="140"/>
    </w:pPr>
    <w:rPr>
      <w:rFonts w:ascii="Calibri" w:eastAsia="Calibri" w:hAnsi="Calibri"/>
      <w:color w:val="00000A"/>
      <w:lang w:val="en-US" w:eastAsia="en-US"/>
    </w:rPr>
  </w:style>
  <w:style w:type="character" w:customStyle="1" w:styleId="BodyTextChar">
    <w:name w:val="Body Text Char"/>
    <w:basedOn w:val="DefaultParagraphFont"/>
    <w:link w:val="BodyText"/>
    <w:rsid w:val="006A0885"/>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93496">
      <w:bodyDiv w:val="1"/>
      <w:marLeft w:val="0"/>
      <w:marRight w:val="0"/>
      <w:marTop w:val="0"/>
      <w:marBottom w:val="0"/>
      <w:divBdr>
        <w:top w:val="none" w:sz="0" w:space="0" w:color="auto"/>
        <w:left w:val="none" w:sz="0" w:space="0" w:color="auto"/>
        <w:bottom w:val="none" w:sz="0" w:space="0" w:color="auto"/>
        <w:right w:val="none" w:sz="0" w:space="0" w:color="auto"/>
      </w:divBdr>
    </w:div>
    <w:div w:id="453063388">
      <w:bodyDiv w:val="1"/>
      <w:marLeft w:val="0"/>
      <w:marRight w:val="0"/>
      <w:marTop w:val="0"/>
      <w:marBottom w:val="0"/>
      <w:divBdr>
        <w:top w:val="none" w:sz="0" w:space="0" w:color="auto"/>
        <w:left w:val="none" w:sz="0" w:space="0" w:color="auto"/>
        <w:bottom w:val="none" w:sz="0" w:space="0" w:color="auto"/>
        <w:right w:val="none" w:sz="0" w:space="0" w:color="auto"/>
      </w:divBdr>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704402699">
      <w:bodyDiv w:val="1"/>
      <w:marLeft w:val="0"/>
      <w:marRight w:val="0"/>
      <w:marTop w:val="0"/>
      <w:marBottom w:val="0"/>
      <w:divBdr>
        <w:top w:val="none" w:sz="0" w:space="0" w:color="auto"/>
        <w:left w:val="none" w:sz="0" w:space="0" w:color="auto"/>
        <w:bottom w:val="none" w:sz="0" w:space="0" w:color="auto"/>
        <w:right w:val="none" w:sz="0" w:space="0" w:color="auto"/>
      </w:divBdr>
    </w:div>
    <w:div w:id="816192664">
      <w:bodyDiv w:val="1"/>
      <w:marLeft w:val="0"/>
      <w:marRight w:val="0"/>
      <w:marTop w:val="0"/>
      <w:marBottom w:val="0"/>
      <w:divBdr>
        <w:top w:val="none" w:sz="0" w:space="0" w:color="auto"/>
        <w:left w:val="none" w:sz="0" w:space="0" w:color="auto"/>
        <w:bottom w:val="none" w:sz="0" w:space="0" w:color="auto"/>
        <w:right w:val="none" w:sz="0" w:space="0" w:color="auto"/>
      </w:divBdr>
    </w:div>
    <w:div w:id="969559082">
      <w:bodyDiv w:val="1"/>
      <w:marLeft w:val="0"/>
      <w:marRight w:val="0"/>
      <w:marTop w:val="0"/>
      <w:marBottom w:val="0"/>
      <w:divBdr>
        <w:top w:val="none" w:sz="0" w:space="0" w:color="auto"/>
        <w:left w:val="none" w:sz="0" w:space="0" w:color="auto"/>
        <w:bottom w:val="none" w:sz="0" w:space="0" w:color="auto"/>
        <w:right w:val="none" w:sz="0" w:space="0" w:color="auto"/>
      </w:divBdr>
    </w:div>
    <w:div w:id="1090545882">
      <w:bodyDiv w:val="1"/>
      <w:marLeft w:val="0"/>
      <w:marRight w:val="0"/>
      <w:marTop w:val="0"/>
      <w:marBottom w:val="0"/>
      <w:divBdr>
        <w:top w:val="none" w:sz="0" w:space="0" w:color="auto"/>
        <w:left w:val="none" w:sz="0" w:space="0" w:color="auto"/>
        <w:bottom w:val="none" w:sz="0" w:space="0" w:color="auto"/>
        <w:right w:val="none" w:sz="0" w:space="0" w:color="auto"/>
      </w:divBdr>
      <w:divsChild>
        <w:div w:id="1209954931">
          <w:marLeft w:val="0"/>
          <w:marRight w:val="0"/>
          <w:marTop w:val="0"/>
          <w:marBottom w:val="0"/>
          <w:divBdr>
            <w:top w:val="none" w:sz="0" w:space="0" w:color="auto"/>
            <w:left w:val="none" w:sz="0" w:space="0" w:color="auto"/>
            <w:bottom w:val="none" w:sz="0" w:space="0" w:color="auto"/>
            <w:right w:val="none" w:sz="0" w:space="0" w:color="auto"/>
          </w:divBdr>
        </w:div>
      </w:divsChild>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407920269">
      <w:bodyDiv w:val="1"/>
      <w:marLeft w:val="0"/>
      <w:marRight w:val="0"/>
      <w:marTop w:val="0"/>
      <w:marBottom w:val="0"/>
      <w:divBdr>
        <w:top w:val="none" w:sz="0" w:space="0" w:color="auto"/>
        <w:left w:val="none" w:sz="0" w:space="0" w:color="auto"/>
        <w:bottom w:val="none" w:sz="0" w:space="0" w:color="auto"/>
        <w:right w:val="none" w:sz="0" w:space="0" w:color="auto"/>
      </w:divBdr>
    </w:div>
    <w:div w:id="1492140823">
      <w:bodyDiv w:val="1"/>
      <w:marLeft w:val="0"/>
      <w:marRight w:val="0"/>
      <w:marTop w:val="0"/>
      <w:marBottom w:val="0"/>
      <w:divBdr>
        <w:top w:val="none" w:sz="0" w:space="0" w:color="auto"/>
        <w:left w:val="none" w:sz="0" w:space="0" w:color="auto"/>
        <w:bottom w:val="none" w:sz="0" w:space="0" w:color="auto"/>
        <w:right w:val="none" w:sz="0" w:space="0" w:color="auto"/>
      </w:divBdr>
    </w:div>
    <w:div w:id="1740252044">
      <w:bodyDiv w:val="1"/>
      <w:marLeft w:val="0"/>
      <w:marRight w:val="0"/>
      <w:marTop w:val="0"/>
      <w:marBottom w:val="0"/>
      <w:divBdr>
        <w:top w:val="none" w:sz="0" w:space="0" w:color="auto"/>
        <w:left w:val="none" w:sz="0" w:space="0" w:color="auto"/>
        <w:bottom w:val="none" w:sz="0" w:space="0" w:color="auto"/>
        <w:right w:val="none" w:sz="0" w:space="0" w:color="auto"/>
      </w:divBdr>
    </w:div>
    <w:div w:id="1796482505">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2027712536">
      <w:bodyDiv w:val="1"/>
      <w:marLeft w:val="0"/>
      <w:marRight w:val="0"/>
      <w:marTop w:val="0"/>
      <w:marBottom w:val="0"/>
      <w:divBdr>
        <w:top w:val="none" w:sz="0" w:space="0" w:color="auto"/>
        <w:left w:val="none" w:sz="0" w:space="0" w:color="auto"/>
        <w:bottom w:val="none" w:sz="0" w:space="0" w:color="auto"/>
        <w:right w:val="none" w:sz="0" w:space="0" w:color="auto"/>
      </w:divBdr>
    </w:div>
    <w:div w:id="205862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8</Pages>
  <Words>1614</Words>
  <Characters>9205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94</cp:revision>
  <cp:lastPrinted>2024-05-07T05:17:00Z</cp:lastPrinted>
  <dcterms:created xsi:type="dcterms:W3CDTF">2023-10-24T08:33:00Z</dcterms:created>
  <dcterms:modified xsi:type="dcterms:W3CDTF">2024-05-07T16:11:00Z</dcterms:modified>
</cp:coreProperties>
</file>