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E5" w:rsidRDefault="00CE20B5" w:rsidP="00F72117">
      <w:pPr>
        <w:spacing w:line="360" w:lineRule="auto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486E46" w:rsidRPr="009F3739" w:rsidRDefault="00F56434" w:rsidP="009F3739">
      <w:pPr>
        <w:shd w:val="clear" w:color="auto" w:fill="FFFFFF"/>
        <w:jc w:val="center"/>
        <w:rPr>
          <w:rFonts w:ascii="GHEA Grapalat" w:hAnsi="GHEA Grapalat"/>
          <w:b/>
          <w:sz w:val="24"/>
          <w:szCs w:val="24"/>
          <w:lang w:val="fr-FR"/>
        </w:rPr>
      </w:pPr>
      <w:r w:rsidRPr="00F56434">
        <w:rPr>
          <w:rFonts w:ascii="GHEA Grapalat" w:eastAsia="Calibri" w:hAnsi="GHEA Grapalat"/>
          <w:b/>
          <w:bCs/>
          <w:sz w:val="24"/>
          <w:szCs w:val="24"/>
          <w:lang w:val="hy-AM"/>
        </w:rPr>
        <w:t>«</w:t>
      </w:r>
      <w:r w:rsidRPr="00F56434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2011 ԹՎԱԿԱՆԻ ՀՈՒՆԻՍԻ 2-Ի </w:t>
      </w:r>
      <w:r w:rsidRPr="00F56434">
        <w:rPr>
          <w:rFonts w:ascii="GHEA Grapalat" w:hAnsi="GHEA Grapalat"/>
          <w:b/>
          <w:sz w:val="24"/>
          <w:szCs w:val="24"/>
          <w:lang w:val="hy-AM"/>
        </w:rPr>
        <w:t>N 755-Ն</w:t>
      </w:r>
      <w:r w:rsidRPr="00F56434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ՈՐՈՇՈՒՄՆ ՈՒԺԸ ԿՈՐՑՐԱԾ ՃԱՆԱՉԵԼՈՒ ՄԱՍԻՆ</w:t>
      </w:r>
      <w:r w:rsidRPr="00F56434">
        <w:rPr>
          <w:rFonts w:ascii="GHEA Grapalat" w:eastAsia="Calibri" w:hAnsi="GHEA Grapalat"/>
          <w:b/>
          <w:bCs/>
          <w:sz w:val="24"/>
          <w:szCs w:val="24"/>
          <w:lang w:val="hy-AM"/>
        </w:rPr>
        <w:t>»</w:t>
      </w:r>
      <w:r w:rsidR="00030826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 xml:space="preserve"> </w:t>
      </w:r>
      <w:r w:rsidR="00C77D37" w:rsidRPr="00C77D37">
        <w:rPr>
          <w:rFonts w:ascii="GHEA Grapalat" w:hAnsi="GHEA Grapalat" w:cs="Sylfaen"/>
          <w:b/>
          <w:sz w:val="24"/>
          <w:szCs w:val="24"/>
          <w:lang w:val="fr-FR"/>
        </w:rPr>
        <w:t>ՀԱՅԱՍՏԱՆԻ</w:t>
      </w:r>
      <w:r w:rsidR="00C77D37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486E46" w:rsidRPr="00191FE1">
        <w:rPr>
          <w:rFonts w:ascii="GHEA Grapalat" w:hAnsi="GHEA Grapalat" w:cs="Sylfaen"/>
          <w:b/>
          <w:sz w:val="24"/>
          <w:szCs w:val="24"/>
          <w:lang w:val="fr-FR"/>
        </w:rPr>
        <w:t>ՀԱՆՐԱՊԵՏՈՒԹՅԱՆ ԿԱՌԱՎԱՐՈՒԹՅԱՆ ՈՐՈՇՄԱ</w:t>
      </w:r>
      <w:bookmarkStart w:id="0" w:name="_GoBack"/>
      <w:bookmarkEnd w:id="0"/>
      <w:r w:rsidR="00486E46" w:rsidRPr="00191FE1">
        <w:rPr>
          <w:rFonts w:ascii="GHEA Grapalat" w:hAnsi="GHEA Grapalat" w:cs="Sylfaen"/>
          <w:b/>
          <w:sz w:val="24"/>
          <w:szCs w:val="24"/>
          <w:lang w:val="fr-FR"/>
        </w:rPr>
        <w:t xml:space="preserve">Ն </w:t>
      </w:r>
      <w:r w:rsidR="00486E46" w:rsidRPr="00191FE1">
        <w:rPr>
          <w:rFonts w:ascii="GHEA Grapalat" w:hAnsi="GHEA Grapalat"/>
          <w:b/>
          <w:sz w:val="24"/>
          <w:szCs w:val="24"/>
          <w:lang w:val="hy-AM"/>
        </w:rPr>
        <w:t>ՆԱԽԱԳ</w:t>
      </w:r>
      <w:r w:rsidR="00486E46" w:rsidRPr="00191FE1">
        <w:rPr>
          <w:rFonts w:ascii="GHEA Grapalat" w:hAnsi="GHEA Grapalat"/>
          <w:b/>
          <w:sz w:val="24"/>
          <w:szCs w:val="24"/>
        </w:rPr>
        <w:t>ԾԻ</w:t>
      </w:r>
    </w:p>
    <w:tbl>
      <w:tblPr>
        <w:tblStyle w:val="TableGrid"/>
        <w:tblW w:w="15138" w:type="dxa"/>
        <w:tblLayout w:type="fixed"/>
        <w:tblLook w:val="04A0" w:firstRow="1" w:lastRow="0" w:firstColumn="1" w:lastColumn="0" w:noHBand="0" w:noVBand="1"/>
      </w:tblPr>
      <w:tblGrid>
        <w:gridCol w:w="18"/>
        <w:gridCol w:w="10979"/>
        <w:gridCol w:w="4141"/>
      </w:tblGrid>
      <w:tr w:rsidR="00256E06" w:rsidTr="00F72117">
        <w:trPr>
          <w:trHeight w:val="495"/>
        </w:trPr>
        <w:tc>
          <w:tcPr>
            <w:tcW w:w="1099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ab/>
            </w:r>
          </w:p>
          <w:p w:rsidR="00256E06" w:rsidRPr="009F3739" w:rsidRDefault="00030CAD" w:rsidP="00E01E35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1</w:t>
            </w:r>
            <w:r w:rsidR="00256E06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E01E35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առողջապահության </w:t>
            </w:r>
            <w:r w:rsidR="00E01E35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41" w:type="dxa"/>
            <w:shd w:val="clear" w:color="auto" w:fill="A6A6A6" w:themeFill="background1" w:themeFillShade="A6"/>
          </w:tcPr>
          <w:p w:rsidR="00256E06" w:rsidRPr="00260372" w:rsidRDefault="00E01E35" w:rsidP="00260372">
            <w:pPr>
              <w:spacing w:after="200" w:line="276" w:lineRule="auto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24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260372" w:rsidRPr="0026037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="00260372" w:rsidRPr="00260372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260372" w:rsidRPr="00260372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256E06" w:rsidTr="00F72117">
        <w:trPr>
          <w:trHeight w:val="496"/>
        </w:trPr>
        <w:tc>
          <w:tcPr>
            <w:tcW w:w="1099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256E06" w:rsidRPr="009F3739" w:rsidRDefault="00256E06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256E06" w:rsidRPr="00E01E35" w:rsidRDefault="00260372" w:rsidP="00260372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E01E35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E01E35" w:rsidRPr="00E01E35">
              <w:rPr>
                <w:rFonts w:ascii="GHEA Grapalat" w:hAnsi="GHEA Grapalat"/>
                <w:b/>
                <w:sz w:val="24"/>
                <w:szCs w:val="24"/>
              </w:rPr>
              <w:t>ԱԱ/04/1711-2024</w:t>
            </w:r>
          </w:p>
        </w:tc>
      </w:tr>
      <w:tr w:rsidR="008B07B4" w:rsidTr="00F72117">
        <w:trPr>
          <w:trHeight w:val="428"/>
        </w:trPr>
        <w:tc>
          <w:tcPr>
            <w:tcW w:w="10997" w:type="dxa"/>
            <w:gridSpan w:val="2"/>
            <w:tcBorders>
              <w:top w:val="single" w:sz="4" w:space="0" w:color="auto"/>
            </w:tcBorders>
          </w:tcPr>
          <w:p w:rsidR="00260372" w:rsidRPr="00B2132F" w:rsidRDefault="004B466F" w:rsidP="002D19AF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</w:tcPr>
          <w:p w:rsidR="00260372" w:rsidRPr="00260372" w:rsidRDefault="0020079D" w:rsidP="0013630F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  <w:r w:rsidR="008B07B4"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260372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</w:t>
            </w:r>
          </w:p>
        </w:tc>
      </w:tr>
      <w:tr w:rsidR="00C00FAD" w:rsidTr="00F72117">
        <w:trPr>
          <w:trHeight w:val="428"/>
        </w:trPr>
        <w:tc>
          <w:tcPr>
            <w:tcW w:w="10997" w:type="dxa"/>
            <w:gridSpan w:val="2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C00FAD" w:rsidRDefault="00030CAD" w:rsidP="00C00FAD">
            <w:pPr>
              <w:spacing w:line="276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>2</w:t>
            </w:r>
            <w:r w:rsidR="00C00FAD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C00FAD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C00FAD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պաշտպանության </w:t>
            </w:r>
            <w:r w:rsidR="00C00FAD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C00FAD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00FAD" w:rsidTr="00F72117">
        <w:trPr>
          <w:trHeight w:val="428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C00FAD" w:rsidRDefault="00C00FAD" w:rsidP="00E01E35">
            <w:pPr>
              <w:spacing w:line="276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</w:rPr>
              <w:t>N ՊՆ/01/609-2024</w:t>
            </w:r>
          </w:p>
        </w:tc>
      </w:tr>
      <w:tr w:rsidR="00C00FAD" w:rsidTr="00F72117">
        <w:trPr>
          <w:trHeight w:val="428"/>
        </w:trPr>
        <w:tc>
          <w:tcPr>
            <w:tcW w:w="10997" w:type="dxa"/>
            <w:gridSpan w:val="2"/>
            <w:tcBorders>
              <w:top w:val="single" w:sz="4" w:space="0" w:color="auto"/>
            </w:tcBorders>
          </w:tcPr>
          <w:p w:rsidR="00C00FAD" w:rsidRPr="00B2132F" w:rsidRDefault="004B466F" w:rsidP="00C00FAD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</w:tcPr>
          <w:p w:rsidR="00C00FAD" w:rsidRPr="00C54F38" w:rsidRDefault="0020079D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C00FAD" w:rsidTr="00F72117">
        <w:trPr>
          <w:trHeight w:val="428"/>
        </w:trPr>
        <w:tc>
          <w:tcPr>
            <w:tcW w:w="10997" w:type="dxa"/>
            <w:gridSpan w:val="2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030CAD" w:rsidP="00C00FAD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>3</w:t>
            </w:r>
            <w:r w:rsidR="00C00FAD">
              <w:rPr>
                <w:rFonts w:ascii="Cambria Math" w:hAnsi="Cambria Math" w:cs="Sylfaen"/>
                <w:b/>
                <w:sz w:val="24"/>
                <w:szCs w:val="24"/>
                <w:lang w:val="hy-AM"/>
              </w:rPr>
              <w:t xml:space="preserve">․ </w:t>
            </w:r>
            <w:r w:rsidR="00C00FAD" w:rsidRPr="00C00FA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ՀՀ</w:t>
            </w:r>
            <w:r w:rsidR="00C00FAD" w:rsidRPr="00C00FA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Էկոնոմիկայի</w:t>
            </w:r>
            <w:r w:rsidR="00C00FAD" w:rsidRPr="00C00FA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19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C00FAD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C00FAD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Pr="00C00FAD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C00FAD" w:rsidTr="00F72117">
        <w:trPr>
          <w:trHeight w:val="428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C00FAD" w:rsidRDefault="00C00FAD" w:rsidP="00C00FAD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C00FAD" w:rsidRPr="00C00FAD" w:rsidRDefault="00C00FAD" w:rsidP="00C00FAD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C00FAD">
              <w:rPr>
                <w:rFonts w:ascii="GHEA Grapalat" w:hAnsi="GHEA Grapalat"/>
                <w:b/>
                <w:sz w:val="24"/>
                <w:szCs w:val="24"/>
              </w:rPr>
              <w:t>N 01/985-2024</w:t>
            </w:r>
          </w:p>
        </w:tc>
      </w:tr>
      <w:tr w:rsidR="00C00FAD" w:rsidTr="00F72117">
        <w:trPr>
          <w:trHeight w:val="428"/>
        </w:trPr>
        <w:tc>
          <w:tcPr>
            <w:tcW w:w="10997" w:type="dxa"/>
            <w:gridSpan w:val="2"/>
            <w:tcBorders>
              <w:top w:val="single" w:sz="4" w:space="0" w:color="auto"/>
            </w:tcBorders>
          </w:tcPr>
          <w:p w:rsidR="00C00FAD" w:rsidRPr="00C00FAD" w:rsidRDefault="00C00FAD" w:rsidP="00C00FAD">
            <w:pPr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Ա</w:t>
            </w:r>
            <w:r w:rsidRPr="00C00FAD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ռաջարկություններ չունի</w:t>
            </w:r>
            <w:r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>։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</w:tcPr>
          <w:p w:rsidR="00C00FAD" w:rsidRPr="00C54F38" w:rsidRDefault="0020079D" w:rsidP="0013630F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9F3739" w:rsidTr="00F72117">
        <w:trPr>
          <w:trHeight w:val="491"/>
        </w:trPr>
        <w:tc>
          <w:tcPr>
            <w:tcW w:w="10997" w:type="dxa"/>
            <w:gridSpan w:val="2"/>
            <w:vMerge w:val="restart"/>
            <w:shd w:val="clear" w:color="auto" w:fill="A6A6A6" w:themeFill="background1" w:themeFillShade="A6"/>
          </w:tcPr>
          <w:p w:rsidR="0089299A" w:rsidRPr="0089299A" w:rsidRDefault="00030CAD" w:rsidP="0089299A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4</w:t>
            </w:r>
            <w:r w:rsidR="009F3739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89299A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ՀՀ պետական եկամուտների կոմիտե</w:t>
            </w:r>
          </w:p>
        </w:tc>
        <w:tc>
          <w:tcPr>
            <w:tcW w:w="4141" w:type="dxa"/>
            <w:shd w:val="clear" w:color="auto" w:fill="A6A6A6" w:themeFill="background1" w:themeFillShade="A6"/>
          </w:tcPr>
          <w:p w:rsidR="009F3739" w:rsidRPr="00ED596E" w:rsidRDefault="00ED596E" w:rsidP="00A10179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="0089299A" w:rsidRPr="00ED596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A10179"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="0089299A" w:rsidRPr="00ED596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="0089299A"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</w:t>
            </w:r>
            <w:r w:rsidR="00A10179" w:rsidRPr="00ED596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4</w:t>
            </w:r>
            <w:r w:rsidR="0089299A" w:rsidRPr="00ED596E">
              <w:rPr>
                <w:rFonts w:ascii="GHEA Grapalat" w:hAnsi="GHEA Grapalat" w:cs="GHEA Grapalat"/>
                <w:b/>
                <w:sz w:val="24"/>
                <w:szCs w:val="24"/>
                <w:lang w:val="hy-AM" w:eastAsia="en-US"/>
              </w:rPr>
              <w:t>թ</w:t>
            </w:r>
            <w:r w:rsidR="0089299A" w:rsidRPr="00ED596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9F3739" w:rsidTr="00F72117">
        <w:trPr>
          <w:trHeight w:val="356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9F3739" w:rsidRDefault="009F3739" w:rsidP="009F3739">
            <w:pPr>
              <w:jc w:val="center"/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9F3739" w:rsidRPr="00ED596E" w:rsidRDefault="003B1084" w:rsidP="003B108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D596E">
              <w:rPr>
                <w:rFonts w:ascii="GHEA Grapalat" w:hAnsi="GHEA Grapalat"/>
                <w:b/>
                <w:sz w:val="24"/>
                <w:szCs w:val="24"/>
              </w:rPr>
              <w:t xml:space="preserve">N </w:t>
            </w:r>
            <w:r w:rsidR="00ED596E" w:rsidRPr="00ED596E">
              <w:rPr>
                <w:rFonts w:ascii="GHEA Grapalat" w:hAnsi="GHEA Grapalat"/>
                <w:b/>
                <w:sz w:val="24"/>
                <w:szCs w:val="24"/>
              </w:rPr>
              <w:t>01/3-4/4145-2024</w:t>
            </w:r>
          </w:p>
        </w:tc>
      </w:tr>
      <w:tr w:rsidR="00660BA5" w:rsidRPr="002D19AF" w:rsidTr="00F72117">
        <w:trPr>
          <w:trHeight w:val="473"/>
        </w:trPr>
        <w:tc>
          <w:tcPr>
            <w:tcW w:w="10997" w:type="dxa"/>
            <w:gridSpan w:val="2"/>
            <w:shd w:val="clear" w:color="auto" w:fill="FFFFFF" w:themeFill="background1"/>
          </w:tcPr>
          <w:p w:rsidR="00660BA5" w:rsidRPr="0020079D" w:rsidRDefault="00657188" w:rsidP="0020079D">
            <w:pPr>
              <w:tabs>
                <w:tab w:val="left" w:pos="851"/>
              </w:tabs>
              <w:spacing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0079D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  <w:shd w:val="clear" w:color="auto" w:fill="FFFFFF" w:themeFill="background1"/>
          </w:tcPr>
          <w:p w:rsidR="00660BA5" w:rsidRPr="00ED596E" w:rsidRDefault="0020079D" w:rsidP="002007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660BA5" w:rsidRPr="00D80BBE" w:rsidTr="00F72117">
        <w:trPr>
          <w:trHeight w:val="356"/>
        </w:trPr>
        <w:tc>
          <w:tcPr>
            <w:tcW w:w="10997" w:type="dxa"/>
            <w:gridSpan w:val="2"/>
            <w:vMerge w:val="restart"/>
            <w:shd w:val="clear" w:color="auto" w:fill="BFBFBF" w:themeFill="background1" w:themeFillShade="BF"/>
          </w:tcPr>
          <w:p w:rsidR="00660BA5" w:rsidRPr="00660BA5" w:rsidRDefault="00030CAD" w:rsidP="00660BA5">
            <w:pPr>
              <w:jc w:val="center"/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5</w:t>
            </w:r>
            <w:r w:rsidR="00C00FAD">
              <w:rPr>
                <w:rFonts w:ascii="Cambria Math" w:eastAsia="Calibri" w:hAnsi="Cambria Math" w:cs="Arial"/>
                <w:b/>
                <w:sz w:val="24"/>
                <w:szCs w:val="24"/>
                <w:lang w:val="hy-AM"/>
              </w:rPr>
              <w:t xml:space="preserve">․ </w:t>
            </w:r>
            <w:r w:rsidR="00660BA5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Վ</w:t>
            </w:r>
            <w:r w:rsidR="00660BA5" w:rsidRPr="00D80BBE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արչապետի</w:t>
            </w:r>
            <w:r w:rsidR="00660BA5" w:rsidRPr="00D80BBE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eastAsia="Calibri" w:hAnsi="GHEA Grapalat" w:cs="Arial"/>
                <w:b/>
                <w:sz w:val="24"/>
                <w:szCs w:val="24"/>
                <w:lang w:val="hy-AM"/>
              </w:rPr>
              <w:t>աշխատակազմի</w:t>
            </w:r>
            <w:r w:rsidR="00660BA5" w:rsidRPr="00D80BBE">
              <w:rPr>
                <w:rFonts w:ascii="GHEA Grapalat" w:eastAsia="Calibri" w:hAnsi="GHEA Grapalat" w:cs="GHEA Grapalat"/>
                <w:b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 w:rsidRPr="00D80BBE">
              <w:rPr>
                <w:rFonts w:ascii="GHEA Grapalat" w:hAnsi="GHEA Grapalat" w:cs="Arial"/>
                <w:b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  <w:r w:rsidR="00660BA5" w:rsidRPr="00D80BBE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60BA5">
              <w:rPr>
                <w:rFonts w:ascii="GHEA Grapalat" w:hAnsi="GHEA Grapalat" w:cs="Sylfaen"/>
                <w:b/>
                <w:bCs/>
                <w:color w:val="000000"/>
                <w:sz w:val="24"/>
                <w:szCs w:val="24"/>
                <w:lang w:val="hy-AM"/>
              </w:rPr>
              <w:t>գրասենյակ</w:t>
            </w:r>
          </w:p>
        </w:tc>
        <w:tc>
          <w:tcPr>
            <w:tcW w:w="4141" w:type="dxa"/>
            <w:shd w:val="clear" w:color="auto" w:fill="BFBFBF" w:themeFill="background1" w:themeFillShade="BF"/>
          </w:tcPr>
          <w:p w:rsidR="00660BA5" w:rsidRPr="00660BA5" w:rsidRDefault="00660BA5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660BA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25</w:t>
            </w:r>
            <w:r w:rsidRPr="00660BA5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660BA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660BA5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660BA5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660BA5" w:rsidRPr="00D80BBE" w:rsidTr="00F72117">
        <w:trPr>
          <w:trHeight w:val="356"/>
        </w:trPr>
        <w:tc>
          <w:tcPr>
            <w:tcW w:w="10997" w:type="dxa"/>
            <w:gridSpan w:val="2"/>
            <w:vMerge/>
            <w:shd w:val="clear" w:color="auto" w:fill="BFBFBF" w:themeFill="background1" w:themeFillShade="BF"/>
          </w:tcPr>
          <w:p w:rsidR="00660BA5" w:rsidRPr="003B1084" w:rsidRDefault="00660BA5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BFBFBF" w:themeFill="background1" w:themeFillShade="BF"/>
          </w:tcPr>
          <w:p w:rsidR="00660BA5" w:rsidRPr="00660BA5" w:rsidRDefault="00E01E35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60372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Pr="00660BA5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660BA5" w:rsidRPr="00660BA5">
              <w:rPr>
                <w:rFonts w:ascii="GHEA Grapalat" w:hAnsi="GHEA Grapalat"/>
                <w:b/>
                <w:sz w:val="24"/>
                <w:szCs w:val="24"/>
              </w:rPr>
              <w:t>//2479-2024</w:t>
            </w:r>
          </w:p>
        </w:tc>
      </w:tr>
      <w:tr w:rsidR="00D80BBE" w:rsidRPr="00030826" w:rsidTr="00F72117">
        <w:trPr>
          <w:trHeight w:val="356"/>
        </w:trPr>
        <w:tc>
          <w:tcPr>
            <w:tcW w:w="10997" w:type="dxa"/>
            <w:gridSpan w:val="2"/>
          </w:tcPr>
          <w:p w:rsidR="00F678D6" w:rsidRPr="00C77D37" w:rsidRDefault="00C77D37" w:rsidP="0020079D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 w:rsidRPr="00C77D3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2D19AF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</w:tcPr>
          <w:p w:rsidR="00D80BBE" w:rsidRPr="0089299A" w:rsidRDefault="0020079D" w:rsidP="002007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2359EA" w:rsidRPr="00D80BBE" w:rsidTr="00F72117">
        <w:trPr>
          <w:trHeight w:val="356"/>
        </w:trPr>
        <w:tc>
          <w:tcPr>
            <w:tcW w:w="10997" w:type="dxa"/>
            <w:gridSpan w:val="2"/>
            <w:vMerge w:val="restart"/>
            <w:shd w:val="clear" w:color="auto" w:fill="A6A6A6" w:themeFill="background1" w:themeFillShade="A6"/>
          </w:tcPr>
          <w:p w:rsidR="002359EA" w:rsidRPr="002359EA" w:rsidRDefault="00030CAD" w:rsidP="002359EA">
            <w:pPr>
              <w:spacing w:line="276" w:lineRule="auto"/>
              <w:ind w:left="-90" w:firstLine="18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6</w:t>
            </w:r>
            <w:r w:rsidR="002359EA">
              <w:rPr>
                <w:rFonts w:ascii="Cambria Math" w:hAnsi="Cambria Math"/>
                <w:b/>
                <w:sz w:val="24"/>
                <w:szCs w:val="24"/>
                <w:lang w:val="hy-AM"/>
              </w:rPr>
              <w:t xml:space="preserve">․ </w:t>
            </w:r>
            <w:r w:rsidR="002359EA" w:rsidRPr="002359EA">
              <w:rPr>
                <w:rFonts w:ascii="GHEA Grapalat" w:hAnsi="GHEA Grapalat"/>
                <w:b/>
                <w:sz w:val="24"/>
                <w:szCs w:val="24"/>
                <w:lang w:val="hy-AM"/>
              </w:rPr>
              <w:t>ՀՀ քննչական կոմիտե</w:t>
            </w:r>
          </w:p>
        </w:tc>
        <w:tc>
          <w:tcPr>
            <w:tcW w:w="4141" w:type="dxa"/>
            <w:shd w:val="clear" w:color="auto" w:fill="A6A6A6" w:themeFill="background1" w:themeFillShade="A6"/>
          </w:tcPr>
          <w:p w:rsidR="002359EA" w:rsidRPr="002359EA" w:rsidRDefault="002359EA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359EA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25</w:t>
            </w:r>
            <w:r w:rsidRPr="002359EA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2359EA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2359EA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2359EA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2359EA" w:rsidRPr="00D80BBE" w:rsidTr="00F72117">
        <w:trPr>
          <w:trHeight w:val="356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2359EA" w:rsidRPr="003B1084" w:rsidRDefault="002359E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2359EA" w:rsidRPr="002359EA" w:rsidRDefault="002359EA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N</w:t>
            </w:r>
            <w:r w:rsidRPr="002359EA">
              <w:rPr>
                <w:rFonts w:ascii="GHEA Grapalat" w:hAnsi="GHEA Grapalat"/>
                <w:b/>
                <w:sz w:val="24"/>
                <w:szCs w:val="24"/>
              </w:rPr>
              <w:t>01/22/15206-2024</w:t>
            </w:r>
          </w:p>
        </w:tc>
      </w:tr>
      <w:tr w:rsidR="002359EA" w:rsidRPr="00D80BBE" w:rsidTr="00F72117">
        <w:trPr>
          <w:trHeight w:val="356"/>
        </w:trPr>
        <w:tc>
          <w:tcPr>
            <w:tcW w:w="10997" w:type="dxa"/>
            <w:gridSpan w:val="2"/>
          </w:tcPr>
          <w:p w:rsidR="002359EA" w:rsidRPr="003B1084" w:rsidRDefault="002359E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141" w:type="dxa"/>
          </w:tcPr>
          <w:p w:rsidR="002359EA" w:rsidRPr="0089299A" w:rsidRDefault="0020079D" w:rsidP="002007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4E09BA" w:rsidRPr="00D80BBE" w:rsidTr="00F72117">
        <w:trPr>
          <w:trHeight w:val="405"/>
        </w:trPr>
        <w:tc>
          <w:tcPr>
            <w:tcW w:w="10997" w:type="dxa"/>
            <w:gridSpan w:val="2"/>
            <w:vMerge w:val="restart"/>
            <w:shd w:val="clear" w:color="auto" w:fill="A6A6A6" w:themeFill="background1" w:themeFillShade="A6"/>
          </w:tcPr>
          <w:p w:rsidR="004E09BA" w:rsidRPr="00590CBE" w:rsidRDefault="004E09B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90CB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                                     7</w:t>
            </w:r>
            <w:r w:rsidRPr="00590CBE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Pr="00171C24" w:rsidRDefault="004E09BA" w:rsidP="001E13C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26</w:t>
            </w:r>
            <w:r w:rsidRPr="00590CB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590CB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4E09BA" w:rsidRPr="00D80BBE" w:rsidTr="00F72117">
        <w:trPr>
          <w:trHeight w:val="540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4E09BA" w:rsidRPr="00590CBE" w:rsidRDefault="004E09B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Pr="00590CBE" w:rsidRDefault="004E09BA" w:rsidP="001E13C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171C24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 xml:space="preserve">N </w:t>
            </w:r>
            <w:r w:rsidRPr="00171C24">
              <w:rPr>
                <w:rFonts w:ascii="GHEA Grapalat" w:hAnsi="GHEA Grapalat"/>
                <w:b/>
                <w:sz w:val="24"/>
                <w:szCs w:val="24"/>
              </w:rPr>
              <w:t>11/113</w:t>
            </w:r>
          </w:p>
        </w:tc>
      </w:tr>
      <w:tr w:rsidR="001E13C0" w:rsidRPr="00D80BBE" w:rsidTr="00F72117">
        <w:trPr>
          <w:trHeight w:val="356"/>
        </w:trPr>
        <w:tc>
          <w:tcPr>
            <w:tcW w:w="10997" w:type="dxa"/>
            <w:gridSpan w:val="2"/>
          </w:tcPr>
          <w:p w:rsidR="001E13C0" w:rsidRDefault="001E13C0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2868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</w:tcPr>
          <w:p w:rsidR="001E13C0" w:rsidRPr="0089299A" w:rsidRDefault="0020079D" w:rsidP="002007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4E09BA" w:rsidRPr="00D80BBE" w:rsidTr="00F72117">
        <w:trPr>
          <w:trHeight w:val="420"/>
        </w:trPr>
        <w:tc>
          <w:tcPr>
            <w:tcW w:w="10997" w:type="dxa"/>
            <w:gridSpan w:val="2"/>
            <w:vMerge w:val="restart"/>
            <w:shd w:val="clear" w:color="auto" w:fill="A6A6A6" w:themeFill="background1" w:themeFillShade="A6"/>
          </w:tcPr>
          <w:p w:rsidR="004E09BA" w:rsidRDefault="004E09B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B37F3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                                         </w:t>
            </w:r>
            <w:r w:rsidRPr="00590CBE"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  <w:t xml:space="preserve">8. </w:t>
            </w:r>
            <w:r w:rsidRPr="00590CB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Շրջակա միջավայրի նախարարություն</w:t>
            </w: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Pr="00590CBE" w:rsidRDefault="004E09BA" w:rsidP="001E13C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26</w:t>
            </w:r>
            <w:r>
              <w:rPr>
                <w:rFonts w:ascii="Cambria Math" w:hAnsi="Cambria Math"/>
                <w:b/>
                <w:sz w:val="24"/>
                <w:szCs w:val="24"/>
                <w:lang w:val="hy-AM" w:eastAsia="en-US"/>
              </w:rPr>
              <w:t>․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01</w:t>
            </w:r>
            <w:r w:rsidRPr="00590CB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</w:p>
        </w:tc>
      </w:tr>
      <w:tr w:rsidR="004E09BA" w:rsidRPr="00D80BBE" w:rsidTr="00F72117">
        <w:trPr>
          <w:trHeight w:val="525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4E09BA" w:rsidRPr="00EB37F3" w:rsidRDefault="004E09B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Default="004E09BA" w:rsidP="001E13C0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590CBE">
              <w:rPr>
                <w:rFonts w:ascii="GHEA Grapalat" w:hAnsi="GHEA Grapalat"/>
                <w:b/>
                <w:sz w:val="24"/>
                <w:szCs w:val="24"/>
                <w:lang w:val="en-US" w:eastAsia="en-US"/>
              </w:rPr>
              <w:t xml:space="preserve">N 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1/04</w:t>
            </w:r>
            <w:r w:rsidRPr="00590CBE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590CB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7/1010</w:t>
            </w:r>
          </w:p>
        </w:tc>
      </w:tr>
      <w:tr w:rsidR="001E13C0" w:rsidRPr="00D80BBE" w:rsidTr="00F72117">
        <w:trPr>
          <w:trHeight w:val="356"/>
        </w:trPr>
        <w:tc>
          <w:tcPr>
            <w:tcW w:w="10997" w:type="dxa"/>
            <w:gridSpan w:val="2"/>
          </w:tcPr>
          <w:p w:rsidR="001E13C0" w:rsidRDefault="001E13C0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2C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</w:tcPr>
          <w:p w:rsidR="001E13C0" w:rsidRPr="0089299A" w:rsidRDefault="0020079D" w:rsidP="002007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4E09BA" w:rsidRPr="00D80BBE" w:rsidTr="00F72117">
        <w:trPr>
          <w:trHeight w:val="371"/>
        </w:trPr>
        <w:tc>
          <w:tcPr>
            <w:tcW w:w="10997" w:type="dxa"/>
            <w:gridSpan w:val="2"/>
            <w:vMerge w:val="restart"/>
            <w:shd w:val="clear" w:color="auto" w:fill="A6A6A6" w:themeFill="background1" w:themeFillShade="A6"/>
          </w:tcPr>
          <w:p w:rsidR="004E09BA" w:rsidRPr="005910DE" w:rsidRDefault="004E09BA" w:rsidP="00B32BB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9</w:t>
            </w:r>
            <w:r>
              <w:rPr>
                <w:rFonts w:ascii="Cambria Math" w:hAnsi="Cambria Math"/>
                <w:b/>
                <w:sz w:val="24"/>
                <w:szCs w:val="24"/>
                <w:lang w:val="hy-AM" w:eastAsia="en-US"/>
              </w:rPr>
              <w:t xml:space="preserve">․ </w:t>
            </w:r>
            <w:r w:rsidRPr="005910D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ՀՀ տարածքային կառավարման և ենթակառուցվածքների նախարարություն</w:t>
            </w:r>
          </w:p>
          <w:p w:rsidR="004E09BA" w:rsidRPr="00B42CC4" w:rsidRDefault="004E09BA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Pr="0089299A" w:rsidRDefault="004E09BA" w:rsidP="00B32BB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0251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30.01.2024</w:t>
            </w:r>
          </w:p>
        </w:tc>
      </w:tr>
      <w:tr w:rsidR="004E09BA" w:rsidRPr="00D80BBE" w:rsidTr="00F72117">
        <w:trPr>
          <w:trHeight w:val="570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4E09BA" w:rsidRDefault="004E09BA" w:rsidP="00B32BB6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Pr="00E0251C" w:rsidRDefault="004E09BA" w:rsidP="00B32BB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E0251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N ԳՍ/21.1/2702-2024</w:t>
            </w:r>
          </w:p>
        </w:tc>
      </w:tr>
      <w:tr w:rsidR="00B32BB6" w:rsidRPr="00D80BBE" w:rsidTr="00F72117">
        <w:trPr>
          <w:trHeight w:val="356"/>
        </w:trPr>
        <w:tc>
          <w:tcPr>
            <w:tcW w:w="10997" w:type="dxa"/>
            <w:gridSpan w:val="2"/>
          </w:tcPr>
          <w:p w:rsidR="00B32BB6" w:rsidRPr="00B42CC4" w:rsidRDefault="00B32BB6" w:rsidP="003B1084">
            <w:pPr>
              <w:spacing w:line="276" w:lineRule="auto"/>
              <w:ind w:left="-90" w:firstLine="180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B42CC4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Առաջարկություններ չունի։</w:t>
            </w:r>
          </w:p>
        </w:tc>
        <w:tc>
          <w:tcPr>
            <w:tcW w:w="4141" w:type="dxa"/>
          </w:tcPr>
          <w:p w:rsidR="00B32BB6" w:rsidRPr="0089299A" w:rsidRDefault="0020079D" w:rsidP="0020079D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4E09BA" w:rsidRPr="00D80BBE" w:rsidTr="00F72117">
        <w:trPr>
          <w:trHeight w:val="416"/>
        </w:trPr>
        <w:tc>
          <w:tcPr>
            <w:tcW w:w="10997" w:type="dxa"/>
            <w:gridSpan w:val="2"/>
            <w:vMerge w:val="restart"/>
            <w:shd w:val="clear" w:color="auto" w:fill="A6A6A6" w:themeFill="background1" w:themeFillShade="A6"/>
          </w:tcPr>
          <w:p w:rsidR="004E09BA" w:rsidRPr="005910DE" w:rsidRDefault="004E09BA" w:rsidP="008D0E8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10</w:t>
            </w:r>
            <w:r>
              <w:rPr>
                <w:rFonts w:ascii="Cambria Math" w:hAnsi="Cambria Math"/>
                <w:b/>
                <w:sz w:val="24"/>
                <w:szCs w:val="24"/>
                <w:lang w:val="hy-AM" w:eastAsia="en-US"/>
              </w:rPr>
              <w:t xml:space="preserve">․ </w:t>
            </w:r>
            <w:r w:rsidRPr="005910D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ՀՀ 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արդարադատության</w:t>
            </w:r>
            <w:r w:rsidRPr="005910DE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 xml:space="preserve"> նախարարություն</w:t>
            </w:r>
          </w:p>
          <w:p w:rsidR="004E09BA" w:rsidRPr="00B42CC4" w:rsidRDefault="004E09BA" w:rsidP="002D7DE2">
            <w:pPr>
              <w:spacing w:line="276" w:lineRule="auto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Pr="002D7DE2" w:rsidRDefault="004E09BA" w:rsidP="008D0E84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23</w:t>
            </w:r>
            <w:r w:rsidRPr="00E0251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.0</w:t>
            </w:r>
            <w:r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</w:t>
            </w:r>
            <w:r w:rsidRPr="00E0251C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.2024</w:t>
            </w:r>
          </w:p>
        </w:tc>
      </w:tr>
      <w:tr w:rsidR="004E09BA" w:rsidRPr="00D80BBE" w:rsidTr="00F72117">
        <w:trPr>
          <w:trHeight w:val="525"/>
        </w:trPr>
        <w:tc>
          <w:tcPr>
            <w:tcW w:w="10997" w:type="dxa"/>
            <w:gridSpan w:val="2"/>
            <w:vMerge/>
            <w:shd w:val="clear" w:color="auto" w:fill="A6A6A6" w:themeFill="background1" w:themeFillShade="A6"/>
          </w:tcPr>
          <w:p w:rsidR="004E09BA" w:rsidRDefault="004E09BA" w:rsidP="008D0E84">
            <w:pPr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141" w:type="dxa"/>
            <w:shd w:val="clear" w:color="auto" w:fill="A6A6A6" w:themeFill="background1" w:themeFillShade="A6"/>
          </w:tcPr>
          <w:p w:rsidR="004E09BA" w:rsidRDefault="004E09BA" w:rsidP="00256E06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2D7DE2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N/27.4/7274-2024</w:t>
            </w:r>
          </w:p>
        </w:tc>
      </w:tr>
      <w:tr w:rsidR="002D7DE2" w:rsidRPr="00F56434" w:rsidTr="00F72117">
        <w:trPr>
          <w:trHeight w:val="356"/>
        </w:trPr>
        <w:tc>
          <w:tcPr>
            <w:tcW w:w="10997" w:type="dxa"/>
            <w:gridSpan w:val="2"/>
            <w:shd w:val="clear" w:color="auto" w:fill="FFFFFF" w:themeFill="background1"/>
          </w:tcPr>
          <w:p w:rsidR="00561948" w:rsidRPr="00561948" w:rsidRDefault="00561948" w:rsidP="00561948">
            <w:pPr>
              <w:tabs>
                <w:tab w:val="left" w:pos="0"/>
              </w:tabs>
              <w:spacing w:line="360" w:lineRule="auto"/>
              <w:jc w:val="both"/>
              <w:rPr>
                <w:rFonts w:ascii="GHEA Grapalat" w:eastAsia="Calibri" w:hAnsi="GHEA Grapalat" w:cs="Sylfaen"/>
                <w:b/>
                <w:i/>
                <w:noProof/>
                <w:sz w:val="24"/>
                <w:szCs w:val="24"/>
                <w:lang w:val="en-US" w:eastAsia="en-US"/>
              </w:rPr>
            </w:pPr>
            <w:r w:rsidRPr="00561948">
              <w:rPr>
                <w:rFonts w:ascii="GHEA Grapalat" w:eastAsia="Calibri" w:hAnsi="GHEA Grapalat" w:cs="Sylfaen"/>
                <w:b/>
                <w:i/>
                <w:noProof/>
                <w:sz w:val="24"/>
                <w:szCs w:val="24"/>
                <w:lang w:val="en-US" w:eastAsia="en-US"/>
              </w:rPr>
              <w:t>«Հայաստանի Հանրապետության կառավարության 2002 թվականի նոյեմբերի 28-ի  N 2071-Ն և Հայաստանի Հանրապետության կառավարության 2011 թվականի հունիսի 2-ի N 755-Ն որոշումներն ուժը կորցրած ճանաչելու մասին» Հայաստանի Հանրապետության կառավարության որոշման նախագծի վերաբերյալ հայտնում ենք հետևյալը.</w:t>
            </w:r>
          </w:p>
          <w:p w:rsidR="00561948" w:rsidRPr="00561948" w:rsidRDefault="00561948" w:rsidP="004E09BA">
            <w:pPr>
              <w:tabs>
                <w:tab w:val="left" w:pos="1260"/>
                <w:tab w:val="left" w:pos="1440"/>
              </w:tabs>
              <w:spacing w:line="360" w:lineRule="auto"/>
              <w:ind w:firstLine="360"/>
              <w:jc w:val="both"/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</w:pPr>
            <w:r w:rsidRPr="00561948">
              <w:rPr>
                <w:rFonts w:ascii="GHEA Grapalat" w:eastAsia="Calibri" w:hAnsi="GHEA Grapalat" w:cs="Sylfaen"/>
                <w:noProof/>
                <w:sz w:val="24"/>
                <w:szCs w:val="24"/>
                <w:lang w:val="en-US" w:eastAsia="en-US"/>
              </w:rPr>
              <w:t xml:space="preserve">Նախագծով նախատեսվում է </w:t>
            </w:r>
            <w:r w:rsidRPr="00561948">
              <w:rPr>
                <w:rFonts w:ascii="GHEA Grapalat" w:eastAsia="Calibri" w:hAnsi="GHEA Grapalat" w:cs="Courier New"/>
                <w:noProof/>
                <w:sz w:val="24"/>
                <w:szCs w:val="24"/>
                <w:lang w:val="hy-AM" w:eastAsia="en-US"/>
              </w:rPr>
              <w:t xml:space="preserve">ուժը կորցրած ճանաչել </w:t>
            </w:r>
            <w:r w:rsidRPr="00561948"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Հայաստանի Հանրապետության կառավարության 2002 թվականի նոյեմբերի 28-ի N 2071-Ն և </w:t>
            </w:r>
            <w:r w:rsidRPr="00561948">
              <w:rPr>
                <w:rFonts w:ascii="GHEA Grapalat" w:eastAsia="Calibri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 կառավարության 2011 թվականի հունիսի 2-ի</w:t>
            </w:r>
            <w:r w:rsidRPr="00561948">
              <w:rPr>
                <w:rFonts w:ascii="GHEA Grapalat" w:eastAsia="Calibri" w:hAnsi="GHEA Grapalat"/>
                <w:b/>
                <w:bCs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561948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US"/>
              </w:rPr>
              <w:t>N 755-Ն</w:t>
            </w:r>
            <w:r w:rsidRPr="00561948"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որոշումները։</w:t>
            </w:r>
          </w:p>
          <w:p w:rsidR="002D7DE2" w:rsidRPr="00212C0E" w:rsidRDefault="00561948" w:rsidP="004E09BA">
            <w:pPr>
              <w:tabs>
                <w:tab w:val="left" w:pos="1260"/>
                <w:tab w:val="left" w:pos="1440"/>
              </w:tabs>
              <w:spacing w:line="360" w:lineRule="auto"/>
              <w:ind w:firstLine="360"/>
              <w:jc w:val="both"/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 w:rsidRPr="00561948"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en-US" w:eastAsia="en-US"/>
              </w:rPr>
              <w:t xml:space="preserve">Առաջարկում ենք նշված որոշումները ուժը կորցրած ճանաչել այն որոշման նախագծերով, որոնցով սահմանվում են նշված լիցենզավորման կարգերը՝ նպատակահարմարությունից ելնելով: </w:t>
            </w:r>
          </w:p>
        </w:tc>
        <w:tc>
          <w:tcPr>
            <w:tcW w:w="4141" w:type="dxa"/>
            <w:shd w:val="clear" w:color="auto" w:fill="FFFFFF" w:themeFill="background1"/>
          </w:tcPr>
          <w:p w:rsidR="00841C3D" w:rsidRDefault="00841C3D" w:rsidP="00226092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0A5C60">
              <w:rPr>
                <w:rFonts w:ascii="GHEA Grapalat" w:hAnsi="GHEA Grapalat" w:cs="GHEA Grapalat"/>
                <w:sz w:val="24"/>
                <w:szCs w:val="24"/>
                <w:lang w:val="hy-AM"/>
              </w:rPr>
              <w:t>Ընդունվել</w:t>
            </w:r>
            <w:r w:rsidRPr="000A5C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C60">
              <w:rPr>
                <w:rFonts w:ascii="GHEA Grapalat" w:hAnsi="GHEA Grapalat" w:cs="GHEA Grapalat"/>
                <w:sz w:val="24"/>
                <w:szCs w:val="24"/>
                <w:lang w:val="hy-AM"/>
              </w:rPr>
              <w:t>է</w:t>
            </w:r>
            <w:r w:rsidRPr="000A5C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C60">
              <w:rPr>
                <w:rFonts w:ascii="GHEA Grapalat" w:hAnsi="GHEA Grapalat" w:cs="GHEA Grapalat"/>
                <w:sz w:val="24"/>
                <w:szCs w:val="24"/>
                <w:lang w:val="hy-AM"/>
              </w:rPr>
              <w:t>ի</w:t>
            </w:r>
            <w:r w:rsidRPr="000A5C6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A5C60">
              <w:rPr>
                <w:rFonts w:ascii="GHEA Grapalat" w:hAnsi="GHEA Grapalat" w:cs="GHEA Grapalat"/>
                <w:sz w:val="24"/>
                <w:szCs w:val="24"/>
                <w:lang w:val="hy-AM"/>
              </w:rPr>
              <w:t>գիտություն</w:t>
            </w:r>
            <w:r w:rsidR="00676CE2">
              <w:rPr>
                <w:rFonts w:ascii="GHEA Grapalat" w:hAnsi="GHEA Grapalat" w:cs="GHEA Grapalat"/>
                <w:sz w:val="24"/>
                <w:szCs w:val="24"/>
                <w:lang w:val="hy-AM"/>
              </w:rPr>
              <w:t>։</w:t>
            </w:r>
          </w:p>
          <w:p w:rsidR="00841C3D" w:rsidRDefault="00841C3D" w:rsidP="00226092">
            <w:pPr>
              <w:spacing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561948">
              <w:rPr>
                <w:rFonts w:ascii="GHEA Grapalat" w:eastAsia="Calibri" w:hAnsi="GHEA Grapalat" w:cs="Sylfaen"/>
                <w:noProof/>
                <w:sz w:val="24"/>
                <w:szCs w:val="24"/>
                <w:lang w:val="hy-AM" w:eastAsia="en-US"/>
              </w:rPr>
              <w:t>Նախագծով նախատեսվ</w:t>
            </w:r>
            <w:r>
              <w:rPr>
                <w:rFonts w:ascii="GHEA Grapalat" w:eastAsia="Calibri" w:hAnsi="GHEA Grapalat" w:cs="Sylfaen"/>
                <w:noProof/>
                <w:sz w:val="24"/>
                <w:szCs w:val="24"/>
                <w:lang w:val="hy-AM" w:eastAsia="en-US"/>
              </w:rPr>
              <w:t xml:space="preserve">ած </w:t>
            </w:r>
            <w:r w:rsidRPr="00561948">
              <w:rPr>
                <w:rFonts w:ascii="GHEA Grapalat" w:eastAsia="Calibri" w:hAnsi="GHEA Grapalat" w:cs="Courier New"/>
                <w:noProof/>
                <w:sz w:val="24"/>
                <w:szCs w:val="24"/>
                <w:lang w:val="hy-AM" w:eastAsia="en-US"/>
              </w:rPr>
              <w:t xml:space="preserve"> </w:t>
            </w:r>
            <w:r w:rsidRPr="00561948"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Հայաստանի Հանրապետության կառավարության 2002 թվականի նոյեմբերի 28-ի N 2071-Ն և </w:t>
            </w:r>
            <w:r w:rsidRPr="00561948">
              <w:rPr>
                <w:rFonts w:ascii="GHEA Grapalat" w:eastAsia="Calibri" w:hAnsi="GHEA Grapalat"/>
                <w:bCs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Հայաստանի Հանրապետության կառավարության 2011 թվականի հունիսի 2-ի</w:t>
            </w:r>
            <w:r w:rsidRPr="00561948">
              <w:rPr>
                <w:rFonts w:ascii="GHEA Grapalat" w:eastAsia="Calibri" w:hAnsi="GHEA Grapalat"/>
                <w:b/>
                <w:bCs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Pr="00561948">
              <w:rPr>
                <w:rFonts w:ascii="GHEA Grapalat" w:hAnsi="GHEA Grapalat"/>
                <w:noProof/>
                <w:color w:val="000000"/>
                <w:sz w:val="24"/>
                <w:szCs w:val="24"/>
                <w:lang w:val="hy-AM" w:eastAsia="en-US"/>
              </w:rPr>
              <w:t>N 755-Ն</w:t>
            </w:r>
            <w:r w:rsidRPr="00561948"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 որոշումները</w:t>
            </w:r>
          </w:p>
          <w:p w:rsidR="002D7DE2" w:rsidRPr="00841C3D" w:rsidRDefault="00841C3D" w:rsidP="009B2065">
            <w:pPr>
              <w:spacing w:line="360" w:lineRule="auto"/>
              <w:jc w:val="both"/>
              <w:rPr>
                <w:rFonts w:ascii="GHEA Grapalat" w:hAnsi="GHEA Grapalat"/>
                <w:b/>
                <w:color w:val="FFFFFF" w:themeColor="background1"/>
                <w:sz w:val="24"/>
                <w:szCs w:val="24"/>
                <w:u w:val="single"/>
                <w:lang w:val="hy-AM" w:eastAsia="en-US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ուժը </w:t>
            </w:r>
            <w:r w:rsidRPr="00561948">
              <w:rPr>
                <w:rFonts w:ascii="GHEA Grapalat" w:eastAsia="Calibri" w:hAnsi="GHEA Grapalat" w:cs="Courier New"/>
                <w:noProof/>
                <w:sz w:val="24"/>
                <w:szCs w:val="24"/>
                <w:lang w:val="hy-AM" w:eastAsia="en-US"/>
              </w:rPr>
              <w:t>կորցրած</w:t>
            </w:r>
            <w:r>
              <w:rPr>
                <w:rFonts w:ascii="GHEA Grapalat" w:eastAsia="Calibri" w:hAnsi="GHEA Grapalat" w:cs="Courier New"/>
                <w:noProof/>
                <w:sz w:val="24"/>
                <w:szCs w:val="24"/>
                <w:lang w:val="hy-AM" w:eastAsia="en-US"/>
              </w:rPr>
              <w:t xml:space="preserve"> չեն</w:t>
            </w:r>
            <w:r w:rsidRPr="00561948">
              <w:rPr>
                <w:rFonts w:ascii="GHEA Grapalat" w:eastAsia="Calibri" w:hAnsi="GHEA Grapalat" w:cs="Courier New"/>
                <w:noProof/>
                <w:sz w:val="24"/>
                <w:szCs w:val="24"/>
                <w:lang w:val="hy-AM" w:eastAsia="en-US"/>
              </w:rPr>
              <w:t xml:space="preserve"> ճանաչ</w:t>
            </w:r>
            <w:r>
              <w:rPr>
                <w:rFonts w:ascii="GHEA Grapalat" w:eastAsia="Calibri" w:hAnsi="GHEA Grapalat" w:cs="Courier New"/>
                <w:noProof/>
                <w:sz w:val="24"/>
                <w:szCs w:val="24"/>
                <w:lang w:val="hy-AM" w:eastAsia="en-US"/>
              </w:rPr>
              <w:t xml:space="preserve">վում </w:t>
            </w:r>
            <w:r w:rsidRPr="00561948"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>այն որոշման նախագծերով, որոնցով սահմանվում են նշված լիցենզավորման կարգերը</w:t>
            </w:r>
            <w:r>
              <w:rPr>
                <w:rFonts w:ascii="GHEA Grapalat" w:eastAsia="Calibri" w:hAnsi="GHEA Grapalat"/>
                <w:noProof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, քանի որ </w:t>
            </w:r>
            <w:r w:rsidR="002260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2023 թվականի նոյեմբերի 29-ին ընդունված Հայաստանի Հանրապետության վարչապետի «Լիցենզավորման մասին» </w:t>
            </w:r>
            <w:r w:rsidR="00226092" w:rsidRPr="002B64EC">
              <w:rPr>
                <w:rFonts w:ascii="GHEA Grapalat" w:hAnsi="GHEA Grapalat"/>
                <w:sz w:val="24"/>
                <w:szCs w:val="24"/>
                <w:lang w:val="hy-AM"/>
              </w:rPr>
              <w:t>օրենքում փոփոխություններ և լրացումներ կատարելու մասին»</w:t>
            </w:r>
            <w:r w:rsidR="00226092" w:rsidRPr="00D2334D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«Տեխնիկական անվտանգության ապահովման պետական կարգավորման մասին» օրենքում փոփոխություններ և լրացում կատարելու մասին» Հայաստանի Հանրապետության </w:t>
            </w:r>
            <w:r w:rsidR="00226092" w:rsidRPr="0034462B">
              <w:rPr>
                <w:rFonts w:ascii="GHEA Grapalat" w:hAnsi="GHEA Grapalat"/>
                <w:sz w:val="24"/>
                <w:szCs w:val="24"/>
                <w:lang w:val="hy-AM"/>
              </w:rPr>
              <w:t>օրենքների կիրարկումն ապահովող միջոցառումները հաստատելու մասին»  N 1208-Ա որոշ</w:t>
            </w:r>
            <w:r w:rsidR="00226092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ման 1-ին կետով հաստատված հավելվածի 1-3-րդ կետերով սահմանված ՀՀ կառավարության որոշումների նախագծերի վերնագրերի հետ </w:t>
            </w:r>
            <w:r w:rsidR="009B2065">
              <w:rPr>
                <w:rFonts w:ascii="GHEA Grapalat" w:hAnsi="GHEA Grapalat"/>
                <w:sz w:val="24"/>
                <w:szCs w:val="24"/>
                <w:lang w:val="hy-AM"/>
              </w:rPr>
              <w:t>կլինեն անհամապատասխան</w:t>
            </w:r>
            <w:r w:rsidR="00226092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</w:tr>
      <w:tr w:rsidR="00282E20" w:rsidTr="00F72117">
        <w:trPr>
          <w:gridBefore w:val="1"/>
          <w:wBefore w:w="18" w:type="dxa"/>
          <w:trHeight w:val="356"/>
        </w:trPr>
        <w:tc>
          <w:tcPr>
            <w:tcW w:w="10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282E20" w:rsidRDefault="00282E20" w:rsidP="00C63A28">
            <w:pPr>
              <w:widowControl w:val="0"/>
              <w:tabs>
                <w:tab w:val="left" w:pos="0"/>
              </w:tabs>
              <w:spacing w:line="360" w:lineRule="auto"/>
              <w:jc w:val="center"/>
              <w:textAlignment w:val="baseline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11</w:t>
            </w:r>
            <w:r>
              <w:rPr>
                <w:rFonts w:ascii="Cambria Math" w:eastAsia="Calibri" w:hAnsi="Cambria Math" w:cs="Sylfaen"/>
                <w:b/>
                <w:noProof/>
                <w:sz w:val="24"/>
                <w:szCs w:val="24"/>
                <w:lang w:val="hy-AM" w:eastAsia="en-US"/>
              </w:rPr>
              <w:t xml:space="preserve">․ 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ՀՀ վարչապետի աշխատակազմ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282E20" w:rsidRDefault="00282E20" w:rsidP="00C63A28">
            <w:pPr>
              <w:spacing w:line="276" w:lineRule="auto"/>
              <w:jc w:val="center"/>
              <w:rPr>
                <w:rFonts w:ascii="Cambria Math" w:hAnsi="Cambria Math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05.03.2024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82E20" w:rsidTr="00F72117">
        <w:trPr>
          <w:gridBefore w:val="1"/>
          <w:wBefore w:w="18" w:type="dxa"/>
          <w:trHeight w:val="356"/>
        </w:trPr>
        <w:tc>
          <w:tcPr>
            <w:tcW w:w="10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20" w:rsidRDefault="00282E20" w:rsidP="00C63A28">
            <w:pP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282E20" w:rsidRDefault="00282E20" w:rsidP="00C63A2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/>
                <w:b/>
                <w:sz w:val="24"/>
                <w:szCs w:val="24"/>
              </w:rPr>
              <w:t>02/10.3/8074-2024</w:t>
            </w:r>
          </w:p>
        </w:tc>
      </w:tr>
      <w:tr w:rsidR="00282E20" w:rsidRPr="00F56434" w:rsidTr="00F72117">
        <w:trPr>
          <w:gridBefore w:val="1"/>
          <w:wBefore w:w="18" w:type="dxa"/>
          <w:trHeight w:val="356"/>
        </w:trPr>
        <w:tc>
          <w:tcPr>
            <w:tcW w:w="10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20" w:rsidRDefault="00282E20" w:rsidP="00C63A28">
            <w:pPr>
              <w:pStyle w:val="BodyText"/>
              <w:spacing w:after="0" w:line="276" w:lineRule="auto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Ղեկավարվելով Կառավարության աշխատակարգի 23-րդ կետի պահանջներով՝ նախագիծը վերադարձվում է Կառավարության աշխատակարգի 15-րդ կետի (Քաղաքաշինության, տեխնիկական և հրդեհային անվտանգության տեսչական մարմնի հետ համաձայնեցված չլինելու) և 20-րդ կետի 2-րդ ենթակետի պահանջներին չհամապատասխանելու հիմքով: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20" w:rsidRDefault="00282E20" w:rsidP="00C63A2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</w:t>
            </w:r>
          </w:p>
          <w:p w:rsidR="00282E20" w:rsidRDefault="00282E20" w:rsidP="00C63A28">
            <w:pPr>
              <w:jc w:val="both"/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ՆԳՆ նախարարի 25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01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2024</w:t>
            </w: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N//2479-2024 գրությամբ Նախագիծը ներկայացվել է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Վարչապետի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Arial"/>
                <w:sz w:val="24"/>
                <w:szCs w:val="24"/>
                <w:lang w:val="hy-AM"/>
              </w:rPr>
              <w:t>աշխատակազմի</w:t>
            </w:r>
            <w:r>
              <w:rPr>
                <w:rFonts w:ascii="GHEA Grapalat" w:eastAsia="Calibri" w:hAnsi="GHEA Grapalat" w:cs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տեսչական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մարմինների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աշխատանքների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bCs/>
                <w:color w:val="000000"/>
                <w:sz w:val="24"/>
                <w:szCs w:val="24"/>
                <w:lang w:val="hy-AM"/>
              </w:rPr>
              <w:t>համակարգման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գրասենյակի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համաձայնեցմանը։ Հարկ է նշել, որ գրասենյակի պատասխանատու աշխատողի հետ աշխատանքային քննարկման արդյունքում տեղեկացվել է, որ նախագիծը համաձայնեցվել է  </w:t>
            </w:r>
            <w:r>
              <w:rPr>
                <w:rFonts w:ascii="GHEA Grapalat" w:hAnsi="GHEA Grapalat" w:cs="Sylfaen"/>
                <w:bCs/>
                <w:color w:val="000000"/>
                <w:sz w:val="24"/>
                <w:szCs w:val="24"/>
                <w:lang w:val="hy-AM"/>
              </w:rPr>
              <w:t xml:space="preserve"> Քաղաքաշինության, տեխնիկական և հրդեհային անվտանգության տեսչական մարմնի հետ և վերջինս առաջարկություններ և դիտողություններ չի ներկայացրել։  </w:t>
            </w:r>
          </w:p>
          <w:p w:rsidR="00282E20" w:rsidRDefault="00282E20" w:rsidP="00C63A28">
            <w:pPr>
              <w:ind w:firstLine="16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Ինչ վերաբերում է նախագծի հիմնավորմանը, ապա նշվում է, որ 2023 թվականի հուլիսի 13-ին Ազգային ժողովի կողմից ընդունվել է «Լիցենզավորման մասին» օրենքում փոփոխություններ և լրացումներ կատարելու մասին» ՀՕ-255-Ն օրենքը, որի համաձայն՝ 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հ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րագործական արտադրատե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-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սակների կիրառ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ումը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 xml:space="preserve"> (շահագործման) (բացառությամբ կենցաղային նշանակության հրագործական արտադրատե</w:t>
            </w:r>
            <w:r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-</w:t>
            </w:r>
            <w:r w:rsidRPr="0091372B">
              <w:rPr>
                <w:rFonts w:ascii="GHEA Grapalat" w:eastAsiaTheme="minorHAnsi" w:hAnsi="GHEA Grapalat" w:cstheme="minorBidi"/>
                <w:bCs/>
                <w:sz w:val="24"/>
                <w:szCs w:val="24"/>
                <w:lang w:val="hy-AM"/>
              </w:rPr>
              <w:t>սակների I եվ II դասերի)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ևս դարձել է լիցենզավորման ենթակա գործունեության տեսակ։ </w:t>
            </w:r>
          </w:p>
          <w:p w:rsidR="00282E20" w:rsidRDefault="00282E20" w:rsidP="00C63A28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  <w:t xml:space="preserve">Վերոգրյալով պայմանավորված 2023 թվականի նոյեմբերի 29-ին ընդունվեց Հայաստանի Հանրապետության վարչապետի «Լիցենզավորման մասին» </w:t>
            </w:r>
            <w:r>
              <w:rPr>
                <w:rFonts w:ascii="GHEA Grapalat" w:eastAsia="Calibri" w:hAnsi="GHEA Grapalat"/>
                <w:sz w:val="24"/>
                <w:szCs w:val="24"/>
                <w:lang w:val="hy-AM" w:eastAsia="en-US"/>
              </w:rPr>
              <w:t>օրենքում փոփոխություններ և լրացումներ կատարելու մասին» և «Տեխնիկական անվտանգության ապահովման պետական կարգավորման մասին» օրենքում փոփոխություններ և լրացում կատարելու մասին» Հայաստանի Հանրապետության օրենքների կիրարկումն ապահովող միջոցառումները հաստատելու մասին» N 1208-Ա որոշումը։</w:t>
            </w:r>
          </w:p>
          <w:p w:rsidR="00282E20" w:rsidRDefault="00282E20" w:rsidP="00C63A28">
            <w:pPr>
              <w:ind w:firstLine="163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Սույն Նախագծի ընդունման անհրաժեշտությունը պայմանա-վորված է վերոնշյալ իրավական ակտերի  պահանջներից։</w:t>
            </w:r>
          </w:p>
        </w:tc>
      </w:tr>
      <w:tr w:rsidR="00282E20" w:rsidTr="00F72117">
        <w:trPr>
          <w:gridBefore w:val="1"/>
          <w:wBefore w:w="18" w:type="dxa"/>
          <w:trHeight w:val="356"/>
        </w:trPr>
        <w:tc>
          <w:tcPr>
            <w:tcW w:w="10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282E20" w:rsidRDefault="00282E20" w:rsidP="00C63A28">
            <w:pPr>
              <w:widowControl w:val="0"/>
              <w:tabs>
                <w:tab w:val="left" w:pos="0"/>
              </w:tabs>
              <w:jc w:val="center"/>
              <w:textAlignment w:val="baseline"/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>12</w:t>
            </w:r>
            <w:r>
              <w:rPr>
                <w:rFonts w:ascii="Cambria Math" w:eastAsia="Calibri" w:hAnsi="Cambria Math" w:cs="Cambria Math"/>
                <w:b/>
                <w:noProof/>
                <w:sz w:val="24"/>
                <w:szCs w:val="24"/>
                <w:lang w:val="hy-AM" w:eastAsia="en-US"/>
              </w:rPr>
              <w:t>․</w:t>
            </w:r>
            <w: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  <w:t xml:space="preserve"> ՀՀ 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Քաղաքաշինության, տեխնիկական և հրդեհային անվտանգության տեսչական մարմին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282E20" w:rsidRDefault="00282E20" w:rsidP="00C63A2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22.01.2024</w:t>
            </w: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թ</w:t>
            </w:r>
            <w:r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</w:p>
        </w:tc>
      </w:tr>
      <w:tr w:rsidR="00282E20" w:rsidTr="00F72117">
        <w:trPr>
          <w:gridBefore w:val="1"/>
          <w:wBefore w:w="18" w:type="dxa"/>
          <w:trHeight w:val="356"/>
        </w:trPr>
        <w:tc>
          <w:tcPr>
            <w:tcW w:w="109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:rsidR="00282E20" w:rsidRDefault="00282E20" w:rsidP="00C63A28">
            <w:pP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hideMark/>
          </w:tcPr>
          <w:p w:rsidR="00282E20" w:rsidRDefault="00282E20" w:rsidP="00C63A28">
            <w:pPr>
              <w:spacing w:line="276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 xml:space="preserve">N </w:t>
            </w:r>
            <w:r>
              <w:rPr>
                <w:rStyle w:val="layout"/>
                <w:rFonts w:ascii="GHEA Grapalat" w:hAnsi="GHEA Grapalat"/>
                <w:b/>
                <w:sz w:val="24"/>
                <w:szCs w:val="24"/>
              </w:rPr>
              <w:t>ՔՏՄ/06.1.04/2310-24</w:t>
            </w:r>
          </w:p>
        </w:tc>
      </w:tr>
      <w:tr w:rsidR="00282E20" w:rsidTr="00F72117">
        <w:trPr>
          <w:gridBefore w:val="1"/>
          <w:wBefore w:w="18" w:type="dxa"/>
          <w:trHeight w:val="356"/>
        </w:trPr>
        <w:tc>
          <w:tcPr>
            <w:tcW w:w="10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82E20" w:rsidRDefault="00282E20" w:rsidP="00C63A28">
            <w:pPr>
              <w:rPr>
                <w:rFonts w:ascii="GHEA Grapalat" w:eastAsia="Calibri" w:hAnsi="GHEA Grapalat" w:cs="Sylfaen"/>
                <w:b/>
                <w:noProof/>
                <w:sz w:val="24"/>
                <w:szCs w:val="24"/>
                <w:lang w:val="hy-AM" w:eastAsia="en-US"/>
              </w:rPr>
            </w:pPr>
            <w:r>
              <w:rPr>
                <w:rFonts w:ascii="GHEA Grapalat" w:hAnsi="GHEA Grapalat" w:cs="Cambria Math"/>
                <w:sz w:val="24"/>
                <w:szCs w:val="24"/>
                <w:lang w:val="hy-AM"/>
              </w:rPr>
              <w:t>Առաջարկություններ և դիտողություններ չունի։</w:t>
            </w:r>
          </w:p>
        </w:tc>
        <w:tc>
          <w:tcPr>
            <w:tcW w:w="41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2E20" w:rsidRDefault="00282E20" w:rsidP="00C63A28">
            <w:pPr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  <w:tr w:rsidR="00403CB5" w:rsidRPr="00C00FAD" w:rsidTr="00F72117">
        <w:trPr>
          <w:gridBefore w:val="1"/>
          <w:wBefore w:w="18" w:type="dxa"/>
          <w:trHeight w:val="428"/>
        </w:trPr>
        <w:tc>
          <w:tcPr>
            <w:tcW w:w="10979" w:type="dxa"/>
            <w:vMerge w:val="restart"/>
            <w:tcBorders>
              <w:top w:val="single" w:sz="4" w:space="0" w:color="auto"/>
            </w:tcBorders>
            <w:shd w:val="clear" w:color="auto" w:fill="A6A6A6" w:themeFill="background1" w:themeFillShade="A6"/>
          </w:tcPr>
          <w:p w:rsidR="00403CB5" w:rsidRDefault="00EB1D7D" w:rsidP="00027BBB">
            <w:pPr>
              <w:spacing w:line="276" w:lineRule="auto"/>
              <w:ind w:firstLine="180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13</w:t>
            </w:r>
            <w:r w:rsidR="00403CB5">
              <w:rPr>
                <w:rFonts w:ascii="Cambria Math" w:hAnsi="Cambria Math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․ </w:t>
            </w:r>
            <w:r w:rsidR="00403CB5" w:rsidRPr="009F3739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027BBB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hy-AM"/>
              </w:rPr>
              <w:t>քաղաքաշինության կոմիտե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03CB5" w:rsidRPr="00F72117" w:rsidRDefault="00F72117" w:rsidP="00F7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7211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19</w:t>
            </w:r>
            <w:r w:rsidRPr="00F72117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F7211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04</w:t>
            </w:r>
            <w:r w:rsidRPr="00F72117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  <w:r w:rsidRPr="00F72117"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  <w:t>2024</w:t>
            </w:r>
            <w:r w:rsidRPr="00F72117">
              <w:rPr>
                <w:rFonts w:ascii="GHEA Grapalat" w:hAnsi="GHEA Grapalat" w:cs="Arial"/>
                <w:b/>
                <w:sz w:val="24"/>
                <w:szCs w:val="24"/>
                <w:lang w:val="hy-AM" w:eastAsia="en-US"/>
              </w:rPr>
              <w:t>թ</w:t>
            </w:r>
            <w:r w:rsidRPr="00F72117">
              <w:rPr>
                <w:rFonts w:ascii="Cambria Math" w:hAnsi="Cambria Math" w:cs="Cambria Math"/>
                <w:b/>
                <w:sz w:val="24"/>
                <w:szCs w:val="24"/>
                <w:lang w:val="hy-AM" w:eastAsia="en-US"/>
              </w:rPr>
              <w:t>․</w:t>
            </w:r>
          </w:p>
        </w:tc>
      </w:tr>
      <w:tr w:rsidR="00403CB5" w:rsidRPr="00C00FAD" w:rsidTr="00F72117">
        <w:trPr>
          <w:gridBefore w:val="1"/>
          <w:wBefore w:w="18" w:type="dxa"/>
          <w:trHeight w:val="428"/>
        </w:trPr>
        <w:tc>
          <w:tcPr>
            <w:tcW w:w="10979" w:type="dxa"/>
            <w:vMerge/>
            <w:shd w:val="clear" w:color="auto" w:fill="A6A6A6" w:themeFill="background1" w:themeFillShade="A6"/>
          </w:tcPr>
          <w:p w:rsidR="00403CB5" w:rsidRDefault="00403CB5" w:rsidP="00DE22B9">
            <w:pPr>
              <w:spacing w:line="276" w:lineRule="auto"/>
              <w:ind w:firstLine="180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</w:tcPr>
          <w:p w:rsidR="00403CB5" w:rsidRPr="00F72117" w:rsidRDefault="00F72117" w:rsidP="00F72117">
            <w:pPr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F72117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N </w:t>
            </w:r>
            <w:r w:rsidRPr="00F72117">
              <w:rPr>
                <w:rFonts w:ascii="GHEA Grapalat" w:hAnsi="GHEA Grapalat"/>
                <w:b/>
                <w:sz w:val="24"/>
                <w:szCs w:val="24"/>
              </w:rPr>
              <w:t>01/22/5526-2024</w:t>
            </w:r>
          </w:p>
        </w:tc>
      </w:tr>
      <w:tr w:rsidR="00403CB5" w:rsidRPr="00400595" w:rsidTr="00F72117">
        <w:trPr>
          <w:gridBefore w:val="1"/>
          <w:wBefore w:w="18" w:type="dxa"/>
          <w:trHeight w:val="428"/>
        </w:trPr>
        <w:tc>
          <w:tcPr>
            <w:tcW w:w="10979" w:type="dxa"/>
            <w:tcBorders>
              <w:top w:val="single" w:sz="4" w:space="0" w:color="auto"/>
            </w:tcBorders>
          </w:tcPr>
          <w:p w:rsidR="00403CB5" w:rsidRDefault="00403CB5" w:rsidP="00DE22B9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Դիտողություններ և առաջարկություններ չունի։</w:t>
            </w:r>
          </w:p>
        </w:tc>
        <w:tc>
          <w:tcPr>
            <w:tcW w:w="4141" w:type="dxa"/>
            <w:tcBorders>
              <w:top w:val="single" w:sz="4" w:space="0" w:color="auto"/>
              <w:right w:val="single" w:sz="4" w:space="0" w:color="auto"/>
            </w:tcBorders>
          </w:tcPr>
          <w:p w:rsidR="00403CB5" w:rsidRPr="00400595" w:rsidRDefault="00403CB5" w:rsidP="00DE22B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</w:pPr>
            <w:r w:rsidRPr="00400595">
              <w:rPr>
                <w:rFonts w:ascii="GHEA Grapalat" w:hAnsi="GHEA Grapalat" w:cs="Sylfaen"/>
                <w:sz w:val="24"/>
                <w:szCs w:val="24"/>
                <w:lang w:val="hy-AM" w:eastAsia="en-US"/>
              </w:rPr>
              <w:t>Ընդունվել է ի գիտություն։</w:t>
            </w:r>
          </w:p>
        </w:tc>
      </w:tr>
    </w:tbl>
    <w:p w:rsidR="00F72117" w:rsidRDefault="00F72117" w:rsidP="00F72117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F72117" w:rsidRPr="00F72117" w:rsidRDefault="00F72117" w:rsidP="00F72117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F72117">
        <w:rPr>
          <w:rFonts w:ascii="GHEA Grapalat" w:hAnsi="GHEA Grapalat"/>
          <w:b/>
          <w:sz w:val="24"/>
          <w:szCs w:val="24"/>
          <w:lang w:val="hy-AM"/>
        </w:rPr>
        <w:t>ՀՀ ներքին գործերի նախարարություն</w:t>
      </w:r>
    </w:p>
    <w:p w:rsidR="00191FE1" w:rsidRPr="00282E20" w:rsidRDefault="00191FE1" w:rsidP="008B07B4">
      <w:pPr>
        <w:spacing w:line="360" w:lineRule="auto"/>
        <w:rPr>
          <w:color w:val="FFFFFF" w:themeColor="background1"/>
          <w:lang w:val="hy-AM"/>
        </w:rPr>
      </w:pPr>
    </w:p>
    <w:sectPr w:rsidR="00191FE1" w:rsidRPr="00282E20" w:rsidSect="00F72117">
      <w:pgSz w:w="16838" w:h="11906" w:orient="landscape"/>
      <w:pgMar w:top="426" w:right="1134" w:bottom="54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C239D7"/>
    <w:multiLevelType w:val="hybridMultilevel"/>
    <w:tmpl w:val="DD6AD050"/>
    <w:lvl w:ilvl="0" w:tplc="08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58D1191C"/>
    <w:multiLevelType w:val="hybridMultilevel"/>
    <w:tmpl w:val="7B3A0102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614BEA"/>
    <w:rsid w:val="000077CE"/>
    <w:rsid w:val="00027BBB"/>
    <w:rsid w:val="00030826"/>
    <w:rsid w:val="00030CAD"/>
    <w:rsid w:val="00041C37"/>
    <w:rsid w:val="000B0411"/>
    <w:rsid w:val="000B1FE5"/>
    <w:rsid w:val="000B7228"/>
    <w:rsid w:val="000E62F4"/>
    <w:rsid w:val="0013630F"/>
    <w:rsid w:val="00171C24"/>
    <w:rsid w:val="00191FE1"/>
    <w:rsid w:val="001E13C0"/>
    <w:rsid w:val="0020079D"/>
    <w:rsid w:val="002014FC"/>
    <w:rsid w:val="00212C0E"/>
    <w:rsid w:val="00221FFA"/>
    <w:rsid w:val="00226092"/>
    <w:rsid w:val="002359EA"/>
    <w:rsid w:val="00256E06"/>
    <w:rsid w:val="00260372"/>
    <w:rsid w:val="00277529"/>
    <w:rsid w:val="00282E20"/>
    <w:rsid w:val="002D19AF"/>
    <w:rsid w:val="002D7DE2"/>
    <w:rsid w:val="00311327"/>
    <w:rsid w:val="00333746"/>
    <w:rsid w:val="0035602A"/>
    <w:rsid w:val="00367D27"/>
    <w:rsid w:val="00395C31"/>
    <w:rsid w:val="003A24F3"/>
    <w:rsid w:val="003B1084"/>
    <w:rsid w:val="003F0624"/>
    <w:rsid w:val="00403CB5"/>
    <w:rsid w:val="00435563"/>
    <w:rsid w:val="0044101E"/>
    <w:rsid w:val="00486E46"/>
    <w:rsid w:val="00487C76"/>
    <w:rsid w:val="0049737D"/>
    <w:rsid w:val="004A482A"/>
    <w:rsid w:val="004B466F"/>
    <w:rsid w:val="004E09BA"/>
    <w:rsid w:val="005013A8"/>
    <w:rsid w:val="005412BF"/>
    <w:rsid w:val="00561948"/>
    <w:rsid w:val="00570F46"/>
    <w:rsid w:val="00590CBE"/>
    <w:rsid w:val="005A502D"/>
    <w:rsid w:val="005B1673"/>
    <w:rsid w:val="005F0543"/>
    <w:rsid w:val="00614BEA"/>
    <w:rsid w:val="00621166"/>
    <w:rsid w:val="0062203E"/>
    <w:rsid w:val="006271DB"/>
    <w:rsid w:val="00657188"/>
    <w:rsid w:val="00657D51"/>
    <w:rsid w:val="00660BA5"/>
    <w:rsid w:val="00676CE2"/>
    <w:rsid w:val="006D32C8"/>
    <w:rsid w:val="00721E61"/>
    <w:rsid w:val="00747D25"/>
    <w:rsid w:val="00755450"/>
    <w:rsid w:val="007C764A"/>
    <w:rsid w:val="007D4841"/>
    <w:rsid w:val="00803EDF"/>
    <w:rsid w:val="00820FA9"/>
    <w:rsid w:val="00830867"/>
    <w:rsid w:val="0083103D"/>
    <w:rsid w:val="00841C3D"/>
    <w:rsid w:val="008504AB"/>
    <w:rsid w:val="00856F17"/>
    <w:rsid w:val="008817E9"/>
    <w:rsid w:val="008844A3"/>
    <w:rsid w:val="0089299A"/>
    <w:rsid w:val="0089480F"/>
    <w:rsid w:val="008B07B4"/>
    <w:rsid w:val="008C2680"/>
    <w:rsid w:val="008D599C"/>
    <w:rsid w:val="0090023B"/>
    <w:rsid w:val="00903B85"/>
    <w:rsid w:val="00911AF5"/>
    <w:rsid w:val="00974499"/>
    <w:rsid w:val="00990C49"/>
    <w:rsid w:val="009B2065"/>
    <w:rsid w:val="009F3739"/>
    <w:rsid w:val="00A10179"/>
    <w:rsid w:val="00A26211"/>
    <w:rsid w:val="00A82259"/>
    <w:rsid w:val="00AA6DCB"/>
    <w:rsid w:val="00AD3FDB"/>
    <w:rsid w:val="00B039B7"/>
    <w:rsid w:val="00B14BC3"/>
    <w:rsid w:val="00B203FB"/>
    <w:rsid w:val="00B2132F"/>
    <w:rsid w:val="00B225BA"/>
    <w:rsid w:val="00B24EE0"/>
    <w:rsid w:val="00B32BB6"/>
    <w:rsid w:val="00BF2029"/>
    <w:rsid w:val="00BF35A5"/>
    <w:rsid w:val="00C00FAD"/>
    <w:rsid w:val="00C42DEE"/>
    <w:rsid w:val="00C47D0B"/>
    <w:rsid w:val="00C53E1F"/>
    <w:rsid w:val="00C740F5"/>
    <w:rsid w:val="00C77D37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51F5D"/>
    <w:rsid w:val="00D67E89"/>
    <w:rsid w:val="00D7151A"/>
    <w:rsid w:val="00D73498"/>
    <w:rsid w:val="00D80BBE"/>
    <w:rsid w:val="00DF5C4F"/>
    <w:rsid w:val="00E01E35"/>
    <w:rsid w:val="00E42DC8"/>
    <w:rsid w:val="00E57595"/>
    <w:rsid w:val="00EA65D3"/>
    <w:rsid w:val="00EB1019"/>
    <w:rsid w:val="00EB1D7D"/>
    <w:rsid w:val="00EC1878"/>
    <w:rsid w:val="00ED596E"/>
    <w:rsid w:val="00F112C9"/>
    <w:rsid w:val="00F40476"/>
    <w:rsid w:val="00F506F5"/>
    <w:rsid w:val="00F56434"/>
    <w:rsid w:val="00F678D6"/>
    <w:rsid w:val="00F72117"/>
    <w:rsid w:val="00F74573"/>
    <w:rsid w:val="00FE0150"/>
    <w:rsid w:val="00FF7C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TableGrid">
    <w:name w:val="Table Grid"/>
    <w:basedOn w:val="TableNormal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webb"/>
    <w:basedOn w:val="Normal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31132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ListParagraphChar">
    <w:name w:val="List Paragraph Char"/>
    <w:aliases w:val="Akapit z listą BS Char,List Paragraph 1 Char"/>
    <w:link w:val="ListParagraph"/>
    <w:locked/>
    <w:rsid w:val="00311327"/>
    <w:rPr>
      <w:lang w:val="en-US"/>
    </w:rPr>
  </w:style>
  <w:style w:type="paragraph" w:styleId="BodyText">
    <w:name w:val="Body Text"/>
    <w:basedOn w:val="Normal"/>
    <w:link w:val="BodyTextChar"/>
    <w:uiPriority w:val="99"/>
    <w:unhideWhenUsed/>
    <w:rsid w:val="00660BA5"/>
    <w:pPr>
      <w:spacing w:after="120"/>
    </w:pPr>
    <w:rPr>
      <w:sz w:val="24"/>
      <w:szCs w:val="24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rsid w:val="00660BA5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style-span">
    <w:name w:val="apple-style-span"/>
    <w:rsid w:val="00ED596E"/>
  </w:style>
  <w:style w:type="character" w:customStyle="1" w:styleId="layout">
    <w:name w:val="layout"/>
    <w:basedOn w:val="DefaultParagraphFont"/>
    <w:rsid w:val="008844A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69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98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33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3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4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EE9CC-F902-447E-87CE-7AAEE2C593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217</TotalTime>
  <Pages>1</Pages>
  <Words>753</Words>
  <Characters>4298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>https://mul2.gov.am/tasks/971967/oneclick/Ampopatert 7.docx?token=96ec7b982d58537d796bd5c823d458c9</cp:keywords>
  <dc:description/>
  <cp:lastModifiedBy>irav16</cp:lastModifiedBy>
  <cp:revision>182</cp:revision>
  <cp:lastPrinted>2024-01-29T14:21:00Z</cp:lastPrinted>
  <dcterms:created xsi:type="dcterms:W3CDTF">2021-11-01T08:12:00Z</dcterms:created>
  <dcterms:modified xsi:type="dcterms:W3CDTF">2024-05-07T12:57:00Z</dcterms:modified>
</cp:coreProperties>
</file>