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72AE" w:rsidRPr="00DA3789" w:rsidRDefault="003472AE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 w:rsidRPr="00DA3789">
        <w:rPr>
          <w:rFonts w:ascii="GHEA Grapalat" w:hAnsi="GHEA Grapalat" w:cs="Arial Unicode"/>
          <w:b/>
          <w:sz w:val="24"/>
          <w:szCs w:val="24"/>
          <w:lang w:val="hy-AM"/>
        </w:rPr>
        <w:t>ՏԵ</w:t>
      </w:r>
      <w:r w:rsidRPr="00DA3789">
        <w:rPr>
          <w:rFonts w:ascii="GHEA Grapalat" w:hAnsi="GHEA Grapalat" w:cs="Arial Unicode"/>
          <w:b/>
          <w:sz w:val="24"/>
          <w:szCs w:val="24"/>
          <w:lang w:val="fr-FR"/>
        </w:rPr>
        <w:t>ՂԵԿԱՆՔ</w:t>
      </w:r>
    </w:p>
    <w:p w:rsidR="00705485" w:rsidRDefault="00705485" w:rsidP="00705485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 ՄԱՍԻՆ</w:t>
      </w:r>
    </w:p>
    <w:p w:rsidR="00282270" w:rsidRDefault="00282270" w:rsidP="00282270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472AE" w:rsidRPr="004C7F35" w:rsidRDefault="003472AE" w:rsidP="003472AE">
      <w:pPr>
        <w:ind w:left="-540" w:right="-180"/>
        <w:jc w:val="center"/>
        <w:rPr>
          <w:rFonts w:cs="Arial Unicode"/>
          <w:b/>
          <w:i/>
          <w:iCs/>
          <w:lang w:val="fr-FR"/>
        </w:rPr>
      </w:pPr>
      <w:r>
        <w:rPr>
          <w:rFonts w:ascii="GHEA Grapalat" w:hAnsi="GHEA Grapalat" w:cs="Arial Unicode"/>
          <w:b/>
          <w:iCs/>
          <w:lang w:val="fr-FR"/>
        </w:rPr>
        <w:t>ՀՀ կառավարության որոշման նախագծի ընդունման անհրաժեշտության վերաբերյալ</w:t>
      </w:r>
    </w:p>
    <w:p w:rsidR="003472AE" w:rsidRPr="00282270" w:rsidRDefault="003472AE" w:rsidP="003472AE">
      <w:pPr>
        <w:ind w:left="-540" w:right="-180"/>
        <w:jc w:val="both"/>
        <w:rPr>
          <w:rFonts w:ascii="GHEA Grapalat" w:hAnsi="GHEA Grapalat" w:cs="Arial Unicode"/>
          <w:b/>
          <w:i/>
          <w:lang w:val="hy-AM"/>
        </w:rPr>
      </w:pPr>
    </w:p>
    <w:p w:rsidR="002B4A9D" w:rsidRDefault="00E53844" w:rsidP="00541226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ՀՀ ՏԿԵՆ պետական գույքի կառավարման կոմիտե</w:t>
      </w:r>
      <w:r w:rsidR="008A0B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(</w:t>
      </w:r>
      <w:r w:rsidR="008A0B31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դիմել ՀՀ գլխավոր դատախազ</w:t>
      </w:r>
      <w:r w:rsidR="007F008F">
        <w:rPr>
          <w:rFonts w:ascii="GHEA Grapalat" w:hAnsi="GHEA Grapalat" w:cs="Arial"/>
          <w:sz w:val="24"/>
          <w:szCs w:val="24"/>
          <w:lang w:val="hy-AM"/>
        </w:rPr>
        <w:t>ությունը</w:t>
      </w:r>
      <w:r>
        <w:rPr>
          <w:rFonts w:ascii="GHEA Grapalat" w:hAnsi="GHEA Grapalat" w:cs="Arial"/>
          <w:sz w:val="24"/>
          <w:szCs w:val="24"/>
          <w:lang w:val="hy-AM"/>
        </w:rPr>
        <w:t>՝ տեղեկացնելով, որ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B4A9D">
        <w:rPr>
          <w:rFonts w:ascii="GHEA Grapalat" w:hAnsi="GHEA Grapalat" w:cs="Arial"/>
          <w:sz w:val="24"/>
          <w:lang w:val="hy-AM"/>
        </w:rPr>
        <w:t>ս.թ. փետրվարի 9-ի վճռով ՀՀ հակակոռուպցիոն դատարանը բավարարել է ՀՀ գլխավոր դատախազության հայցն ընդդեմ  ՀՀ Կոտայքի մարզպետարանի, Աշոտ Վաղինակի Խաչատրյանի, երրորդ անձ ՀՀ կադաստրի կոմիտեի և անվավեր է  ճանաչել 2007 թվականի մայիսի 26-ին իրականացված թիվ 4 և թիվ 5 լոտերի աճուրդները և որպես հետևանք անվավեր է ճանաչել ՀՀ Կոտայքի մարզպետի և Աշոտ Վաղինակի Խաչատրյանի միջև 2007 թվականի մայիսի 31-ին կնքված թիվ 2584 և թիվ 2585 առուվաճառքի պայմանագրերը, նշված գույքերի նկատմամբ իրավունքների պետական գրանցման միասնական 4-1-07 մատյանի 005 և 006 համարների տակ կատարված գրանցումները, (վկայականների համարներ` թիվ 2328353 և թիվ 2328354)` վերականգնելով (ճանաչելով) Կոտայքի մարզ, Աղավնաձոր վարչական շրջանին հարող յուրաքանչյուրը 0.5 հա երկու հողամասերի նկատմամբ Հայաստանի Հանրապետության սեփականության իրավունքը:</w:t>
      </w:r>
    </w:p>
    <w:p w:rsidR="002B4A9D" w:rsidRDefault="00541226" w:rsidP="002B4A9D">
      <w:pPr>
        <w:spacing w:after="0" w:line="360" w:lineRule="auto"/>
        <w:ind w:firstLine="491"/>
        <w:contextualSpacing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ՀՀ գլխավոր դատախազությունը</w:t>
      </w:r>
      <w:r w:rsidRPr="00541226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գրությամբ միաժամանակ տեղեկացրել է, որ</w:t>
      </w:r>
      <w:r>
        <w:rPr>
          <w:rFonts w:ascii="GHEA Grapalat" w:hAnsi="GHEA Grapalat" w:cs="Arial"/>
          <w:sz w:val="24"/>
          <w:lang w:val="hy-AM"/>
        </w:rPr>
        <w:t xml:space="preserve"> </w:t>
      </w:r>
      <w:r w:rsidR="002B4A9D">
        <w:rPr>
          <w:rFonts w:ascii="GHEA Grapalat" w:hAnsi="GHEA Grapalat" w:cs="Arial"/>
          <w:sz w:val="24"/>
          <w:lang w:val="hy-AM"/>
        </w:rPr>
        <w:t xml:space="preserve">Վճռի հիման վրա  Կոտայքի մարզի Ծաղկաձոր համայնքի Աղավնաձոր գյուղի Աղավնո աղբյուր թաղամասի թիվ 27 և թիվ 28 հողամասերի նկատմամբ </w:t>
      </w:r>
      <w:r>
        <w:rPr>
          <w:rFonts w:ascii="GHEA Grapalat" w:hAnsi="GHEA Grapalat" w:cs="Arial"/>
          <w:sz w:val="24"/>
          <w:lang w:val="hy-AM"/>
        </w:rPr>
        <w:t xml:space="preserve">արդեն իսկ </w:t>
      </w:r>
      <w:r w:rsidR="002B4A9D">
        <w:rPr>
          <w:rFonts w:ascii="GHEA Grapalat" w:hAnsi="GHEA Grapalat" w:cs="Arial"/>
          <w:sz w:val="24"/>
          <w:lang w:val="hy-AM"/>
        </w:rPr>
        <w:t>գրանցվել է Հայաստանի Հանրապետության սեփականության իրավունքը</w:t>
      </w:r>
      <w:r>
        <w:rPr>
          <w:rFonts w:ascii="GHEA Grapalat" w:hAnsi="GHEA Grapalat" w:cs="Arial"/>
          <w:sz w:val="24"/>
          <w:lang w:val="hy-AM"/>
        </w:rPr>
        <w:t xml:space="preserve"> և կցելով դրանց սեփականության իրավունքի պետական գրանցմա</w:t>
      </w:r>
      <w:bookmarkStart w:id="0" w:name="_GoBack"/>
      <w:bookmarkEnd w:id="0"/>
      <w:r>
        <w:rPr>
          <w:rFonts w:ascii="GHEA Grapalat" w:hAnsi="GHEA Grapalat" w:cs="Arial"/>
          <w:sz w:val="24"/>
          <w:lang w:val="hy-AM"/>
        </w:rPr>
        <w:t>ն վկայականները՝ առաջարկել է</w:t>
      </w:r>
      <w:r w:rsidR="002B4A9D">
        <w:rPr>
          <w:rFonts w:ascii="GHEA Grapalat" w:hAnsi="GHEA Grapalat" w:cs="Arial"/>
          <w:sz w:val="24"/>
          <w:lang w:val="hy-AM"/>
        </w:rPr>
        <w:t xml:space="preserve"> քննարկել </w:t>
      </w:r>
      <w:r>
        <w:rPr>
          <w:rFonts w:ascii="GHEA Grapalat" w:hAnsi="GHEA Grapalat" w:cs="Arial"/>
          <w:sz w:val="24"/>
          <w:lang w:val="hy-AM"/>
        </w:rPr>
        <w:t>հողամասերը</w:t>
      </w:r>
      <w:r w:rsidR="002B4A9D">
        <w:rPr>
          <w:rFonts w:ascii="GHEA Grapalat" w:hAnsi="GHEA Grapalat" w:cs="Arial"/>
          <w:sz w:val="24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 xml:space="preserve">ՀՀ ՏԿԵՆ </w:t>
      </w:r>
      <w:r w:rsidR="002B4A9D">
        <w:rPr>
          <w:rFonts w:ascii="GHEA Grapalat" w:hAnsi="GHEA Grapalat" w:cs="Arial"/>
          <w:sz w:val="24"/>
          <w:lang w:val="hy-AM"/>
        </w:rPr>
        <w:t>Պետական գույքի կառավարման կոմիտեին ամրացնելու հարցը:</w:t>
      </w:r>
    </w:p>
    <w:p w:rsidR="00871100" w:rsidRPr="00127985" w:rsidRDefault="00632D78" w:rsidP="00871100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lang w:val="hy-AM"/>
        </w:rPr>
      </w:pPr>
      <w:r w:rsidRPr="00127985">
        <w:rPr>
          <w:rFonts w:ascii="GHEA Grapalat" w:hAnsi="GHEA Grapalat" w:cs="Arial"/>
          <w:sz w:val="24"/>
          <w:lang w:val="hy-AM"/>
        </w:rPr>
        <w:t>Գույքի</w:t>
      </w:r>
      <w:r w:rsidR="00871100" w:rsidRPr="00127985">
        <w:rPr>
          <w:rFonts w:ascii="GHEA Grapalat" w:hAnsi="GHEA Grapalat" w:cs="Arial"/>
          <w:sz w:val="24"/>
          <w:lang w:val="hy-AM"/>
        </w:rPr>
        <w:t xml:space="preserve"> նկատմամբ Հ</w:t>
      </w:r>
      <w:r w:rsidR="00BF4336" w:rsidRPr="00127985">
        <w:rPr>
          <w:rFonts w:ascii="GHEA Grapalat" w:hAnsi="GHEA Grapalat" w:cs="Arial"/>
          <w:sz w:val="24"/>
          <w:lang w:val="hy-AM"/>
        </w:rPr>
        <w:t xml:space="preserve">այաստանի </w:t>
      </w:r>
      <w:r w:rsidR="00871100" w:rsidRPr="00127985">
        <w:rPr>
          <w:rFonts w:ascii="GHEA Grapalat" w:hAnsi="GHEA Grapalat" w:cs="Arial"/>
          <w:sz w:val="24"/>
          <w:lang w:val="hy-AM"/>
        </w:rPr>
        <w:t>Հ</w:t>
      </w:r>
      <w:r w:rsidR="00BF4336" w:rsidRPr="00127985">
        <w:rPr>
          <w:rFonts w:ascii="GHEA Grapalat" w:hAnsi="GHEA Grapalat" w:cs="Arial"/>
          <w:sz w:val="24"/>
          <w:lang w:val="hy-AM"/>
        </w:rPr>
        <w:t>անրապետության</w:t>
      </w:r>
      <w:r w:rsidR="00871100" w:rsidRPr="00127985">
        <w:rPr>
          <w:rFonts w:ascii="GHEA Grapalat" w:hAnsi="GHEA Grapalat" w:cs="Arial"/>
          <w:sz w:val="24"/>
          <w:lang w:val="hy-AM"/>
        </w:rPr>
        <w:t xml:space="preserve"> սեփականությ</w:t>
      </w:r>
      <w:r w:rsidR="00BF4336" w:rsidRPr="00127985">
        <w:rPr>
          <w:rFonts w:ascii="GHEA Grapalat" w:hAnsi="GHEA Grapalat" w:cs="Arial"/>
          <w:sz w:val="24"/>
          <w:lang w:val="hy-AM"/>
        </w:rPr>
        <w:t>ա</w:t>
      </w:r>
      <w:r w:rsidR="00871100" w:rsidRPr="00127985">
        <w:rPr>
          <w:rFonts w:ascii="GHEA Grapalat" w:hAnsi="GHEA Grapalat" w:cs="Arial"/>
          <w:sz w:val="24"/>
          <w:lang w:val="hy-AM"/>
        </w:rPr>
        <w:t>ն</w:t>
      </w:r>
      <w:r w:rsidR="00BF4336" w:rsidRPr="00127985">
        <w:rPr>
          <w:rFonts w:ascii="GHEA Grapalat" w:hAnsi="GHEA Grapalat" w:cs="Arial"/>
          <w:sz w:val="24"/>
          <w:lang w:val="hy-AM"/>
        </w:rPr>
        <w:t xml:space="preserve"> </w:t>
      </w:r>
      <w:r w:rsidR="00871100" w:rsidRPr="00127985">
        <w:rPr>
          <w:rFonts w:ascii="GHEA Grapalat" w:hAnsi="GHEA Grapalat" w:cs="Arial"/>
          <w:sz w:val="24"/>
          <w:lang w:val="hy-AM"/>
        </w:rPr>
        <w:t>իրավունքների պետական գրանցման</w:t>
      </w:r>
      <w:r w:rsidR="00BF4336" w:rsidRPr="00127985">
        <w:rPr>
          <w:rFonts w:ascii="GHEA Grapalat" w:hAnsi="GHEA Grapalat" w:cs="Arial"/>
          <w:sz w:val="24"/>
          <w:lang w:val="hy-AM"/>
        </w:rPr>
        <w:t xml:space="preserve"> վկայական</w:t>
      </w:r>
      <w:r w:rsidR="00541226" w:rsidRPr="00127985">
        <w:rPr>
          <w:rFonts w:ascii="GHEA Grapalat" w:hAnsi="GHEA Grapalat" w:cs="Arial"/>
          <w:sz w:val="24"/>
          <w:lang w:val="hy-AM"/>
        </w:rPr>
        <w:t>ներն են</w:t>
      </w:r>
      <w:r w:rsidR="00BF4336" w:rsidRPr="00127985">
        <w:rPr>
          <w:rFonts w:ascii="GHEA Grapalat" w:hAnsi="GHEA Grapalat" w:cs="Arial"/>
          <w:sz w:val="24"/>
          <w:lang w:val="hy-AM"/>
        </w:rPr>
        <w:t>՝</w:t>
      </w:r>
      <w:r w:rsidR="00871100" w:rsidRPr="00127985">
        <w:rPr>
          <w:rFonts w:ascii="GHEA Grapalat" w:hAnsi="GHEA Grapalat" w:cs="Arial"/>
          <w:sz w:val="24"/>
          <w:lang w:val="hy-AM"/>
        </w:rPr>
        <w:t xml:space="preserve"> N</w:t>
      </w:r>
      <w:r w:rsidR="00541226" w:rsidRPr="00127985">
        <w:rPr>
          <w:rFonts w:ascii="GHEA Grapalat" w:hAnsi="GHEA Grapalat" w:cs="Arial"/>
          <w:sz w:val="24"/>
          <w:lang w:val="hy-AM"/>
        </w:rPr>
        <w:t>N</w:t>
      </w:r>
      <w:r w:rsidR="00541226" w:rsidRPr="00127985">
        <w:rPr>
          <w:rFonts w:ascii="GHEA Grapalat" w:hAnsi="GHEA Grapalat" w:cs="Arial"/>
          <w:sz w:val="24"/>
          <w:lang w:val="hy-AM"/>
        </w:rPr>
        <w:t xml:space="preserve"> </w:t>
      </w:r>
      <w:r w:rsidR="00541226" w:rsidRPr="00127985">
        <w:rPr>
          <w:rFonts w:ascii="GHEA Grapalat" w:hAnsi="GHEA Grapalat" w:cs="Arial"/>
          <w:sz w:val="24"/>
          <w:lang w:val="hy-AM"/>
        </w:rPr>
        <w:t>29042024-07-0173</w:t>
      </w:r>
      <w:r w:rsidR="00541226" w:rsidRPr="00127985">
        <w:rPr>
          <w:rFonts w:ascii="GHEA Grapalat" w:hAnsi="GHEA Grapalat" w:cs="Arial"/>
          <w:sz w:val="24"/>
          <w:lang w:val="hy-AM"/>
        </w:rPr>
        <w:t xml:space="preserve"> և </w:t>
      </w:r>
      <w:r w:rsidR="00541226" w:rsidRPr="00127985">
        <w:rPr>
          <w:rFonts w:ascii="GHEA Grapalat" w:hAnsi="GHEA Grapalat" w:cs="Arial"/>
          <w:sz w:val="24"/>
          <w:lang w:val="hy-AM"/>
        </w:rPr>
        <w:t>29042024-07-0176</w:t>
      </w:r>
      <w:r w:rsidR="00871100" w:rsidRPr="00127985">
        <w:rPr>
          <w:rFonts w:ascii="GHEA Grapalat" w:hAnsi="GHEA Grapalat" w:cs="Arial"/>
          <w:sz w:val="24"/>
          <w:lang w:val="hy-AM"/>
        </w:rPr>
        <w:t>։</w:t>
      </w:r>
    </w:p>
    <w:p w:rsidR="00D6244A" w:rsidRPr="00127985" w:rsidRDefault="00BF4336" w:rsidP="00D6244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lang w:val="hy-AM"/>
        </w:rPr>
      </w:pPr>
      <w:r w:rsidRPr="00127985">
        <w:rPr>
          <w:rFonts w:ascii="GHEA Grapalat" w:hAnsi="GHEA Grapalat" w:cs="Arial"/>
          <w:sz w:val="24"/>
          <w:lang w:val="hy-AM"/>
        </w:rPr>
        <w:t>Ներկայացված նախագծով առաջարկվում է հողամաս</w:t>
      </w:r>
      <w:r w:rsidR="00541226" w:rsidRPr="00127985">
        <w:rPr>
          <w:rFonts w:ascii="GHEA Grapalat" w:hAnsi="GHEA Grapalat" w:cs="Arial"/>
          <w:sz w:val="24"/>
          <w:lang w:val="hy-AM"/>
        </w:rPr>
        <w:t>երն</w:t>
      </w:r>
      <w:r w:rsidRPr="00127985">
        <w:rPr>
          <w:rFonts w:ascii="GHEA Grapalat" w:hAnsi="GHEA Grapalat" w:cs="Arial"/>
          <w:sz w:val="24"/>
          <w:lang w:val="hy-AM"/>
        </w:rPr>
        <w:t xml:space="preserve"> </w:t>
      </w:r>
      <w:r w:rsidR="00D6244A" w:rsidRPr="00127985">
        <w:rPr>
          <w:rFonts w:ascii="GHEA Grapalat" w:hAnsi="GHEA Grapalat" w:cs="Arial"/>
          <w:sz w:val="24"/>
          <w:lang w:val="hy-AM"/>
        </w:rPr>
        <w:t>ամրացնել Կոմիտե</w:t>
      </w:r>
      <w:r w:rsidR="00541226" w:rsidRPr="00127985">
        <w:rPr>
          <w:rFonts w:ascii="GHEA Grapalat" w:hAnsi="GHEA Grapalat" w:cs="Arial"/>
          <w:sz w:val="24"/>
          <w:lang w:val="hy-AM"/>
        </w:rPr>
        <w:t>ին</w:t>
      </w:r>
      <w:r w:rsidR="00D6244A" w:rsidRPr="00127985">
        <w:rPr>
          <w:rFonts w:ascii="GHEA Grapalat" w:hAnsi="GHEA Grapalat" w:cs="Arial"/>
          <w:sz w:val="24"/>
          <w:lang w:val="hy-AM"/>
        </w:rPr>
        <w:t>։</w:t>
      </w:r>
    </w:p>
    <w:p w:rsidR="00707630" w:rsidRDefault="00E35D60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</w:t>
      </w:r>
      <w:r w:rsidRPr="00944446">
        <w:rPr>
          <w:rFonts w:ascii="GHEA Grapalat" w:hAnsi="GHEA Grapalat"/>
          <w:b/>
          <w:color w:val="000000"/>
          <w:lang w:val="hy-AM"/>
        </w:rPr>
        <w:lastRenderedPageBreak/>
        <w:t xml:space="preserve">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 xml:space="preserve">Առաջարկվող </w:t>
      </w:r>
      <w:r w:rsidR="00226AC4">
        <w:rPr>
          <w:rFonts w:ascii="GHEA Grapalat" w:hAnsi="GHEA Grapalat"/>
          <w:b/>
          <w:color w:val="000000"/>
          <w:lang w:val="hy-AM"/>
        </w:rPr>
        <w:t>նախագծի ընդունման արդյունքում հնարավորություն կստեղծվի պետական սեփա</w:t>
      </w:r>
      <w:r w:rsidR="003455E2">
        <w:rPr>
          <w:rFonts w:ascii="GHEA Grapalat" w:hAnsi="GHEA Grapalat"/>
          <w:b/>
          <w:color w:val="000000"/>
          <w:lang w:val="hy-AM"/>
        </w:rPr>
        <w:t xml:space="preserve">կանություն հանդիսացող </w:t>
      </w:r>
      <w:r w:rsidR="00672BD5">
        <w:rPr>
          <w:rFonts w:ascii="GHEA Grapalat" w:hAnsi="GHEA Grapalat"/>
          <w:b/>
          <w:color w:val="000000"/>
          <w:lang w:val="hy-AM"/>
        </w:rPr>
        <w:t>գույքն</w:t>
      </w:r>
      <w:r w:rsidR="003455E2">
        <w:rPr>
          <w:rFonts w:ascii="GHEA Grapalat" w:hAnsi="GHEA Grapalat"/>
          <w:b/>
          <w:color w:val="000000"/>
          <w:lang w:val="hy-AM"/>
        </w:rPr>
        <w:t xml:space="preserve"> ամրացնել Կոմիտեին և հետագայում քննարկել դրանց</w:t>
      </w:r>
      <w:r w:rsidR="003455E2" w:rsidRPr="003455E2">
        <w:rPr>
          <w:rFonts w:ascii="GHEA Grapalat" w:hAnsi="GHEA Grapalat"/>
          <w:b/>
          <w:color w:val="000000"/>
          <w:lang w:val="hy-AM"/>
        </w:rPr>
        <w:t xml:space="preserve"> </w:t>
      </w:r>
      <w:r w:rsidR="003455E2">
        <w:rPr>
          <w:rFonts w:ascii="GHEA Grapalat" w:hAnsi="GHEA Grapalat"/>
          <w:b/>
          <w:color w:val="000000"/>
          <w:lang w:val="hy-AM"/>
        </w:rPr>
        <w:t>տնօրինման հարցը</w:t>
      </w:r>
      <w:r w:rsidR="00095085">
        <w:rPr>
          <w:rFonts w:ascii="GHEA Grapalat" w:hAnsi="GHEA Grapalat"/>
          <w:b/>
          <w:color w:val="000000"/>
          <w:lang w:val="hy-AM"/>
        </w:rPr>
        <w:t>,</w:t>
      </w:r>
      <w:r>
        <w:rPr>
          <w:rFonts w:ascii="GHEA Grapalat" w:hAnsi="GHEA Grapalat"/>
          <w:b/>
          <w:color w:val="000000"/>
          <w:lang w:val="hy-AM"/>
        </w:rPr>
        <w:t xml:space="preserve"> 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AB512C" w:rsidRPr="003472AE" w:rsidRDefault="00021698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707630">
        <w:rPr>
          <w:rFonts w:ascii="GHEA Grapalat" w:hAnsi="GHEA Grapalat"/>
          <w:bCs/>
          <w:color w:val="000000"/>
          <w:lang w:val="hy-AM" w:eastAsia="ru-RU"/>
        </w:rPr>
        <w:t>Գ</w:t>
      </w:r>
      <w:r w:rsidR="00707630" w:rsidRPr="00707630">
        <w:rPr>
          <w:rFonts w:ascii="GHEA Grapalat" w:hAnsi="GHEA Grapalat"/>
          <w:bCs/>
          <w:color w:val="000000"/>
          <w:lang w:val="hy-AM" w:eastAsia="ru-RU"/>
        </w:rPr>
        <w:t>ույք ամրացնելու մասին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E35D60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E35D60">
        <w:rPr>
          <w:rFonts w:ascii="GHEA Grapalat" w:hAnsi="GHEA Grapalat" w:cs="Sylfaen"/>
          <w:lang w:val="hy-AM"/>
        </w:rPr>
        <w:t>։</w:t>
      </w:r>
    </w:p>
    <w:sectPr w:rsidR="00AB512C" w:rsidRPr="003472AE" w:rsidSect="008A0B31">
      <w:pgSz w:w="11906" w:h="16838"/>
      <w:pgMar w:top="450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3"/>
    <w:rsid w:val="00021698"/>
    <w:rsid w:val="00095085"/>
    <w:rsid w:val="00116C32"/>
    <w:rsid w:val="00127985"/>
    <w:rsid w:val="00226AC4"/>
    <w:rsid w:val="00282270"/>
    <w:rsid w:val="002B4A9D"/>
    <w:rsid w:val="003455E2"/>
    <w:rsid w:val="003472AE"/>
    <w:rsid w:val="005363CD"/>
    <w:rsid w:val="00541226"/>
    <w:rsid w:val="00556700"/>
    <w:rsid w:val="0058457B"/>
    <w:rsid w:val="00625AF6"/>
    <w:rsid w:val="00632D78"/>
    <w:rsid w:val="00672BD5"/>
    <w:rsid w:val="00705485"/>
    <w:rsid w:val="00707630"/>
    <w:rsid w:val="007F008F"/>
    <w:rsid w:val="007F3703"/>
    <w:rsid w:val="00871100"/>
    <w:rsid w:val="008A0B31"/>
    <w:rsid w:val="009A2FC2"/>
    <w:rsid w:val="009E3E7C"/>
    <w:rsid w:val="00A04BFF"/>
    <w:rsid w:val="00A7185C"/>
    <w:rsid w:val="00AA006D"/>
    <w:rsid w:val="00BB1F9F"/>
    <w:rsid w:val="00BF2123"/>
    <w:rsid w:val="00BF4336"/>
    <w:rsid w:val="00C37A76"/>
    <w:rsid w:val="00C7231B"/>
    <w:rsid w:val="00CB3A5E"/>
    <w:rsid w:val="00D31F78"/>
    <w:rsid w:val="00D6244A"/>
    <w:rsid w:val="00DA3789"/>
    <w:rsid w:val="00DD3FEA"/>
    <w:rsid w:val="00E35D60"/>
    <w:rsid w:val="00E53844"/>
    <w:rsid w:val="00EB3AB9"/>
    <w:rsid w:val="00EC53B6"/>
    <w:rsid w:val="00F35A07"/>
    <w:rsid w:val="00F7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518C8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6"/>
    <w:uiPriority w:val="34"/>
    <w:qFormat/>
    <w:rsid w:val="00F35A07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5"/>
    <w:uiPriority w:val="34"/>
    <w:locked/>
    <w:rsid w:val="00F3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https://mul2.gov.am/tasks/971972/oneclick/himnavorum.docx?token=26d58b65d6bae7f938c243626d91f649</cp:keywords>
  <dc:description/>
  <cp:lastModifiedBy>User</cp:lastModifiedBy>
  <cp:revision>29</cp:revision>
  <dcterms:created xsi:type="dcterms:W3CDTF">2023-03-29T08:01:00Z</dcterms:created>
  <dcterms:modified xsi:type="dcterms:W3CDTF">2024-05-03T11:15:00Z</dcterms:modified>
</cp:coreProperties>
</file>