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5539" w:rsidRDefault="00605539" w:rsidP="00605539">
      <w:pPr>
        <w:pStyle w:val="Heading4"/>
        <w:shd w:val="clear" w:color="auto" w:fill="FBFBFB"/>
        <w:spacing w:before="171" w:beforeAutospacing="0" w:after="171" w:afterAutospacing="0" w:line="343" w:lineRule="atLeast"/>
        <w:jc w:val="center"/>
        <w:rPr>
          <w:rFonts w:ascii="Helvetica" w:hAnsi="Helvetica" w:cs="Helvetica"/>
          <w:color w:val="5F5F5F"/>
          <w:sz w:val="31"/>
          <w:szCs w:val="31"/>
        </w:rPr>
      </w:pPr>
      <w:bookmarkStart w:id="0" w:name="_GoBack"/>
      <w:bookmarkEnd w:id="0"/>
      <w:r>
        <w:rPr>
          <w:rFonts w:ascii="Tahoma" w:hAnsi="Tahoma" w:cs="Tahoma"/>
          <w:color w:val="5F5F5F"/>
          <w:sz w:val="31"/>
          <w:szCs w:val="31"/>
        </w:rPr>
        <w:t>ՏԵՂԵԿԱՆՔ</w:t>
      </w:r>
    </w:p>
    <w:p w:rsidR="00605539" w:rsidRDefault="00605539" w:rsidP="00605539">
      <w:r>
        <w:rPr>
          <w:rFonts w:ascii="Helvetica" w:hAnsi="Helvetica" w:cs="Helvetica"/>
          <w:color w:val="707070"/>
          <w:sz w:val="21"/>
          <w:szCs w:val="21"/>
        </w:rPr>
        <w:br/>
      </w:r>
    </w:p>
    <w:p w:rsidR="00605539" w:rsidRDefault="00605539" w:rsidP="00605539">
      <w:pPr>
        <w:pStyle w:val="Heading5"/>
        <w:shd w:val="clear" w:color="auto" w:fill="FBFBFB"/>
        <w:spacing w:before="171" w:beforeAutospacing="0" w:after="171" w:afterAutospacing="0" w:line="343" w:lineRule="atLeast"/>
        <w:jc w:val="center"/>
        <w:rPr>
          <w:rFonts w:ascii="Helvetica" w:hAnsi="Helvetica" w:cs="Helvetica"/>
          <w:color w:val="5F5F5F"/>
          <w:sz w:val="24"/>
          <w:szCs w:val="24"/>
        </w:rPr>
      </w:pPr>
      <w:r>
        <w:rPr>
          <w:rFonts w:ascii="Tahoma" w:hAnsi="Tahoma" w:cs="Tahoma"/>
          <w:color w:val="5F5F5F"/>
          <w:sz w:val="24"/>
          <w:szCs w:val="24"/>
        </w:rPr>
        <w:t>Իրավական</w:t>
      </w:r>
      <w:r>
        <w:rPr>
          <w:rFonts w:ascii="Helvetica" w:hAnsi="Helvetica" w:cs="Helvetica"/>
          <w:color w:val="5F5F5F"/>
          <w:sz w:val="24"/>
          <w:szCs w:val="24"/>
        </w:rPr>
        <w:t xml:space="preserve"> </w:t>
      </w:r>
      <w:r>
        <w:rPr>
          <w:rFonts w:ascii="Tahoma" w:hAnsi="Tahoma" w:cs="Tahoma"/>
          <w:color w:val="5F5F5F"/>
          <w:sz w:val="24"/>
          <w:szCs w:val="24"/>
        </w:rPr>
        <w:t>ակտերի</w:t>
      </w:r>
      <w:r>
        <w:rPr>
          <w:rFonts w:ascii="Helvetica" w:hAnsi="Helvetica" w:cs="Helvetica"/>
          <w:color w:val="5F5F5F"/>
          <w:sz w:val="24"/>
          <w:szCs w:val="24"/>
        </w:rPr>
        <w:t xml:space="preserve"> </w:t>
      </w:r>
      <w:r>
        <w:rPr>
          <w:rFonts w:ascii="Tahoma" w:hAnsi="Tahoma" w:cs="Tahoma"/>
          <w:color w:val="5F5F5F"/>
          <w:sz w:val="24"/>
          <w:szCs w:val="24"/>
        </w:rPr>
        <w:t>նախագծերի</w:t>
      </w:r>
      <w:r>
        <w:rPr>
          <w:rFonts w:ascii="Helvetica" w:hAnsi="Helvetica" w:cs="Helvetica"/>
          <w:color w:val="5F5F5F"/>
          <w:sz w:val="24"/>
          <w:szCs w:val="24"/>
        </w:rPr>
        <w:t xml:space="preserve"> </w:t>
      </w:r>
      <w:r>
        <w:rPr>
          <w:rFonts w:ascii="Tahoma" w:hAnsi="Tahoma" w:cs="Tahoma"/>
          <w:color w:val="5F5F5F"/>
          <w:sz w:val="24"/>
          <w:szCs w:val="24"/>
        </w:rPr>
        <w:t>հանրային</w:t>
      </w:r>
      <w:r>
        <w:rPr>
          <w:rFonts w:ascii="Helvetica" w:hAnsi="Helvetica" w:cs="Helvetica"/>
          <w:color w:val="5F5F5F"/>
          <w:sz w:val="24"/>
          <w:szCs w:val="24"/>
        </w:rPr>
        <w:t xml:space="preserve"> </w:t>
      </w:r>
      <w:r>
        <w:rPr>
          <w:rFonts w:ascii="Tahoma" w:hAnsi="Tahoma" w:cs="Tahoma"/>
          <w:color w:val="5F5F5F"/>
          <w:sz w:val="24"/>
          <w:szCs w:val="24"/>
        </w:rPr>
        <w:t>քննարկման</w:t>
      </w:r>
      <w:r>
        <w:rPr>
          <w:rFonts w:ascii="Helvetica" w:hAnsi="Helvetica" w:cs="Helvetica"/>
          <w:color w:val="5F5F5F"/>
          <w:sz w:val="24"/>
          <w:szCs w:val="24"/>
        </w:rPr>
        <w:t xml:space="preserve"> </w:t>
      </w:r>
      <w:r>
        <w:rPr>
          <w:rFonts w:ascii="Tahoma" w:hAnsi="Tahoma" w:cs="Tahoma"/>
          <w:color w:val="5F5F5F"/>
          <w:sz w:val="24"/>
          <w:szCs w:val="24"/>
        </w:rPr>
        <w:t>վերաբերյալ</w:t>
      </w:r>
    </w:p>
    <w:p w:rsidR="00605539" w:rsidRDefault="00605539" w:rsidP="00605539">
      <w:r>
        <w:rPr>
          <w:rFonts w:ascii="Helvetica" w:hAnsi="Helvetica" w:cs="Helvetica"/>
          <w:color w:val="707070"/>
          <w:sz w:val="21"/>
          <w:szCs w:val="21"/>
        </w:rPr>
        <w:br/>
      </w:r>
    </w:p>
    <w:p w:rsidR="00605539" w:rsidRDefault="00605539" w:rsidP="00605539">
      <w:pPr>
        <w:pStyle w:val="fb"/>
        <w:shd w:val="clear" w:color="auto" w:fill="FBFBFB"/>
        <w:spacing w:before="0" w:beforeAutospacing="0" w:after="171" w:afterAutospacing="0"/>
        <w:rPr>
          <w:rFonts w:ascii="Helvetica" w:hAnsi="Helvetica" w:cs="Helvetica"/>
          <w:b/>
          <w:bCs/>
          <w:color w:val="707070"/>
          <w:sz w:val="21"/>
          <w:szCs w:val="21"/>
        </w:rPr>
      </w:pPr>
      <w:r>
        <w:rPr>
          <w:rFonts w:ascii="Tahoma" w:hAnsi="Tahoma" w:cs="Tahoma"/>
          <w:b/>
          <w:bCs/>
          <w:color w:val="707070"/>
          <w:sz w:val="21"/>
          <w:szCs w:val="21"/>
        </w:rPr>
        <w:t>Իրավական</w:t>
      </w:r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b/>
          <w:bCs/>
          <w:color w:val="707070"/>
          <w:sz w:val="21"/>
          <w:szCs w:val="21"/>
        </w:rPr>
        <w:t>ակտի</w:t>
      </w:r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b/>
          <w:bCs/>
          <w:color w:val="707070"/>
          <w:sz w:val="21"/>
          <w:szCs w:val="21"/>
        </w:rPr>
        <w:t>նախագծի</w:t>
      </w:r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b/>
          <w:bCs/>
          <w:color w:val="707070"/>
          <w:sz w:val="21"/>
          <w:szCs w:val="21"/>
        </w:rPr>
        <w:t>անվանում</w:t>
      </w:r>
    </w:p>
    <w:p w:rsidR="00605539" w:rsidRDefault="00605539" w:rsidP="00605539">
      <w:pPr>
        <w:pStyle w:val="NormalWeb"/>
        <w:shd w:val="clear" w:color="auto" w:fill="FBFBFB"/>
        <w:spacing w:before="0" w:beforeAutospacing="0" w:after="171" w:afterAutospacing="0"/>
        <w:rPr>
          <w:rFonts w:ascii="Helvetica" w:hAnsi="Helvetica" w:cs="Helvetica"/>
          <w:color w:val="707070"/>
          <w:sz w:val="21"/>
          <w:szCs w:val="21"/>
        </w:rPr>
      </w:pPr>
      <w:r>
        <w:rPr>
          <w:rFonts w:ascii="Helvetica" w:hAnsi="Helvetica" w:cs="Helvetica"/>
          <w:color w:val="707070"/>
          <w:sz w:val="21"/>
          <w:szCs w:val="21"/>
        </w:rPr>
        <w:t>«</w:t>
      </w:r>
      <w:r>
        <w:rPr>
          <w:rFonts w:ascii="Tahoma" w:hAnsi="Tahoma" w:cs="Tahoma"/>
          <w:color w:val="707070"/>
          <w:sz w:val="21"/>
          <w:szCs w:val="21"/>
        </w:rPr>
        <w:t>Հայաստանի</w:t>
      </w:r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color w:val="707070"/>
          <w:sz w:val="21"/>
          <w:szCs w:val="21"/>
        </w:rPr>
        <w:t>Հանրապետության</w:t>
      </w:r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color w:val="707070"/>
          <w:sz w:val="21"/>
          <w:szCs w:val="21"/>
        </w:rPr>
        <w:t>կառավարության</w:t>
      </w:r>
      <w:r>
        <w:rPr>
          <w:rFonts w:ascii="Helvetica" w:hAnsi="Helvetica" w:cs="Helvetica"/>
          <w:color w:val="707070"/>
          <w:sz w:val="21"/>
          <w:szCs w:val="21"/>
        </w:rPr>
        <w:t xml:space="preserve"> 2018 </w:t>
      </w:r>
      <w:r>
        <w:rPr>
          <w:rFonts w:ascii="Tahoma" w:hAnsi="Tahoma" w:cs="Tahoma"/>
          <w:color w:val="707070"/>
          <w:sz w:val="21"/>
          <w:szCs w:val="21"/>
        </w:rPr>
        <w:t>թվականի</w:t>
      </w:r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color w:val="707070"/>
          <w:sz w:val="21"/>
          <w:szCs w:val="21"/>
        </w:rPr>
        <w:t>հոկտեմբերի</w:t>
      </w:r>
      <w:r>
        <w:rPr>
          <w:rFonts w:ascii="Helvetica" w:hAnsi="Helvetica" w:cs="Helvetica"/>
          <w:color w:val="707070"/>
          <w:sz w:val="21"/>
          <w:szCs w:val="21"/>
        </w:rPr>
        <w:t xml:space="preserve"> 4-</w:t>
      </w:r>
      <w:r>
        <w:rPr>
          <w:rFonts w:ascii="Tahoma" w:hAnsi="Tahoma" w:cs="Tahoma"/>
          <w:color w:val="707070"/>
          <w:sz w:val="21"/>
          <w:szCs w:val="21"/>
        </w:rPr>
        <w:t>ի</w:t>
      </w:r>
      <w:r>
        <w:rPr>
          <w:rFonts w:ascii="Helvetica" w:hAnsi="Helvetica" w:cs="Helvetica"/>
          <w:color w:val="707070"/>
          <w:sz w:val="21"/>
          <w:szCs w:val="21"/>
        </w:rPr>
        <w:t xml:space="preserve"> N 1132-</w:t>
      </w:r>
      <w:r>
        <w:rPr>
          <w:rFonts w:ascii="Tahoma" w:hAnsi="Tahoma" w:cs="Tahoma"/>
          <w:color w:val="707070"/>
          <w:sz w:val="21"/>
          <w:szCs w:val="21"/>
        </w:rPr>
        <w:t>Ն</w:t>
      </w:r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color w:val="707070"/>
          <w:sz w:val="21"/>
          <w:szCs w:val="21"/>
        </w:rPr>
        <w:t>որոշման</w:t>
      </w:r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color w:val="707070"/>
          <w:sz w:val="21"/>
          <w:szCs w:val="21"/>
        </w:rPr>
        <w:t>մեջ</w:t>
      </w:r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color w:val="707070"/>
          <w:sz w:val="21"/>
          <w:szCs w:val="21"/>
        </w:rPr>
        <w:t>լրացումներ</w:t>
      </w:r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color w:val="707070"/>
          <w:sz w:val="21"/>
          <w:szCs w:val="21"/>
        </w:rPr>
        <w:t>և</w:t>
      </w:r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color w:val="707070"/>
          <w:sz w:val="21"/>
          <w:szCs w:val="21"/>
        </w:rPr>
        <w:t>փոփոխություն</w:t>
      </w:r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color w:val="707070"/>
          <w:sz w:val="21"/>
          <w:szCs w:val="21"/>
        </w:rPr>
        <w:t>կատարելու</w:t>
      </w:r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color w:val="707070"/>
          <w:sz w:val="21"/>
          <w:szCs w:val="21"/>
        </w:rPr>
        <w:t>մասին</w:t>
      </w:r>
      <w:r>
        <w:rPr>
          <w:rFonts w:ascii="Helvetica" w:hAnsi="Helvetica" w:cs="Helvetica"/>
          <w:color w:val="707070"/>
          <w:sz w:val="21"/>
          <w:szCs w:val="21"/>
        </w:rPr>
        <w:t xml:space="preserve">» </w:t>
      </w:r>
      <w:r>
        <w:rPr>
          <w:rFonts w:ascii="Tahoma" w:hAnsi="Tahoma" w:cs="Tahoma"/>
          <w:color w:val="707070"/>
          <w:sz w:val="21"/>
          <w:szCs w:val="21"/>
        </w:rPr>
        <w:t>ՀՀ</w:t>
      </w:r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color w:val="707070"/>
          <w:sz w:val="21"/>
          <w:szCs w:val="21"/>
        </w:rPr>
        <w:t>կառավարության</w:t>
      </w:r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color w:val="707070"/>
          <w:sz w:val="21"/>
          <w:szCs w:val="21"/>
        </w:rPr>
        <w:t>որոշման</w:t>
      </w:r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color w:val="707070"/>
          <w:sz w:val="21"/>
          <w:szCs w:val="21"/>
        </w:rPr>
        <w:t>նախագիծ</w:t>
      </w:r>
    </w:p>
    <w:p w:rsidR="00605539" w:rsidRDefault="00605539" w:rsidP="00605539">
      <w:r>
        <w:rPr>
          <w:rFonts w:ascii="Helvetica" w:hAnsi="Helvetica" w:cs="Helvetica"/>
          <w:color w:val="707070"/>
          <w:sz w:val="21"/>
          <w:szCs w:val="21"/>
        </w:rPr>
        <w:br/>
      </w:r>
    </w:p>
    <w:p w:rsidR="00605539" w:rsidRDefault="00605539" w:rsidP="00605539">
      <w:pPr>
        <w:pStyle w:val="fb"/>
        <w:shd w:val="clear" w:color="auto" w:fill="FBFBFB"/>
        <w:spacing w:before="0" w:beforeAutospacing="0" w:after="171" w:afterAutospacing="0"/>
        <w:rPr>
          <w:rFonts w:ascii="Helvetica" w:hAnsi="Helvetica" w:cs="Helvetica"/>
          <w:b/>
          <w:bCs/>
          <w:color w:val="707070"/>
          <w:sz w:val="21"/>
          <w:szCs w:val="21"/>
        </w:rPr>
      </w:pPr>
      <w:r>
        <w:rPr>
          <w:rFonts w:ascii="Tahoma" w:hAnsi="Tahoma" w:cs="Tahoma"/>
          <w:b/>
          <w:bCs/>
          <w:color w:val="707070"/>
          <w:sz w:val="21"/>
          <w:szCs w:val="21"/>
        </w:rPr>
        <w:t>Իրավական</w:t>
      </w:r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b/>
          <w:bCs/>
          <w:color w:val="707070"/>
          <w:sz w:val="21"/>
          <w:szCs w:val="21"/>
        </w:rPr>
        <w:t>ակտի</w:t>
      </w:r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b/>
          <w:bCs/>
          <w:color w:val="707070"/>
          <w:sz w:val="21"/>
          <w:szCs w:val="21"/>
        </w:rPr>
        <w:t>նախագիծ</w:t>
      </w:r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b/>
          <w:bCs/>
          <w:color w:val="707070"/>
          <w:sz w:val="21"/>
          <w:szCs w:val="21"/>
        </w:rPr>
        <w:t>մշակող</w:t>
      </w:r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b/>
          <w:bCs/>
          <w:color w:val="707070"/>
          <w:sz w:val="21"/>
          <w:szCs w:val="21"/>
        </w:rPr>
        <w:t>մարմնի</w:t>
      </w:r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b/>
          <w:bCs/>
          <w:color w:val="707070"/>
          <w:sz w:val="21"/>
          <w:szCs w:val="21"/>
        </w:rPr>
        <w:t>անվանում</w:t>
      </w:r>
    </w:p>
    <w:p w:rsidR="00605539" w:rsidRDefault="00605539" w:rsidP="00605539">
      <w:pPr>
        <w:pStyle w:val="NormalWeb"/>
        <w:shd w:val="clear" w:color="auto" w:fill="FBFBFB"/>
        <w:spacing w:before="0" w:beforeAutospacing="0" w:after="171" w:afterAutospacing="0"/>
        <w:rPr>
          <w:rFonts w:ascii="Helvetica" w:hAnsi="Helvetica" w:cs="Helvetica"/>
          <w:color w:val="707070"/>
          <w:sz w:val="21"/>
          <w:szCs w:val="21"/>
        </w:rPr>
      </w:pPr>
      <w:r>
        <w:rPr>
          <w:rFonts w:ascii="Tahoma" w:hAnsi="Tahoma" w:cs="Tahoma"/>
          <w:color w:val="707070"/>
          <w:sz w:val="21"/>
          <w:szCs w:val="21"/>
        </w:rPr>
        <w:t>Պաշտպանության</w:t>
      </w:r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color w:val="707070"/>
          <w:sz w:val="21"/>
          <w:szCs w:val="21"/>
        </w:rPr>
        <w:t>նախարարություն</w:t>
      </w:r>
    </w:p>
    <w:p w:rsidR="00605539" w:rsidRDefault="00605539" w:rsidP="00605539">
      <w:r>
        <w:rPr>
          <w:rFonts w:ascii="Helvetica" w:hAnsi="Helvetica" w:cs="Helvetica"/>
          <w:color w:val="707070"/>
          <w:sz w:val="21"/>
          <w:szCs w:val="21"/>
        </w:rPr>
        <w:br/>
      </w:r>
    </w:p>
    <w:p w:rsidR="00605539" w:rsidRDefault="00605539" w:rsidP="00605539">
      <w:pPr>
        <w:pStyle w:val="fb"/>
        <w:shd w:val="clear" w:color="auto" w:fill="FBFBFB"/>
        <w:spacing w:before="0" w:beforeAutospacing="0" w:after="171" w:afterAutospacing="0"/>
        <w:rPr>
          <w:rFonts w:ascii="Helvetica" w:hAnsi="Helvetica" w:cs="Helvetica"/>
          <w:b/>
          <w:bCs/>
          <w:color w:val="707070"/>
          <w:sz w:val="21"/>
          <w:szCs w:val="21"/>
        </w:rPr>
      </w:pPr>
      <w:r>
        <w:rPr>
          <w:rFonts w:ascii="Tahoma" w:hAnsi="Tahoma" w:cs="Tahoma"/>
          <w:b/>
          <w:bCs/>
          <w:color w:val="707070"/>
          <w:sz w:val="21"/>
          <w:szCs w:val="21"/>
        </w:rPr>
        <w:t>Իրավական</w:t>
      </w:r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b/>
          <w:bCs/>
          <w:color w:val="707070"/>
          <w:sz w:val="21"/>
          <w:szCs w:val="21"/>
        </w:rPr>
        <w:t>ակտի</w:t>
      </w:r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b/>
          <w:bCs/>
          <w:color w:val="707070"/>
          <w:sz w:val="21"/>
          <w:szCs w:val="21"/>
        </w:rPr>
        <w:t>տեսակ</w:t>
      </w:r>
    </w:p>
    <w:p w:rsidR="00605539" w:rsidRDefault="00605539" w:rsidP="00605539">
      <w:pPr>
        <w:pStyle w:val="NormalWeb"/>
        <w:shd w:val="clear" w:color="auto" w:fill="FBFBFB"/>
        <w:spacing w:before="0" w:beforeAutospacing="0" w:after="171" w:afterAutospacing="0"/>
        <w:rPr>
          <w:rFonts w:ascii="Helvetica" w:hAnsi="Helvetica" w:cs="Helvetica"/>
          <w:color w:val="707070"/>
          <w:sz w:val="21"/>
          <w:szCs w:val="21"/>
        </w:rPr>
      </w:pPr>
      <w:r>
        <w:rPr>
          <w:rFonts w:ascii="Tahoma" w:hAnsi="Tahoma" w:cs="Tahoma"/>
          <w:color w:val="707070"/>
          <w:sz w:val="21"/>
          <w:szCs w:val="21"/>
        </w:rPr>
        <w:t>Որոշում</w:t>
      </w:r>
    </w:p>
    <w:p w:rsidR="00605539" w:rsidRDefault="00605539" w:rsidP="00605539">
      <w:r>
        <w:rPr>
          <w:rFonts w:ascii="Helvetica" w:hAnsi="Helvetica" w:cs="Helvetica"/>
          <w:color w:val="707070"/>
          <w:sz w:val="21"/>
          <w:szCs w:val="21"/>
        </w:rPr>
        <w:br/>
      </w:r>
    </w:p>
    <w:p w:rsidR="00605539" w:rsidRDefault="00605539" w:rsidP="00605539">
      <w:pPr>
        <w:pStyle w:val="fb"/>
        <w:shd w:val="clear" w:color="auto" w:fill="FBFBFB"/>
        <w:spacing w:before="0" w:beforeAutospacing="0" w:after="171" w:afterAutospacing="0"/>
        <w:rPr>
          <w:rFonts w:ascii="Helvetica" w:hAnsi="Helvetica" w:cs="Helvetica"/>
          <w:b/>
          <w:bCs/>
          <w:color w:val="707070"/>
          <w:sz w:val="21"/>
          <w:szCs w:val="21"/>
        </w:rPr>
      </w:pPr>
      <w:r>
        <w:rPr>
          <w:rFonts w:ascii="Tahoma" w:hAnsi="Tahoma" w:cs="Tahoma"/>
          <w:b/>
          <w:bCs/>
          <w:color w:val="707070"/>
          <w:sz w:val="21"/>
          <w:szCs w:val="21"/>
        </w:rPr>
        <w:t>Ոլորտ</w:t>
      </w:r>
    </w:p>
    <w:p w:rsidR="00605539" w:rsidRDefault="00605539" w:rsidP="00605539">
      <w:pPr>
        <w:pStyle w:val="NormalWeb"/>
        <w:shd w:val="clear" w:color="auto" w:fill="FBFBFB"/>
        <w:spacing w:before="0" w:beforeAutospacing="0" w:after="171" w:afterAutospacing="0"/>
        <w:rPr>
          <w:rFonts w:ascii="Helvetica" w:hAnsi="Helvetica" w:cs="Helvetica"/>
          <w:color w:val="707070"/>
          <w:sz w:val="21"/>
          <w:szCs w:val="21"/>
        </w:rPr>
      </w:pPr>
      <w:r>
        <w:rPr>
          <w:rFonts w:ascii="Tahoma" w:hAnsi="Tahoma" w:cs="Tahoma"/>
          <w:color w:val="707070"/>
          <w:sz w:val="21"/>
          <w:szCs w:val="21"/>
        </w:rPr>
        <w:t>Անվտանգություն</w:t>
      </w:r>
    </w:p>
    <w:p w:rsidR="00605539" w:rsidRDefault="00605539" w:rsidP="00605539">
      <w:r>
        <w:rPr>
          <w:rFonts w:ascii="Helvetica" w:hAnsi="Helvetica" w:cs="Helvetica"/>
          <w:color w:val="707070"/>
          <w:sz w:val="21"/>
          <w:szCs w:val="21"/>
        </w:rPr>
        <w:br/>
      </w:r>
    </w:p>
    <w:p w:rsidR="00605539" w:rsidRDefault="00605539" w:rsidP="00605539">
      <w:pPr>
        <w:pStyle w:val="fb"/>
        <w:shd w:val="clear" w:color="auto" w:fill="FBFBFB"/>
        <w:spacing w:before="0" w:beforeAutospacing="0" w:after="171" w:afterAutospacing="0"/>
        <w:rPr>
          <w:rFonts w:ascii="Helvetica" w:hAnsi="Helvetica" w:cs="Helvetica"/>
          <w:b/>
          <w:bCs/>
          <w:color w:val="707070"/>
          <w:sz w:val="21"/>
          <w:szCs w:val="21"/>
        </w:rPr>
      </w:pPr>
      <w:r>
        <w:rPr>
          <w:rFonts w:ascii="Tahoma" w:hAnsi="Tahoma" w:cs="Tahoma"/>
          <w:b/>
          <w:bCs/>
          <w:color w:val="707070"/>
          <w:sz w:val="21"/>
          <w:szCs w:val="21"/>
        </w:rPr>
        <w:t>Հանրային</w:t>
      </w:r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b/>
          <w:bCs/>
          <w:color w:val="707070"/>
          <w:sz w:val="21"/>
          <w:szCs w:val="21"/>
        </w:rPr>
        <w:t>քննարկման</w:t>
      </w:r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b/>
          <w:bCs/>
          <w:color w:val="707070"/>
          <w:sz w:val="21"/>
          <w:szCs w:val="21"/>
        </w:rPr>
        <w:t>ժամկետ</w:t>
      </w:r>
    </w:p>
    <w:p w:rsidR="00605539" w:rsidRDefault="00605539" w:rsidP="00605539">
      <w:pPr>
        <w:pStyle w:val="NormalWeb"/>
        <w:shd w:val="clear" w:color="auto" w:fill="FBFBFB"/>
        <w:spacing w:before="0" w:beforeAutospacing="0" w:after="171" w:afterAutospacing="0"/>
        <w:rPr>
          <w:rFonts w:ascii="Helvetica" w:hAnsi="Helvetica" w:cs="Helvetica"/>
          <w:color w:val="707070"/>
          <w:sz w:val="21"/>
          <w:szCs w:val="21"/>
        </w:rPr>
      </w:pPr>
      <w:r>
        <w:rPr>
          <w:rFonts w:ascii="Helvetica" w:hAnsi="Helvetica" w:cs="Helvetica"/>
          <w:color w:val="707070"/>
          <w:sz w:val="21"/>
          <w:szCs w:val="21"/>
        </w:rPr>
        <w:t>05/03/2024 - 21/03/2024</w:t>
      </w:r>
    </w:p>
    <w:p w:rsidR="00605539" w:rsidRDefault="00605539" w:rsidP="00605539">
      <w:r>
        <w:rPr>
          <w:rFonts w:ascii="Helvetica" w:hAnsi="Helvetica" w:cs="Helvetica"/>
          <w:color w:val="707070"/>
          <w:sz w:val="21"/>
          <w:szCs w:val="21"/>
        </w:rPr>
        <w:br/>
      </w:r>
    </w:p>
    <w:p w:rsidR="00605539" w:rsidRDefault="00605539" w:rsidP="00605539">
      <w:pPr>
        <w:pStyle w:val="fb"/>
        <w:shd w:val="clear" w:color="auto" w:fill="FBFBFB"/>
        <w:spacing w:before="0" w:beforeAutospacing="0" w:after="171" w:afterAutospacing="0"/>
        <w:rPr>
          <w:rFonts w:ascii="Helvetica" w:hAnsi="Helvetica" w:cs="Helvetica"/>
          <w:b/>
          <w:bCs/>
          <w:color w:val="707070"/>
          <w:sz w:val="21"/>
          <w:szCs w:val="21"/>
        </w:rPr>
      </w:pPr>
      <w:r>
        <w:rPr>
          <w:rFonts w:ascii="Tahoma" w:hAnsi="Tahoma" w:cs="Tahoma"/>
          <w:b/>
          <w:bCs/>
          <w:color w:val="707070"/>
          <w:sz w:val="21"/>
          <w:szCs w:val="21"/>
        </w:rPr>
        <w:t>Ստացված</w:t>
      </w:r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b/>
          <w:bCs/>
          <w:color w:val="707070"/>
          <w:sz w:val="21"/>
          <w:szCs w:val="21"/>
        </w:rPr>
        <w:t>առաջարկների</w:t>
      </w:r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b/>
          <w:bCs/>
          <w:color w:val="707070"/>
          <w:sz w:val="21"/>
          <w:szCs w:val="21"/>
        </w:rPr>
        <w:t>արդյունքներ</w:t>
      </w:r>
    </w:p>
    <w:p w:rsidR="00605539" w:rsidRDefault="00605539" w:rsidP="00605539">
      <w:pPr>
        <w:pStyle w:val="NormalWeb"/>
        <w:shd w:val="clear" w:color="auto" w:fill="FBFBFB"/>
        <w:spacing w:before="0" w:beforeAutospacing="0" w:after="171" w:afterAutospacing="0"/>
        <w:rPr>
          <w:rFonts w:ascii="Helvetica" w:hAnsi="Helvetica" w:cs="Helvetica"/>
          <w:color w:val="707070"/>
          <w:sz w:val="21"/>
          <w:szCs w:val="21"/>
        </w:rPr>
      </w:pPr>
      <w:r>
        <w:rPr>
          <w:rFonts w:ascii="Tahoma" w:hAnsi="Tahoma" w:cs="Tahoma"/>
          <w:color w:val="707070"/>
          <w:sz w:val="21"/>
          <w:szCs w:val="21"/>
        </w:rPr>
        <w:t>Չի</w:t>
      </w:r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color w:val="707070"/>
          <w:sz w:val="21"/>
          <w:szCs w:val="21"/>
        </w:rPr>
        <w:t>ստացվել</w:t>
      </w:r>
    </w:p>
    <w:p w:rsidR="00605539" w:rsidRDefault="00605539" w:rsidP="00605539">
      <w:r>
        <w:rPr>
          <w:rFonts w:ascii="Helvetica" w:hAnsi="Helvetica" w:cs="Helvetica"/>
          <w:color w:val="707070"/>
          <w:sz w:val="21"/>
          <w:szCs w:val="21"/>
        </w:rPr>
        <w:br/>
      </w:r>
    </w:p>
    <w:p w:rsidR="00605539" w:rsidRDefault="00605539" w:rsidP="00605539">
      <w:pPr>
        <w:pStyle w:val="fb"/>
        <w:shd w:val="clear" w:color="auto" w:fill="FBFBFB"/>
        <w:spacing w:before="0" w:beforeAutospacing="0" w:after="171" w:afterAutospacing="0"/>
        <w:rPr>
          <w:rFonts w:ascii="Helvetica" w:hAnsi="Helvetica" w:cs="Helvetica"/>
          <w:b/>
          <w:bCs/>
          <w:color w:val="707070"/>
          <w:sz w:val="21"/>
          <w:szCs w:val="21"/>
        </w:rPr>
      </w:pPr>
      <w:r>
        <w:rPr>
          <w:rFonts w:ascii="Tahoma" w:hAnsi="Tahoma" w:cs="Tahoma"/>
          <w:b/>
          <w:bCs/>
          <w:color w:val="707070"/>
          <w:sz w:val="21"/>
          <w:szCs w:val="21"/>
        </w:rPr>
        <w:t>Քվեարկության</w:t>
      </w:r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b/>
          <w:bCs/>
          <w:color w:val="707070"/>
          <w:sz w:val="21"/>
          <w:szCs w:val="21"/>
        </w:rPr>
        <w:t>արդյունքներ</w:t>
      </w:r>
    </w:p>
    <w:p w:rsidR="00605539" w:rsidRDefault="00605539" w:rsidP="00605539">
      <w:pPr>
        <w:pStyle w:val="NormalWeb"/>
        <w:shd w:val="clear" w:color="auto" w:fill="FBFBFB"/>
        <w:spacing w:before="0" w:beforeAutospacing="0" w:after="171" w:afterAutospacing="0"/>
        <w:rPr>
          <w:rFonts w:ascii="Helvetica" w:hAnsi="Helvetica" w:cs="Helvetica"/>
          <w:color w:val="707070"/>
          <w:sz w:val="21"/>
          <w:szCs w:val="21"/>
        </w:rPr>
      </w:pPr>
      <w:r>
        <w:rPr>
          <w:rFonts w:ascii="Helvetica" w:hAnsi="Helvetica" w:cs="Helvetica"/>
          <w:color w:val="707070"/>
          <w:sz w:val="21"/>
          <w:szCs w:val="21"/>
        </w:rPr>
        <w:t xml:space="preserve">4 </w:t>
      </w:r>
      <w:r>
        <w:rPr>
          <w:rFonts w:ascii="Tahoma" w:hAnsi="Tahoma" w:cs="Tahoma"/>
          <w:color w:val="707070"/>
          <w:sz w:val="21"/>
          <w:szCs w:val="21"/>
        </w:rPr>
        <w:t>կողմ</w:t>
      </w:r>
    </w:p>
    <w:p w:rsidR="00605539" w:rsidRDefault="00605539" w:rsidP="00605539">
      <w:pPr>
        <w:pStyle w:val="NormalWeb"/>
        <w:shd w:val="clear" w:color="auto" w:fill="FBFBFB"/>
        <w:spacing w:before="0" w:beforeAutospacing="0" w:after="171" w:afterAutospacing="0"/>
        <w:rPr>
          <w:rFonts w:ascii="Helvetica" w:hAnsi="Helvetica" w:cs="Helvetica"/>
          <w:color w:val="707070"/>
          <w:sz w:val="21"/>
          <w:szCs w:val="21"/>
        </w:rPr>
      </w:pPr>
      <w:r>
        <w:rPr>
          <w:rFonts w:ascii="Helvetica" w:hAnsi="Helvetica" w:cs="Helvetica"/>
          <w:color w:val="707070"/>
          <w:sz w:val="21"/>
          <w:szCs w:val="21"/>
        </w:rPr>
        <w:t xml:space="preserve">11 </w:t>
      </w:r>
      <w:r>
        <w:rPr>
          <w:rFonts w:ascii="Tahoma" w:hAnsi="Tahoma" w:cs="Tahoma"/>
          <w:color w:val="707070"/>
          <w:sz w:val="21"/>
          <w:szCs w:val="21"/>
        </w:rPr>
        <w:t>դեմ</w:t>
      </w:r>
    </w:p>
    <w:p w:rsidR="00605539" w:rsidRDefault="00605539" w:rsidP="00605539">
      <w:r>
        <w:rPr>
          <w:rFonts w:ascii="Helvetica" w:hAnsi="Helvetica" w:cs="Helvetica"/>
          <w:color w:val="707070"/>
          <w:sz w:val="21"/>
          <w:szCs w:val="21"/>
        </w:rPr>
        <w:br/>
      </w:r>
      <w:r>
        <w:rPr>
          <w:rFonts w:ascii="Helvetica" w:hAnsi="Helvetica" w:cs="Helvetica"/>
          <w:color w:val="707070"/>
          <w:sz w:val="21"/>
          <w:szCs w:val="21"/>
        </w:rPr>
        <w:br/>
      </w:r>
    </w:p>
    <w:p w:rsidR="00605539" w:rsidRDefault="00605539" w:rsidP="00605539">
      <w:pPr>
        <w:pStyle w:val="fbtc"/>
        <w:shd w:val="clear" w:color="auto" w:fill="FBFBFB"/>
        <w:spacing w:before="0" w:beforeAutospacing="0" w:after="171" w:afterAutospacing="0"/>
        <w:jc w:val="center"/>
        <w:rPr>
          <w:rFonts w:ascii="Helvetica" w:hAnsi="Helvetica" w:cs="Helvetica"/>
          <w:b/>
          <w:bCs/>
          <w:color w:val="707070"/>
          <w:sz w:val="21"/>
          <w:szCs w:val="21"/>
        </w:rPr>
      </w:pPr>
      <w:r>
        <w:rPr>
          <w:rFonts w:ascii="Tahoma" w:hAnsi="Tahoma" w:cs="Tahoma"/>
          <w:b/>
          <w:bCs/>
          <w:color w:val="707070"/>
          <w:sz w:val="21"/>
          <w:szCs w:val="21"/>
        </w:rPr>
        <w:t>Տեղեկանքը</w:t>
      </w:r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b/>
          <w:bCs/>
          <w:color w:val="707070"/>
          <w:sz w:val="21"/>
          <w:szCs w:val="21"/>
        </w:rPr>
        <w:t>գեներացվել</w:t>
      </w:r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b/>
          <w:bCs/>
          <w:color w:val="707070"/>
          <w:sz w:val="21"/>
          <w:szCs w:val="21"/>
        </w:rPr>
        <w:t>է</w:t>
      </w:r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www.e-draft.am </w:t>
      </w:r>
      <w:r>
        <w:rPr>
          <w:rFonts w:ascii="Tahoma" w:hAnsi="Tahoma" w:cs="Tahoma"/>
          <w:b/>
          <w:bCs/>
          <w:color w:val="707070"/>
          <w:sz w:val="21"/>
          <w:szCs w:val="21"/>
        </w:rPr>
        <w:t>կայքի</w:t>
      </w:r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b/>
          <w:bCs/>
          <w:color w:val="707070"/>
          <w:sz w:val="21"/>
          <w:szCs w:val="21"/>
        </w:rPr>
        <w:t>կողմից</w:t>
      </w:r>
    </w:p>
    <w:p w:rsidR="00605539" w:rsidRDefault="00605539" w:rsidP="00605539">
      <w:pPr>
        <w:pStyle w:val="fbtc"/>
        <w:shd w:val="clear" w:color="auto" w:fill="FBFBFB"/>
        <w:spacing w:before="0" w:beforeAutospacing="0" w:after="171" w:afterAutospacing="0"/>
        <w:jc w:val="center"/>
        <w:rPr>
          <w:rFonts w:ascii="Helvetica" w:hAnsi="Helvetica" w:cs="Helvetica"/>
          <w:b/>
          <w:bCs/>
          <w:color w:val="707070"/>
          <w:sz w:val="21"/>
          <w:szCs w:val="21"/>
        </w:rPr>
      </w:pPr>
      <w:r>
        <w:rPr>
          <w:rFonts w:ascii="Helvetica" w:hAnsi="Helvetica" w:cs="Helvetica"/>
          <w:b/>
          <w:bCs/>
          <w:color w:val="707070"/>
          <w:sz w:val="21"/>
          <w:szCs w:val="21"/>
        </w:rPr>
        <w:t>15/04/2024</w:t>
      </w:r>
    </w:p>
    <w:p w:rsidR="00ED6AAF" w:rsidRPr="00605539" w:rsidRDefault="00ED6AAF" w:rsidP="00605539"/>
    <w:sectPr w:rsidR="00ED6AAF" w:rsidRPr="00605539" w:rsidSect="00AA6A6E">
      <w:pgSz w:w="12240" w:h="15840" w:code="1"/>
      <w:pgMar w:top="651" w:right="600" w:bottom="1008" w:left="840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720"/>
  <w:doNotHyphenateCaps/>
  <w:drawingGridHorizontalSpacing w:val="120"/>
  <w:drawingGridVerticalSpacing w:val="163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475"/>
    <w:rsid w:val="00445911"/>
    <w:rsid w:val="00605539"/>
    <w:rsid w:val="008664EE"/>
    <w:rsid w:val="009624B3"/>
    <w:rsid w:val="00AA6A6E"/>
    <w:rsid w:val="00C64475"/>
    <w:rsid w:val="00C930B0"/>
    <w:rsid w:val="00ED6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FC1C79FF-9147-4463-9E18-5BCB8B735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A6A6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A6A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link w:val="Heading4Char"/>
    <w:uiPriority w:val="99"/>
    <w:qFormat/>
    <w:rsid w:val="008664EE"/>
    <w:pPr>
      <w:spacing w:before="100" w:beforeAutospacing="1" w:after="100" w:afterAutospacing="1"/>
      <w:outlineLvl w:val="3"/>
    </w:pPr>
    <w:rPr>
      <w:b/>
      <w:bCs/>
    </w:rPr>
  </w:style>
  <w:style w:type="paragraph" w:styleId="Heading5">
    <w:name w:val="heading 5"/>
    <w:basedOn w:val="Normal"/>
    <w:link w:val="Heading5Char"/>
    <w:uiPriority w:val="99"/>
    <w:qFormat/>
    <w:rsid w:val="008664EE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object">
    <w:name w:val="object"/>
    <w:basedOn w:val="DefaultParagraphFont"/>
    <w:uiPriority w:val="99"/>
    <w:rsid w:val="00C64475"/>
  </w:style>
  <w:style w:type="character" w:styleId="Strong">
    <w:name w:val="Strong"/>
    <w:basedOn w:val="DefaultParagraphFont"/>
    <w:uiPriority w:val="99"/>
    <w:qFormat/>
    <w:rsid w:val="00C64475"/>
    <w:rPr>
      <w:b/>
      <w:bCs/>
    </w:rPr>
  </w:style>
  <w:style w:type="character" w:styleId="Hyperlink">
    <w:name w:val="Hyperlink"/>
    <w:basedOn w:val="DefaultParagraphFont"/>
    <w:uiPriority w:val="99"/>
    <w:rsid w:val="00C64475"/>
    <w:rPr>
      <w:color w:val="0000FF"/>
      <w:u w:val="single"/>
    </w:rPr>
  </w:style>
  <w:style w:type="paragraph" w:customStyle="1" w:styleId="mcntmsonormal1">
    <w:name w:val="mcntmsonormal1"/>
    <w:basedOn w:val="Normal"/>
    <w:uiPriority w:val="99"/>
    <w:rsid w:val="00C64475"/>
    <w:pPr>
      <w:spacing w:before="100" w:beforeAutospacing="1" w:after="100" w:afterAutospacing="1"/>
    </w:pPr>
  </w:style>
  <w:style w:type="paragraph" w:customStyle="1" w:styleId="fb">
    <w:name w:val="fb"/>
    <w:basedOn w:val="Normal"/>
    <w:uiPriority w:val="99"/>
    <w:rsid w:val="008664EE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rsid w:val="008664EE"/>
    <w:pPr>
      <w:spacing w:before="100" w:beforeAutospacing="1" w:after="100" w:afterAutospacing="1"/>
    </w:pPr>
  </w:style>
  <w:style w:type="paragraph" w:customStyle="1" w:styleId="fbtc">
    <w:name w:val="fb tc"/>
    <w:basedOn w:val="Normal"/>
    <w:uiPriority w:val="99"/>
    <w:rsid w:val="008664EE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rsid w:val="00AA6A6E"/>
    <w:rPr>
      <w:color w:val="0000FF"/>
      <w:u w:val="single"/>
    </w:rPr>
  </w:style>
  <w:style w:type="character" w:styleId="Emphasis">
    <w:name w:val="Emphasis"/>
    <w:basedOn w:val="DefaultParagraphFont"/>
    <w:uiPriority w:val="99"/>
    <w:qFormat/>
    <w:rsid w:val="00AA6A6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0501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50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50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50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501167">
                      <w:marLeft w:val="96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single" w:sz="8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501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501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0501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0501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0501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501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8" w:space="3" w:color="E1E1E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0050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501160">
                  <w:marLeft w:val="0"/>
                  <w:marRight w:val="0"/>
                  <w:marTop w:val="0"/>
                  <w:marBottom w:val="0"/>
                  <w:divBdr>
                    <w:top w:val="single" w:sz="8" w:space="3" w:color="E1E1E1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050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50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50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50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501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501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501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501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501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5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50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501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050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5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0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501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1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50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501179">
              <w:marLeft w:val="0"/>
              <w:marRight w:val="0"/>
              <w:marTop w:val="2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50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5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501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From: "mher grigoryan" &lt;mher</vt:lpstr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From: "mher grigoryan" &lt;mher</dc:title>
  <dc:subject/>
  <dc:creator>user</dc:creator>
  <cp:keywords/>
  <dc:description/>
  <cp:lastModifiedBy>Ռոմելա Գասպարյան</cp:lastModifiedBy>
  <cp:revision>2</cp:revision>
  <dcterms:created xsi:type="dcterms:W3CDTF">2024-05-07T09:11:00Z</dcterms:created>
  <dcterms:modified xsi:type="dcterms:W3CDTF">2024-05-07T09:11:00Z</dcterms:modified>
</cp:coreProperties>
</file>