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6C01DF18" w:rsidR="00E474F4" w:rsidRDefault="00CD7EEB" w:rsidP="0049547D">
      <w:pPr>
        <w:pStyle w:val="NormalWeb"/>
        <w:shd w:val="clear" w:color="auto" w:fill="FFFFFF"/>
        <w:spacing w:after="0"/>
        <w:ind w:firstLine="375"/>
        <w:jc w:val="center"/>
        <w:rPr>
          <w:rFonts w:ascii="GHEA Grapalat" w:hAnsi="GHEA Grapalat" w:cs="Sylfaen"/>
          <w:b/>
          <w:lang w:val="hy-AM"/>
        </w:rPr>
      </w:pPr>
      <w:r>
        <w:rPr>
          <w:rFonts w:ascii="GHEA Grapalat" w:hAnsi="GHEA Grapalat" w:cs="Sylfaen"/>
          <w:b/>
          <w:lang w:val="hy-AM"/>
        </w:rPr>
        <w:t></w:t>
      </w:r>
      <w:r w:rsidR="00D65837" w:rsidRPr="00D65837">
        <w:rPr>
          <w:rFonts w:ascii="GHEA Grapalat" w:hAnsi="GHEA Grapalat" w:cs="Sylfaen"/>
          <w:b/>
          <w:lang w:val="hy-AM"/>
        </w:rPr>
        <w:t>«ՀԱՅԱՍՏԱՆԻ ՀԱՆՐԱՊԵՏՈՒԹՅԱՆ 2024 ԹՎԱԿԱՆԻ ՊԵՏԱԿԱՆ ԲՅՈՒՋԵԻ ՄԱՍԻՆ» ՕՐԵՆՔՈՒՄ ՓՈՓՈԽՈՒԹՅՈՒՆՆԵՐ ԵՎ ԼՐԱՑՈՒՄՆԵՐ ԿԱՏԱՐԵԼՈՒ, ՀԱՅԱՍՏԱՆԻ ՀԱՆՐԱՊԵՏՈՒԹՅԱՆ ԿԱՌԱՎԱՐՈՒԹՅԱՆ 2023 ԹՎԱԿԱՆԻ ԴԵԿՏԵՄԲԵՐԻ 28-Ի N 2323-Ն ՈՐՈՇՄԱՆ ՄԵՋ ՓՈՓՈԽՈՒԹՅՈՒՆՆԵՐ ԵՎ ԼՐԱՑՈՒՄՆԵՐ ԿԱՏԱՐԵԼՈՒ ԵՎ «ԲԱՐՁՐԱՎՈԼՏ ԷԼԵԿՏՐԱՑԱՆՑԵՐ» ՓԱԿ ԲԱԺՆԵՏԻՐԱԿԱՆ ԸՆԿԵՐՈՒԹՅԱՆ ԿԱՆՈՆԱԴՐԱԿԱՆ ԿԱՊԻՏԱԼԸ ՆՎԱԶԵՑՆԵԼՈՒ, «ԵՐԵՎԱՆԻ ՋԵՐՄԱԷԼԵԿՏՐԱԿԵՆՏՐՈՆ» ՓԱԿ ԲԱԺՆԵՏԻՐԱԿԱՆ ԸՆԿԵՐՈՒԹՅԱՆ ԿԱՆՈՆԱԴՐԱԿԱՆ ԿԱՊԻՏԱԼՆ ԱՎԵԼԱՑՆԵԼՈՒ ՄԱՍԻՆ</w:t>
      </w:r>
      <w:r>
        <w:rPr>
          <w:rFonts w:ascii="GHEA Grapalat" w:hAnsi="GHEA Grapalat" w:cs="Sylfaen"/>
          <w:b/>
          <w:lang w:val="hy-AM"/>
        </w:rPr>
        <w:t></w:t>
      </w:r>
      <w:r w:rsidR="005D581E" w:rsidRPr="00C16C63">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2"/>
        <w:gridCol w:w="4486"/>
      </w:tblGrid>
      <w:tr w:rsidR="00AB4FF6" w:rsidRPr="00BC32BF" w14:paraId="43E67ECD" w14:textId="77777777" w:rsidTr="005121D0">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5AF9C7A" w14:textId="74A16A2E" w:rsidR="00AB4FF6" w:rsidRPr="00AB4FF6" w:rsidRDefault="00BB50BD" w:rsidP="00DF697F">
            <w:pPr>
              <w:tabs>
                <w:tab w:val="left" w:pos="9465"/>
              </w:tabs>
              <w:spacing w:line="276" w:lineRule="auto"/>
              <w:ind w:left="150" w:firstLine="360"/>
              <w:jc w:val="center"/>
              <w:rPr>
                <w:rFonts w:ascii="GHEA Grapalat" w:hAnsi="GHEA Grapalat"/>
                <w:b/>
                <w:color w:val="000000"/>
                <w:lang w:val="hy-AM" w:eastAsia="en-US"/>
              </w:rPr>
            </w:pPr>
            <w:r>
              <w:rPr>
                <w:rFonts w:ascii="GHEA Grapalat" w:hAnsi="GHEA Grapalat"/>
                <w:b/>
                <w:color w:val="000000"/>
                <w:lang w:val="hy-AM" w:eastAsia="en-US"/>
              </w:rPr>
              <w:t>1</w:t>
            </w:r>
            <w:r w:rsidR="00AB4FF6" w:rsidRPr="00BB50BD">
              <w:rPr>
                <w:rFonts w:ascii="GHEA Grapalat" w:hAnsi="GHEA Grapalat"/>
                <w:b/>
                <w:color w:val="000000"/>
                <w:lang w:val="hy-AM" w:eastAsia="en-US"/>
              </w:rPr>
              <w:t xml:space="preserve">. </w:t>
            </w:r>
            <w:r w:rsidR="00743F1D" w:rsidRPr="00150B51">
              <w:rPr>
                <w:rFonts w:ascii="GHEA Grapalat" w:hAnsi="GHEA Grapalat" w:cs="Sylfaen"/>
                <w:b/>
                <w:lang w:val="hy-AM"/>
              </w:rPr>
              <w:t xml:space="preserve">ՀՀ </w:t>
            </w:r>
            <w:r w:rsidR="00150B51" w:rsidRPr="00150B51">
              <w:rPr>
                <w:rFonts w:ascii="GHEA Grapalat" w:hAnsi="GHEA Grapalat" w:cs="Sylfaen"/>
                <w:b/>
                <w:lang w:val="hy-AM"/>
              </w:rPr>
              <w:t>հանրային ծառայությունները կարգավորող հանձնաժողով</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D12C399" w14:textId="03647244" w:rsidR="00AB4FF6" w:rsidRPr="00BC32BF" w:rsidRDefault="0062271C" w:rsidP="00DF697F">
            <w:pPr>
              <w:spacing w:line="276" w:lineRule="auto"/>
              <w:jc w:val="center"/>
              <w:rPr>
                <w:rFonts w:ascii="GHEA Grapalat" w:hAnsi="GHEA Grapalat" w:cs="Sylfaen"/>
                <w:b/>
              </w:rPr>
            </w:pPr>
            <w:r>
              <w:rPr>
                <w:rFonts w:ascii="GHEA Grapalat" w:hAnsi="GHEA Grapalat" w:cs="Sylfaen"/>
                <w:b/>
              </w:rPr>
              <w:t>1</w:t>
            </w:r>
            <w:r>
              <w:rPr>
                <w:rFonts w:ascii="GHEA Grapalat" w:hAnsi="GHEA Grapalat" w:cs="Sylfaen"/>
                <w:b/>
                <w:lang w:val="hy-AM"/>
              </w:rPr>
              <w:t>2</w:t>
            </w:r>
            <w:r w:rsidR="00AB4FF6">
              <w:rPr>
                <w:rFonts w:ascii="GHEA Grapalat" w:hAnsi="GHEA Grapalat" w:cs="Sylfaen"/>
                <w:b/>
              </w:rPr>
              <w:t>.0</w:t>
            </w:r>
            <w:r>
              <w:rPr>
                <w:rFonts w:ascii="GHEA Grapalat" w:hAnsi="GHEA Grapalat" w:cs="Sylfaen"/>
                <w:b/>
              </w:rPr>
              <w:t>2</w:t>
            </w:r>
            <w:r w:rsidR="00AB4FF6">
              <w:rPr>
                <w:rFonts w:ascii="GHEA Grapalat" w:hAnsi="GHEA Grapalat" w:cs="Sylfaen"/>
                <w:b/>
              </w:rPr>
              <w:t>.202</w:t>
            </w:r>
            <w:r w:rsidR="00743F1D">
              <w:rPr>
                <w:rFonts w:ascii="GHEA Grapalat" w:hAnsi="GHEA Grapalat" w:cs="Sylfaen"/>
                <w:b/>
                <w:lang w:val="hy-AM"/>
              </w:rPr>
              <w:t>4</w:t>
            </w:r>
            <w:r w:rsidR="00AB4FF6">
              <w:rPr>
                <w:rFonts w:ascii="GHEA Grapalat" w:hAnsi="GHEA Grapalat" w:cs="Sylfaen"/>
                <w:b/>
              </w:rPr>
              <w:t>թ.</w:t>
            </w:r>
          </w:p>
        </w:tc>
      </w:tr>
      <w:tr w:rsidR="00AB4FF6" w:rsidRPr="006C6860" w14:paraId="08AA7E39" w14:textId="77777777" w:rsidTr="005121D0">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C9B5D7A" w14:textId="77777777" w:rsidR="00AB4FF6" w:rsidRPr="00BC32BF" w:rsidRDefault="00AB4FF6" w:rsidP="00DF697F">
            <w:pPr>
              <w:tabs>
                <w:tab w:val="left" w:pos="9465"/>
              </w:tabs>
              <w:spacing w:line="276" w:lineRule="auto"/>
              <w:ind w:left="150" w:firstLine="360"/>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F5E1DCF" w14:textId="11F08210" w:rsidR="00AB4FF6" w:rsidRPr="00AB4FF6" w:rsidRDefault="00AB4FF6" w:rsidP="00DF697F">
            <w:pPr>
              <w:spacing w:line="276" w:lineRule="auto"/>
              <w:jc w:val="center"/>
              <w:rPr>
                <w:rFonts w:ascii="GHEA Grapalat" w:hAnsi="GHEA Grapalat" w:cs="Sylfaen"/>
                <w:b/>
                <w:lang w:val="hy-AM"/>
              </w:rPr>
            </w:pPr>
            <w:r w:rsidRPr="004B28D5">
              <w:rPr>
                <w:rFonts w:ascii="GHEA Grapalat" w:hAnsi="GHEA Grapalat" w:cs="Sylfaen"/>
                <w:b/>
              </w:rPr>
              <w:t>№</w:t>
            </w:r>
            <w:r w:rsidR="005121D0" w:rsidRPr="004B28D5">
              <w:rPr>
                <w:rFonts w:ascii="GHEA Grapalat" w:hAnsi="GHEA Grapalat" w:cs="Sylfaen"/>
                <w:b/>
              </w:rPr>
              <w:t xml:space="preserve"> </w:t>
            </w:r>
            <w:r w:rsidR="004B28D5" w:rsidRPr="004B28D5">
              <w:rPr>
                <w:rFonts w:ascii="GHEA Grapalat" w:hAnsi="GHEA Grapalat" w:cs="Sylfaen"/>
                <w:b/>
              </w:rPr>
              <w:t>ԳԲ/34.3-Մ2-2/514-2024</w:t>
            </w:r>
          </w:p>
        </w:tc>
      </w:tr>
      <w:tr w:rsidR="00AB4FF6" w:rsidRPr="00150B51" w14:paraId="00F203CC" w14:textId="77777777" w:rsidTr="003B4ECB">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4552EE3B" w14:textId="32A20D03" w:rsidR="00AB4FF6" w:rsidRPr="00150B51" w:rsidRDefault="00150B51" w:rsidP="00DF697F">
            <w:pPr>
              <w:spacing w:line="276" w:lineRule="auto"/>
              <w:ind w:right="-15" w:firstLine="600"/>
              <w:jc w:val="both"/>
              <w:rPr>
                <w:rFonts w:ascii="GHEA Grapalat" w:hAnsi="GHEA Grapalat" w:cs="Sylfaen"/>
                <w:color w:val="000000"/>
                <w:spacing w:val="-4"/>
                <w:lang w:val="hy-AM"/>
              </w:rPr>
            </w:pPr>
            <w:r>
              <w:rPr>
                <w:rFonts w:ascii="GHEA Grapalat" w:hAnsi="GHEA Grapalat"/>
                <w:lang w:val="hy-AM"/>
              </w:rPr>
              <w:t>ՀՀ կառավարության որոշման նախագծի վերաբերյալ առարկություններ և առաջարկություններ չունի:</w:t>
            </w:r>
            <w:bookmarkStart w:id="0" w:name="_Hlk137543883"/>
            <w:bookmarkEnd w:id="0"/>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51DC7D8" w14:textId="77777777" w:rsidR="00150B51" w:rsidRPr="002B234F" w:rsidRDefault="00150B51" w:rsidP="00DF697F">
            <w:pPr>
              <w:spacing w:line="276"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14:paraId="0A3A7D9F" w14:textId="193A5B76" w:rsidR="00AB4FF6" w:rsidRPr="0014324A" w:rsidRDefault="00AB4FF6" w:rsidP="00DF697F">
            <w:pPr>
              <w:spacing w:line="276" w:lineRule="auto"/>
              <w:ind w:left="45" w:firstLine="720"/>
              <w:jc w:val="both"/>
              <w:rPr>
                <w:rFonts w:ascii="GHEA Grapalat" w:hAnsi="GHEA Grapalat"/>
                <w:shd w:val="clear" w:color="auto" w:fill="FFFFFF"/>
                <w:lang w:val="hy-AM"/>
              </w:rPr>
            </w:pPr>
          </w:p>
        </w:tc>
      </w:tr>
      <w:tr w:rsidR="005121D0" w:rsidRPr="00F304FA" w14:paraId="19AB652E" w14:textId="77777777"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46449149" w:rsidR="005121D0" w:rsidRDefault="00BB50BD"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2</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25A91EBD" w:rsidR="005121D0" w:rsidRPr="00BC32BF" w:rsidRDefault="00205665" w:rsidP="00DF697F">
            <w:pPr>
              <w:spacing w:line="276" w:lineRule="auto"/>
              <w:jc w:val="center"/>
              <w:rPr>
                <w:rFonts w:ascii="GHEA Grapalat" w:hAnsi="GHEA Grapalat" w:cs="Sylfaen"/>
                <w:b/>
              </w:rPr>
            </w:pPr>
            <w:r>
              <w:rPr>
                <w:rFonts w:ascii="GHEA Grapalat" w:hAnsi="GHEA Grapalat" w:cs="Sylfaen"/>
                <w:b/>
              </w:rPr>
              <w:t>21</w:t>
            </w:r>
            <w:r w:rsidR="005121D0">
              <w:rPr>
                <w:rFonts w:ascii="GHEA Grapalat" w:hAnsi="GHEA Grapalat" w:cs="Sylfaen"/>
                <w:b/>
              </w:rPr>
              <w:t>.</w:t>
            </w:r>
            <w:r w:rsidR="00743F1D">
              <w:rPr>
                <w:rFonts w:ascii="GHEA Grapalat" w:hAnsi="GHEA Grapalat" w:cs="Sylfaen"/>
                <w:b/>
                <w:lang w:val="hy-AM"/>
              </w:rPr>
              <w:t>0</w:t>
            </w:r>
            <w:r>
              <w:rPr>
                <w:rFonts w:ascii="GHEA Grapalat" w:hAnsi="GHEA Grapalat" w:cs="Sylfaen"/>
                <w:b/>
                <w:lang w:val="hy-AM"/>
              </w:rPr>
              <w:t>2</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7071D7A4" w:rsidR="005121D0" w:rsidRPr="00D263CE" w:rsidRDefault="005121D0" w:rsidP="00DF697F">
            <w:pPr>
              <w:spacing w:line="276" w:lineRule="auto"/>
              <w:jc w:val="center"/>
              <w:rPr>
                <w:rFonts w:ascii="GHEA Grapalat" w:hAnsi="GHEA Grapalat" w:cs="Sylfaen"/>
                <w:b/>
              </w:rPr>
            </w:pPr>
            <w:r w:rsidRPr="00205665">
              <w:rPr>
                <w:rFonts w:ascii="GHEA Grapalat" w:hAnsi="GHEA Grapalat" w:cs="Sylfaen"/>
                <w:b/>
              </w:rPr>
              <w:t xml:space="preserve">№ </w:t>
            </w:r>
            <w:r w:rsidR="00205665" w:rsidRPr="00205665">
              <w:rPr>
                <w:rFonts w:ascii="GHEA Grapalat" w:hAnsi="GHEA Grapalat" w:cs="Sylfaen"/>
                <w:b/>
              </w:rPr>
              <w:t>01/9/3787-2024</w:t>
            </w:r>
          </w:p>
        </w:tc>
      </w:tr>
      <w:tr w:rsidR="00BB6BF9" w:rsidRPr="009E2531" w14:paraId="630E6151"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063DAF43" w14:textId="4F27BA9B"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Sylfaen"/>
                <w:lang w:val="hy-AM" w:eastAsia="en-US"/>
              </w:rPr>
            </w:pPr>
            <w:r>
              <w:rPr>
                <w:rFonts w:ascii="GHEA Grapalat" w:hAnsi="GHEA Grapalat" w:cs="Sylfaen"/>
                <w:lang w:val="hy-AM"/>
              </w:rPr>
              <w:t>ՀՀ կառավարության որոշման նախագծի վերա</w:t>
            </w:r>
            <w:r>
              <w:rPr>
                <w:rFonts w:ascii="GHEA Grapalat" w:hAnsi="GHEA Grapalat" w:cs="Sylfaen"/>
                <w:lang w:val="hy-AM"/>
              </w:rPr>
              <w:softHyphen/>
              <w:t>բերյալ հայտնում են հետևյալը.</w:t>
            </w:r>
          </w:p>
          <w:p w14:paraId="07795B89" w14:textId="77777777"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eastAsia="Calibri" w:hAnsi="GHEA Grapalat" w:cs="Calibri"/>
                <w:color w:val="000000"/>
                <w:shd w:val="clear" w:color="auto" w:fill="FFFFFF"/>
                <w:lang w:val="hy-AM"/>
              </w:rPr>
            </w:pPr>
            <w:r>
              <w:rPr>
                <w:rFonts w:ascii="GHEA Grapalat" w:hAnsi="GHEA Grapalat" w:cs="Calibri"/>
                <w:color w:val="000000"/>
                <w:shd w:val="clear" w:color="auto" w:fill="FFFFFF"/>
                <w:lang w:val="hy-AM"/>
              </w:rPr>
              <w:t>Նախագծի և հիմնավորման համաձայն` ՀՀ հանրային ծառայությունները կարգավորող հանձնաժողովի 27.12.2023 թ. N 464-Ա որոշման 4-րդ կետի 3-րդ ենթակետով սահմանվել է, որ «ԲԷՑ» ՓԲԸ-ի էլեկտրական էներգիայի հաղորդման ծառայության մատուցման սակա</w:t>
            </w:r>
            <w:r>
              <w:rPr>
                <w:rFonts w:ascii="GHEA Grapalat" w:hAnsi="GHEA Grapalat" w:cs="Calibri"/>
                <w:color w:val="000000"/>
                <w:shd w:val="clear" w:color="auto" w:fill="FFFFFF"/>
                <w:lang w:val="hy-AM"/>
              </w:rPr>
              <w:softHyphen/>
              <w:t xml:space="preserve">գների հաշվարկներում ներառված և փաստացի չծախսված՝ ՀՀ կառավարությունից և/կամ ՀՀ կառավարության երաշխիքով ստացված արտոնյալ վարկերի մարման և սպասարկման գումարները՝ 2,453.47 միլիոն դրամի չափով, մինչև 2024 թվականի սեպտեմբերի 30-ը փոխանցում է «Երևանի ՋԷԿ» ՓԲԸ-ին։ </w:t>
            </w:r>
          </w:p>
          <w:p w14:paraId="55B9411A" w14:textId="77777777"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Այսպիսով նախագծով թույլատրվում է «ԲԷՑ» ՓԲԸ-ին նշված գումարի չափով վճարել վերջինիս</w:t>
            </w:r>
            <w:r>
              <w:rPr>
                <w:rFonts w:ascii="GHEA Grapalat" w:hAnsi="GHEA Grapalat" w:cs="Calibri"/>
                <w:color w:val="000000"/>
                <w:shd w:val="clear" w:color="auto" w:fill="FFFFFF"/>
                <w:lang w:val="fr-FR"/>
              </w:rPr>
              <w:t xml:space="preserve"> </w:t>
            </w:r>
            <w:r>
              <w:rPr>
                <w:rFonts w:ascii="GHEA Grapalat" w:hAnsi="GHEA Grapalat" w:cs="Calibri"/>
                <w:color w:val="000000"/>
                <w:shd w:val="clear" w:color="auto" w:fill="FFFFFF"/>
                <w:lang w:val="hy-AM"/>
              </w:rPr>
              <w:t>կողմից</w:t>
            </w:r>
            <w:r>
              <w:rPr>
                <w:rFonts w:ascii="GHEA Grapalat" w:hAnsi="GHEA Grapalat" w:cs="Calibri"/>
                <w:color w:val="000000"/>
                <w:shd w:val="clear" w:color="auto" w:fill="FFFFFF"/>
                <w:lang w:val="fr-FR"/>
              </w:rPr>
              <w:t xml:space="preserve"> </w:t>
            </w:r>
            <w:r>
              <w:rPr>
                <w:rFonts w:ascii="GHEA Grapalat" w:hAnsi="GHEA Grapalat" w:cs="Calibri"/>
                <w:color w:val="000000"/>
                <w:shd w:val="clear" w:color="auto" w:fill="FFFFFF"/>
                <w:lang w:val="hy-AM"/>
              </w:rPr>
              <w:t>տեղաբաշխված՝</w:t>
            </w:r>
            <w:r>
              <w:rPr>
                <w:rFonts w:ascii="GHEA Grapalat" w:hAnsi="GHEA Grapalat" w:cs="Calibri"/>
                <w:color w:val="000000"/>
                <w:shd w:val="clear" w:color="auto" w:fill="FFFFFF"/>
                <w:lang w:val="fr-FR"/>
              </w:rPr>
              <w:t xml:space="preserve"> </w:t>
            </w:r>
            <w:r>
              <w:rPr>
                <w:rFonts w:ascii="GHEA Grapalat" w:hAnsi="GHEA Grapalat" w:cs="Calibri"/>
                <w:color w:val="000000"/>
                <w:shd w:val="clear" w:color="auto" w:fill="FFFFFF"/>
                <w:lang w:val="hy-AM"/>
              </w:rPr>
              <w:t>պետությանը</w:t>
            </w:r>
            <w:r>
              <w:rPr>
                <w:rFonts w:ascii="GHEA Grapalat" w:hAnsi="GHEA Grapalat" w:cs="Calibri"/>
                <w:color w:val="000000"/>
                <w:shd w:val="clear" w:color="auto" w:fill="FFFFFF"/>
                <w:lang w:val="fr-FR"/>
              </w:rPr>
              <w:t xml:space="preserve"> </w:t>
            </w:r>
            <w:r>
              <w:rPr>
                <w:rFonts w:ascii="GHEA Grapalat" w:hAnsi="GHEA Grapalat" w:cs="Calibri"/>
                <w:color w:val="000000"/>
                <w:shd w:val="clear" w:color="auto" w:fill="FFFFFF"/>
                <w:lang w:val="hy-AM"/>
              </w:rPr>
              <w:t>պատկանող</w:t>
            </w:r>
            <w:r>
              <w:rPr>
                <w:rFonts w:ascii="GHEA Grapalat" w:hAnsi="GHEA Grapalat" w:cs="Calibri"/>
                <w:color w:val="000000"/>
                <w:shd w:val="clear" w:color="auto" w:fill="FFFFFF"/>
                <w:lang w:val="fr-FR"/>
              </w:rPr>
              <w:t xml:space="preserve"> </w:t>
            </w:r>
            <w:r>
              <w:rPr>
                <w:rFonts w:ascii="GHEA Grapalat" w:hAnsi="GHEA Grapalat" w:cs="Calibri"/>
                <w:color w:val="000000"/>
                <w:shd w:val="clear" w:color="auto" w:fill="FFFFFF"/>
                <w:lang w:val="hy-AM"/>
              </w:rPr>
              <w:t xml:space="preserve">համապատասխան հասարակ (սովորական) բաժնետոմսերի անվանական արժեքի նվազեցման դիմաց և նույն գումարի չափով իրականացվում է «Երևանի ՋԷԿ» ՓԲԸ-ի </w:t>
            </w:r>
            <w:r>
              <w:rPr>
                <w:rFonts w:ascii="GHEA Grapalat" w:hAnsi="GHEA Grapalat" w:cs="Calibri"/>
                <w:color w:val="000000"/>
                <w:shd w:val="clear" w:color="auto" w:fill="FFFFFF"/>
                <w:lang w:val="hy-AM"/>
              </w:rPr>
              <w:lastRenderedPageBreak/>
              <w:t>կանոնադրական կապիտալի ավելացում հասարակ (սովորական) բաժնետոմսերի անվանական արժեքի մեծացմամբ:</w:t>
            </w:r>
          </w:p>
          <w:p w14:paraId="585D2C87" w14:textId="09821AA0" w:rsidR="00BB6BF9"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Սակայն նկատի ունենալով, որ ակնհայտ չէ փաստացի չծախսված գումարը «Բարձ</w:t>
            </w:r>
            <w:r>
              <w:rPr>
                <w:rFonts w:ascii="GHEA Grapalat" w:hAnsi="GHEA Grapalat" w:cs="Calibri"/>
                <w:color w:val="000000"/>
                <w:shd w:val="clear" w:color="auto" w:fill="FFFFFF"/>
                <w:lang w:val="hy-AM"/>
              </w:rPr>
              <w:softHyphen/>
              <w:t>րա</w:t>
            </w:r>
            <w:r>
              <w:rPr>
                <w:rFonts w:ascii="GHEA Grapalat" w:hAnsi="GHEA Grapalat" w:cs="Calibri"/>
                <w:color w:val="000000"/>
                <w:shd w:val="clear" w:color="auto" w:fill="FFFFFF"/>
                <w:lang w:val="hy-AM"/>
              </w:rPr>
              <w:softHyphen/>
              <w:t>վոլտ էլեկտրացանցեր» ՓԲԸ-ի կանոնադրական կապիտալում ավելացված լինելու հանգա</w:t>
            </w:r>
            <w:r>
              <w:rPr>
                <w:rFonts w:ascii="GHEA Grapalat" w:hAnsi="GHEA Grapalat" w:cs="Calibri"/>
                <w:color w:val="000000"/>
                <w:shd w:val="clear" w:color="auto" w:fill="FFFFFF"/>
                <w:lang w:val="hy-AM"/>
              </w:rPr>
              <w:softHyphen/>
              <w:t>մանքը՝ հայտնում են, որ անհրաժեշտ է պարզաբանել այդ պարագայում կանոնադրական կապիտալի նվազեցմամբ պայմանավորված փոփոխության առաջարկը:</w:t>
            </w:r>
          </w:p>
          <w:p w14:paraId="07A6340A" w14:textId="548BE690" w:rsidR="00177127" w:rsidRP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78EF61C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65B1A71E"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21EAA62E"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16609981"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3F8EF1BA"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4371B136"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0179544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57236E4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1B939B4F"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5D575ECF"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6DDFAB36"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09A99B41"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37EAB74C"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455645D6"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084CB444" w14:textId="5459DECA" w:rsidR="00673458" w:rsidRPr="00D01AD6" w:rsidRDefault="00D01AD6" w:rsidP="00DF697F">
            <w:pPr>
              <w:spacing w:line="276" w:lineRule="auto"/>
              <w:ind w:left="165" w:firstLine="510"/>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Ն</w:t>
            </w:r>
            <w:r w:rsidR="002B06BE" w:rsidRPr="00D01AD6">
              <w:rPr>
                <w:rFonts w:ascii="GHEA Grapalat" w:hAnsi="GHEA Grapalat" w:cs="Calibri"/>
                <w:color w:val="000000"/>
                <w:shd w:val="clear" w:color="auto" w:fill="FFFFFF"/>
                <w:lang w:val="hy-AM"/>
              </w:rPr>
              <w:t>ախագծում</w:t>
            </w:r>
            <w:r w:rsidR="00A531D4" w:rsidRPr="00D01AD6">
              <w:rPr>
                <w:rFonts w:ascii="GHEA Grapalat" w:hAnsi="GHEA Grapalat" w:cs="Calibri"/>
                <w:color w:val="000000"/>
                <w:shd w:val="clear" w:color="auto" w:fill="FFFFFF"/>
                <w:lang w:val="hy-AM"/>
              </w:rPr>
              <w:t xml:space="preserve"> կիրառվող նմանատիպ </w:t>
            </w:r>
            <w:r w:rsidR="002B06BE" w:rsidRPr="00D01AD6">
              <w:rPr>
                <w:rFonts w:ascii="GHEA Grapalat" w:hAnsi="GHEA Grapalat" w:cs="Calibri"/>
                <w:color w:val="000000"/>
                <w:shd w:val="clear" w:color="auto" w:fill="FFFFFF"/>
                <w:lang w:val="hy-AM"/>
              </w:rPr>
              <w:t>կարգավորումները</w:t>
            </w:r>
            <w:r w:rsidR="00A531D4" w:rsidRPr="00D01AD6">
              <w:rPr>
                <w:rFonts w:ascii="GHEA Grapalat" w:hAnsi="GHEA Grapalat" w:cs="Calibri"/>
                <w:color w:val="000000"/>
                <w:shd w:val="clear" w:color="auto" w:fill="FFFFFF"/>
                <w:lang w:val="hy-AM"/>
              </w:rPr>
              <w:t xml:space="preserve"> (կանոնադրական կապիտալի փոփոխման մասով)</w:t>
            </w:r>
            <w:r w:rsidR="002B06BE" w:rsidRPr="00D01AD6">
              <w:rPr>
                <w:rFonts w:ascii="GHEA Grapalat" w:hAnsi="GHEA Grapalat" w:cs="Calibri"/>
                <w:color w:val="000000"/>
                <w:shd w:val="clear" w:color="auto" w:fill="FFFFFF"/>
                <w:lang w:val="hy-AM"/>
              </w:rPr>
              <w:t xml:space="preserve"> սահմանված են եղել նաև ՀՀ կառավարության 08</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04</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2021թ</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 xml:space="preserve"> N526-Ն և 26</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10</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2023թ</w:t>
            </w:r>
            <w:r w:rsidR="002B06BE" w:rsidRPr="00D01AD6">
              <w:rPr>
                <w:rFonts w:ascii="Tahoma" w:hAnsi="Tahoma" w:cs="Tahoma"/>
                <w:color w:val="000000"/>
                <w:shd w:val="clear" w:color="auto" w:fill="FFFFFF"/>
                <w:lang w:val="hy-AM"/>
              </w:rPr>
              <w:t>․</w:t>
            </w:r>
            <w:r w:rsidR="002B06BE" w:rsidRPr="00D01AD6">
              <w:rPr>
                <w:rFonts w:ascii="GHEA Grapalat" w:hAnsi="GHEA Grapalat" w:cs="Calibri"/>
                <w:color w:val="000000"/>
                <w:shd w:val="clear" w:color="auto" w:fill="FFFFFF"/>
                <w:lang w:val="hy-AM"/>
              </w:rPr>
              <w:t xml:space="preserve"> N1851-Ն որոշումներում</w:t>
            </w:r>
            <w:r w:rsidR="00673458" w:rsidRPr="00D01AD6">
              <w:rPr>
                <w:rFonts w:ascii="GHEA Grapalat" w:hAnsi="GHEA Grapalat" w:cs="Calibri"/>
                <w:color w:val="000000"/>
                <w:shd w:val="clear" w:color="auto" w:fill="FFFFFF"/>
                <w:lang w:val="hy-AM"/>
              </w:rPr>
              <w:t>:</w:t>
            </w:r>
          </w:p>
          <w:p w14:paraId="6E9A7E13" w14:textId="275F36FA" w:rsidR="00A531D4" w:rsidRPr="00D01AD6" w:rsidRDefault="00673458" w:rsidP="00A531D4">
            <w:pPr>
              <w:spacing w:line="276" w:lineRule="auto"/>
              <w:ind w:left="165" w:firstLine="510"/>
              <w:jc w:val="both"/>
              <w:rPr>
                <w:rFonts w:ascii="GHEA Grapalat" w:hAnsi="GHEA Grapalat" w:cs="Calibri"/>
                <w:color w:val="000000"/>
                <w:shd w:val="clear" w:color="auto" w:fill="FFFFFF"/>
                <w:lang w:val="hy-AM"/>
              </w:rPr>
            </w:pPr>
            <w:r w:rsidRPr="00D01AD6">
              <w:rPr>
                <w:rFonts w:ascii="GHEA Grapalat" w:hAnsi="GHEA Grapalat" w:cs="Calibri"/>
                <w:color w:val="000000"/>
                <w:shd w:val="clear" w:color="auto" w:fill="FFFFFF"/>
                <w:lang w:val="hy-AM"/>
              </w:rPr>
              <w:t>Միևնույն ժամանակ</w:t>
            </w:r>
            <w:r w:rsidR="0026211C" w:rsidRPr="00D01AD6">
              <w:rPr>
                <w:rFonts w:ascii="GHEA Grapalat" w:hAnsi="GHEA Grapalat" w:cs="Calibri"/>
                <w:color w:val="000000"/>
                <w:shd w:val="clear" w:color="auto" w:fill="FFFFFF"/>
                <w:lang w:val="hy-AM"/>
              </w:rPr>
              <w:t xml:space="preserve"> նշենք, </w:t>
            </w:r>
            <w:r w:rsidR="00A531D4" w:rsidRPr="00D01AD6">
              <w:rPr>
                <w:rFonts w:ascii="GHEA Grapalat" w:hAnsi="GHEA Grapalat" w:cs="Calibri"/>
                <w:color w:val="000000"/>
                <w:shd w:val="clear" w:color="auto" w:fill="FFFFFF"/>
                <w:lang w:val="hy-AM"/>
              </w:rPr>
              <w:t xml:space="preserve"> որ ՀՀ կառավարության որոշման նախագծով ներկայացված 2,453</w:t>
            </w:r>
            <w:r w:rsidR="00A531D4" w:rsidRPr="00D01AD6">
              <w:rPr>
                <w:rFonts w:ascii="Tahoma" w:hAnsi="Tahoma" w:cs="Tahoma"/>
                <w:color w:val="000000"/>
                <w:shd w:val="clear" w:color="auto" w:fill="FFFFFF"/>
                <w:lang w:val="hy-AM"/>
              </w:rPr>
              <w:t>․</w:t>
            </w:r>
            <w:r w:rsidR="00A531D4" w:rsidRPr="00D01AD6">
              <w:rPr>
                <w:rFonts w:ascii="GHEA Grapalat" w:hAnsi="GHEA Grapalat" w:cs="Calibri"/>
                <w:color w:val="000000"/>
                <w:shd w:val="clear" w:color="auto" w:fill="FFFFFF"/>
                <w:lang w:val="hy-AM"/>
              </w:rPr>
              <w:t>47 միլիոն դրամը</w:t>
            </w:r>
            <w:r w:rsidR="00E72B03" w:rsidRPr="00D01AD6">
              <w:rPr>
                <w:rFonts w:ascii="GHEA Grapalat" w:hAnsi="GHEA Grapalat" w:cs="Calibri"/>
                <w:color w:val="000000"/>
                <w:shd w:val="clear" w:color="auto" w:fill="FFFFFF"/>
                <w:lang w:val="hy-AM"/>
              </w:rPr>
              <w:t xml:space="preserve"> վարկերի մարման և սպասարկման նպատակով</w:t>
            </w:r>
            <w:r w:rsidR="00A531D4" w:rsidRPr="00D01AD6">
              <w:rPr>
                <w:rFonts w:ascii="GHEA Grapalat" w:hAnsi="GHEA Grapalat" w:cs="Calibri"/>
                <w:color w:val="000000"/>
                <w:shd w:val="clear" w:color="auto" w:fill="FFFFFF"/>
                <w:lang w:val="hy-AM"/>
              </w:rPr>
              <w:t xml:space="preserve"> </w:t>
            </w:r>
            <w:r w:rsidR="00A531D4">
              <w:rPr>
                <w:rFonts w:ascii="GHEA Grapalat" w:hAnsi="GHEA Grapalat" w:cs="Calibri"/>
                <w:color w:val="000000"/>
                <w:shd w:val="clear" w:color="auto" w:fill="FFFFFF"/>
                <w:lang w:val="hy-AM"/>
              </w:rPr>
              <w:t>ՀՀ հանրային ծառայությունները կարգավորող հանձնաժողովի</w:t>
            </w:r>
            <w:r w:rsidR="00A531D4" w:rsidRPr="00D01AD6">
              <w:rPr>
                <w:rFonts w:ascii="GHEA Grapalat" w:hAnsi="GHEA Grapalat" w:cs="Calibri"/>
                <w:color w:val="000000"/>
                <w:shd w:val="clear" w:color="auto" w:fill="FFFFFF"/>
                <w:lang w:val="hy-AM"/>
              </w:rPr>
              <w:t xml:space="preserve"> որոշմամբ ներառվել է Ընկերության հասույթում և հանդիսանալով Ընկերության 2023 թվականի գործունեության արդյունք, ներառված չէ Ընկերության կանոնադրական կապիտալում, այլ 2023 թվականի տարեկան արդյունքները ամփոփելուց հետո արտացոլվելու է Ընկերության սեփական կապիտալի տարր հանդիսացող կուտակված շահույթում։</w:t>
            </w:r>
          </w:p>
          <w:p w14:paraId="7F91CD1E" w14:textId="37E3A33A" w:rsidR="00673458" w:rsidRPr="00D01AD6" w:rsidRDefault="00673458" w:rsidP="00A531D4">
            <w:pPr>
              <w:spacing w:line="276" w:lineRule="auto"/>
              <w:ind w:left="165" w:firstLine="510"/>
              <w:jc w:val="both"/>
              <w:rPr>
                <w:rFonts w:ascii="GHEA Grapalat" w:hAnsi="GHEA Grapalat" w:cs="Calibri"/>
                <w:color w:val="000000"/>
                <w:shd w:val="clear" w:color="auto" w:fill="FFFFFF"/>
                <w:lang w:val="hy-AM"/>
              </w:rPr>
            </w:pPr>
          </w:p>
          <w:p w14:paraId="0E2CADA6" w14:textId="1776FB53" w:rsidR="00673458" w:rsidRPr="00D01AD6" w:rsidRDefault="00673458" w:rsidP="00DF697F">
            <w:pPr>
              <w:spacing w:line="276" w:lineRule="auto"/>
              <w:ind w:left="165"/>
              <w:rPr>
                <w:rFonts w:ascii="GHEA Grapalat" w:hAnsi="GHEA Grapalat" w:cs="Calibri"/>
                <w:color w:val="000000"/>
                <w:shd w:val="clear" w:color="auto" w:fill="FFFFFF"/>
                <w:lang w:val="hy-AM"/>
              </w:rPr>
            </w:pPr>
          </w:p>
        </w:tc>
      </w:tr>
      <w:tr w:rsidR="00177127" w:rsidRPr="00150B51" w14:paraId="5696C1AF"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747F5925" w14:textId="77777777"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lastRenderedPageBreak/>
              <w:t xml:space="preserve">Միաժամանակ, առաջարկում են առաջիկայում աշխատանքային կարգով </w:t>
            </w:r>
            <w:r>
              <w:rPr>
                <w:rFonts w:ascii="GHEA Grapalat" w:hAnsi="GHEA Grapalat" w:cs="Calibri"/>
                <w:color w:val="000000"/>
                <w:shd w:val="clear" w:color="auto" w:fill="FFFFFF"/>
                <w:lang w:val="hy-AM"/>
              </w:rPr>
              <w:lastRenderedPageBreak/>
              <w:t>քննարկման առարկա դարձնել նախագծով ներկայացված նմանատիպ փոփոխության առնչությամբ համա</w:t>
            </w:r>
            <w:r>
              <w:rPr>
                <w:rFonts w:ascii="GHEA Grapalat" w:hAnsi="GHEA Grapalat" w:cs="Calibri"/>
                <w:color w:val="000000"/>
                <w:shd w:val="clear" w:color="auto" w:fill="FFFFFF"/>
                <w:lang w:val="hy-AM"/>
              </w:rPr>
              <w:softHyphen/>
              <w:t>կարգային մոտեցման ձևավորումը՝ հաշվի առնելով, որ բաժնետիրական ընկերու</w:t>
            </w:r>
            <w:r>
              <w:rPr>
                <w:rFonts w:ascii="GHEA Grapalat" w:hAnsi="GHEA Grapalat" w:cs="Calibri"/>
                <w:color w:val="000000"/>
                <w:shd w:val="clear" w:color="auto" w:fill="FFFFFF"/>
                <w:lang w:val="hy-AM"/>
              </w:rPr>
              <w:softHyphen/>
              <w:t>թյունների կանոնադրական կապիտալում կատարվող փոփոխությունները ձևավորում են ընկերությունների ֆինանսական վիճակի մասին հաշվետվություններում կատարվող փոփո</w:t>
            </w:r>
            <w:r>
              <w:rPr>
                <w:rFonts w:ascii="GHEA Grapalat" w:hAnsi="GHEA Grapalat" w:cs="Calibri"/>
                <w:color w:val="000000"/>
                <w:shd w:val="clear" w:color="auto" w:fill="FFFFFF"/>
                <w:lang w:val="hy-AM"/>
              </w:rPr>
              <w:softHyphen/>
              <w:t>խու</w:t>
            </w:r>
            <w:r>
              <w:rPr>
                <w:rFonts w:ascii="GHEA Grapalat" w:hAnsi="GHEA Grapalat" w:cs="Calibri"/>
                <w:color w:val="000000"/>
                <w:shd w:val="clear" w:color="auto" w:fill="FFFFFF"/>
                <w:lang w:val="hy-AM"/>
              </w:rPr>
              <w:softHyphen/>
              <w:t xml:space="preserve">թյունների արդյունքում ֆինանսական կայունության վերաբերյալ ոչ ճիշտ պատկեր (նույն առաջարկը ներկայացվել է նաև ՀՀ ֆինանսների նախարության  03.10.2023թ. N 01/8-2/19324-2023 գրությամբ): </w:t>
            </w:r>
          </w:p>
          <w:p w14:paraId="06AA2DCC" w14:textId="77777777"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Sylfaen"/>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9AB9598" w14:textId="0D1DE022" w:rsidR="00177127" w:rsidRDefault="0058332F"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lastRenderedPageBreak/>
              <w:t>Ընդունվել է ի գիտություն։</w:t>
            </w:r>
          </w:p>
        </w:tc>
      </w:tr>
      <w:tr w:rsidR="00177127" w:rsidRPr="009E2531" w14:paraId="08A3525D"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2FE8D0DC" w14:textId="5F442EF6" w:rsidR="00177127" w:rsidRDefault="00177127" w:rsidP="00DF697F">
            <w:pPr>
              <w:shd w:val="clear" w:color="auto" w:fill="FFFFFF"/>
              <w:spacing w:line="276" w:lineRule="auto"/>
              <w:ind w:firstLine="567"/>
              <w:jc w:val="both"/>
              <w:rPr>
                <w:rFonts w:ascii="GHEA Grapalat" w:hAnsi="GHEA Grapalat"/>
                <w:color w:val="00000A"/>
                <w:lang w:val="hy-AM"/>
              </w:rPr>
            </w:pPr>
            <w:r>
              <w:rPr>
                <w:rFonts w:ascii="GHEA Grapalat" w:hAnsi="GHEA Grapalat" w:cs="Calibri"/>
                <w:color w:val="000000"/>
                <w:shd w:val="clear" w:color="auto" w:fill="FFFFFF"/>
                <w:lang w:val="hy-AM"/>
              </w:rPr>
              <w:t>Խմբագրական առումով առաջարկում են N 2 և N 3 հավելվածում նշված միջոցառման տեսակը՝ «Բաժնետոմսերի և կապիտալում այլ մասնակցության ձեռքբերումից ելքեր» փոխա</w:t>
            </w:r>
            <w:r>
              <w:rPr>
                <w:rFonts w:ascii="GHEA Grapalat" w:hAnsi="GHEA Grapalat" w:cs="Calibri"/>
                <w:color w:val="000000"/>
                <w:shd w:val="clear" w:color="auto" w:fill="FFFFFF"/>
                <w:lang w:val="hy-AM"/>
              </w:rPr>
              <w:softHyphen/>
              <w:t>րեն նշել «Բաժնեմասերի ձեռքբերում»:</w:t>
            </w:r>
          </w:p>
          <w:p w14:paraId="649A2CE1" w14:textId="77777777"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Sylfaen"/>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09B8911A" w14:textId="38D91F39" w:rsidR="00177127" w:rsidRDefault="00177127"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Նախագծի հավելված</w:t>
            </w:r>
            <w:r w:rsidR="00F3165A">
              <w:rPr>
                <w:rFonts w:ascii="GHEA Grapalat" w:hAnsi="GHEA Grapalat"/>
                <w:bCs/>
                <w:shd w:val="clear" w:color="auto" w:fill="FFFFFF"/>
                <w:lang w:val="hy-AM"/>
              </w:rPr>
              <w:t>ներում</w:t>
            </w:r>
            <w:r>
              <w:rPr>
                <w:rFonts w:ascii="GHEA Grapalat" w:hAnsi="GHEA Grapalat"/>
                <w:bCs/>
                <w:shd w:val="clear" w:color="auto" w:fill="FFFFFF"/>
                <w:lang w:val="hy-AM"/>
              </w:rPr>
              <w:t xml:space="preserve"> կատարվել են համապատասխան փոփոխություններ։</w:t>
            </w:r>
          </w:p>
        </w:tc>
      </w:tr>
      <w:tr w:rsidR="007C194F" w:rsidRPr="00BB6BF9" w14:paraId="1AADAC7C" w14:textId="77777777" w:rsidTr="007C194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39B83A1E" w14:textId="473BE891" w:rsidR="007C194F" w:rsidRPr="00E84CB6" w:rsidRDefault="00027311" w:rsidP="00DF697F">
            <w:pPr>
              <w:spacing w:line="276" w:lineRule="auto"/>
              <w:ind w:firstLine="720"/>
              <w:jc w:val="center"/>
              <w:rPr>
                <w:rFonts w:ascii="GHEA Grapalat" w:hAnsi="GHEA Grapalat" w:cs="Sylfaen"/>
                <w:lang w:val="hy-AM"/>
              </w:rPr>
            </w:pPr>
            <w:r w:rsidRPr="00027311">
              <w:rPr>
                <w:rFonts w:ascii="GHEA Grapalat" w:hAnsi="GHEA Grapalat" w:cs="Sylfaen"/>
                <w:b/>
                <w:lang w:val="hy-AM"/>
              </w:rPr>
              <w:t>3.</w:t>
            </w:r>
            <w:r w:rsidR="00070F73">
              <w:rPr>
                <w:rFonts w:ascii="GHEA Grapalat" w:hAnsi="GHEA Grapalat" w:cs="Sylfaen"/>
                <w:b/>
                <w:lang w:val="hy-AM"/>
              </w:rPr>
              <w:t xml:space="preserve"> </w:t>
            </w:r>
            <w:r w:rsidR="00150B51">
              <w:rPr>
                <w:rFonts w:ascii="GHEA Grapalat" w:hAnsi="GHEA Grapalat" w:cs="Sylfaen"/>
                <w:b/>
                <w:lang w:val="hy-AM"/>
              </w:rPr>
              <w:t xml:space="preserve"> ՀՀ արդարադատության նախարարություն</w:t>
            </w:r>
            <w:r w:rsidR="00150B51" w:rsidRPr="009552BB">
              <w:rPr>
                <w:rFonts w:ascii="GHEA Grapalat" w:hAnsi="GHEA Grapalat" w:cs="Sylfaen"/>
                <w:b/>
                <w:lang w:val="hy-AM"/>
              </w:rPr>
              <w:t xml:space="preserve"> </w:t>
            </w:r>
            <w:r w:rsidR="00150B51">
              <w:rPr>
                <w:rFonts w:ascii="GHEA Grapalat" w:hAnsi="GHEA Grapalat" w:cs="Sylfaen"/>
                <w:b/>
                <w:lang w:val="hy-AM"/>
              </w:rPr>
              <w:t xml:space="preserve"> </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9A54A2" w14:textId="11C24B93" w:rsidR="007C194F" w:rsidRPr="00027311" w:rsidRDefault="0028485A" w:rsidP="00DF697F">
            <w:pPr>
              <w:spacing w:line="276" w:lineRule="auto"/>
              <w:ind w:left="165"/>
              <w:jc w:val="center"/>
              <w:rPr>
                <w:rFonts w:ascii="GHEA Grapalat" w:hAnsi="GHEA Grapalat" w:cs="Sylfaen"/>
                <w:b/>
              </w:rPr>
            </w:pPr>
            <w:r>
              <w:rPr>
                <w:rFonts w:ascii="GHEA Grapalat" w:hAnsi="GHEA Grapalat" w:cs="Sylfaen"/>
                <w:b/>
                <w:lang w:val="en-US"/>
              </w:rPr>
              <w:t>28</w:t>
            </w:r>
            <w:r w:rsidR="00027311" w:rsidRPr="00027311">
              <w:rPr>
                <w:rFonts w:ascii="GHEA Grapalat" w:hAnsi="GHEA Grapalat" w:cs="Sylfaen"/>
                <w:b/>
              </w:rPr>
              <w:t>.0</w:t>
            </w:r>
            <w:r w:rsidR="00E84CB6">
              <w:rPr>
                <w:rFonts w:ascii="GHEA Grapalat" w:hAnsi="GHEA Grapalat" w:cs="Sylfaen"/>
                <w:b/>
                <w:lang w:val="hy-AM"/>
              </w:rPr>
              <w:t>2</w:t>
            </w:r>
            <w:r w:rsidR="00027311" w:rsidRPr="00027311">
              <w:rPr>
                <w:rFonts w:ascii="GHEA Grapalat" w:hAnsi="GHEA Grapalat" w:cs="Sylfaen"/>
                <w:b/>
              </w:rPr>
              <w:t>.2024թ.</w:t>
            </w:r>
          </w:p>
        </w:tc>
      </w:tr>
      <w:tr w:rsidR="007C194F" w:rsidRPr="00BB6BF9" w14:paraId="5365BA09" w14:textId="77777777" w:rsidTr="007C194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13BEDE9A" w14:textId="77777777" w:rsidR="007C194F" w:rsidRDefault="007C194F" w:rsidP="00DF697F">
            <w:pPr>
              <w:spacing w:line="276" w:lineRule="auto"/>
              <w:ind w:firstLine="576"/>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6E6D59" w14:textId="6F28106B" w:rsidR="007C194F" w:rsidRPr="00FC2E9A" w:rsidRDefault="00027311" w:rsidP="00DF697F">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00FC2E9A" w:rsidRPr="009B2746">
              <w:rPr>
                <w:rFonts w:ascii="GHEA Grapalat" w:hAnsi="GHEA Grapalat" w:cs="Sylfaen"/>
                <w:b/>
              </w:rPr>
              <w:t xml:space="preserve"> </w:t>
            </w:r>
            <w:r w:rsidR="009B2746" w:rsidRPr="009B2746">
              <w:rPr>
                <w:rFonts w:ascii="GHEA Grapalat" w:hAnsi="GHEA Grapalat" w:cs="Sylfaen"/>
                <w:b/>
              </w:rPr>
              <w:t>/27.2/7873-2024</w:t>
            </w:r>
          </w:p>
        </w:tc>
      </w:tr>
      <w:tr w:rsidR="007C194F" w:rsidRPr="00BB6BF9" w14:paraId="1B4283DB"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14:paraId="2C50DD5E" w14:textId="0EA97361" w:rsidR="00DE47FE" w:rsidRDefault="00DE47FE" w:rsidP="00DF697F">
            <w:pPr>
              <w:spacing w:line="276" w:lineRule="auto"/>
              <w:ind w:firstLine="567"/>
              <w:jc w:val="both"/>
              <w:rPr>
                <w:rFonts w:ascii="GHEA Grapalat" w:hAnsi="GHEA Grapalat"/>
                <w:lang w:val="hy-AM" w:eastAsia="en-US"/>
              </w:rPr>
            </w:pPr>
            <w:r>
              <w:rPr>
                <w:rFonts w:ascii="GHEA Grapalat" w:hAnsi="GHEA Grapalat" w:cs="Sylfaen"/>
                <w:color w:val="000000" w:themeColor="text1"/>
                <w:lang w:val="hy-AM"/>
              </w:rPr>
              <w:t xml:space="preserve">ՀՀ կառավարության որոշման նախագծի </w:t>
            </w:r>
            <w:r>
              <w:rPr>
                <w:rFonts w:ascii="GHEA Grapalat" w:hAnsi="GHEA Grapalat"/>
                <w:color w:val="000000" w:themeColor="text1"/>
                <w:lang w:val="hy-AM"/>
              </w:rPr>
              <w:t>վերաբերյալ</w:t>
            </w:r>
            <w:r>
              <w:rPr>
                <w:rFonts w:ascii="GHEA Grapalat" w:eastAsia="GHEA Grapalat" w:hAnsi="GHEA Grapalat" w:cs="GHEA Grapalat"/>
                <w:color w:val="000000" w:themeColor="text1"/>
                <w:lang w:val="hy-AM"/>
              </w:rPr>
              <w:t xml:space="preserve"> դիտողություններ և առարկություններ չունեն:</w:t>
            </w:r>
          </w:p>
          <w:p w14:paraId="66896E81" w14:textId="3ACB2AA0" w:rsidR="007C194F" w:rsidRDefault="007C194F" w:rsidP="00DF697F">
            <w:pPr>
              <w:widowControl w:val="0"/>
              <w:spacing w:line="276" w:lineRule="auto"/>
              <w:ind w:left="180" w:right="105" w:firstLine="540"/>
              <w:jc w:val="both"/>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41614081" w14:textId="77777777" w:rsidR="00232027" w:rsidRPr="002B234F" w:rsidRDefault="00232027" w:rsidP="00DF697F">
            <w:pPr>
              <w:spacing w:line="276"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14:paraId="4AF45A8C" w14:textId="77777777" w:rsidR="007C194F" w:rsidRPr="002B234F" w:rsidRDefault="007C194F" w:rsidP="00DF697F">
            <w:pPr>
              <w:spacing w:line="276" w:lineRule="auto"/>
              <w:ind w:left="165"/>
              <w:rPr>
                <w:rFonts w:ascii="GHEA Grapalat" w:hAnsi="GHEA Grapalat"/>
                <w:bCs/>
                <w:shd w:val="clear" w:color="auto" w:fill="FFFFFF"/>
                <w:lang w:val="hy-AM"/>
              </w:rPr>
            </w:pPr>
          </w:p>
        </w:tc>
      </w:tr>
      <w:tr w:rsidR="002229C9" w:rsidRPr="00BB6BF9" w14:paraId="6583AC21" w14:textId="77777777" w:rsidTr="002229C9">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09FFCA7" w14:textId="69FA0BC6" w:rsidR="002229C9" w:rsidRPr="002229C9" w:rsidRDefault="00DA7E8F" w:rsidP="002229C9">
            <w:pPr>
              <w:spacing w:line="276" w:lineRule="auto"/>
              <w:ind w:firstLine="567"/>
              <w:jc w:val="center"/>
              <w:rPr>
                <w:rFonts w:ascii="GHEA Grapalat" w:hAnsi="GHEA Grapalat" w:cs="Sylfaen"/>
                <w:b/>
                <w:lang w:val="hy-AM"/>
              </w:rPr>
            </w:pPr>
            <w:r>
              <w:rPr>
                <w:rFonts w:ascii="GHEA Grapalat" w:hAnsi="GHEA Grapalat" w:cs="Sylfaen"/>
                <w:b/>
                <w:lang w:val="hy-AM"/>
              </w:rPr>
              <w:t>4</w:t>
            </w:r>
            <w:r w:rsidR="002229C9" w:rsidRPr="00027311">
              <w:rPr>
                <w:rFonts w:ascii="GHEA Grapalat" w:hAnsi="GHEA Grapalat" w:cs="Sylfaen"/>
                <w:b/>
                <w:lang w:val="hy-AM"/>
              </w:rPr>
              <w:t>.</w:t>
            </w:r>
            <w:r w:rsidR="002229C9">
              <w:rPr>
                <w:rFonts w:ascii="GHEA Grapalat" w:hAnsi="GHEA Grapalat" w:cs="Sylfaen"/>
                <w:b/>
                <w:lang w:val="hy-AM"/>
              </w:rPr>
              <w:t xml:space="preserve">  ՀՀ վարչապետի աշխատակազմ </w:t>
            </w:r>
            <w:r w:rsidR="002229C9" w:rsidRPr="002229C9">
              <w:rPr>
                <w:rFonts w:ascii="GHEA Grapalat" w:hAnsi="GHEA Grapalat" w:cs="Sylfaen"/>
                <w:b/>
                <w:lang w:val="hy-AM"/>
              </w:rPr>
              <w:t>(</w:t>
            </w:r>
            <w:r w:rsidR="002229C9">
              <w:rPr>
                <w:rFonts w:ascii="GHEA Grapalat" w:hAnsi="GHEA Grapalat" w:cs="Sylfaen"/>
                <w:b/>
                <w:lang w:val="hy-AM"/>
              </w:rPr>
              <w:t>ի</w:t>
            </w:r>
            <w:r w:rsidR="002229C9" w:rsidRPr="002229C9">
              <w:rPr>
                <w:rFonts w:ascii="GHEA Grapalat" w:hAnsi="GHEA Grapalat" w:cs="Sylfaen"/>
                <w:b/>
                <w:lang w:val="hy-AM"/>
              </w:rPr>
              <w:t>րավաբանական վարչություն)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AC6AA3" w14:textId="77998CC3" w:rsidR="002229C9" w:rsidRPr="002B234F" w:rsidRDefault="002229C9" w:rsidP="002229C9">
            <w:pPr>
              <w:spacing w:line="276" w:lineRule="auto"/>
              <w:ind w:left="165"/>
              <w:jc w:val="center"/>
              <w:rPr>
                <w:rFonts w:ascii="GHEA Grapalat" w:hAnsi="GHEA Grapalat"/>
                <w:bCs/>
                <w:shd w:val="clear" w:color="auto" w:fill="FFFFFF"/>
                <w:lang w:val="hy-AM"/>
              </w:rPr>
            </w:pPr>
            <w:r>
              <w:rPr>
                <w:rFonts w:ascii="GHEA Grapalat" w:hAnsi="GHEA Grapalat" w:cs="Sylfaen"/>
                <w:b/>
              </w:rPr>
              <w:t>20</w:t>
            </w:r>
            <w:r w:rsidRPr="00027311">
              <w:rPr>
                <w:rFonts w:ascii="GHEA Grapalat" w:hAnsi="GHEA Grapalat" w:cs="Sylfaen"/>
                <w:b/>
              </w:rPr>
              <w:t>.0</w:t>
            </w:r>
            <w:r>
              <w:rPr>
                <w:rFonts w:ascii="GHEA Grapalat" w:hAnsi="GHEA Grapalat" w:cs="Sylfaen"/>
                <w:b/>
              </w:rPr>
              <w:t>3</w:t>
            </w:r>
            <w:r w:rsidRPr="00027311">
              <w:rPr>
                <w:rFonts w:ascii="GHEA Grapalat" w:hAnsi="GHEA Grapalat" w:cs="Sylfaen"/>
                <w:b/>
              </w:rPr>
              <w:t>.2024թ.</w:t>
            </w:r>
          </w:p>
        </w:tc>
      </w:tr>
      <w:tr w:rsidR="002229C9" w:rsidRPr="00BB6BF9" w14:paraId="70284CBC" w14:textId="77777777" w:rsidTr="002229C9">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2B567D15" w14:textId="77777777" w:rsidR="002229C9" w:rsidRDefault="002229C9" w:rsidP="00DF697F">
            <w:pPr>
              <w:spacing w:line="276" w:lineRule="auto"/>
              <w:ind w:firstLine="567"/>
              <w:jc w:val="both"/>
              <w:rPr>
                <w:rFonts w:ascii="GHEA Grapalat" w:hAnsi="GHEA Grapalat" w:cs="Sylfaen"/>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094EFF" w14:textId="6131B026" w:rsidR="002229C9" w:rsidRPr="002B234F" w:rsidRDefault="002229C9" w:rsidP="002229C9">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Pr="009B2746">
              <w:rPr>
                <w:rFonts w:ascii="GHEA Grapalat" w:hAnsi="GHEA Grapalat" w:cs="Sylfaen"/>
                <w:b/>
              </w:rPr>
              <w:t xml:space="preserve"> </w:t>
            </w:r>
            <w:r w:rsidRPr="002229C9">
              <w:rPr>
                <w:rFonts w:ascii="GHEA Grapalat" w:hAnsi="GHEA Grapalat" w:cs="Sylfaen"/>
                <w:b/>
              </w:rPr>
              <w:t>02/16.12/10120-2024</w:t>
            </w:r>
          </w:p>
        </w:tc>
      </w:tr>
      <w:tr w:rsidR="002229C9" w:rsidRPr="009E2531" w14:paraId="1EAC1DE5"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231040A8" w14:textId="77777777" w:rsidR="002229C9" w:rsidRDefault="002229C9" w:rsidP="002229C9">
            <w:pPr>
              <w:autoSpaceDE w:val="0"/>
              <w:autoSpaceDN w:val="0"/>
              <w:adjustRightInd w:val="0"/>
              <w:spacing w:line="276" w:lineRule="auto"/>
              <w:ind w:firstLine="720"/>
              <w:jc w:val="both"/>
              <w:rPr>
                <w:rFonts w:ascii="GHEA Grapalat" w:hAnsi="GHEA Grapalat"/>
                <w:color w:val="000000"/>
                <w:shd w:val="clear" w:color="auto" w:fill="FFFFFF"/>
                <w:lang w:val="hy-AM" w:eastAsia="en-US"/>
              </w:rPr>
            </w:pPr>
            <w:r>
              <w:rPr>
                <w:rFonts w:ascii="GHEA Grapalat" w:eastAsiaTheme="minorEastAsia" w:hAnsi="GHEA Grapalat"/>
                <w:color w:val="000000"/>
                <w:shd w:val="clear" w:color="auto" w:fill="FFFFFF"/>
                <w:lang w:val="hy-AM"/>
              </w:rPr>
              <w:t xml:space="preserve">Նախագծի </w:t>
            </w:r>
            <w:r>
              <w:rPr>
                <w:rFonts w:ascii="GHEA Grapalat" w:hAnsi="GHEA Grapalat"/>
                <w:lang w:val="hy-AM"/>
              </w:rPr>
              <w:t xml:space="preserve">նախաբանում նշված </w:t>
            </w:r>
            <w:r>
              <w:rPr>
                <w:rFonts w:ascii="GHEA Grapalat" w:hAnsi="GHEA Grapalat"/>
                <w:lang w:val="fr-FR"/>
              </w:rPr>
              <w:t xml:space="preserve">ՀՀ </w:t>
            </w:r>
            <w:proofErr w:type="spellStart"/>
            <w:r>
              <w:rPr>
                <w:rFonts w:ascii="GHEA Grapalat" w:hAnsi="GHEA Grapalat"/>
                <w:lang w:val="fr-FR"/>
              </w:rPr>
              <w:t>հանրային</w:t>
            </w:r>
            <w:proofErr w:type="spellEnd"/>
            <w:r>
              <w:rPr>
                <w:rFonts w:ascii="GHEA Grapalat" w:hAnsi="GHEA Grapalat"/>
                <w:lang w:val="fr-FR"/>
              </w:rPr>
              <w:t xml:space="preserve"> </w:t>
            </w:r>
            <w:proofErr w:type="spellStart"/>
            <w:r>
              <w:rPr>
                <w:rFonts w:ascii="GHEA Grapalat" w:hAnsi="GHEA Grapalat"/>
                <w:lang w:val="fr-FR"/>
              </w:rPr>
              <w:t>ծառայությունները</w:t>
            </w:r>
            <w:proofErr w:type="spellEnd"/>
            <w:r>
              <w:rPr>
                <w:rFonts w:ascii="GHEA Grapalat" w:hAnsi="GHEA Grapalat"/>
                <w:lang w:val="fr-FR"/>
              </w:rPr>
              <w:t xml:space="preserve"> </w:t>
            </w:r>
            <w:proofErr w:type="spellStart"/>
            <w:r>
              <w:rPr>
                <w:rFonts w:ascii="GHEA Grapalat" w:hAnsi="GHEA Grapalat"/>
                <w:lang w:val="fr-FR"/>
              </w:rPr>
              <w:t>կարգավորող</w:t>
            </w:r>
            <w:proofErr w:type="spellEnd"/>
            <w:r>
              <w:rPr>
                <w:rFonts w:ascii="GHEA Grapalat" w:hAnsi="GHEA Grapalat"/>
                <w:lang w:val="fr-FR"/>
              </w:rPr>
              <w:t xml:space="preserve"> </w:t>
            </w:r>
            <w:proofErr w:type="spellStart"/>
            <w:r>
              <w:rPr>
                <w:rFonts w:ascii="GHEA Grapalat" w:hAnsi="GHEA Grapalat"/>
                <w:lang w:val="fr-FR"/>
              </w:rPr>
              <w:t>հանձնաժողովի</w:t>
            </w:r>
            <w:proofErr w:type="spellEnd"/>
            <w:r>
              <w:rPr>
                <w:rFonts w:ascii="GHEA Grapalat" w:hAnsi="GHEA Grapalat"/>
                <w:lang w:val="fr-FR"/>
              </w:rPr>
              <w:t xml:space="preserve"> 2023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27-ի N 464-Ա </w:t>
            </w:r>
            <w:proofErr w:type="spellStart"/>
            <w:r>
              <w:rPr>
                <w:rFonts w:ascii="GHEA Grapalat" w:hAnsi="GHEA Grapalat"/>
                <w:lang w:val="fr-FR"/>
              </w:rPr>
              <w:t>որոշ</w:t>
            </w:r>
            <w:proofErr w:type="spellEnd"/>
            <w:r>
              <w:rPr>
                <w:rFonts w:ascii="GHEA Grapalat" w:hAnsi="GHEA Grapalat"/>
                <w:lang w:val="hy-AM"/>
              </w:rPr>
              <w:t xml:space="preserve">ումը չի կարող լիազորող նորմ դիտարկվել սույն որոշման ընդունման համար, քանի որ </w:t>
            </w:r>
            <w:r>
              <w:rPr>
                <w:rFonts w:ascii="GHEA Grapalat" w:hAnsi="GHEA Grapalat"/>
                <w:color w:val="000000"/>
                <w:shd w:val="clear" w:color="auto" w:fill="FFFFFF"/>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w:t>
            </w:r>
            <w:r>
              <w:rPr>
                <w:rFonts w:ascii="GHEA Grapalat" w:hAnsi="GHEA Grapalat"/>
                <w:i/>
                <w:color w:val="000000"/>
                <w:u w:val="single"/>
                <w:shd w:val="clear" w:color="auto" w:fill="FFFFFF"/>
                <w:lang w:val="hy-AM"/>
              </w:rPr>
              <w:t>հոդվածը կամ մասը,</w:t>
            </w:r>
            <w:r>
              <w:rPr>
                <w:rFonts w:ascii="GHEA Grapalat" w:hAnsi="GHEA Grapalat"/>
                <w:color w:val="000000"/>
                <w:shd w:val="clear" w:color="auto" w:fill="FFFFFF"/>
                <w:lang w:val="hy-AM"/>
              </w:rPr>
              <w:t xml:space="preserve"> որը ներառում է Սահմանադրության 6-րդ հոդվածի 2-րդ մասով սահմանված լիազորող նորմեր</w:t>
            </w:r>
            <w:r>
              <w:rPr>
                <w:rFonts w:ascii="GHEA Grapalat" w:hAnsi="GHEA Grapalat"/>
                <w:bCs/>
                <w:color w:val="000000"/>
                <w:shd w:val="clear" w:color="auto" w:fill="FFFFFF"/>
                <w:lang w:val="hy-AM"/>
              </w:rPr>
              <w:t>: Հետևաբար, հ</w:t>
            </w:r>
            <w:r>
              <w:rPr>
                <w:rFonts w:ascii="GHEA Grapalat" w:hAnsi="GHEA Grapalat"/>
                <w:color w:val="000000"/>
                <w:shd w:val="clear" w:color="auto" w:fill="FFFFFF"/>
                <w:lang w:val="hy-AM"/>
              </w:rPr>
              <w:t xml:space="preserve">իմք ընդունելով նշված դրույթը՝ նախագծի նախաբանում անհրաժեշտ է </w:t>
            </w:r>
            <w:r>
              <w:rPr>
                <w:rFonts w:ascii="GHEA Grapalat" w:hAnsi="GHEA Grapalat"/>
                <w:color w:val="000000"/>
                <w:shd w:val="clear" w:color="auto" w:fill="FFFFFF"/>
                <w:lang w:val="hy-AM"/>
              </w:rPr>
              <w:lastRenderedPageBreak/>
              <w:t xml:space="preserve">սահմանել </w:t>
            </w:r>
            <w:r>
              <w:rPr>
                <w:rFonts w:ascii="GHEA Grapalat" w:hAnsi="GHEA Grapalat"/>
                <w:i/>
                <w:color w:val="000000"/>
                <w:u w:val="single"/>
                <w:shd w:val="clear" w:color="auto" w:fill="FFFFFF"/>
                <w:lang w:val="hy-AM"/>
              </w:rPr>
              <w:t>միայն</w:t>
            </w:r>
            <w:r>
              <w:rPr>
                <w:rFonts w:ascii="GHEA Grapalat" w:hAnsi="GHEA Grapalat"/>
                <w:color w:val="000000"/>
                <w:shd w:val="clear" w:color="auto" w:fill="FFFFFF"/>
                <w:lang w:val="hy-AM"/>
              </w:rPr>
              <w:t xml:space="preserve"> սույն որոշման ընդունման համար կառավարությանը համապատասխան լիազորություն վերապահող իրավական</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ակտի հոդվածը կամ մասը, իսկ ոչ վերաբերելի դրույթների ամրագրման անհրաժեշտությունը բացակայում է:</w:t>
            </w:r>
          </w:p>
          <w:p w14:paraId="18B33E24" w14:textId="77777777" w:rsidR="002229C9" w:rsidRDefault="002229C9" w:rsidP="00DF697F">
            <w:pPr>
              <w:spacing w:line="276" w:lineRule="auto"/>
              <w:ind w:firstLine="567"/>
              <w:jc w:val="both"/>
              <w:rPr>
                <w:rFonts w:ascii="GHEA Grapalat" w:hAnsi="GHEA Grapalat" w:cs="Sylfaen"/>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2F63B1E3" w14:textId="28A9AA5A" w:rsidR="002229C9" w:rsidRPr="002B234F" w:rsidRDefault="002229C9"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lastRenderedPageBreak/>
              <w:t>Ընդունվել է։</w:t>
            </w:r>
            <w:r>
              <w:rPr>
                <w:rFonts w:ascii="GHEA Grapalat" w:hAnsi="GHEA Grapalat"/>
                <w:bCs/>
                <w:shd w:val="clear" w:color="auto" w:fill="FFFFFF"/>
                <w:lang w:val="hy-AM"/>
              </w:rPr>
              <w:br/>
              <w:t>Նախագծում կատարվել են համապատասխան փոփոխություններ։</w:t>
            </w:r>
          </w:p>
        </w:tc>
      </w:tr>
      <w:tr w:rsidR="002229C9" w:rsidRPr="009E2531" w14:paraId="50108BF6"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7C4CEFD3" w14:textId="6CB4807E" w:rsidR="002229C9" w:rsidRDefault="002229C9" w:rsidP="00DF697F">
            <w:pPr>
              <w:spacing w:line="276" w:lineRule="auto"/>
              <w:ind w:firstLine="567"/>
              <w:jc w:val="both"/>
              <w:rPr>
                <w:rFonts w:ascii="GHEA Grapalat" w:hAnsi="GHEA Grapalat" w:cs="Sylfaen"/>
                <w:color w:val="000000" w:themeColor="text1"/>
                <w:lang w:val="hy-AM"/>
              </w:rPr>
            </w:pPr>
            <w:r w:rsidRPr="002229C9">
              <w:rPr>
                <w:rFonts w:ascii="GHEA Grapalat" w:hAnsi="GHEA Grapalat" w:cs="Sylfaen"/>
                <w:color w:val="000000" w:themeColor="text1"/>
                <w:lang w:val="hy-AM"/>
              </w:rPr>
              <w:t>Միևնույն ժամանակ հարկ է նշել նախաբանում վկայակոչված օրենքների հոդվածի կոնկրետ մասը կամ կետը, որը հիմք է հանդիսանում  սույն որոշման նախագծի 2-րդ և 3-րդ կետերի ընդունման համար:</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2E997454" w14:textId="1BAAE1AD" w:rsidR="002229C9" w:rsidRPr="002B234F" w:rsidRDefault="002229C9"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Նախագծում կատարվել են համապատասխան փոփոխություններ։</w:t>
            </w:r>
          </w:p>
        </w:tc>
      </w:tr>
      <w:tr w:rsidR="00A81034" w:rsidRPr="00A81034" w14:paraId="42BF6471" w14:textId="77777777" w:rsidTr="00A81034">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tcPr>
          <w:p w14:paraId="5AE47104" w14:textId="25BC7B3E" w:rsidR="00A81034" w:rsidRPr="002229C9" w:rsidRDefault="00DA16CE" w:rsidP="00A81034">
            <w:pPr>
              <w:spacing w:line="276" w:lineRule="auto"/>
              <w:jc w:val="center"/>
              <w:rPr>
                <w:rFonts w:ascii="GHEA Grapalat" w:hAnsi="GHEA Grapalat" w:cs="Sylfaen"/>
                <w:color w:val="000000" w:themeColor="text1"/>
                <w:lang w:val="hy-AM"/>
              </w:rPr>
            </w:pPr>
            <w:r>
              <w:rPr>
                <w:rFonts w:ascii="GHEA Grapalat" w:hAnsi="GHEA Grapalat" w:cs="Sylfaen"/>
                <w:b/>
                <w:lang w:val="hy-AM"/>
              </w:rPr>
              <w:t>5</w:t>
            </w:r>
            <w:r w:rsidR="002B6040" w:rsidRPr="00027311">
              <w:rPr>
                <w:rFonts w:ascii="GHEA Grapalat" w:hAnsi="GHEA Grapalat" w:cs="Sylfaen"/>
                <w:b/>
                <w:lang w:val="hy-AM"/>
              </w:rPr>
              <w:t>.</w:t>
            </w:r>
            <w:r w:rsidR="002B6040">
              <w:rPr>
                <w:rFonts w:ascii="GHEA Grapalat" w:hAnsi="GHEA Grapalat" w:cs="Sylfaen"/>
                <w:b/>
                <w:lang w:val="hy-AM"/>
              </w:rPr>
              <w:t xml:space="preserve">  ՀՀ պետական եկամուտների կոմիտե</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D0865D" w14:textId="36FBDCD4" w:rsidR="00A81034" w:rsidRDefault="00A81034" w:rsidP="00A81034">
            <w:pPr>
              <w:spacing w:line="276" w:lineRule="auto"/>
              <w:ind w:left="165"/>
              <w:jc w:val="center"/>
              <w:rPr>
                <w:rFonts w:ascii="GHEA Grapalat" w:hAnsi="GHEA Grapalat"/>
                <w:bCs/>
                <w:shd w:val="clear" w:color="auto" w:fill="FFFFFF"/>
                <w:lang w:val="hy-AM"/>
              </w:rPr>
            </w:pPr>
            <w:r>
              <w:rPr>
                <w:rFonts w:ascii="GHEA Grapalat" w:hAnsi="GHEA Grapalat" w:cs="Sylfaen"/>
                <w:b/>
                <w:lang w:val="en-US"/>
              </w:rPr>
              <w:t>18</w:t>
            </w:r>
            <w:r w:rsidRPr="00027311">
              <w:rPr>
                <w:rFonts w:ascii="GHEA Grapalat" w:hAnsi="GHEA Grapalat" w:cs="Sylfaen"/>
                <w:b/>
              </w:rPr>
              <w:t>.0</w:t>
            </w:r>
            <w:r>
              <w:rPr>
                <w:rFonts w:ascii="GHEA Grapalat" w:hAnsi="GHEA Grapalat" w:cs="Sylfaen"/>
                <w:b/>
                <w:lang w:val="en-US"/>
              </w:rPr>
              <w:t>4</w:t>
            </w:r>
            <w:r w:rsidRPr="00027311">
              <w:rPr>
                <w:rFonts w:ascii="GHEA Grapalat" w:hAnsi="GHEA Grapalat" w:cs="Sylfaen"/>
                <w:b/>
              </w:rPr>
              <w:t>.2024թ.</w:t>
            </w:r>
          </w:p>
        </w:tc>
      </w:tr>
      <w:tr w:rsidR="00A81034" w:rsidRPr="00A81034" w14:paraId="444AAB3D" w14:textId="77777777" w:rsidTr="00A81034">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0337140F" w14:textId="77777777" w:rsidR="00A81034" w:rsidRPr="002229C9" w:rsidRDefault="00A81034" w:rsidP="00A81034">
            <w:pPr>
              <w:spacing w:line="276" w:lineRule="auto"/>
              <w:jc w:val="center"/>
              <w:rPr>
                <w:rFonts w:ascii="GHEA Grapalat" w:hAnsi="GHEA Grapalat" w:cs="Sylfaen"/>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93BDE" w14:textId="2FC5AA47" w:rsidR="00A81034" w:rsidRDefault="00A81034" w:rsidP="00A81034">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Pr="009B2746">
              <w:rPr>
                <w:rFonts w:ascii="GHEA Grapalat" w:hAnsi="GHEA Grapalat" w:cs="Sylfaen"/>
                <w:b/>
              </w:rPr>
              <w:t xml:space="preserve"> </w:t>
            </w:r>
            <w:r w:rsidR="002B6040" w:rsidRPr="002B6040">
              <w:rPr>
                <w:rFonts w:ascii="GHEA Grapalat" w:hAnsi="GHEA Grapalat" w:cs="Sylfaen"/>
                <w:b/>
              </w:rPr>
              <w:t>01/3-3/24675-2024</w:t>
            </w:r>
          </w:p>
        </w:tc>
      </w:tr>
      <w:tr w:rsidR="00A81034" w:rsidRPr="009E2531" w14:paraId="14B64419"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39E2BFB3" w14:textId="099F1D4B" w:rsidR="002B6040" w:rsidRDefault="002B6040" w:rsidP="002B6040">
            <w:pPr>
              <w:spacing w:line="360" w:lineRule="auto"/>
              <w:ind w:firstLine="708"/>
              <w:jc w:val="both"/>
              <w:rPr>
                <w:rFonts w:ascii="GHEA Grapalat" w:hAnsi="GHEA Grapalat"/>
                <w:lang w:val="hy-AM" w:eastAsia="en-US"/>
              </w:rPr>
            </w:pPr>
            <w:r>
              <w:rPr>
                <w:rFonts w:ascii="GHEA Grapalat" w:hAnsi="GHEA Grapalat"/>
                <w:lang w:val="hy-AM"/>
              </w:rPr>
              <w:t xml:space="preserve">ՀՀ պետական եկամուտների կոմիտեն քննարկել է </w:t>
            </w:r>
            <w:bookmarkStart w:id="1" w:name="_Hlk93412048"/>
            <w:r>
              <w:rPr>
                <w:rFonts w:ascii="GHEA Grapalat" w:hAnsi="GHEA Grapalat"/>
                <w:color w:val="000000"/>
                <w:shd w:val="clear" w:color="auto" w:fill="FFFFFF"/>
                <w:lang w:val="hy-AM"/>
              </w:rPr>
              <w:t>«Հայաստանի Հանրապետության 2024 թվականի պետական բյուջեի մասին» օրենքում փոփոխություններ և լրացումներ կատարելու</w:t>
            </w:r>
            <w:r>
              <w:rPr>
                <w:rFonts w:ascii="GHEA Grapalat" w:hAnsi="GHEA Grapalat" w:cs="IRTEK Courier"/>
                <w:lang w:val="hy-AM"/>
              </w:rPr>
              <w:t xml:space="preserve">, Հայաստանի Հանրապետության կառավարության 2023 թվականի դեկտեմբերի 28-ի N 2323-Ն որոշման մեջ փոփոխություններ և լրացումներ կատարելու և «Բարձրավոլտ էլեկտրացանցեր» փակ բաժնետիրական </w:t>
            </w:r>
            <w:r>
              <w:rPr>
                <w:rFonts w:ascii="GHEA Grapalat" w:hAnsi="GHEA Grapalat"/>
                <w:lang w:val="hy-AM"/>
              </w:rPr>
              <w:t>ընկերության կանոնադրական կապիտալը նվազեցնելու, «Երևանի ջերմաէլեկտրակենտրոն» փակ բաժնետիրական ընկերության կանոնադրական կապիտալն ավելացնելու մասին</w:t>
            </w:r>
            <w:bookmarkEnd w:id="1"/>
            <w:r>
              <w:rPr>
                <w:rFonts w:ascii="GHEA Grapalat" w:hAnsi="GHEA Grapalat"/>
                <w:lang w:val="hy-AM"/>
              </w:rPr>
              <w:t>»</w:t>
            </w:r>
            <w:r>
              <w:rPr>
                <w:rFonts w:ascii="GHEA Grapalat" w:hAnsi="GHEA Grapalat" w:cs="IRTEK Courier"/>
                <w:lang w:val="hy-AM"/>
              </w:rPr>
              <w:t xml:space="preserve"> ՀՀ կառավարության որոշման նախագիծը, </w:t>
            </w:r>
            <w:r>
              <w:rPr>
                <w:rFonts w:ascii="GHEA Grapalat" w:hAnsi="GHEA Grapalat"/>
                <w:lang w:val="hy-AM"/>
              </w:rPr>
              <w:t xml:space="preserve">որի վերաբերյալ հայտնում են, որ առաջարկություններ չկան։ </w:t>
            </w:r>
          </w:p>
          <w:p w14:paraId="4AE119C2" w14:textId="38336BF0" w:rsidR="002B6040" w:rsidRDefault="002B6040" w:rsidP="002B6040">
            <w:pPr>
              <w:spacing w:line="360" w:lineRule="auto"/>
              <w:ind w:firstLine="708"/>
              <w:jc w:val="both"/>
              <w:rPr>
                <w:rFonts w:ascii="GHEA Grapalat" w:hAnsi="GHEA Grapalat"/>
                <w:lang w:val="hy-AM"/>
              </w:rPr>
            </w:pPr>
            <w:r>
              <w:rPr>
                <w:rFonts w:ascii="GHEA Grapalat" w:hAnsi="GHEA Grapalat"/>
                <w:lang w:val="hy-AM"/>
              </w:rPr>
              <w:t xml:space="preserve">Հարկային կարգավորումների մասով տեղեկացնում են, որ շահութահարկով հարկման բազայի որոշման նպատակով շահութահարկ վճարողների (տվյալ դեպքում՝ «Երևանի Ջերմաէլեկտրակենտրոն» ՓԲԸ-ի) համար եկամուտ չի համարվում մասնակիցների (տվյալ դեպքում՝ պետության) կողմից շահութահարկ վճարողի կանոնադրական կապիտալում կատարված ներդրումները (հասարակ (սովորական) </w:t>
            </w:r>
            <w:r>
              <w:rPr>
                <w:rFonts w:ascii="GHEA Grapalat" w:hAnsi="GHEA Grapalat"/>
                <w:lang w:val="hy-AM"/>
              </w:rPr>
              <w:lastRenderedPageBreak/>
              <w:t xml:space="preserve">բաժնետոմսերի անվանական արժեքի մեծացմամբ կանոնադրական կապիտալի ավելացումը)։ </w:t>
            </w:r>
          </w:p>
          <w:p w14:paraId="38A5F840" w14:textId="77777777" w:rsidR="002B6040" w:rsidRDefault="002B6040" w:rsidP="002B6040">
            <w:pPr>
              <w:spacing w:line="360" w:lineRule="auto"/>
              <w:ind w:firstLine="708"/>
              <w:jc w:val="both"/>
              <w:rPr>
                <w:rFonts w:ascii="GHEA Grapalat" w:hAnsi="GHEA Grapalat" w:cs="IRTEK Courier"/>
                <w:b/>
                <w:i/>
                <w:lang w:val="hy-AM"/>
              </w:rPr>
            </w:pPr>
            <w:r>
              <w:rPr>
                <w:rFonts w:ascii="GHEA Grapalat" w:hAnsi="GHEA Grapalat"/>
                <w:lang w:val="hy-AM"/>
              </w:rPr>
              <w:t xml:space="preserve">Միաժամանակ, շահութահարկ վճարողի (տվյալ դեպքում՝ «Բարձրավոլտ էլեկտրացանցեր» </w:t>
            </w:r>
            <w:r>
              <w:rPr>
                <w:rFonts w:ascii="GHEA Grapalat" w:hAnsi="GHEA Grapalat" w:cs="IRTEK Courier"/>
                <w:lang w:val="hy-AM"/>
              </w:rPr>
              <w:t>ՓԲԸ-ի</w:t>
            </w:r>
            <w:r>
              <w:rPr>
                <w:rFonts w:ascii="GHEA Grapalat" w:hAnsi="GHEA Grapalat"/>
                <w:lang w:val="hy-AM"/>
              </w:rPr>
              <w:t xml:space="preserve">) համար իր կողմից տեղաբաշխված բաժնետոմսերի հետգնման և կանոնադրական կապիտալի նվազեցմամբ՝ բաժնետոմսերի անվանական արժեքի չափով մասնակիցներին (տվյալ դեպքում՝ պետությանը) վճարման ենթակա գումարը չի համարվում ծախս (նվազեցում)։ </w:t>
            </w:r>
          </w:p>
          <w:p w14:paraId="49E27137" w14:textId="77777777" w:rsidR="00A81034" w:rsidRPr="002229C9" w:rsidRDefault="00A81034" w:rsidP="00A81034">
            <w:pPr>
              <w:spacing w:line="276" w:lineRule="auto"/>
              <w:jc w:val="both"/>
              <w:rPr>
                <w:rFonts w:ascii="GHEA Grapalat" w:hAnsi="GHEA Grapalat" w:cs="Sylfaen"/>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0F1E33CF" w14:textId="77777777" w:rsidR="00A81034" w:rsidRDefault="00A81034" w:rsidP="00DF697F">
            <w:pPr>
              <w:spacing w:line="276" w:lineRule="auto"/>
              <w:ind w:left="165"/>
              <w:rPr>
                <w:rFonts w:ascii="GHEA Grapalat" w:hAnsi="GHEA Grapalat"/>
                <w:bCs/>
                <w:shd w:val="clear" w:color="auto" w:fill="FFFFFF"/>
                <w:lang w:val="hy-AM"/>
              </w:rPr>
            </w:pPr>
          </w:p>
        </w:tc>
      </w:tr>
      <w:tr w:rsidR="00CE5189" w:rsidRPr="00CE5189" w14:paraId="210E74C2" w14:textId="77777777" w:rsidTr="00CE5189">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tcPr>
          <w:p w14:paraId="12B3645C" w14:textId="6F89D2AB" w:rsidR="00CE5189" w:rsidRDefault="00CE5189" w:rsidP="00CE5189">
            <w:pPr>
              <w:spacing w:line="360" w:lineRule="auto"/>
              <w:ind w:firstLine="708"/>
              <w:jc w:val="center"/>
              <w:rPr>
                <w:rFonts w:ascii="GHEA Grapalat" w:hAnsi="GHEA Grapalat"/>
                <w:lang w:val="hy-AM"/>
              </w:rPr>
            </w:pPr>
            <w:r>
              <w:rPr>
                <w:rFonts w:ascii="GHEA Grapalat" w:hAnsi="GHEA Grapalat" w:cs="Sylfaen"/>
                <w:b/>
                <w:lang w:val="hy-AM"/>
              </w:rPr>
              <w:t>6</w:t>
            </w:r>
            <w:r w:rsidRPr="00027311">
              <w:rPr>
                <w:rFonts w:ascii="GHEA Grapalat" w:hAnsi="GHEA Grapalat" w:cs="Sylfaen"/>
                <w:b/>
                <w:lang w:val="hy-AM"/>
              </w:rPr>
              <w:t>.</w:t>
            </w:r>
            <w:r>
              <w:rPr>
                <w:rFonts w:ascii="GHEA Grapalat" w:hAnsi="GHEA Grapalat" w:cs="Sylfaen"/>
                <w:b/>
                <w:lang w:val="hy-AM"/>
              </w:rPr>
              <w:t xml:space="preserve">  ՀՀ արդարադատության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1DE608" w14:textId="1EDF75FD" w:rsidR="00CE5189" w:rsidRDefault="00D37050" w:rsidP="00CE5189">
            <w:pPr>
              <w:spacing w:line="276" w:lineRule="auto"/>
              <w:ind w:left="165"/>
              <w:jc w:val="center"/>
              <w:rPr>
                <w:rFonts w:ascii="GHEA Grapalat" w:hAnsi="GHEA Grapalat"/>
                <w:bCs/>
                <w:shd w:val="clear" w:color="auto" w:fill="FFFFFF"/>
                <w:lang w:val="hy-AM"/>
              </w:rPr>
            </w:pPr>
            <w:r>
              <w:rPr>
                <w:rFonts w:ascii="GHEA Grapalat" w:hAnsi="GHEA Grapalat" w:cs="Sylfaen"/>
                <w:b/>
              </w:rPr>
              <w:t>02</w:t>
            </w:r>
            <w:r w:rsidR="00CE5189" w:rsidRPr="00027311">
              <w:rPr>
                <w:rFonts w:ascii="GHEA Grapalat" w:hAnsi="GHEA Grapalat" w:cs="Sylfaen"/>
                <w:b/>
              </w:rPr>
              <w:t>.0</w:t>
            </w:r>
            <w:r>
              <w:rPr>
                <w:rFonts w:ascii="GHEA Grapalat" w:hAnsi="GHEA Grapalat" w:cs="Sylfaen"/>
                <w:b/>
              </w:rPr>
              <w:t>5</w:t>
            </w:r>
            <w:r w:rsidR="00CE5189" w:rsidRPr="00027311">
              <w:rPr>
                <w:rFonts w:ascii="GHEA Grapalat" w:hAnsi="GHEA Grapalat" w:cs="Sylfaen"/>
                <w:b/>
              </w:rPr>
              <w:t>.2024թ.</w:t>
            </w:r>
          </w:p>
        </w:tc>
      </w:tr>
      <w:tr w:rsidR="00CE5189" w:rsidRPr="00CE5189" w14:paraId="7BD0FA43" w14:textId="77777777" w:rsidTr="00CE5189">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5BA5A287" w14:textId="77777777" w:rsidR="00CE5189" w:rsidRDefault="00CE5189" w:rsidP="002B6040">
            <w:pPr>
              <w:spacing w:line="360" w:lineRule="auto"/>
              <w:ind w:firstLine="708"/>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C58F58C" w14:textId="037F70C6" w:rsidR="00CE5189" w:rsidRDefault="00CE5189" w:rsidP="00CE5189">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Pr="009B2746">
              <w:rPr>
                <w:rFonts w:ascii="GHEA Grapalat" w:hAnsi="GHEA Grapalat" w:cs="Sylfaen"/>
                <w:b/>
              </w:rPr>
              <w:t xml:space="preserve"> </w:t>
            </w:r>
            <w:r w:rsidR="0039179B" w:rsidRPr="0039179B">
              <w:rPr>
                <w:rFonts w:ascii="GHEA Grapalat" w:hAnsi="GHEA Grapalat" w:cs="Sylfaen"/>
                <w:b/>
              </w:rPr>
              <w:t>01/27.2/16574-2024</w:t>
            </w:r>
          </w:p>
        </w:tc>
      </w:tr>
      <w:tr w:rsidR="00CE5189" w:rsidRPr="00CE5189" w14:paraId="1A27F1A3"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2ED696EA" w14:textId="08B728FD" w:rsidR="00CE5189" w:rsidRDefault="00CE5189" w:rsidP="00CE5189">
            <w:pPr>
              <w:spacing w:line="360" w:lineRule="auto"/>
              <w:ind w:firstLine="567"/>
              <w:jc w:val="both"/>
              <w:rPr>
                <w:rFonts w:ascii="GHEA Grapalat" w:hAnsi="GHEA Grapalat"/>
                <w:color w:val="000000" w:themeColor="text1"/>
                <w:lang w:val="hy-AM" w:eastAsia="en-US"/>
              </w:rPr>
            </w:pPr>
            <w:r>
              <w:rPr>
                <w:rFonts w:ascii="GHEA Grapalat" w:hAnsi="GHEA Grapalat"/>
                <w:color w:val="000000" w:themeColor="text1"/>
                <w:shd w:val="clear" w:color="auto" w:fill="FFFFFF"/>
                <w:lang w:val="hy-AM"/>
              </w:rPr>
              <w:t>«Հայաստանի Հանրապետության 2024 թվականի պետական բյուջեի մասին» օրենքում փոփոխություններ և լրացումներ կատարելու</w:t>
            </w:r>
            <w:r>
              <w:rPr>
                <w:rFonts w:ascii="GHEA Grapalat" w:hAnsi="GHEA Grapalat" w:cs="IRTEK Courier"/>
                <w:color w:val="000000" w:themeColor="text1"/>
                <w:lang w:val="hy-AM"/>
              </w:rPr>
              <w:t xml:space="preserve">, Հայաստանի Հանրապետության կառավարության 2023 թվականի դեկտեմբերի 28-ի N 2323-Ն որոշման մեջ փոփոխություններ և լրացումներ կատարելու և «Բարձրավոլտ էլեկտրացանցեր» փակ բաժնետիրական </w:t>
            </w:r>
            <w:r>
              <w:rPr>
                <w:rFonts w:ascii="GHEA Grapalat" w:hAnsi="GHEA Grapalat"/>
                <w:color w:val="000000" w:themeColor="text1"/>
                <w:lang w:val="hy-AM"/>
              </w:rPr>
              <w:t>ընկերության կանոնադրական կապիտալը նվազեցնելու, «Երևանի ջերմաէլեկտրակենտրոն» փակ բաժնետիրական ընկերության կանոնադրական կապիտալն ավելացնելու մասին»</w:t>
            </w:r>
            <w:r>
              <w:rPr>
                <w:rFonts w:ascii="GHEA Grapalat" w:hAnsi="GHEA Grapalat" w:cs="Sylfaen"/>
                <w:color w:val="000000" w:themeColor="text1"/>
                <w:lang w:val="hy-AM"/>
              </w:rPr>
              <w:t xml:space="preserve"> Հայաստանի Հանրապետության կառավարության որոշման նախագծի </w:t>
            </w:r>
            <w:r>
              <w:rPr>
                <w:rFonts w:ascii="GHEA Grapalat" w:hAnsi="GHEA Grapalat"/>
                <w:color w:val="000000" w:themeColor="text1"/>
                <w:lang w:val="hy-AM"/>
              </w:rPr>
              <w:t>վերաբերյալ</w:t>
            </w:r>
            <w:r>
              <w:rPr>
                <w:rFonts w:ascii="GHEA Grapalat" w:hAnsi="GHEA Grapalat" w:cs="Sylfaen"/>
                <w:color w:val="000000" w:themeColor="text1"/>
                <w:lang w:val="hy-AM"/>
              </w:rPr>
              <w:t xml:space="preserve"> </w:t>
            </w:r>
            <w:r>
              <w:rPr>
                <w:rFonts w:ascii="GHEA Grapalat" w:eastAsia="GHEA Grapalat" w:hAnsi="GHEA Grapalat" w:cs="GHEA Grapalat"/>
                <w:color w:val="000000" w:themeColor="text1"/>
                <w:lang w:val="hy-AM"/>
              </w:rPr>
              <w:t>դիտողություններ և առարկություններ չունեն:</w:t>
            </w:r>
          </w:p>
          <w:p w14:paraId="26806CCF" w14:textId="77777777" w:rsidR="00CE5189" w:rsidRDefault="00CE5189" w:rsidP="002B6040">
            <w:pPr>
              <w:spacing w:line="360" w:lineRule="auto"/>
              <w:ind w:firstLine="708"/>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655AE0A6" w14:textId="77777777" w:rsidR="0062149A" w:rsidRPr="002B234F" w:rsidRDefault="0062149A" w:rsidP="0062149A">
            <w:pPr>
              <w:spacing w:line="276" w:lineRule="auto"/>
              <w:ind w:left="165"/>
              <w:rPr>
                <w:rFonts w:ascii="GHEA Grapalat" w:hAnsi="GHEA Grapalat"/>
                <w:bCs/>
                <w:shd w:val="clear" w:color="auto" w:fill="FFFFFF"/>
                <w:lang w:val="hy-AM"/>
              </w:rPr>
            </w:pPr>
            <w:r w:rsidRPr="002B234F">
              <w:rPr>
                <w:rFonts w:ascii="GHEA Grapalat" w:hAnsi="GHEA Grapalat"/>
                <w:bCs/>
                <w:shd w:val="clear" w:color="auto" w:fill="FFFFFF"/>
                <w:lang w:val="hy-AM"/>
              </w:rPr>
              <w:t>Ընդունվել է ի գիտություն:</w:t>
            </w:r>
          </w:p>
          <w:p w14:paraId="27DB1100" w14:textId="77777777" w:rsidR="00CE5189" w:rsidRDefault="00CE5189" w:rsidP="00DF697F">
            <w:pPr>
              <w:spacing w:line="276" w:lineRule="auto"/>
              <w:ind w:left="165"/>
              <w:rPr>
                <w:rFonts w:ascii="GHEA Grapalat" w:hAnsi="GHEA Grapalat"/>
                <w:bCs/>
                <w:shd w:val="clear" w:color="auto" w:fill="FFFFFF"/>
                <w:lang w:val="hy-AM"/>
              </w:rPr>
            </w:pPr>
          </w:p>
        </w:tc>
      </w:tr>
      <w:tr w:rsidR="00DC5E18" w:rsidRPr="00CE5189" w14:paraId="379D300A" w14:textId="77777777" w:rsidTr="00DC5E18">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tcPr>
          <w:p w14:paraId="36BC5C1F" w14:textId="07601F63" w:rsidR="00DC5E18" w:rsidRDefault="00DC5E18" w:rsidP="00DC5E18">
            <w:pPr>
              <w:spacing w:line="360" w:lineRule="auto"/>
              <w:ind w:firstLine="567"/>
              <w:jc w:val="center"/>
              <w:rPr>
                <w:rFonts w:ascii="GHEA Grapalat" w:hAnsi="GHEA Grapalat"/>
                <w:color w:val="000000" w:themeColor="text1"/>
                <w:shd w:val="clear" w:color="auto" w:fill="FFFFFF"/>
                <w:lang w:val="hy-AM"/>
              </w:rPr>
            </w:pPr>
            <w:r>
              <w:rPr>
                <w:rFonts w:ascii="GHEA Grapalat" w:hAnsi="GHEA Grapalat"/>
                <w:b/>
                <w:color w:val="000000"/>
                <w:lang w:val="en-US" w:eastAsia="en-US"/>
              </w:rPr>
              <w:t xml:space="preserve">7. </w:t>
            </w:r>
            <w:r>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26EE9F" w14:textId="153E3554" w:rsidR="00DC5E18" w:rsidRPr="002B234F" w:rsidRDefault="00DC5E18" w:rsidP="00DC5E18">
            <w:pPr>
              <w:spacing w:line="276" w:lineRule="auto"/>
              <w:ind w:left="165"/>
              <w:jc w:val="center"/>
              <w:rPr>
                <w:rFonts w:ascii="GHEA Grapalat" w:hAnsi="GHEA Grapalat"/>
                <w:bCs/>
                <w:shd w:val="clear" w:color="auto" w:fill="FFFFFF"/>
                <w:lang w:val="hy-AM"/>
              </w:rPr>
            </w:pPr>
            <w:r>
              <w:rPr>
                <w:rFonts w:ascii="GHEA Grapalat" w:hAnsi="GHEA Grapalat" w:cs="Sylfaen"/>
                <w:b/>
              </w:rPr>
              <w:t>02</w:t>
            </w:r>
            <w:r w:rsidRPr="00027311">
              <w:rPr>
                <w:rFonts w:ascii="GHEA Grapalat" w:hAnsi="GHEA Grapalat" w:cs="Sylfaen"/>
                <w:b/>
              </w:rPr>
              <w:t>.0</w:t>
            </w:r>
            <w:r>
              <w:rPr>
                <w:rFonts w:ascii="GHEA Grapalat" w:hAnsi="GHEA Grapalat" w:cs="Sylfaen"/>
                <w:b/>
              </w:rPr>
              <w:t>5</w:t>
            </w:r>
            <w:r w:rsidRPr="00027311">
              <w:rPr>
                <w:rFonts w:ascii="GHEA Grapalat" w:hAnsi="GHEA Grapalat" w:cs="Sylfaen"/>
                <w:b/>
              </w:rPr>
              <w:t>.2024թ.</w:t>
            </w:r>
          </w:p>
        </w:tc>
      </w:tr>
      <w:tr w:rsidR="00DC5E18" w:rsidRPr="00CE5189" w14:paraId="05973C6B" w14:textId="77777777" w:rsidTr="00DC5E18">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tcPr>
          <w:p w14:paraId="51BFA928" w14:textId="77777777" w:rsidR="00DC5E18" w:rsidRDefault="00DC5E18" w:rsidP="00CE5189">
            <w:pPr>
              <w:spacing w:line="360" w:lineRule="auto"/>
              <w:ind w:firstLine="567"/>
              <w:jc w:val="both"/>
              <w:rPr>
                <w:rFonts w:ascii="GHEA Grapalat" w:hAnsi="GHEA Grapalat"/>
                <w:color w:val="000000" w:themeColor="text1"/>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C94CE1" w14:textId="4821E660" w:rsidR="00DC5E18" w:rsidRPr="002B234F" w:rsidRDefault="00DC5E18" w:rsidP="00DC5E18">
            <w:pPr>
              <w:spacing w:line="276" w:lineRule="auto"/>
              <w:ind w:left="165"/>
              <w:jc w:val="center"/>
              <w:rPr>
                <w:rFonts w:ascii="GHEA Grapalat" w:hAnsi="GHEA Grapalat"/>
                <w:bCs/>
                <w:shd w:val="clear" w:color="auto" w:fill="FFFFFF"/>
                <w:lang w:val="hy-AM"/>
              </w:rPr>
            </w:pPr>
            <w:r w:rsidRPr="00027311">
              <w:rPr>
                <w:rFonts w:ascii="GHEA Grapalat" w:hAnsi="GHEA Grapalat" w:cs="Sylfaen"/>
                <w:b/>
              </w:rPr>
              <w:t>№</w:t>
            </w:r>
            <w:r w:rsidRPr="009B2746">
              <w:rPr>
                <w:rFonts w:ascii="GHEA Grapalat" w:hAnsi="GHEA Grapalat" w:cs="Sylfaen"/>
                <w:b/>
              </w:rPr>
              <w:t xml:space="preserve"> </w:t>
            </w:r>
            <w:r w:rsidR="009E2531" w:rsidRPr="009E2531">
              <w:rPr>
                <w:rFonts w:ascii="GHEA Grapalat" w:hAnsi="GHEA Grapalat" w:cs="Sylfaen"/>
                <w:b/>
              </w:rPr>
              <w:t>01/9/9003-2024</w:t>
            </w:r>
          </w:p>
        </w:tc>
      </w:tr>
      <w:tr w:rsidR="00DC5E18" w:rsidRPr="00CE5189" w14:paraId="1D79967F" w14:textId="7777777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tcPr>
          <w:p w14:paraId="75F437B5" w14:textId="5E19F93A" w:rsidR="009E2531" w:rsidRPr="009E2531" w:rsidRDefault="009E2531" w:rsidP="009E2531">
            <w:pPr>
              <w:spacing w:line="360" w:lineRule="auto"/>
              <w:ind w:firstLine="360"/>
              <w:jc w:val="both"/>
              <w:rPr>
                <w:rFonts w:ascii="GHEA Grapalat" w:hAnsi="GHEA Grapalat"/>
                <w:color w:val="000000" w:themeColor="text1"/>
                <w:shd w:val="clear" w:color="auto" w:fill="FFFFFF"/>
                <w:lang w:val="hy-AM"/>
              </w:rPr>
            </w:pPr>
            <w:r w:rsidRPr="009E2531">
              <w:rPr>
                <w:rFonts w:ascii="GHEA Grapalat" w:hAnsi="GHEA Grapalat"/>
                <w:color w:val="000000" w:themeColor="text1"/>
                <w:shd w:val="clear" w:color="auto" w:fill="FFFFFF"/>
                <w:lang w:val="hy-AM"/>
              </w:rPr>
              <w:lastRenderedPageBreak/>
              <w:t>««Հայաստանի Հանրապետության 2024 թվականի պետական բյուջեի մասին» օրենքում փոփոխություններ և լրացումներ կատարելու, Հայաստանի Հանրապետության կառավարության 2023 թվականի դեկտեմբերի 28-ի  N2323-Ն որոշման մեջ փոփոխություններ և լրացումներ կատարելու և «Բարձրավոլտ էլեկտրացանցեր» փակ բաժնետիրական ընկերության կանոնադրական կապիտալը նվազեց¬նելու, «Երևանի ջերմաէլեկտրակենտրոն» փակ բաժնետիրական ընկերության կանոնադրական կապիտալն ավելացնելու մասին» ՀՀ կառավարության որոշման նախագծի վերաբերյալ հայտնում են, որ դիտողություններ և առաջարկություններ չունեն:</w:t>
            </w:r>
          </w:p>
          <w:p w14:paraId="1BBEC7A4" w14:textId="77777777" w:rsidR="00DC5E18" w:rsidRDefault="00DC5E18" w:rsidP="00CE5189">
            <w:pPr>
              <w:spacing w:line="360" w:lineRule="auto"/>
              <w:ind w:firstLine="567"/>
              <w:jc w:val="both"/>
              <w:rPr>
                <w:rFonts w:ascii="GHEA Grapalat" w:hAnsi="GHEA Grapalat"/>
                <w:color w:val="000000" w:themeColor="text1"/>
                <w:shd w:val="clear" w:color="auto" w:fill="FFFFFF"/>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14:paraId="00FDA397" w14:textId="77777777" w:rsidR="00DC5E18" w:rsidRPr="002B234F" w:rsidRDefault="00DC5E18" w:rsidP="0062149A">
            <w:pPr>
              <w:spacing w:line="276" w:lineRule="auto"/>
              <w:ind w:left="165"/>
              <w:rPr>
                <w:rFonts w:ascii="GHEA Grapalat" w:hAnsi="GHEA Grapalat"/>
                <w:bCs/>
                <w:shd w:val="clear" w:color="auto" w:fill="FFFFFF"/>
                <w:lang w:val="hy-AM"/>
              </w:rPr>
            </w:pPr>
          </w:p>
        </w:tc>
      </w:tr>
    </w:tbl>
    <w:p w14:paraId="61C9179D" w14:textId="77777777" w:rsidR="00C02669" w:rsidRDefault="00C02669" w:rsidP="00E92B84">
      <w:pPr>
        <w:shd w:val="clear" w:color="auto" w:fill="FFFFFF"/>
        <w:spacing w:line="360" w:lineRule="auto"/>
        <w:ind w:firstLine="375"/>
        <w:jc w:val="center"/>
        <w:rPr>
          <w:rFonts w:ascii="GHEA Grapalat" w:hAnsi="GHEA Grapalat"/>
          <w:color w:val="000000"/>
          <w:lang w:val="hy-AM" w:eastAsia="en-US"/>
        </w:rPr>
      </w:pPr>
    </w:p>
    <w:p w14:paraId="57031512" w14:textId="77777777" w:rsidR="002229C9" w:rsidRPr="006720B0" w:rsidRDefault="002229C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IRTEK Courier">
    <w:panose1 w:val="02070300020205020404"/>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900628465">
    <w:abstractNumId w:val="3"/>
  </w:num>
  <w:num w:numId="2" w16cid:durableId="1452480957">
    <w:abstractNumId w:val="6"/>
  </w:num>
  <w:num w:numId="3" w16cid:durableId="1944678360">
    <w:abstractNumId w:val="4"/>
  </w:num>
  <w:num w:numId="4" w16cid:durableId="158351317">
    <w:abstractNumId w:val="1"/>
  </w:num>
  <w:num w:numId="5" w16cid:durableId="925307598">
    <w:abstractNumId w:val="2"/>
  </w:num>
  <w:num w:numId="6" w16cid:durableId="1068695751">
    <w:abstractNumId w:val="5"/>
  </w:num>
  <w:num w:numId="7" w16cid:durableId="1343817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13B26"/>
    <w:rsid w:val="00021FB0"/>
    <w:rsid w:val="00027311"/>
    <w:rsid w:val="0003120D"/>
    <w:rsid w:val="00053E09"/>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C3F"/>
    <w:rsid w:val="00355268"/>
    <w:rsid w:val="00364760"/>
    <w:rsid w:val="003662A1"/>
    <w:rsid w:val="00375E90"/>
    <w:rsid w:val="0038274D"/>
    <w:rsid w:val="00383154"/>
    <w:rsid w:val="003866FD"/>
    <w:rsid w:val="0039179B"/>
    <w:rsid w:val="00391983"/>
    <w:rsid w:val="0039563D"/>
    <w:rsid w:val="003A2D6C"/>
    <w:rsid w:val="003A7312"/>
    <w:rsid w:val="003B398A"/>
    <w:rsid w:val="003B4ECB"/>
    <w:rsid w:val="003E0B0F"/>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6FC3"/>
    <w:rsid w:val="00492A80"/>
    <w:rsid w:val="00494410"/>
    <w:rsid w:val="004947CD"/>
    <w:rsid w:val="0049547D"/>
    <w:rsid w:val="004974E3"/>
    <w:rsid w:val="004B28D5"/>
    <w:rsid w:val="004D24FF"/>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770DA"/>
    <w:rsid w:val="0058332F"/>
    <w:rsid w:val="005871D4"/>
    <w:rsid w:val="00587475"/>
    <w:rsid w:val="005A01CD"/>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525D"/>
    <w:rsid w:val="006B4E90"/>
    <w:rsid w:val="006C05BC"/>
    <w:rsid w:val="006C6860"/>
    <w:rsid w:val="006D3465"/>
    <w:rsid w:val="006D4456"/>
    <w:rsid w:val="006E48C3"/>
    <w:rsid w:val="007049AE"/>
    <w:rsid w:val="007063AB"/>
    <w:rsid w:val="00714CD8"/>
    <w:rsid w:val="00717410"/>
    <w:rsid w:val="007237F1"/>
    <w:rsid w:val="00727E6E"/>
    <w:rsid w:val="007302E8"/>
    <w:rsid w:val="00743F1D"/>
    <w:rsid w:val="00760596"/>
    <w:rsid w:val="007712C7"/>
    <w:rsid w:val="007749B8"/>
    <w:rsid w:val="007B45E9"/>
    <w:rsid w:val="007B4A89"/>
    <w:rsid w:val="007C194F"/>
    <w:rsid w:val="007C4818"/>
    <w:rsid w:val="007C5739"/>
    <w:rsid w:val="007D0867"/>
    <w:rsid w:val="007F229D"/>
    <w:rsid w:val="007F34CC"/>
    <w:rsid w:val="007F5A9A"/>
    <w:rsid w:val="007F7B5A"/>
    <w:rsid w:val="0080474F"/>
    <w:rsid w:val="008167A2"/>
    <w:rsid w:val="0082402F"/>
    <w:rsid w:val="008264DD"/>
    <w:rsid w:val="00830495"/>
    <w:rsid w:val="00844709"/>
    <w:rsid w:val="0084774F"/>
    <w:rsid w:val="008537DE"/>
    <w:rsid w:val="008630BC"/>
    <w:rsid w:val="008670DC"/>
    <w:rsid w:val="00867B39"/>
    <w:rsid w:val="00877F0F"/>
    <w:rsid w:val="0088074E"/>
    <w:rsid w:val="008872F9"/>
    <w:rsid w:val="00890509"/>
    <w:rsid w:val="008A5841"/>
    <w:rsid w:val="008C16A0"/>
    <w:rsid w:val="008D08D7"/>
    <w:rsid w:val="008F4474"/>
    <w:rsid w:val="008F742C"/>
    <w:rsid w:val="008F7EB9"/>
    <w:rsid w:val="009000B5"/>
    <w:rsid w:val="00900BFF"/>
    <w:rsid w:val="00903A08"/>
    <w:rsid w:val="00914B38"/>
    <w:rsid w:val="00915198"/>
    <w:rsid w:val="009152AC"/>
    <w:rsid w:val="009346F1"/>
    <w:rsid w:val="009347A8"/>
    <w:rsid w:val="00942EEC"/>
    <w:rsid w:val="00953087"/>
    <w:rsid w:val="009552BB"/>
    <w:rsid w:val="00964E8D"/>
    <w:rsid w:val="00975FCD"/>
    <w:rsid w:val="009B2746"/>
    <w:rsid w:val="009C12B7"/>
    <w:rsid w:val="009C2938"/>
    <w:rsid w:val="009C365F"/>
    <w:rsid w:val="009D1729"/>
    <w:rsid w:val="009D7DCF"/>
    <w:rsid w:val="009E081A"/>
    <w:rsid w:val="009E2531"/>
    <w:rsid w:val="009E7CB9"/>
    <w:rsid w:val="00A109D8"/>
    <w:rsid w:val="00A10DF7"/>
    <w:rsid w:val="00A27019"/>
    <w:rsid w:val="00A30BAC"/>
    <w:rsid w:val="00A531D4"/>
    <w:rsid w:val="00A6073C"/>
    <w:rsid w:val="00A66FCE"/>
    <w:rsid w:val="00A7487F"/>
    <w:rsid w:val="00A81034"/>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653E8"/>
    <w:rsid w:val="00B76EE0"/>
    <w:rsid w:val="00B777DF"/>
    <w:rsid w:val="00B86F23"/>
    <w:rsid w:val="00B870C6"/>
    <w:rsid w:val="00B94031"/>
    <w:rsid w:val="00BA1328"/>
    <w:rsid w:val="00BA5DE8"/>
    <w:rsid w:val="00BB282B"/>
    <w:rsid w:val="00BB50BD"/>
    <w:rsid w:val="00BB6BF9"/>
    <w:rsid w:val="00BC08A9"/>
    <w:rsid w:val="00BC32BF"/>
    <w:rsid w:val="00BC6CAF"/>
    <w:rsid w:val="00BD4C7E"/>
    <w:rsid w:val="00BD72A0"/>
    <w:rsid w:val="00BE5616"/>
    <w:rsid w:val="00C02669"/>
    <w:rsid w:val="00C13729"/>
    <w:rsid w:val="00C16C63"/>
    <w:rsid w:val="00C23A3D"/>
    <w:rsid w:val="00C452F4"/>
    <w:rsid w:val="00C5445C"/>
    <w:rsid w:val="00C570F5"/>
    <w:rsid w:val="00C61CA5"/>
    <w:rsid w:val="00C636AF"/>
    <w:rsid w:val="00C669FB"/>
    <w:rsid w:val="00C71679"/>
    <w:rsid w:val="00C72174"/>
    <w:rsid w:val="00C74DFF"/>
    <w:rsid w:val="00C775F1"/>
    <w:rsid w:val="00C847F7"/>
    <w:rsid w:val="00C90439"/>
    <w:rsid w:val="00C946D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81D3B"/>
    <w:rsid w:val="00D8251B"/>
    <w:rsid w:val="00D850D5"/>
    <w:rsid w:val="00D8682F"/>
    <w:rsid w:val="00D90CCA"/>
    <w:rsid w:val="00DA16CE"/>
    <w:rsid w:val="00DA7E8F"/>
    <w:rsid w:val="00DB1DBC"/>
    <w:rsid w:val="00DC2280"/>
    <w:rsid w:val="00DC5E18"/>
    <w:rsid w:val="00DD5F0C"/>
    <w:rsid w:val="00DD7531"/>
    <w:rsid w:val="00DD7CE3"/>
    <w:rsid w:val="00DE2107"/>
    <w:rsid w:val="00DE3F05"/>
    <w:rsid w:val="00DE47FE"/>
    <w:rsid w:val="00DE4EA1"/>
    <w:rsid w:val="00DE51A7"/>
    <w:rsid w:val="00DE78D7"/>
    <w:rsid w:val="00DF191D"/>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165A"/>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4294967194</TotalTime>
  <Pages>6</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Narek Melikyan</cp:lastModifiedBy>
  <cp:revision>116</cp:revision>
  <cp:lastPrinted>2023-09-20T10:43:00Z</cp:lastPrinted>
  <dcterms:created xsi:type="dcterms:W3CDTF">2023-10-11T06:44:00Z</dcterms:created>
  <dcterms:modified xsi:type="dcterms:W3CDTF">2024-05-02T06:19:00Z</dcterms:modified>
  <cp:keywords>https://mul2.gov.am/tasks/969638/oneclick/4Ampopatert.docx?token=95aee324f43bd86dcb2ac74a61f3ca6e</cp:keywords>
</cp:coreProperties>
</file>