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FE5" w:rsidRPr="00A30B42" w:rsidRDefault="00CE20B5" w:rsidP="00D7151A">
      <w:pPr>
        <w:spacing w:line="360" w:lineRule="auto"/>
        <w:ind w:firstLine="561"/>
        <w:jc w:val="center"/>
        <w:rPr>
          <w:rFonts w:ascii="GHEA Grapalat" w:hAnsi="GHEA Grapalat" w:cs="Sylfaen"/>
          <w:sz w:val="24"/>
          <w:szCs w:val="24"/>
          <w:lang w:val="hy-AM"/>
        </w:rPr>
      </w:pPr>
      <w:r w:rsidRPr="00B50855">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r w:rsidR="00A30B42">
        <w:rPr>
          <w:rFonts w:ascii="GHEA Grapalat" w:hAnsi="GHEA Grapalat" w:cs="Sylfaen"/>
          <w:sz w:val="24"/>
          <w:szCs w:val="24"/>
          <w:lang w:val="hy-AM"/>
        </w:rPr>
        <w:t xml:space="preserve">   </w:t>
      </w:r>
    </w:p>
    <w:p w:rsidR="00486E46" w:rsidRPr="009F3739" w:rsidRDefault="00D80BBE" w:rsidP="009F3739">
      <w:pPr>
        <w:shd w:val="clear" w:color="auto" w:fill="FFFFFF"/>
        <w:jc w:val="center"/>
        <w:rPr>
          <w:rFonts w:ascii="GHEA Grapalat" w:hAnsi="GHEA Grapalat"/>
          <w:b/>
          <w:sz w:val="24"/>
          <w:szCs w:val="24"/>
          <w:lang w:val="fr-FR"/>
        </w:rPr>
      </w:pPr>
      <w:r w:rsidRPr="00D80BBE">
        <w:rPr>
          <w:rFonts w:ascii="GHEA Grapalat" w:eastAsia="Calibri" w:hAnsi="GHEA Grapalat"/>
          <w:b/>
          <w:bCs/>
          <w:sz w:val="24"/>
          <w:szCs w:val="24"/>
          <w:lang w:val="hy-AM"/>
        </w:rPr>
        <w:t>«ՊԱՅԹՈՒՑԻԿ</w:t>
      </w:r>
      <w:r w:rsidRPr="00D80BBE">
        <w:rPr>
          <w:rFonts w:ascii="GHEA Grapalat" w:eastAsia="Calibri" w:hAnsi="GHEA Grapalat"/>
          <w:b/>
          <w:bCs/>
          <w:sz w:val="24"/>
          <w:szCs w:val="24"/>
          <w:lang w:val="fr-FR"/>
        </w:rPr>
        <w:t xml:space="preserve"> </w:t>
      </w:r>
      <w:r w:rsidRPr="00D80BBE">
        <w:rPr>
          <w:rFonts w:ascii="GHEA Grapalat" w:eastAsia="Calibri" w:hAnsi="GHEA Grapalat"/>
          <w:b/>
          <w:bCs/>
          <w:sz w:val="24"/>
          <w:szCs w:val="24"/>
          <w:lang w:val="hy-AM"/>
        </w:rPr>
        <w:t>ՆՅՈՒԹԵՐԻ,</w:t>
      </w:r>
      <w:r w:rsidRPr="00D80BBE">
        <w:rPr>
          <w:rFonts w:ascii="GHEA Grapalat" w:eastAsia="Calibri" w:hAnsi="GHEA Grapalat"/>
          <w:b/>
          <w:bCs/>
          <w:sz w:val="24"/>
          <w:szCs w:val="24"/>
          <w:lang w:val="fr-FR"/>
        </w:rPr>
        <w:t xml:space="preserve"> </w:t>
      </w:r>
      <w:r w:rsidRPr="00D80BBE">
        <w:rPr>
          <w:rFonts w:ascii="GHEA Grapalat" w:eastAsia="Calibri" w:hAnsi="GHEA Grapalat"/>
          <w:b/>
          <w:bCs/>
          <w:sz w:val="24"/>
          <w:szCs w:val="24"/>
          <w:lang w:val="hy-AM"/>
        </w:rPr>
        <w:t>ՊԱՅԹԵՑՄԱՆ</w:t>
      </w:r>
      <w:r w:rsidRPr="00D80BBE">
        <w:rPr>
          <w:rFonts w:ascii="GHEA Grapalat" w:eastAsia="Calibri" w:hAnsi="GHEA Grapalat"/>
          <w:b/>
          <w:bCs/>
          <w:sz w:val="24"/>
          <w:szCs w:val="24"/>
          <w:lang w:val="fr-FR"/>
        </w:rPr>
        <w:t xml:space="preserve"> </w:t>
      </w:r>
      <w:r w:rsidRPr="00D80BBE">
        <w:rPr>
          <w:rFonts w:ascii="GHEA Grapalat" w:eastAsia="Calibri" w:hAnsi="GHEA Grapalat"/>
          <w:b/>
          <w:bCs/>
          <w:sz w:val="24"/>
          <w:szCs w:val="24"/>
          <w:lang w:val="hy-AM"/>
        </w:rPr>
        <w:t>ՍԱՐՔԱՎՈՐՈՒՄՆԵՐԻ</w:t>
      </w:r>
      <w:r w:rsidRPr="00D80BBE">
        <w:rPr>
          <w:rFonts w:ascii="GHEA Grapalat" w:eastAsia="Calibri" w:hAnsi="GHEA Grapalat"/>
          <w:b/>
          <w:bCs/>
          <w:sz w:val="24"/>
          <w:szCs w:val="24"/>
          <w:lang w:val="fr-FR"/>
        </w:rPr>
        <w:t xml:space="preserve"> </w:t>
      </w:r>
      <w:r w:rsidRPr="00D80BBE">
        <w:rPr>
          <w:rFonts w:ascii="GHEA Grapalat" w:eastAsia="Calibri" w:hAnsi="GHEA Grapalat"/>
          <w:b/>
          <w:bCs/>
          <w:sz w:val="24"/>
          <w:szCs w:val="24"/>
          <w:lang w:val="hy-AM"/>
        </w:rPr>
        <w:t xml:space="preserve">ԱՐՏԱԴՐՈՒԹՅԱՆ, ՆԵՐՄՈՒԾՄԱՆ ԿԱՄ ԱՐՏԱՀԱՆՄԱՆ </w:t>
      </w:r>
      <w:r w:rsidRPr="00D80BBE">
        <w:rPr>
          <w:rFonts w:ascii="GHEA Grapalat" w:eastAsia="Calibri" w:hAnsi="GHEA Grapalat"/>
          <w:b/>
          <w:bCs/>
          <w:sz w:val="24"/>
          <w:szCs w:val="24"/>
          <w:lang w:val="fr-FR"/>
        </w:rPr>
        <w:t>(</w:t>
      </w:r>
      <w:r w:rsidR="002D7EF4">
        <w:rPr>
          <w:rFonts w:ascii="GHEA Grapalat" w:eastAsia="Calibri" w:hAnsi="GHEA Grapalat"/>
          <w:b/>
          <w:bCs/>
          <w:sz w:val="24"/>
          <w:szCs w:val="24"/>
          <w:lang w:val="hy-AM"/>
        </w:rPr>
        <w:t>ԲԱՑԱՌՈՒԹՅԱՄԲ</w:t>
      </w:r>
      <w:r w:rsidRPr="00D80BBE">
        <w:rPr>
          <w:rFonts w:ascii="GHEA Grapalat" w:eastAsia="Calibri" w:hAnsi="GHEA Grapalat"/>
          <w:b/>
          <w:bCs/>
          <w:sz w:val="24"/>
          <w:szCs w:val="24"/>
          <w:lang w:val="hy-AM"/>
        </w:rPr>
        <w:t xml:space="preserve"> ՌԱԶՄԱԿԱՆ ՆՇԱՆԱԿՈՒԹՅԱՆ ԱՐՏԱԴՐԱՆՔ ՀԱՆԴԻՍԱՑՈՂ ՆՅՈՒԹԵՐԻ </w:t>
      </w:r>
      <w:r w:rsidR="00660BA5">
        <w:rPr>
          <w:rFonts w:ascii="GHEA Grapalat" w:eastAsia="Calibri" w:hAnsi="GHEA Grapalat"/>
          <w:b/>
          <w:bCs/>
          <w:sz w:val="24"/>
          <w:szCs w:val="24"/>
          <w:lang w:val="hy-AM"/>
        </w:rPr>
        <w:t>ԵՎ</w:t>
      </w:r>
      <w:r w:rsidRPr="00D80BBE">
        <w:rPr>
          <w:rFonts w:ascii="GHEA Grapalat" w:eastAsia="Calibri" w:hAnsi="GHEA Grapalat"/>
          <w:b/>
          <w:bCs/>
          <w:sz w:val="24"/>
          <w:szCs w:val="24"/>
          <w:lang w:val="hy-AM"/>
        </w:rPr>
        <w:t xml:space="preserve"> ՊԱՅԹԵՑՄԱՆ ՍԱՐՔԱՎՈՐՈՒՄՆԵՐԻ, ՌԱԶՄԱԿԱՆ ՆՇԱՆԱԿՈՒԹՅԱՆ ԱՐՏԱԴՐԱՆՔ ՀԱՆԴԻՍԱՑՈՂ ԱՐՏԱԴՐԱՏԵՍԱԿՆԵՐԻ</w:t>
      </w:r>
      <w:r w:rsidRPr="00D80BBE">
        <w:rPr>
          <w:rFonts w:ascii="GHEA Grapalat" w:eastAsia="Calibri" w:hAnsi="GHEA Grapalat"/>
          <w:b/>
          <w:bCs/>
          <w:sz w:val="24"/>
          <w:szCs w:val="24"/>
          <w:lang w:val="fr-FR"/>
        </w:rPr>
        <w:t xml:space="preserve">) </w:t>
      </w:r>
      <w:r w:rsidRPr="00D80BBE">
        <w:rPr>
          <w:rFonts w:ascii="GHEA Grapalat" w:eastAsia="Calibri" w:hAnsi="GHEA Grapalat"/>
          <w:b/>
          <w:bCs/>
          <w:sz w:val="24"/>
          <w:szCs w:val="24"/>
          <w:lang w:val="hy-AM"/>
        </w:rPr>
        <w:t>ԼԻՑԵՆԶԱՎՈՐՄԱՆ</w:t>
      </w:r>
      <w:r w:rsidRPr="00D80BBE">
        <w:rPr>
          <w:rFonts w:ascii="GHEA Grapalat" w:eastAsia="Calibri" w:hAnsi="GHEA Grapalat"/>
          <w:b/>
          <w:bCs/>
          <w:sz w:val="24"/>
          <w:szCs w:val="24"/>
          <w:lang w:val="fr-FR"/>
        </w:rPr>
        <w:t xml:space="preserve"> </w:t>
      </w:r>
      <w:r w:rsidRPr="00D80BBE">
        <w:rPr>
          <w:rFonts w:ascii="GHEA Grapalat" w:eastAsia="Calibri" w:hAnsi="GHEA Grapalat"/>
          <w:b/>
          <w:bCs/>
          <w:sz w:val="24"/>
          <w:szCs w:val="24"/>
          <w:lang w:val="hy-AM"/>
        </w:rPr>
        <w:t>ԿԱՐԳՆ</w:t>
      </w:r>
      <w:r w:rsidRPr="00D80BBE">
        <w:rPr>
          <w:rFonts w:ascii="GHEA Grapalat" w:eastAsia="Calibri" w:hAnsi="GHEA Grapalat"/>
          <w:b/>
          <w:bCs/>
          <w:sz w:val="24"/>
          <w:szCs w:val="24"/>
          <w:lang w:val="fr-FR"/>
        </w:rPr>
        <w:t xml:space="preserve"> </w:t>
      </w:r>
      <w:r w:rsidRPr="00D80BBE">
        <w:rPr>
          <w:rFonts w:ascii="GHEA Grapalat" w:eastAsia="Calibri" w:hAnsi="GHEA Grapalat"/>
          <w:b/>
          <w:bCs/>
          <w:sz w:val="24"/>
          <w:szCs w:val="24"/>
          <w:lang w:val="hy-AM"/>
        </w:rPr>
        <w:t>ՈՒ ԼԻՑԵՆԶԻԱՅԻ</w:t>
      </w:r>
      <w:r w:rsidRPr="00D80BBE">
        <w:rPr>
          <w:rFonts w:ascii="GHEA Grapalat" w:eastAsia="Calibri" w:hAnsi="GHEA Grapalat"/>
          <w:b/>
          <w:bCs/>
          <w:sz w:val="24"/>
          <w:szCs w:val="24"/>
          <w:lang w:val="fr-FR"/>
        </w:rPr>
        <w:t xml:space="preserve"> </w:t>
      </w:r>
      <w:r w:rsidRPr="00D80BBE">
        <w:rPr>
          <w:rFonts w:ascii="GHEA Grapalat" w:eastAsia="Calibri" w:hAnsi="GHEA Grapalat"/>
          <w:b/>
          <w:bCs/>
          <w:sz w:val="24"/>
          <w:szCs w:val="24"/>
          <w:lang w:val="hy-AM"/>
        </w:rPr>
        <w:t>Ձ</w:t>
      </w:r>
      <w:r w:rsidR="00660BA5">
        <w:rPr>
          <w:rFonts w:ascii="GHEA Grapalat" w:eastAsia="Calibri" w:hAnsi="GHEA Grapalat"/>
          <w:b/>
          <w:bCs/>
          <w:sz w:val="24"/>
          <w:szCs w:val="24"/>
          <w:lang w:val="hy-AM"/>
        </w:rPr>
        <w:t>ԵՎ</w:t>
      </w:r>
      <w:r w:rsidRPr="00D80BBE">
        <w:rPr>
          <w:rFonts w:ascii="GHEA Grapalat" w:eastAsia="Calibri" w:hAnsi="GHEA Grapalat"/>
          <w:b/>
          <w:bCs/>
          <w:sz w:val="24"/>
          <w:szCs w:val="24"/>
          <w:lang w:val="hy-AM"/>
        </w:rPr>
        <w:t>Ը</w:t>
      </w:r>
      <w:r w:rsidRPr="00D80BBE">
        <w:rPr>
          <w:rFonts w:ascii="GHEA Grapalat" w:eastAsia="Calibri" w:hAnsi="GHEA Grapalat"/>
          <w:b/>
          <w:bCs/>
          <w:sz w:val="24"/>
          <w:szCs w:val="24"/>
          <w:lang w:val="fr-FR"/>
        </w:rPr>
        <w:t xml:space="preserve"> </w:t>
      </w:r>
      <w:r w:rsidRPr="00D80BBE">
        <w:rPr>
          <w:rFonts w:ascii="GHEA Grapalat" w:eastAsia="Calibri" w:hAnsi="GHEA Grapalat"/>
          <w:b/>
          <w:bCs/>
          <w:sz w:val="24"/>
          <w:szCs w:val="24"/>
          <w:lang w:val="hy-AM"/>
        </w:rPr>
        <w:t>ՀԱՍՏԱՏԵԼՈՒ</w:t>
      </w:r>
      <w:r w:rsidRPr="00D80BBE">
        <w:rPr>
          <w:rFonts w:ascii="GHEA Grapalat" w:eastAsia="Calibri" w:hAnsi="GHEA Grapalat"/>
          <w:b/>
          <w:bCs/>
          <w:sz w:val="24"/>
          <w:szCs w:val="24"/>
          <w:lang w:val="fr-FR"/>
        </w:rPr>
        <w:t xml:space="preserve"> </w:t>
      </w:r>
      <w:r w:rsidRPr="00D80BBE">
        <w:rPr>
          <w:rFonts w:ascii="GHEA Grapalat" w:eastAsia="Calibri" w:hAnsi="GHEA Grapalat"/>
          <w:b/>
          <w:bCs/>
          <w:sz w:val="24"/>
          <w:szCs w:val="24"/>
          <w:lang w:val="hy-AM"/>
        </w:rPr>
        <w:t>ՄԱՍԻՆ»</w:t>
      </w:r>
      <w:r w:rsidRPr="00191FE1">
        <w:rPr>
          <w:rFonts w:ascii="GHEA Grapalat" w:hAnsi="GHEA Grapalat" w:cs="IRTEK Courier"/>
          <w:b/>
          <w:sz w:val="24"/>
          <w:szCs w:val="24"/>
          <w:lang w:val="fr-FR"/>
        </w:rPr>
        <w:t xml:space="preserve">  </w:t>
      </w:r>
      <w:r w:rsidR="00486E46" w:rsidRPr="00191FE1">
        <w:rPr>
          <w:rFonts w:ascii="GHEA Grapalat" w:hAnsi="GHEA Grapalat" w:cs="Sylfaen"/>
          <w:b/>
          <w:sz w:val="24"/>
          <w:szCs w:val="24"/>
          <w:lang w:val="fr-FR"/>
        </w:rPr>
        <w:t xml:space="preserve">ՀԱՅԱՍՏԱՆԻ ՀԱՆՐԱՊԵՏՈՒԹՅԱՆ ԿԱՌԱՎԱՐՈՒԹՅԱՆ ՈՐՈՇՄԱՆ </w:t>
      </w:r>
      <w:r w:rsidR="00486E46" w:rsidRPr="00191FE1">
        <w:rPr>
          <w:rFonts w:ascii="GHEA Grapalat" w:hAnsi="GHEA Grapalat"/>
          <w:b/>
          <w:sz w:val="24"/>
          <w:szCs w:val="24"/>
          <w:lang w:val="hy-AM"/>
        </w:rPr>
        <w:t>ՆԱԽԱԳ</w:t>
      </w:r>
      <w:r w:rsidR="00486E46" w:rsidRPr="00191FE1">
        <w:rPr>
          <w:rFonts w:ascii="GHEA Grapalat" w:hAnsi="GHEA Grapalat"/>
          <w:b/>
          <w:sz w:val="24"/>
          <w:szCs w:val="24"/>
        </w:rPr>
        <w:t>ԾԻ</w:t>
      </w:r>
    </w:p>
    <w:p w:rsidR="00191FE1" w:rsidRPr="00B24EE0" w:rsidRDefault="00191FE1" w:rsidP="00B24EE0">
      <w:pPr>
        <w:spacing w:line="360" w:lineRule="auto"/>
        <w:ind w:firstLine="561"/>
        <w:jc w:val="center"/>
        <w:rPr>
          <w:rFonts w:ascii="Arial Unicode" w:hAnsi="Arial Unicode"/>
          <w:b/>
          <w:bCs/>
          <w:color w:val="000000"/>
          <w:sz w:val="21"/>
          <w:lang w:val="af-ZA"/>
        </w:rPr>
      </w:pPr>
    </w:p>
    <w:tbl>
      <w:tblPr>
        <w:tblStyle w:val="a4"/>
        <w:tblW w:w="15228" w:type="dxa"/>
        <w:tblLayout w:type="fixed"/>
        <w:tblLook w:val="04A0" w:firstRow="1" w:lastRow="0" w:firstColumn="1" w:lastColumn="0" w:noHBand="0" w:noVBand="1"/>
      </w:tblPr>
      <w:tblGrid>
        <w:gridCol w:w="10998"/>
        <w:gridCol w:w="4230"/>
      </w:tblGrid>
      <w:tr w:rsidR="00256E06" w:rsidTr="000F4F78">
        <w:trPr>
          <w:trHeight w:val="495"/>
        </w:trPr>
        <w:tc>
          <w:tcPr>
            <w:tcW w:w="10998" w:type="dxa"/>
            <w:vMerge w:val="restart"/>
            <w:tcBorders>
              <w:top w:val="single" w:sz="4" w:space="0" w:color="auto"/>
              <w:right w:val="single" w:sz="4" w:space="0" w:color="auto"/>
            </w:tcBorders>
            <w:shd w:val="clear" w:color="auto" w:fill="A6A6A6" w:themeFill="background1" w:themeFillShade="A6"/>
          </w:tcPr>
          <w:p w:rsidR="00256E06" w:rsidRPr="009F3739" w:rsidRDefault="00256E06" w:rsidP="009F3739">
            <w:pPr>
              <w:jc w:val="center"/>
              <w:rPr>
                <w:rFonts w:ascii="GHEA Grapalat" w:hAnsi="GHEA Grapalat" w:cs="Sylfaen"/>
                <w:b/>
                <w:color w:val="000000" w:themeColor="text1"/>
                <w:sz w:val="24"/>
                <w:szCs w:val="24"/>
                <w:lang w:val="hy-AM"/>
              </w:rPr>
            </w:pPr>
            <w:r w:rsidRPr="009F3739">
              <w:rPr>
                <w:rFonts w:ascii="GHEA Grapalat" w:hAnsi="GHEA Grapalat" w:cs="Sylfaen"/>
                <w:b/>
                <w:color w:val="000000" w:themeColor="text1"/>
                <w:sz w:val="24"/>
                <w:szCs w:val="24"/>
                <w:lang w:val="hy-AM"/>
              </w:rPr>
              <w:tab/>
            </w:r>
          </w:p>
          <w:p w:rsidR="00256E06" w:rsidRPr="009F3739" w:rsidRDefault="002612B5" w:rsidP="00E01E35">
            <w:pPr>
              <w:jc w:val="center"/>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t>1</w:t>
            </w:r>
            <w:r w:rsidR="00256E06" w:rsidRPr="009F3739">
              <w:rPr>
                <w:rFonts w:ascii="GHEA Grapalat" w:hAnsi="GHEA Grapalat" w:cs="Sylfaen"/>
                <w:b/>
                <w:color w:val="000000" w:themeColor="text1"/>
                <w:sz w:val="24"/>
                <w:szCs w:val="24"/>
                <w:lang w:val="hy-AM"/>
              </w:rPr>
              <w:t xml:space="preserve">. ՀՀ </w:t>
            </w:r>
            <w:r w:rsidR="00E01E35">
              <w:rPr>
                <w:rFonts w:ascii="GHEA Grapalat" w:hAnsi="GHEA Grapalat" w:cs="Sylfaen"/>
                <w:b/>
                <w:color w:val="000000" w:themeColor="text1"/>
                <w:sz w:val="24"/>
                <w:szCs w:val="24"/>
                <w:lang w:val="hy-AM"/>
              </w:rPr>
              <w:t xml:space="preserve">առողջապահության </w:t>
            </w:r>
            <w:r w:rsidR="00E01E35" w:rsidRPr="009F3739">
              <w:rPr>
                <w:rFonts w:ascii="GHEA Grapalat" w:hAnsi="GHEA Grapalat" w:cs="Sylfaen"/>
                <w:b/>
                <w:color w:val="000000" w:themeColor="text1"/>
                <w:sz w:val="24"/>
                <w:szCs w:val="24"/>
                <w:lang w:val="hy-AM"/>
              </w:rPr>
              <w:t>նախարարություն</w:t>
            </w:r>
          </w:p>
        </w:tc>
        <w:tc>
          <w:tcPr>
            <w:tcW w:w="4230" w:type="dxa"/>
            <w:shd w:val="clear" w:color="auto" w:fill="A6A6A6" w:themeFill="background1" w:themeFillShade="A6"/>
          </w:tcPr>
          <w:p w:rsidR="00256E06" w:rsidRPr="00260372" w:rsidRDefault="00E01E35" w:rsidP="00260372">
            <w:pPr>
              <w:spacing w:after="200" w:line="276" w:lineRule="auto"/>
              <w:jc w:val="center"/>
              <w:rPr>
                <w:rFonts w:ascii="GHEA Grapalat" w:hAnsi="GHEA Grapalat"/>
                <w:b/>
                <w:sz w:val="24"/>
                <w:szCs w:val="24"/>
              </w:rPr>
            </w:pPr>
            <w:r>
              <w:rPr>
                <w:rFonts w:ascii="GHEA Grapalat" w:hAnsi="GHEA Grapalat"/>
                <w:b/>
                <w:sz w:val="24"/>
                <w:szCs w:val="24"/>
                <w:lang w:val="hy-AM" w:eastAsia="en-US"/>
              </w:rPr>
              <w:t>24</w:t>
            </w:r>
            <w:r w:rsidR="00260372" w:rsidRPr="00260372">
              <w:rPr>
                <w:rFonts w:ascii="Cambria Math" w:hAnsi="Cambria Math" w:cs="Cambria Math"/>
                <w:b/>
                <w:sz w:val="24"/>
                <w:szCs w:val="24"/>
                <w:lang w:val="hy-AM" w:eastAsia="en-US"/>
              </w:rPr>
              <w:t>․</w:t>
            </w:r>
            <w:r w:rsidR="00260372" w:rsidRPr="00260372">
              <w:rPr>
                <w:rFonts w:ascii="GHEA Grapalat" w:hAnsi="GHEA Grapalat"/>
                <w:b/>
                <w:sz w:val="24"/>
                <w:szCs w:val="24"/>
                <w:lang w:val="hy-AM" w:eastAsia="en-US"/>
              </w:rPr>
              <w:t>01</w:t>
            </w:r>
            <w:r w:rsidR="00260372" w:rsidRPr="00260372">
              <w:rPr>
                <w:rFonts w:ascii="Cambria Math" w:hAnsi="Cambria Math" w:cs="Cambria Math"/>
                <w:b/>
                <w:sz w:val="24"/>
                <w:szCs w:val="24"/>
                <w:lang w:val="hy-AM" w:eastAsia="en-US"/>
              </w:rPr>
              <w:t>․</w:t>
            </w:r>
            <w:r w:rsidR="00260372" w:rsidRPr="00260372">
              <w:rPr>
                <w:rFonts w:ascii="GHEA Grapalat" w:hAnsi="GHEA Grapalat"/>
                <w:b/>
                <w:sz w:val="24"/>
                <w:szCs w:val="24"/>
                <w:lang w:val="hy-AM" w:eastAsia="en-US"/>
              </w:rPr>
              <w:t>2024</w:t>
            </w:r>
            <w:r w:rsidR="00260372" w:rsidRPr="00260372">
              <w:rPr>
                <w:rFonts w:ascii="GHEA Grapalat" w:hAnsi="GHEA Grapalat" w:cs="GHEA Grapalat"/>
                <w:b/>
                <w:sz w:val="24"/>
                <w:szCs w:val="24"/>
                <w:lang w:val="hy-AM" w:eastAsia="en-US"/>
              </w:rPr>
              <w:t>թ</w:t>
            </w:r>
            <w:r w:rsidR="00260372" w:rsidRPr="00260372">
              <w:rPr>
                <w:rFonts w:ascii="Cambria Math" w:hAnsi="Cambria Math" w:cs="Cambria Math"/>
                <w:b/>
                <w:sz w:val="24"/>
                <w:szCs w:val="24"/>
                <w:lang w:val="hy-AM" w:eastAsia="en-US"/>
              </w:rPr>
              <w:t>․</w:t>
            </w:r>
          </w:p>
        </w:tc>
      </w:tr>
      <w:tr w:rsidR="00256E06" w:rsidTr="000F4F78">
        <w:trPr>
          <w:trHeight w:val="496"/>
        </w:trPr>
        <w:tc>
          <w:tcPr>
            <w:tcW w:w="10998" w:type="dxa"/>
            <w:vMerge/>
            <w:tcBorders>
              <w:bottom w:val="single" w:sz="4" w:space="0" w:color="auto"/>
              <w:right w:val="single" w:sz="4" w:space="0" w:color="auto"/>
            </w:tcBorders>
            <w:shd w:val="clear" w:color="auto" w:fill="A6A6A6" w:themeFill="background1" w:themeFillShade="A6"/>
          </w:tcPr>
          <w:p w:rsidR="00256E06" w:rsidRPr="009F3739" w:rsidRDefault="00256E06" w:rsidP="009F3739">
            <w:pPr>
              <w:jc w:val="center"/>
              <w:rPr>
                <w:rFonts w:ascii="GHEA Grapalat" w:hAnsi="GHEA Grapalat" w:cs="Sylfaen"/>
                <w:b/>
                <w:color w:val="000000" w:themeColor="text1"/>
                <w:sz w:val="24"/>
                <w:szCs w:val="24"/>
                <w:lang w:val="hy-AM"/>
              </w:rPr>
            </w:pPr>
          </w:p>
        </w:tc>
        <w:tc>
          <w:tcPr>
            <w:tcW w:w="4230" w:type="dxa"/>
            <w:shd w:val="clear" w:color="auto" w:fill="A6A6A6" w:themeFill="background1" w:themeFillShade="A6"/>
          </w:tcPr>
          <w:p w:rsidR="00256E06" w:rsidRPr="00E01E35" w:rsidRDefault="00260372" w:rsidP="00260372">
            <w:pPr>
              <w:jc w:val="center"/>
              <w:rPr>
                <w:rFonts w:ascii="GHEA Grapalat" w:hAnsi="GHEA Grapalat"/>
                <w:b/>
                <w:sz w:val="24"/>
                <w:szCs w:val="24"/>
              </w:rPr>
            </w:pPr>
            <w:r w:rsidRPr="00E01E35">
              <w:rPr>
                <w:rFonts w:ascii="GHEA Grapalat" w:hAnsi="GHEA Grapalat"/>
                <w:b/>
                <w:sz w:val="24"/>
                <w:szCs w:val="24"/>
              </w:rPr>
              <w:t xml:space="preserve">N </w:t>
            </w:r>
            <w:r w:rsidR="00E01E35" w:rsidRPr="00E01E35">
              <w:rPr>
                <w:rFonts w:ascii="GHEA Grapalat" w:hAnsi="GHEA Grapalat"/>
                <w:b/>
                <w:sz w:val="24"/>
                <w:szCs w:val="24"/>
              </w:rPr>
              <w:t>ԱԱ/04/1711-2024</w:t>
            </w:r>
          </w:p>
        </w:tc>
      </w:tr>
      <w:tr w:rsidR="008B07B4" w:rsidRPr="00E64CA5" w:rsidTr="000F4F78">
        <w:trPr>
          <w:trHeight w:val="428"/>
        </w:trPr>
        <w:tc>
          <w:tcPr>
            <w:tcW w:w="10998" w:type="dxa"/>
            <w:tcBorders>
              <w:top w:val="single" w:sz="4" w:space="0" w:color="auto"/>
            </w:tcBorders>
          </w:tcPr>
          <w:p w:rsidR="00260372" w:rsidRPr="00E01E35" w:rsidRDefault="00E01E35" w:rsidP="00E01E35">
            <w:pPr>
              <w:spacing w:line="276" w:lineRule="auto"/>
              <w:ind w:firstLine="180"/>
              <w:jc w:val="both"/>
              <w:rPr>
                <w:rFonts w:ascii="GHEA Grapalat" w:hAnsi="GHEA Grapalat"/>
                <w:color w:val="000000"/>
                <w:sz w:val="24"/>
                <w:szCs w:val="24"/>
                <w:lang w:val="hy-AM"/>
              </w:rPr>
            </w:pPr>
            <w:r>
              <w:rPr>
                <w:rFonts w:ascii="GHEA Grapalat" w:hAnsi="GHEA Grapalat"/>
                <w:color w:val="000000"/>
                <w:sz w:val="24"/>
                <w:szCs w:val="24"/>
                <w:lang w:val="hy-AM"/>
              </w:rPr>
              <w:t>«Պայթուցիկ նյութերի, պայթեցման սարքավորումների արտադրության, ներմուծման կամ արտահանման (բացառությամբ ռազմական նշանակության արտադրանք հանդիսացող նյութերի և պայթեցման սարքավորումների, ռազմական նշանակության արտադրանք հանդիսացող արտադրատեսակների) լիցենզավորման կարգն ու լիցենզիայի ձևերը հաստատելու մասին» Հայաստանի Հանրապետության կառավարության որոշման նախագծով հաստատվող Հավելված N 1-ի 7-րդ կետի 1-ին ենթակետը խմբագրել, հաշվի առնելով, որ պահեստներին ներկայացվող պահանջները սանիտարական նորմերով ու կանոններով չեն սահմանվում:</w:t>
            </w:r>
          </w:p>
        </w:tc>
        <w:tc>
          <w:tcPr>
            <w:tcW w:w="4230" w:type="dxa"/>
            <w:tcBorders>
              <w:top w:val="single" w:sz="4" w:space="0" w:color="auto"/>
              <w:right w:val="single" w:sz="4" w:space="0" w:color="auto"/>
            </w:tcBorders>
          </w:tcPr>
          <w:p w:rsidR="006C0F77" w:rsidRDefault="006C0F77" w:rsidP="000E310F">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Ընդունվել է</w:t>
            </w:r>
            <w:r w:rsidR="00260372" w:rsidRPr="000E310F">
              <w:rPr>
                <w:rFonts w:ascii="GHEA Grapalat" w:hAnsi="GHEA Grapalat" w:cs="Sylfaen"/>
                <w:sz w:val="24"/>
                <w:szCs w:val="24"/>
                <w:lang w:val="af-ZA" w:eastAsia="en-US"/>
              </w:rPr>
              <w:t xml:space="preserve"> </w:t>
            </w:r>
          </w:p>
          <w:p w:rsidR="000E310F" w:rsidRPr="000E310F" w:rsidRDefault="00260372" w:rsidP="000E310F">
            <w:pPr>
              <w:spacing w:line="360" w:lineRule="auto"/>
              <w:jc w:val="both"/>
              <w:rPr>
                <w:rFonts w:ascii="GHEA Grapalat" w:hAnsi="GHEA Grapalat" w:cs="Sylfaen"/>
                <w:sz w:val="24"/>
                <w:szCs w:val="24"/>
                <w:lang w:val="hy-AM" w:eastAsia="en-US"/>
              </w:rPr>
            </w:pPr>
            <w:r w:rsidRPr="000E310F">
              <w:rPr>
                <w:rFonts w:ascii="GHEA Grapalat" w:hAnsi="GHEA Grapalat" w:cs="Sylfaen"/>
                <w:sz w:val="24"/>
                <w:szCs w:val="24"/>
                <w:lang w:val="af-ZA" w:eastAsia="en-US"/>
              </w:rPr>
              <w:t xml:space="preserve"> </w:t>
            </w:r>
            <w:r w:rsidR="000E310F" w:rsidRPr="000E310F">
              <w:rPr>
                <w:rFonts w:ascii="GHEA Grapalat" w:hAnsi="GHEA Grapalat" w:cs="Sylfaen"/>
                <w:sz w:val="24"/>
                <w:szCs w:val="24"/>
                <w:lang w:val="hy-AM" w:eastAsia="en-US"/>
              </w:rPr>
              <w:t xml:space="preserve">«Պայթուցիկ նյութերի, պայթեցման սարքավորումների արտադրության, ներմուծման կամ արտահանման (բացառությամբ ռազմական նշանակության արտադրանք հանդիսացող նյութերի և պայթեցման սարքավորումների, ռազմական նշանակության արտադրանք հանդիսացող արտադրատեսակների) լիցենզավորման կարգն ու լիցենզիայի ձևերը հաստատելու մասին» Հայաստանի </w:t>
            </w:r>
            <w:r w:rsidR="000E310F" w:rsidRPr="000E310F">
              <w:rPr>
                <w:rFonts w:ascii="GHEA Grapalat" w:hAnsi="GHEA Grapalat" w:cs="Sylfaen"/>
                <w:sz w:val="24"/>
                <w:szCs w:val="24"/>
                <w:lang w:val="hy-AM" w:eastAsia="en-US"/>
              </w:rPr>
              <w:lastRenderedPageBreak/>
              <w:t xml:space="preserve">Հանրապետության կառավարության որոշման նախագծով հաստատվող Հավելված N 1-ի 7-րդ կետի 1-ին ենթակետը </w:t>
            </w:r>
            <w:r w:rsidR="000E310F">
              <w:rPr>
                <w:rFonts w:ascii="GHEA Grapalat" w:hAnsi="GHEA Grapalat" w:cs="Sylfaen"/>
                <w:sz w:val="24"/>
                <w:szCs w:val="24"/>
                <w:lang w:val="hy-AM" w:eastAsia="en-US"/>
              </w:rPr>
              <w:t>խմբագրվել է</w:t>
            </w:r>
            <w:r w:rsidR="000E310F" w:rsidRPr="000E310F">
              <w:rPr>
                <w:rFonts w:ascii="GHEA Grapalat" w:hAnsi="GHEA Grapalat" w:cs="Sylfaen"/>
                <w:sz w:val="24"/>
                <w:szCs w:val="24"/>
                <w:lang w:val="hy-AM" w:eastAsia="en-US"/>
              </w:rPr>
              <w:t xml:space="preserve"> և «սանիտարական նորմերին ու կանոններին,» բառերը հանվել են։</w:t>
            </w:r>
          </w:p>
          <w:p w:rsidR="00260372" w:rsidRPr="00260372" w:rsidRDefault="00260372" w:rsidP="0013630F">
            <w:pPr>
              <w:spacing w:line="360" w:lineRule="auto"/>
              <w:rPr>
                <w:rFonts w:ascii="GHEA Grapalat" w:hAnsi="GHEA Grapalat"/>
                <w:b/>
                <w:sz w:val="24"/>
                <w:szCs w:val="24"/>
                <w:lang w:val="hy-AM" w:eastAsia="en-US"/>
              </w:rPr>
            </w:pPr>
            <w:r>
              <w:rPr>
                <w:rFonts w:ascii="GHEA Grapalat" w:hAnsi="GHEA Grapalat" w:cs="Sylfaen"/>
                <w:b/>
                <w:sz w:val="24"/>
                <w:szCs w:val="24"/>
                <w:lang w:val="af-ZA" w:eastAsia="en-US"/>
              </w:rPr>
              <w:t xml:space="preserve">       </w:t>
            </w:r>
          </w:p>
        </w:tc>
      </w:tr>
      <w:tr w:rsidR="00C00FAD" w:rsidTr="000F4F78">
        <w:trPr>
          <w:trHeight w:val="428"/>
        </w:trPr>
        <w:tc>
          <w:tcPr>
            <w:tcW w:w="10998" w:type="dxa"/>
            <w:vMerge w:val="restart"/>
            <w:tcBorders>
              <w:top w:val="single" w:sz="4" w:space="0" w:color="auto"/>
            </w:tcBorders>
            <w:shd w:val="clear" w:color="auto" w:fill="A6A6A6" w:themeFill="background1" w:themeFillShade="A6"/>
          </w:tcPr>
          <w:p w:rsidR="00C00FAD" w:rsidRDefault="002612B5" w:rsidP="00C00FAD">
            <w:pPr>
              <w:spacing w:line="276" w:lineRule="auto"/>
              <w:ind w:firstLine="180"/>
              <w:jc w:val="center"/>
              <w:rPr>
                <w:rFonts w:ascii="GHEA Grapalat" w:hAnsi="GHEA Grapalat"/>
                <w:color w:val="000000"/>
                <w:sz w:val="24"/>
                <w:szCs w:val="24"/>
                <w:lang w:val="hy-AM"/>
              </w:rPr>
            </w:pPr>
            <w:r>
              <w:rPr>
                <w:rFonts w:ascii="GHEA Grapalat" w:hAnsi="GHEA Grapalat" w:cs="Sylfaen"/>
                <w:b/>
                <w:color w:val="000000" w:themeColor="text1"/>
                <w:sz w:val="24"/>
                <w:szCs w:val="24"/>
                <w:lang w:val="hy-AM"/>
              </w:rPr>
              <w:lastRenderedPageBreak/>
              <w:t>2</w:t>
            </w:r>
            <w:r w:rsidR="00C00FAD">
              <w:rPr>
                <w:rFonts w:ascii="Cambria Math" w:hAnsi="Cambria Math" w:cs="Sylfaen"/>
                <w:b/>
                <w:color w:val="000000" w:themeColor="text1"/>
                <w:sz w:val="24"/>
                <w:szCs w:val="24"/>
                <w:lang w:val="hy-AM"/>
              </w:rPr>
              <w:t xml:space="preserve">․ </w:t>
            </w:r>
            <w:r w:rsidR="00C00FAD" w:rsidRPr="009F3739">
              <w:rPr>
                <w:rFonts w:ascii="GHEA Grapalat" w:hAnsi="GHEA Grapalat" w:cs="Sylfaen"/>
                <w:b/>
                <w:color w:val="000000" w:themeColor="text1"/>
                <w:sz w:val="24"/>
                <w:szCs w:val="24"/>
                <w:lang w:val="hy-AM"/>
              </w:rPr>
              <w:t xml:space="preserve">ՀՀ </w:t>
            </w:r>
            <w:r w:rsidR="00C00FAD">
              <w:rPr>
                <w:rFonts w:ascii="GHEA Grapalat" w:hAnsi="GHEA Grapalat" w:cs="Sylfaen"/>
                <w:b/>
                <w:color w:val="000000" w:themeColor="text1"/>
                <w:sz w:val="24"/>
                <w:szCs w:val="24"/>
                <w:lang w:val="hy-AM"/>
              </w:rPr>
              <w:t xml:space="preserve">պաշտպանության </w:t>
            </w:r>
            <w:r w:rsidR="00C00FAD" w:rsidRPr="009F3739">
              <w:rPr>
                <w:rFonts w:ascii="GHEA Grapalat" w:hAnsi="GHEA Grapalat" w:cs="Sylfaen"/>
                <w:b/>
                <w:color w:val="000000" w:themeColor="text1"/>
                <w:sz w:val="24"/>
                <w:szCs w:val="24"/>
                <w:lang w:val="hy-AM"/>
              </w:rPr>
              <w:t>նախարարություն</w:t>
            </w:r>
          </w:p>
        </w:tc>
        <w:tc>
          <w:tcPr>
            <w:tcW w:w="4230" w:type="dxa"/>
            <w:tcBorders>
              <w:top w:val="single" w:sz="4" w:space="0" w:color="auto"/>
              <w:right w:val="single" w:sz="4" w:space="0" w:color="auto"/>
            </w:tcBorders>
            <w:shd w:val="clear" w:color="auto" w:fill="A6A6A6" w:themeFill="background1" w:themeFillShade="A6"/>
          </w:tcPr>
          <w:p w:rsidR="00C00FAD" w:rsidRPr="00C00FAD" w:rsidRDefault="00C00FAD" w:rsidP="00C00FAD">
            <w:pPr>
              <w:spacing w:line="360" w:lineRule="auto"/>
              <w:jc w:val="center"/>
              <w:rPr>
                <w:rFonts w:ascii="GHEA Grapalat" w:hAnsi="GHEA Grapalat" w:cs="Sylfaen"/>
                <w:b/>
                <w:sz w:val="24"/>
                <w:szCs w:val="24"/>
                <w:lang w:val="hy-AM" w:eastAsia="en-US"/>
              </w:rPr>
            </w:pPr>
            <w:r w:rsidRPr="00C00FAD">
              <w:rPr>
                <w:rFonts w:ascii="GHEA Grapalat" w:hAnsi="GHEA Grapalat"/>
                <w:b/>
                <w:sz w:val="24"/>
                <w:szCs w:val="24"/>
                <w:lang w:val="hy-AM" w:eastAsia="en-US"/>
              </w:rPr>
              <w:t>23</w:t>
            </w:r>
            <w:r w:rsidRPr="00C00FAD">
              <w:rPr>
                <w:rFonts w:ascii="Cambria Math" w:hAnsi="Cambria Math" w:cs="Cambria Math"/>
                <w:b/>
                <w:sz w:val="24"/>
                <w:szCs w:val="24"/>
                <w:lang w:val="hy-AM" w:eastAsia="en-US"/>
              </w:rPr>
              <w:t>․</w:t>
            </w:r>
            <w:r w:rsidRPr="00C00FAD">
              <w:rPr>
                <w:rFonts w:ascii="GHEA Grapalat" w:hAnsi="GHEA Grapalat"/>
                <w:b/>
                <w:sz w:val="24"/>
                <w:szCs w:val="24"/>
                <w:lang w:val="hy-AM" w:eastAsia="en-US"/>
              </w:rPr>
              <w:t>01</w:t>
            </w:r>
            <w:r w:rsidRPr="00C00FAD">
              <w:rPr>
                <w:rFonts w:ascii="Cambria Math" w:hAnsi="Cambria Math" w:cs="Cambria Math"/>
                <w:b/>
                <w:sz w:val="24"/>
                <w:szCs w:val="24"/>
                <w:lang w:val="hy-AM" w:eastAsia="en-US"/>
              </w:rPr>
              <w:t>․</w:t>
            </w:r>
            <w:r w:rsidRPr="00C00FAD">
              <w:rPr>
                <w:rFonts w:ascii="GHEA Grapalat" w:hAnsi="GHEA Grapalat"/>
                <w:b/>
                <w:sz w:val="24"/>
                <w:szCs w:val="24"/>
                <w:lang w:val="hy-AM" w:eastAsia="en-US"/>
              </w:rPr>
              <w:t>2024</w:t>
            </w:r>
            <w:r w:rsidRPr="00C00FAD">
              <w:rPr>
                <w:rFonts w:ascii="GHEA Grapalat" w:hAnsi="GHEA Grapalat" w:cs="GHEA Grapalat"/>
                <w:b/>
                <w:sz w:val="24"/>
                <w:szCs w:val="24"/>
                <w:lang w:val="hy-AM" w:eastAsia="en-US"/>
              </w:rPr>
              <w:t>թ</w:t>
            </w:r>
            <w:r w:rsidRPr="00C00FAD">
              <w:rPr>
                <w:rFonts w:ascii="Cambria Math" w:hAnsi="Cambria Math" w:cs="Cambria Math"/>
                <w:b/>
                <w:sz w:val="24"/>
                <w:szCs w:val="24"/>
                <w:lang w:val="hy-AM" w:eastAsia="en-US"/>
              </w:rPr>
              <w:t>․</w:t>
            </w:r>
          </w:p>
        </w:tc>
      </w:tr>
      <w:tr w:rsidR="00C00FAD" w:rsidTr="000F4F78">
        <w:trPr>
          <w:trHeight w:val="428"/>
        </w:trPr>
        <w:tc>
          <w:tcPr>
            <w:tcW w:w="10998" w:type="dxa"/>
            <w:vMerge/>
            <w:shd w:val="clear" w:color="auto" w:fill="A6A6A6" w:themeFill="background1" w:themeFillShade="A6"/>
          </w:tcPr>
          <w:p w:rsidR="00C00FAD" w:rsidRDefault="00C00FAD" w:rsidP="00E01E35">
            <w:pPr>
              <w:spacing w:line="276" w:lineRule="auto"/>
              <w:ind w:firstLine="180"/>
              <w:jc w:val="both"/>
              <w:rPr>
                <w:rFonts w:ascii="GHEA Grapalat" w:hAnsi="GHEA Grapalat"/>
                <w:color w:val="000000"/>
                <w:sz w:val="24"/>
                <w:szCs w:val="24"/>
                <w:lang w:val="hy-AM"/>
              </w:rPr>
            </w:pPr>
          </w:p>
        </w:tc>
        <w:tc>
          <w:tcPr>
            <w:tcW w:w="4230" w:type="dxa"/>
            <w:tcBorders>
              <w:top w:val="single" w:sz="4" w:space="0" w:color="auto"/>
              <w:right w:val="single" w:sz="4" w:space="0" w:color="auto"/>
            </w:tcBorders>
            <w:shd w:val="clear" w:color="auto" w:fill="A6A6A6" w:themeFill="background1" w:themeFillShade="A6"/>
          </w:tcPr>
          <w:p w:rsidR="00C00FAD" w:rsidRPr="00C00FAD" w:rsidRDefault="00C00FAD" w:rsidP="00C00FAD">
            <w:pPr>
              <w:spacing w:line="360" w:lineRule="auto"/>
              <w:jc w:val="center"/>
              <w:rPr>
                <w:rFonts w:ascii="GHEA Grapalat" w:hAnsi="GHEA Grapalat" w:cs="Sylfaen"/>
                <w:b/>
                <w:sz w:val="24"/>
                <w:szCs w:val="24"/>
                <w:lang w:val="hy-AM" w:eastAsia="en-US"/>
              </w:rPr>
            </w:pPr>
            <w:r w:rsidRPr="00C00FAD">
              <w:rPr>
                <w:rFonts w:ascii="GHEA Grapalat" w:hAnsi="GHEA Grapalat"/>
                <w:b/>
                <w:sz w:val="24"/>
                <w:szCs w:val="24"/>
              </w:rPr>
              <w:t>N ՊՆ/01/609-2024</w:t>
            </w:r>
          </w:p>
        </w:tc>
      </w:tr>
      <w:tr w:rsidR="00C00FAD" w:rsidTr="000F4F78">
        <w:trPr>
          <w:trHeight w:val="428"/>
        </w:trPr>
        <w:tc>
          <w:tcPr>
            <w:tcW w:w="10998" w:type="dxa"/>
            <w:tcBorders>
              <w:top w:val="single" w:sz="4" w:space="0" w:color="auto"/>
            </w:tcBorders>
          </w:tcPr>
          <w:p w:rsidR="00C00FAD" w:rsidRDefault="00C00FAD" w:rsidP="00C00FAD">
            <w:pPr>
              <w:spacing w:line="276" w:lineRule="auto"/>
              <w:jc w:val="both"/>
              <w:rPr>
                <w:rFonts w:ascii="GHEA Grapalat" w:hAnsi="GHEA Grapalat"/>
                <w:color w:val="000000"/>
                <w:sz w:val="24"/>
                <w:szCs w:val="24"/>
                <w:lang w:val="hy-AM"/>
              </w:rPr>
            </w:pPr>
            <w:r>
              <w:rPr>
                <w:rFonts w:ascii="GHEA Grapalat" w:hAnsi="GHEA Grapalat"/>
                <w:sz w:val="24"/>
                <w:szCs w:val="24"/>
                <w:lang w:val="hy-AM"/>
              </w:rPr>
              <w:t>Դիտողություններ և առաջարկություններ չունի։</w:t>
            </w:r>
          </w:p>
        </w:tc>
        <w:tc>
          <w:tcPr>
            <w:tcW w:w="4230" w:type="dxa"/>
            <w:tcBorders>
              <w:top w:val="single" w:sz="4" w:space="0" w:color="auto"/>
              <w:right w:val="single" w:sz="4" w:space="0" w:color="auto"/>
            </w:tcBorders>
          </w:tcPr>
          <w:p w:rsidR="00C00FAD" w:rsidRPr="00400595" w:rsidRDefault="00AB2FC7" w:rsidP="0013630F">
            <w:pPr>
              <w:spacing w:line="360" w:lineRule="auto"/>
              <w:rPr>
                <w:rFonts w:ascii="GHEA Grapalat" w:hAnsi="GHEA Grapalat" w:cs="Sylfaen"/>
                <w:sz w:val="24"/>
                <w:szCs w:val="24"/>
                <w:lang w:val="hy-AM" w:eastAsia="en-US"/>
              </w:rPr>
            </w:pPr>
            <w:r w:rsidRPr="00400595">
              <w:rPr>
                <w:rFonts w:ascii="GHEA Grapalat" w:hAnsi="GHEA Grapalat" w:cs="Sylfaen"/>
                <w:sz w:val="24"/>
                <w:szCs w:val="24"/>
                <w:lang w:val="hy-AM" w:eastAsia="en-US"/>
              </w:rPr>
              <w:t>Ընդունվել է ի գիտություն</w:t>
            </w:r>
            <w:r w:rsidR="00400595" w:rsidRPr="00400595">
              <w:rPr>
                <w:rFonts w:ascii="GHEA Grapalat" w:hAnsi="GHEA Grapalat" w:cs="Sylfaen"/>
                <w:sz w:val="24"/>
                <w:szCs w:val="24"/>
                <w:lang w:val="hy-AM" w:eastAsia="en-US"/>
              </w:rPr>
              <w:t>։</w:t>
            </w:r>
          </w:p>
        </w:tc>
      </w:tr>
      <w:tr w:rsidR="00C00FAD" w:rsidTr="000F4F78">
        <w:trPr>
          <w:trHeight w:val="428"/>
        </w:trPr>
        <w:tc>
          <w:tcPr>
            <w:tcW w:w="10998" w:type="dxa"/>
            <w:vMerge w:val="restart"/>
            <w:tcBorders>
              <w:top w:val="single" w:sz="4" w:space="0" w:color="auto"/>
            </w:tcBorders>
            <w:shd w:val="clear" w:color="auto" w:fill="A6A6A6" w:themeFill="background1" w:themeFillShade="A6"/>
          </w:tcPr>
          <w:p w:rsidR="00C00FAD" w:rsidRPr="00C00FAD" w:rsidRDefault="002612B5" w:rsidP="00C00FAD">
            <w:pPr>
              <w:spacing w:line="276" w:lineRule="auto"/>
              <w:jc w:val="center"/>
              <w:rPr>
                <w:rFonts w:ascii="GHEA Grapalat" w:hAnsi="GHEA Grapalat"/>
                <w:b/>
                <w:sz w:val="24"/>
                <w:szCs w:val="24"/>
                <w:lang w:val="hy-AM"/>
              </w:rPr>
            </w:pPr>
            <w:r>
              <w:rPr>
                <w:rFonts w:ascii="Cambria Math" w:hAnsi="Cambria Math" w:cs="Sylfaen"/>
                <w:b/>
                <w:sz w:val="24"/>
                <w:szCs w:val="24"/>
                <w:lang w:val="hy-AM"/>
              </w:rPr>
              <w:t>3</w:t>
            </w:r>
            <w:r w:rsidR="00C00FAD">
              <w:rPr>
                <w:rFonts w:ascii="Cambria Math" w:hAnsi="Cambria Math" w:cs="Sylfaen"/>
                <w:b/>
                <w:sz w:val="24"/>
                <w:szCs w:val="24"/>
                <w:lang w:val="hy-AM"/>
              </w:rPr>
              <w:t xml:space="preserve">․ </w:t>
            </w:r>
            <w:r w:rsidR="00C00FAD" w:rsidRPr="00C00FAD">
              <w:rPr>
                <w:rFonts w:ascii="GHEA Grapalat" w:hAnsi="GHEA Grapalat" w:cs="Sylfaen"/>
                <w:b/>
                <w:sz w:val="24"/>
                <w:szCs w:val="24"/>
                <w:lang w:val="hy-AM"/>
              </w:rPr>
              <w:t>ՀՀ</w:t>
            </w:r>
            <w:r w:rsidR="00C00FAD" w:rsidRPr="00C00FAD">
              <w:rPr>
                <w:rFonts w:ascii="GHEA Grapalat" w:hAnsi="GHEA Grapalat"/>
                <w:b/>
                <w:sz w:val="24"/>
                <w:szCs w:val="24"/>
                <w:lang w:val="hy-AM"/>
              </w:rPr>
              <w:t xml:space="preserve"> Էկոնոմիկայի</w:t>
            </w:r>
            <w:r w:rsidR="00C00FAD" w:rsidRPr="00C00FAD">
              <w:rPr>
                <w:rFonts w:ascii="GHEA Grapalat" w:hAnsi="GHEA Grapalat" w:cs="Sylfaen"/>
                <w:b/>
                <w:sz w:val="24"/>
                <w:szCs w:val="24"/>
                <w:lang w:val="hy-AM"/>
              </w:rPr>
              <w:t xml:space="preserve"> նախարարություն</w:t>
            </w:r>
          </w:p>
        </w:tc>
        <w:tc>
          <w:tcPr>
            <w:tcW w:w="4230" w:type="dxa"/>
            <w:tcBorders>
              <w:top w:val="single" w:sz="4" w:space="0" w:color="auto"/>
              <w:right w:val="single" w:sz="4" w:space="0" w:color="auto"/>
            </w:tcBorders>
            <w:shd w:val="clear" w:color="auto" w:fill="A6A6A6" w:themeFill="background1" w:themeFillShade="A6"/>
          </w:tcPr>
          <w:p w:rsidR="00C00FAD" w:rsidRPr="00C00FAD" w:rsidRDefault="00C00FAD" w:rsidP="00C00FAD">
            <w:pPr>
              <w:spacing w:line="360" w:lineRule="auto"/>
              <w:jc w:val="center"/>
              <w:rPr>
                <w:rFonts w:ascii="GHEA Grapalat" w:hAnsi="GHEA Grapalat" w:cs="Sylfaen"/>
                <w:b/>
                <w:sz w:val="24"/>
                <w:szCs w:val="24"/>
                <w:lang w:val="hy-AM" w:eastAsia="en-US"/>
              </w:rPr>
            </w:pPr>
            <w:r w:rsidRPr="00C00FAD">
              <w:rPr>
                <w:rFonts w:ascii="GHEA Grapalat" w:hAnsi="GHEA Grapalat"/>
                <w:b/>
                <w:sz w:val="24"/>
                <w:szCs w:val="24"/>
                <w:lang w:val="hy-AM" w:eastAsia="en-US"/>
              </w:rPr>
              <w:t>19</w:t>
            </w:r>
            <w:r w:rsidRPr="00C00FAD">
              <w:rPr>
                <w:rFonts w:ascii="Cambria Math" w:hAnsi="Cambria Math" w:cs="Cambria Math"/>
                <w:b/>
                <w:sz w:val="24"/>
                <w:szCs w:val="24"/>
                <w:lang w:val="hy-AM" w:eastAsia="en-US"/>
              </w:rPr>
              <w:t>․</w:t>
            </w:r>
            <w:r w:rsidRPr="00C00FAD">
              <w:rPr>
                <w:rFonts w:ascii="GHEA Grapalat" w:hAnsi="GHEA Grapalat"/>
                <w:b/>
                <w:sz w:val="24"/>
                <w:szCs w:val="24"/>
                <w:lang w:val="hy-AM" w:eastAsia="en-US"/>
              </w:rPr>
              <w:t>01</w:t>
            </w:r>
            <w:r w:rsidRPr="00C00FAD">
              <w:rPr>
                <w:rFonts w:ascii="Cambria Math" w:hAnsi="Cambria Math" w:cs="Cambria Math"/>
                <w:b/>
                <w:sz w:val="24"/>
                <w:szCs w:val="24"/>
                <w:lang w:val="hy-AM" w:eastAsia="en-US"/>
              </w:rPr>
              <w:t>․</w:t>
            </w:r>
            <w:r w:rsidRPr="00C00FAD">
              <w:rPr>
                <w:rFonts w:ascii="GHEA Grapalat" w:hAnsi="GHEA Grapalat"/>
                <w:b/>
                <w:sz w:val="24"/>
                <w:szCs w:val="24"/>
                <w:lang w:val="hy-AM" w:eastAsia="en-US"/>
              </w:rPr>
              <w:t>2024</w:t>
            </w:r>
            <w:r w:rsidRPr="00C00FAD">
              <w:rPr>
                <w:rFonts w:ascii="GHEA Grapalat" w:hAnsi="GHEA Grapalat" w:cs="GHEA Grapalat"/>
                <w:b/>
                <w:sz w:val="24"/>
                <w:szCs w:val="24"/>
                <w:lang w:val="hy-AM" w:eastAsia="en-US"/>
              </w:rPr>
              <w:t>թ</w:t>
            </w:r>
            <w:r w:rsidRPr="00C00FAD">
              <w:rPr>
                <w:rFonts w:ascii="Cambria Math" w:hAnsi="Cambria Math" w:cs="Cambria Math"/>
                <w:b/>
                <w:sz w:val="24"/>
                <w:szCs w:val="24"/>
                <w:lang w:val="hy-AM" w:eastAsia="en-US"/>
              </w:rPr>
              <w:t>․</w:t>
            </w:r>
          </w:p>
        </w:tc>
      </w:tr>
      <w:tr w:rsidR="00C00FAD" w:rsidTr="000F4F78">
        <w:trPr>
          <w:trHeight w:val="428"/>
        </w:trPr>
        <w:tc>
          <w:tcPr>
            <w:tcW w:w="10998" w:type="dxa"/>
            <w:vMerge/>
            <w:shd w:val="clear" w:color="auto" w:fill="A6A6A6" w:themeFill="background1" w:themeFillShade="A6"/>
          </w:tcPr>
          <w:p w:rsidR="00C00FAD" w:rsidRDefault="00C00FAD" w:rsidP="00C00FAD">
            <w:pPr>
              <w:spacing w:line="276" w:lineRule="auto"/>
              <w:jc w:val="both"/>
              <w:rPr>
                <w:rFonts w:ascii="GHEA Grapalat" w:hAnsi="GHEA Grapalat"/>
                <w:sz w:val="24"/>
                <w:szCs w:val="24"/>
                <w:lang w:val="hy-AM"/>
              </w:rPr>
            </w:pPr>
          </w:p>
        </w:tc>
        <w:tc>
          <w:tcPr>
            <w:tcW w:w="4230" w:type="dxa"/>
            <w:tcBorders>
              <w:top w:val="single" w:sz="4" w:space="0" w:color="auto"/>
              <w:right w:val="single" w:sz="4" w:space="0" w:color="auto"/>
            </w:tcBorders>
            <w:shd w:val="clear" w:color="auto" w:fill="A6A6A6" w:themeFill="background1" w:themeFillShade="A6"/>
          </w:tcPr>
          <w:p w:rsidR="00C00FAD" w:rsidRPr="00C00FAD" w:rsidRDefault="00C00FAD" w:rsidP="00C00FAD">
            <w:pPr>
              <w:spacing w:line="360" w:lineRule="auto"/>
              <w:jc w:val="center"/>
              <w:rPr>
                <w:rFonts w:ascii="GHEA Grapalat" w:hAnsi="GHEA Grapalat" w:cs="Sylfaen"/>
                <w:b/>
                <w:sz w:val="24"/>
                <w:szCs w:val="24"/>
                <w:lang w:val="hy-AM" w:eastAsia="en-US"/>
              </w:rPr>
            </w:pPr>
            <w:r w:rsidRPr="00C00FAD">
              <w:rPr>
                <w:rFonts w:ascii="GHEA Grapalat" w:hAnsi="GHEA Grapalat"/>
                <w:b/>
                <w:sz w:val="24"/>
                <w:szCs w:val="24"/>
              </w:rPr>
              <w:t>N 01/985-2024</w:t>
            </w:r>
          </w:p>
        </w:tc>
      </w:tr>
      <w:tr w:rsidR="00C00FAD" w:rsidTr="000F4F78">
        <w:trPr>
          <w:trHeight w:val="428"/>
        </w:trPr>
        <w:tc>
          <w:tcPr>
            <w:tcW w:w="10998" w:type="dxa"/>
            <w:tcBorders>
              <w:top w:val="single" w:sz="4" w:space="0" w:color="auto"/>
            </w:tcBorders>
          </w:tcPr>
          <w:p w:rsidR="00C00FAD" w:rsidRPr="00C00FAD" w:rsidRDefault="00C00FAD" w:rsidP="00C00FAD">
            <w:pPr>
              <w:spacing w:line="276" w:lineRule="auto"/>
              <w:jc w:val="both"/>
              <w:rPr>
                <w:rFonts w:ascii="GHEA Grapalat" w:hAnsi="GHEA Grapalat"/>
                <w:sz w:val="24"/>
                <w:szCs w:val="24"/>
                <w:lang w:val="hy-AM"/>
              </w:rPr>
            </w:pPr>
            <w:r>
              <w:rPr>
                <w:rFonts w:ascii="GHEA Grapalat" w:eastAsia="Calibri" w:hAnsi="GHEA Grapalat"/>
                <w:bCs/>
                <w:sz w:val="24"/>
                <w:szCs w:val="24"/>
                <w:lang w:val="hy-AM"/>
              </w:rPr>
              <w:t>Ա</w:t>
            </w:r>
            <w:r w:rsidRPr="00C00FAD">
              <w:rPr>
                <w:rFonts w:ascii="GHEA Grapalat" w:eastAsia="Calibri" w:hAnsi="GHEA Grapalat"/>
                <w:bCs/>
                <w:sz w:val="24"/>
                <w:szCs w:val="24"/>
                <w:lang w:val="hy-AM"/>
              </w:rPr>
              <w:t>ռաջարկություններ չունի</w:t>
            </w:r>
            <w:r>
              <w:rPr>
                <w:rFonts w:ascii="GHEA Grapalat" w:eastAsia="Calibri" w:hAnsi="GHEA Grapalat"/>
                <w:bCs/>
                <w:sz w:val="24"/>
                <w:szCs w:val="24"/>
                <w:lang w:val="hy-AM"/>
              </w:rPr>
              <w:t>։</w:t>
            </w:r>
          </w:p>
        </w:tc>
        <w:tc>
          <w:tcPr>
            <w:tcW w:w="4230" w:type="dxa"/>
            <w:tcBorders>
              <w:top w:val="single" w:sz="4" w:space="0" w:color="auto"/>
              <w:right w:val="single" w:sz="4" w:space="0" w:color="auto"/>
            </w:tcBorders>
          </w:tcPr>
          <w:p w:rsidR="00C00FAD" w:rsidRPr="00C54F38" w:rsidRDefault="00400595" w:rsidP="0013630F">
            <w:pPr>
              <w:spacing w:line="360" w:lineRule="auto"/>
              <w:rPr>
                <w:rFonts w:ascii="GHEA Grapalat" w:hAnsi="GHEA Grapalat" w:cs="Sylfaen"/>
                <w:b/>
                <w:sz w:val="24"/>
                <w:szCs w:val="24"/>
                <w:lang w:val="hy-AM" w:eastAsia="en-US"/>
              </w:rPr>
            </w:pPr>
            <w:r w:rsidRPr="00400595">
              <w:rPr>
                <w:rFonts w:ascii="GHEA Grapalat" w:hAnsi="GHEA Grapalat" w:cs="Sylfaen"/>
                <w:sz w:val="24"/>
                <w:szCs w:val="24"/>
                <w:lang w:val="hy-AM" w:eastAsia="en-US"/>
              </w:rPr>
              <w:t>Ընդունվել է ի գիտություն։</w:t>
            </w:r>
          </w:p>
        </w:tc>
      </w:tr>
      <w:tr w:rsidR="009F3739" w:rsidTr="000F4F78">
        <w:trPr>
          <w:trHeight w:val="491"/>
        </w:trPr>
        <w:tc>
          <w:tcPr>
            <w:tcW w:w="10998" w:type="dxa"/>
            <w:vMerge w:val="restart"/>
            <w:shd w:val="clear" w:color="auto" w:fill="A6A6A6" w:themeFill="background1" w:themeFillShade="A6"/>
          </w:tcPr>
          <w:p w:rsidR="0089299A" w:rsidRPr="0089299A" w:rsidRDefault="002612B5" w:rsidP="0089299A">
            <w:pPr>
              <w:jc w:val="center"/>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t>4</w:t>
            </w:r>
            <w:r w:rsidR="009F3739">
              <w:rPr>
                <w:rFonts w:ascii="Cambria Math" w:hAnsi="Cambria Math" w:cs="Sylfaen"/>
                <w:b/>
                <w:color w:val="000000" w:themeColor="text1"/>
                <w:sz w:val="24"/>
                <w:szCs w:val="24"/>
                <w:lang w:val="hy-AM"/>
              </w:rPr>
              <w:t xml:space="preserve">․ </w:t>
            </w:r>
            <w:r w:rsidR="0089299A">
              <w:rPr>
                <w:rFonts w:ascii="GHEA Grapalat" w:hAnsi="GHEA Grapalat" w:cs="Sylfaen"/>
                <w:b/>
                <w:color w:val="000000" w:themeColor="text1"/>
                <w:sz w:val="24"/>
                <w:szCs w:val="24"/>
                <w:lang w:val="hy-AM"/>
              </w:rPr>
              <w:t>ՀՀ պետական եկամուտների կոմիտե</w:t>
            </w:r>
          </w:p>
        </w:tc>
        <w:tc>
          <w:tcPr>
            <w:tcW w:w="4230" w:type="dxa"/>
            <w:shd w:val="clear" w:color="auto" w:fill="A6A6A6" w:themeFill="background1" w:themeFillShade="A6"/>
          </w:tcPr>
          <w:p w:rsidR="009F3739" w:rsidRPr="00ED596E" w:rsidRDefault="00ED596E" w:rsidP="00A10179">
            <w:pPr>
              <w:jc w:val="center"/>
              <w:rPr>
                <w:rFonts w:ascii="GHEA Grapalat" w:hAnsi="GHEA Grapalat"/>
                <w:b/>
                <w:sz w:val="24"/>
                <w:szCs w:val="24"/>
                <w:lang w:val="hy-AM" w:eastAsia="en-US"/>
              </w:rPr>
            </w:pPr>
            <w:r w:rsidRPr="00ED596E">
              <w:rPr>
                <w:rFonts w:ascii="GHEA Grapalat" w:hAnsi="GHEA Grapalat"/>
                <w:b/>
                <w:sz w:val="24"/>
                <w:szCs w:val="24"/>
                <w:lang w:val="hy-AM" w:eastAsia="en-US"/>
              </w:rPr>
              <w:t>23</w:t>
            </w:r>
            <w:r w:rsidR="0089299A" w:rsidRPr="00ED596E">
              <w:rPr>
                <w:rFonts w:ascii="Cambria Math" w:hAnsi="Cambria Math" w:cs="Cambria Math"/>
                <w:b/>
                <w:sz w:val="24"/>
                <w:szCs w:val="24"/>
                <w:lang w:val="hy-AM" w:eastAsia="en-US"/>
              </w:rPr>
              <w:t>․</w:t>
            </w:r>
            <w:r w:rsidR="00A10179" w:rsidRPr="00ED596E">
              <w:rPr>
                <w:rFonts w:ascii="GHEA Grapalat" w:hAnsi="GHEA Grapalat"/>
                <w:b/>
                <w:sz w:val="24"/>
                <w:szCs w:val="24"/>
                <w:lang w:val="hy-AM" w:eastAsia="en-US"/>
              </w:rPr>
              <w:t>01</w:t>
            </w:r>
            <w:r w:rsidR="0089299A" w:rsidRPr="00ED596E">
              <w:rPr>
                <w:rFonts w:ascii="Cambria Math" w:hAnsi="Cambria Math" w:cs="Cambria Math"/>
                <w:b/>
                <w:sz w:val="24"/>
                <w:szCs w:val="24"/>
                <w:lang w:val="hy-AM" w:eastAsia="en-US"/>
              </w:rPr>
              <w:t>․</w:t>
            </w:r>
            <w:r w:rsidR="0089299A" w:rsidRPr="00ED596E">
              <w:rPr>
                <w:rFonts w:ascii="GHEA Grapalat" w:hAnsi="GHEA Grapalat"/>
                <w:b/>
                <w:sz w:val="24"/>
                <w:szCs w:val="24"/>
                <w:lang w:val="hy-AM" w:eastAsia="en-US"/>
              </w:rPr>
              <w:t>202</w:t>
            </w:r>
            <w:r w:rsidR="00A10179" w:rsidRPr="00ED596E">
              <w:rPr>
                <w:rFonts w:ascii="GHEA Grapalat" w:hAnsi="GHEA Grapalat"/>
                <w:b/>
                <w:sz w:val="24"/>
                <w:szCs w:val="24"/>
                <w:lang w:val="hy-AM" w:eastAsia="en-US"/>
              </w:rPr>
              <w:t>4</w:t>
            </w:r>
            <w:r w:rsidR="0089299A" w:rsidRPr="00ED596E">
              <w:rPr>
                <w:rFonts w:ascii="GHEA Grapalat" w:hAnsi="GHEA Grapalat" w:cs="GHEA Grapalat"/>
                <w:b/>
                <w:sz w:val="24"/>
                <w:szCs w:val="24"/>
                <w:lang w:val="hy-AM" w:eastAsia="en-US"/>
              </w:rPr>
              <w:t>թ</w:t>
            </w:r>
            <w:r w:rsidR="0089299A" w:rsidRPr="00ED596E">
              <w:rPr>
                <w:rFonts w:ascii="Cambria Math" w:hAnsi="Cambria Math" w:cs="Cambria Math"/>
                <w:b/>
                <w:sz w:val="24"/>
                <w:szCs w:val="24"/>
                <w:lang w:val="hy-AM" w:eastAsia="en-US"/>
              </w:rPr>
              <w:t>․</w:t>
            </w:r>
          </w:p>
        </w:tc>
      </w:tr>
      <w:tr w:rsidR="009F3739" w:rsidTr="000F4F78">
        <w:trPr>
          <w:trHeight w:val="356"/>
        </w:trPr>
        <w:tc>
          <w:tcPr>
            <w:tcW w:w="10998" w:type="dxa"/>
            <w:vMerge/>
            <w:shd w:val="clear" w:color="auto" w:fill="A6A6A6" w:themeFill="background1" w:themeFillShade="A6"/>
          </w:tcPr>
          <w:p w:rsidR="009F3739" w:rsidRDefault="009F3739" w:rsidP="009F3739">
            <w:pPr>
              <w:jc w:val="center"/>
              <w:rPr>
                <w:rFonts w:ascii="GHEA Grapalat" w:hAnsi="GHEA Grapalat" w:cs="Sylfaen"/>
                <w:b/>
                <w:color w:val="000000" w:themeColor="text1"/>
                <w:sz w:val="24"/>
                <w:szCs w:val="24"/>
                <w:lang w:val="hy-AM"/>
              </w:rPr>
            </w:pPr>
          </w:p>
        </w:tc>
        <w:tc>
          <w:tcPr>
            <w:tcW w:w="4230" w:type="dxa"/>
            <w:shd w:val="clear" w:color="auto" w:fill="A6A6A6" w:themeFill="background1" w:themeFillShade="A6"/>
          </w:tcPr>
          <w:p w:rsidR="009F3739" w:rsidRPr="00ED596E" w:rsidRDefault="003B1084" w:rsidP="003B1084">
            <w:pPr>
              <w:spacing w:line="360" w:lineRule="auto"/>
              <w:jc w:val="center"/>
              <w:rPr>
                <w:rFonts w:ascii="GHEA Grapalat" w:hAnsi="GHEA Grapalat"/>
                <w:b/>
                <w:sz w:val="24"/>
                <w:szCs w:val="24"/>
                <w:lang w:val="hy-AM" w:eastAsia="en-US"/>
              </w:rPr>
            </w:pPr>
            <w:r w:rsidRPr="00ED596E">
              <w:rPr>
                <w:rFonts w:ascii="GHEA Grapalat" w:hAnsi="GHEA Grapalat"/>
                <w:b/>
                <w:sz w:val="24"/>
                <w:szCs w:val="24"/>
              </w:rPr>
              <w:t xml:space="preserve">N </w:t>
            </w:r>
            <w:r w:rsidR="00ED596E" w:rsidRPr="00ED596E">
              <w:rPr>
                <w:rFonts w:ascii="GHEA Grapalat" w:hAnsi="GHEA Grapalat"/>
                <w:b/>
                <w:sz w:val="24"/>
                <w:szCs w:val="24"/>
              </w:rPr>
              <w:t>01/3-4/4145-2024</w:t>
            </w:r>
          </w:p>
        </w:tc>
      </w:tr>
      <w:tr w:rsidR="00660BA5" w:rsidRPr="00E64CA5" w:rsidTr="000F4F78">
        <w:trPr>
          <w:trHeight w:val="1076"/>
        </w:trPr>
        <w:tc>
          <w:tcPr>
            <w:tcW w:w="10998" w:type="dxa"/>
            <w:shd w:val="clear" w:color="auto" w:fill="FFFFFF" w:themeFill="background1"/>
          </w:tcPr>
          <w:p w:rsidR="00ED596E" w:rsidRPr="00ED596E" w:rsidRDefault="00ED596E" w:rsidP="00ED596E">
            <w:pPr>
              <w:pStyle w:val="a6"/>
              <w:numPr>
                <w:ilvl w:val="0"/>
                <w:numId w:val="2"/>
              </w:numPr>
              <w:tabs>
                <w:tab w:val="left" w:pos="851"/>
              </w:tabs>
              <w:spacing w:after="0" w:line="276" w:lineRule="auto"/>
              <w:ind w:left="0" w:firstLine="180"/>
              <w:jc w:val="both"/>
              <w:rPr>
                <w:rStyle w:val="apple-style-span"/>
                <w:rFonts w:ascii="GHEA Grapalat" w:hAnsi="GHEA Grapalat"/>
                <w:sz w:val="24"/>
                <w:szCs w:val="24"/>
                <w:lang w:val="hy-AM"/>
              </w:rPr>
            </w:pPr>
            <w:r w:rsidRPr="00ED596E">
              <w:rPr>
                <w:rStyle w:val="apple-style-span"/>
                <w:rFonts w:ascii="GHEA Grapalat" w:eastAsia="Calibri" w:hAnsi="GHEA Grapalat"/>
                <w:sz w:val="24"/>
                <w:szCs w:val="24"/>
                <w:lang w:val="hy-AM"/>
              </w:rPr>
              <w:t>«Եվրասիական տնտեսական միության մասին» պայմանագրի 46-րդ հոդվածի 1-ին կետի համաձայն՝ երրորդ երկրների հետ առևտրում Եվրասիական տնտեսական միության կողմից ընդունվում են ոչ սակագնային կարգավորման՝ նույն կետով սահմանված միջոցները, որին համապատասխան՝ Եվրասիական տնտեսական հանձնաժողովի 2015 թվականի ապրիլի 21-ի</w:t>
            </w:r>
            <w:r w:rsidRPr="00ED596E">
              <w:rPr>
                <w:rStyle w:val="apple-style-span"/>
                <w:rFonts w:ascii="GHEA Grapalat" w:eastAsia="Calibri" w:hAnsi="GHEA Grapalat" w:cs="Cambria Math"/>
                <w:sz w:val="24"/>
                <w:szCs w:val="24"/>
                <w:lang w:val="hy-AM"/>
              </w:rPr>
              <w:t xml:space="preserve"> </w:t>
            </w:r>
            <w:r w:rsidRPr="00ED596E">
              <w:rPr>
                <w:rStyle w:val="apple-style-span"/>
                <w:rFonts w:ascii="GHEA Grapalat" w:eastAsia="Calibri" w:hAnsi="GHEA Grapalat"/>
                <w:sz w:val="24"/>
                <w:szCs w:val="24"/>
                <w:lang w:val="hy-AM"/>
              </w:rPr>
              <w:t>«Ոչ սակագնային կարգավորման միջոցների մասին» թիվ 30 որոշմամբ (այսուհետ՝ թիվ 30 որոշում) սահմանվել են այն ապրանքների ցանկերը, որոնց նկատմամբ երրորդ երկրների հետ առևտրում կիրառվում են ոչ սակագնային կարգավորման միջոցներ։</w:t>
            </w:r>
          </w:p>
          <w:p w:rsidR="00ED596E" w:rsidRPr="00ED596E" w:rsidRDefault="00ED596E" w:rsidP="00ED596E">
            <w:pPr>
              <w:tabs>
                <w:tab w:val="left" w:pos="851"/>
              </w:tabs>
              <w:spacing w:line="276" w:lineRule="auto"/>
              <w:ind w:firstLine="180"/>
              <w:jc w:val="both"/>
              <w:rPr>
                <w:sz w:val="24"/>
                <w:szCs w:val="24"/>
                <w:lang w:val="hy-AM"/>
              </w:rPr>
            </w:pPr>
            <w:r w:rsidRPr="00ED596E">
              <w:rPr>
                <w:rFonts w:ascii="GHEA Grapalat" w:hAnsi="GHEA Grapalat"/>
                <w:sz w:val="24"/>
                <w:szCs w:val="24"/>
                <w:lang w:val="hy-AM"/>
              </w:rPr>
              <w:lastRenderedPageBreak/>
              <w:t>Պայմանագրի 47-րդ հոդվածի համաձայն՝ Միության անդամ պետությունները երրորդ երկրների հետ առևտրում կարող են միակողմանիորեն ներմուծել և կիրառել ոչ սակագնային կարգավորման միջոցներ՝ Պայմանագրի 7-րդ հավելվածով սահմանված կարգով:</w:t>
            </w:r>
          </w:p>
          <w:p w:rsidR="00ED596E" w:rsidRPr="00ED596E" w:rsidRDefault="00ED596E" w:rsidP="00ED596E">
            <w:pPr>
              <w:tabs>
                <w:tab w:val="left" w:pos="851"/>
              </w:tabs>
              <w:spacing w:line="276" w:lineRule="auto"/>
              <w:ind w:firstLine="180"/>
              <w:jc w:val="both"/>
              <w:rPr>
                <w:rFonts w:ascii="GHEA Grapalat" w:hAnsi="GHEA Grapalat"/>
                <w:sz w:val="24"/>
                <w:szCs w:val="24"/>
                <w:lang w:val="hy-AM"/>
              </w:rPr>
            </w:pPr>
            <w:r w:rsidRPr="00ED596E">
              <w:rPr>
                <w:rFonts w:ascii="GHEA Grapalat" w:hAnsi="GHEA Grapalat"/>
                <w:sz w:val="24"/>
                <w:szCs w:val="24"/>
                <w:lang w:val="hy-AM"/>
              </w:rPr>
              <w:t>Հարկ է նշել, որ Հայաստանի Հանրապետության կառավարության 2014 թվականի դեկտեմբերի 25-ի թիվ 1524-Ն որոշման 3-րդ հավելվածով սահմանված ցանկի համաձայն՝ Հայաստանի Հանրապետության ոստիկանությունը որպես ոլորտը համակարգող պետական լիազոր մարմին է հանդիսանում թիվ 30 որոշման 1.6-րդ՝ Ծառայողական և քաղաքացիական զենք, դրա հիմնական մասեր և փամփուշտներ, որոնց ներմուծումը Եվրասիական տնտեսական միության մաքսային տարածք և (կամ) արտահանումը Եվրասիական տնտեսական միության մաքսային տարածքից և տարանցումը Եվրասիական տնտեսական միության մաքսային տարածքով արգելված են և 2.22-րդ՝ Ծառայողական և քաղաքացիական զենք, դրա հիմնական (բաղադրիչ) մասեր և փամփուշտներ, որոնց ներմուծումը Եվրասիական տնտեսական միության մաքսային տարածք, արտահանումը Եվրասիական տնտեսական միության մաքսային տարածքից և տարանցումը Եվրասիական տնտեսական միության մաքսային տարածքով սահմանափակ է բաժինների մասով։</w:t>
            </w:r>
          </w:p>
          <w:p w:rsidR="00660BA5" w:rsidRDefault="00ED596E" w:rsidP="00861803">
            <w:pPr>
              <w:tabs>
                <w:tab w:val="left" w:pos="851"/>
              </w:tabs>
              <w:spacing w:line="276" w:lineRule="auto"/>
              <w:ind w:firstLine="180"/>
              <w:jc w:val="both"/>
              <w:rPr>
                <w:rFonts w:ascii="GHEA Grapalat" w:hAnsi="GHEA Grapalat"/>
                <w:sz w:val="24"/>
                <w:szCs w:val="24"/>
                <w:lang w:val="hy-AM"/>
              </w:rPr>
            </w:pPr>
            <w:r w:rsidRPr="000A5C60">
              <w:rPr>
                <w:rFonts w:ascii="GHEA Grapalat" w:hAnsi="GHEA Grapalat"/>
                <w:sz w:val="24"/>
                <w:szCs w:val="24"/>
                <w:lang w:val="hy-AM"/>
              </w:rPr>
              <w:t>Հաշվի առնելով վերոնշյալը՝ կարծում ենք, որ, մաքսային գործառնությունների մասով, նախագծերը անհրաժեշտ է համապատասխանեցնել Միության օրենսդրությանը՝ հետագա հակասություններից զերծ մնալու նպատակով։</w:t>
            </w:r>
          </w:p>
          <w:p w:rsidR="00861803" w:rsidRPr="00861803" w:rsidRDefault="000A5C60" w:rsidP="00861803">
            <w:pPr>
              <w:tabs>
                <w:tab w:val="left" w:pos="851"/>
              </w:tabs>
              <w:spacing w:line="276" w:lineRule="auto"/>
              <w:ind w:firstLine="180"/>
              <w:jc w:val="both"/>
              <w:rPr>
                <w:rFonts w:ascii="GHEA Grapalat" w:hAnsi="GHEA Grapalat"/>
                <w:sz w:val="24"/>
                <w:szCs w:val="24"/>
                <w:lang w:val="hy-AM"/>
              </w:rPr>
            </w:pPr>
            <w:r w:rsidRPr="000A5C60">
              <w:rPr>
                <w:rFonts w:ascii="GHEA Grapalat" w:hAnsi="GHEA Grapalat"/>
                <w:sz w:val="24"/>
                <w:szCs w:val="24"/>
                <w:lang w:val="hy-AM"/>
              </w:rPr>
              <w:t>2.</w:t>
            </w:r>
            <w:r w:rsidRPr="000A5C60">
              <w:rPr>
                <w:rFonts w:ascii="GHEA Grapalat" w:hAnsi="GHEA Grapalat"/>
                <w:sz w:val="24"/>
                <w:szCs w:val="24"/>
                <w:lang w:val="hy-AM"/>
              </w:rPr>
              <w:tab/>
              <w:t>Նախագծերում հստակեցված չէ, թե ինչպիսի պայթուցիկ նյութերի, պայթեցման սարքավորումների և հրագործական արտադրատեսակների արտահանման և (կամ) ներմուծման նկատմամբ է սահմանվում լիցենզավորման պահանջը։ Ուստի, հետագայում խնդրո առարկա ապրանքների նկատմամբ համապատասխան հսկողական գործառույթներ իրականացնելու նպատակով, անհրաժեշտ է նախագծերում ներառել այդ ապրանքների ԵԱՏՄ ԱՏԳ ԱԱ ծածկագրերը և հստակ նկարագրությունները։</w:t>
            </w:r>
          </w:p>
        </w:tc>
        <w:tc>
          <w:tcPr>
            <w:tcW w:w="4230" w:type="dxa"/>
            <w:shd w:val="clear" w:color="auto" w:fill="FFFFFF" w:themeFill="background1"/>
          </w:tcPr>
          <w:p w:rsidR="000A5C60" w:rsidRDefault="000A5C60" w:rsidP="000A5C60">
            <w:pPr>
              <w:spacing w:line="360" w:lineRule="auto"/>
              <w:rPr>
                <w:rFonts w:ascii="GHEA Grapalat" w:hAnsi="GHEA Grapalat" w:cs="GHEA Grapalat"/>
                <w:sz w:val="24"/>
                <w:szCs w:val="24"/>
                <w:lang w:val="hy-AM"/>
              </w:rPr>
            </w:pPr>
            <w:r w:rsidRPr="000A5C60">
              <w:rPr>
                <w:rFonts w:ascii="GHEA Grapalat" w:hAnsi="GHEA Grapalat"/>
                <w:sz w:val="24"/>
                <w:szCs w:val="24"/>
                <w:lang w:val="hy-AM"/>
              </w:rPr>
              <w:lastRenderedPageBreak/>
              <w:t>1</w:t>
            </w:r>
            <w:r w:rsidRPr="000A5C60">
              <w:rPr>
                <w:rFonts w:ascii="Cambria Math" w:hAnsi="Cambria Math" w:cs="Cambria Math"/>
                <w:sz w:val="24"/>
                <w:szCs w:val="24"/>
                <w:lang w:val="hy-AM"/>
              </w:rPr>
              <w:t>․</w:t>
            </w:r>
            <w:r w:rsidRPr="000A5C60">
              <w:rPr>
                <w:rFonts w:ascii="GHEA Grapalat" w:hAnsi="GHEA Grapalat"/>
                <w:sz w:val="24"/>
                <w:szCs w:val="24"/>
                <w:lang w:val="hy-AM"/>
              </w:rPr>
              <w:t xml:space="preserve"> </w:t>
            </w:r>
            <w:r w:rsidRPr="000A5C60">
              <w:rPr>
                <w:rFonts w:ascii="GHEA Grapalat" w:hAnsi="GHEA Grapalat" w:cs="GHEA Grapalat"/>
                <w:sz w:val="24"/>
                <w:szCs w:val="24"/>
                <w:lang w:val="hy-AM"/>
              </w:rPr>
              <w:t>Ընդունվել</w:t>
            </w:r>
            <w:r w:rsidRPr="000A5C60">
              <w:rPr>
                <w:rFonts w:ascii="GHEA Grapalat" w:hAnsi="GHEA Grapalat"/>
                <w:sz w:val="24"/>
                <w:szCs w:val="24"/>
                <w:lang w:val="hy-AM"/>
              </w:rPr>
              <w:t xml:space="preserve"> </w:t>
            </w:r>
            <w:r w:rsidRPr="000A5C60">
              <w:rPr>
                <w:rFonts w:ascii="GHEA Grapalat" w:hAnsi="GHEA Grapalat" w:cs="GHEA Grapalat"/>
                <w:sz w:val="24"/>
                <w:szCs w:val="24"/>
                <w:lang w:val="hy-AM"/>
              </w:rPr>
              <w:t>է</w:t>
            </w:r>
            <w:r w:rsidRPr="000A5C60">
              <w:rPr>
                <w:rFonts w:ascii="GHEA Grapalat" w:hAnsi="GHEA Grapalat"/>
                <w:sz w:val="24"/>
                <w:szCs w:val="24"/>
                <w:lang w:val="hy-AM"/>
              </w:rPr>
              <w:t xml:space="preserve"> </w:t>
            </w:r>
            <w:r w:rsidRPr="000A5C60">
              <w:rPr>
                <w:rFonts w:ascii="GHEA Grapalat" w:hAnsi="GHEA Grapalat" w:cs="GHEA Grapalat"/>
                <w:sz w:val="24"/>
                <w:szCs w:val="24"/>
                <w:lang w:val="hy-AM"/>
              </w:rPr>
              <w:t>ի</w:t>
            </w:r>
            <w:r w:rsidRPr="000A5C60">
              <w:rPr>
                <w:rFonts w:ascii="GHEA Grapalat" w:hAnsi="GHEA Grapalat"/>
                <w:sz w:val="24"/>
                <w:szCs w:val="24"/>
                <w:lang w:val="hy-AM"/>
              </w:rPr>
              <w:t xml:space="preserve"> </w:t>
            </w:r>
            <w:r w:rsidRPr="000A5C60">
              <w:rPr>
                <w:rFonts w:ascii="GHEA Grapalat" w:hAnsi="GHEA Grapalat" w:cs="GHEA Grapalat"/>
                <w:sz w:val="24"/>
                <w:szCs w:val="24"/>
                <w:lang w:val="hy-AM"/>
              </w:rPr>
              <w:t>գիտություն</w:t>
            </w:r>
            <w:r w:rsidR="00E25DB7">
              <w:rPr>
                <w:rFonts w:ascii="GHEA Grapalat" w:hAnsi="GHEA Grapalat" w:cs="GHEA Grapalat"/>
                <w:sz w:val="24"/>
                <w:szCs w:val="24"/>
                <w:lang w:val="hy-AM"/>
              </w:rPr>
              <w:t>։</w:t>
            </w:r>
          </w:p>
          <w:p w:rsidR="000A5C60" w:rsidRDefault="000A5C60" w:rsidP="000A5C60">
            <w:pPr>
              <w:spacing w:line="360" w:lineRule="auto"/>
              <w:rPr>
                <w:rFonts w:ascii="GHEA Grapalat" w:hAnsi="GHEA Grapalat" w:cs="GHEA Grapalat"/>
                <w:sz w:val="24"/>
                <w:szCs w:val="24"/>
                <w:lang w:val="hy-AM"/>
              </w:rPr>
            </w:pPr>
          </w:p>
          <w:p w:rsidR="000A0F76" w:rsidRDefault="000A0F76" w:rsidP="000A5C60">
            <w:pPr>
              <w:spacing w:line="360" w:lineRule="auto"/>
              <w:rPr>
                <w:rFonts w:ascii="GHEA Grapalat" w:hAnsi="GHEA Grapalat" w:cs="GHEA Grapalat"/>
                <w:sz w:val="24"/>
                <w:szCs w:val="24"/>
                <w:lang w:val="hy-AM"/>
              </w:rPr>
            </w:pPr>
          </w:p>
          <w:p w:rsidR="000A0F76" w:rsidRDefault="000A0F76" w:rsidP="000A5C60">
            <w:pPr>
              <w:spacing w:line="360" w:lineRule="auto"/>
              <w:rPr>
                <w:rFonts w:ascii="GHEA Grapalat" w:hAnsi="GHEA Grapalat" w:cs="GHEA Grapalat"/>
                <w:sz w:val="24"/>
                <w:szCs w:val="24"/>
                <w:lang w:val="hy-AM"/>
              </w:rPr>
            </w:pPr>
          </w:p>
          <w:p w:rsidR="000A0F76" w:rsidRDefault="000A0F76" w:rsidP="000A5C60">
            <w:pPr>
              <w:spacing w:line="360" w:lineRule="auto"/>
              <w:rPr>
                <w:rFonts w:ascii="GHEA Grapalat" w:hAnsi="GHEA Grapalat" w:cs="GHEA Grapalat"/>
                <w:sz w:val="24"/>
                <w:szCs w:val="24"/>
                <w:lang w:val="hy-AM"/>
              </w:rPr>
            </w:pPr>
          </w:p>
          <w:p w:rsidR="000A0F76" w:rsidRDefault="000A0F76" w:rsidP="000A5C60">
            <w:pPr>
              <w:spacing w:line="360" w:lineRule="auto"/>
              <w:rPr>
                <w:rFonts w:ascii="GHEA Grapalat" w:hAnsi="GHEA Grapalat" w:cs="GHEA Grapalat"/>
                <w:sz w:val="24"/>
                <w:szCs w:val="24"/>
                <w:lang w:val="hy-AM"/>
              </w:rPr>
            </w:pPr>
          </w:p>
          <w:p w:rsidR="000A0F76" w:rsidRDefault="000A0F76" w:rsidP="000A5C60">
            <w:pPr>
              <w:spacing w:line="360" w:lineRule="auto"/>
              <w:rPr>
                <w:rFonts w:ascii="GHEA Grapalat" w:hAnsi="GHEA Grapalat" w:cs="GHEA Grapalat"/>
                <w:sz w:val="24"/>
                <w:szCs w:val="24"/>
                <w:lang w:val="hy-AM"/>
              </w:rPr>
            </w:pPr>
          </w:p>
          <w:p w:rsidR="000A0F76" w:rsidRDefault="000A0F76" w:rsidP="000A5C60">
            <w:pPr>
              <w:spacing w:line="360" w:lineRule="auto"/>
              <w:rPr>
                <w:rFonts w:ascii="GHEA Grapalat" w:hAnsi="GHEA Grapalat" w:cs="GHEA Grapalat"/>
                <w:sz w:val="24"/>
                <w:szCs w:val="24"/>
                <w:lang w:val="hy-AM"/>
              </w:rPr>
            </w:pPr>
          </w:p>
          <w:p w:rsidR="000A0F76" w:rsidRDefault="000A0F76" w:rsidP="000A5C60">
            <w:pPr>
              <w:spacing w:line="360" w:lineRule="auto"/>
              <w:rPr>
                <w:rFonts w:ascii="GHEA Grapalat" w:hAnsi="GHEA Grapalat" w:cs="GHEA Grapalat"/>
                <w:sz w:val="24"/>
                <w:szCs w:val="24"/>
                <w:lang w:val="hy-AM"/>
              </w:rPr>
            </w:pPr>
          </w:p>
          <w:p w:rsidR="000A0F76" w:rsidRDefault="000A0F76" w:rsidP="000A5C60">
            <w:pPr>
              <w:spacing w:line="360" w:lineRule="auto"/>
              <w:rPr>
                <w:rFonts w:ascii="GHEA Grapalat" w:hAnsi="GHEA Grapalat" w:cs="GHEA Grapalat"/>
                <w:sz w:val="24"/>
                <w:szCs w:val="24"/>
                <w:lang w:val="hy-AM"/>
              </w:rPr>
            </w:pPr>
          </w:p>
          <w:p w:rsidR="000A0F76" w:rsidRDefault="000A0F76" w:rsidP="000A5C60">
            <w:pPr>
              <w:spacing w:line="360" w:lineRule="auto"/>
              <w:rPr>
                <w:rFonts w:ascii="GHEA Grapalat" w:hAnsi="GHEA Grapalat" w:cs="GHEA Grapalat"/>
                <w:sz w:val="24"/>
                <w:szCs w:val="24"/>
                <w:lang w:val="hy-AM"/>
              </w:rPr>
            </w:pPr>
          </w:p>
          <w:p w:rsidR="000A0F76" w:rsidRDefault="000A0F76" w:rsidP="000A5C60">
            <w:pPr>
              <w:spacing w:line="360" w:lineRule="auto"/>
              <w:rPr>
                <w:rFonts w:ascii="GHEA Grapalat" w:hAnsi="GHEA Grapalat" w:cs="GHEA Grapalat"/>
                <w:sz w:val="24"/>
                <w:szCs w:val="24"/>
                <w:lang w:val="hy-AM"/>
              </w:rPr>
            </w:pPr>
          </w:p>
          <w:p w:rsidR="000A0F76" w:rsidRDefault="000A0F76" w:rsidP="000A5C60">
            <w:pPr>
              <w:spacing w:line="360" w:lineRule="auto"/>
              <w:rPr>
                <w:rFonts w:ascii="GHEA Grapalat" w:hAnsi="GHEA Grapalat" w:cs="GHEA Grapalat"/>
                <w:sz w:val="24"/>
                <w:szCs w:val="24"/>
                <w:lang w:val="hy-AM"/>
              </w:rPr>
            </w:pPr>
          </w:p>
          <w:p w:rsidR="000A0F76" w:rsidRDefault="000A0F76" w:rsidP="000A5C60">
            <w:pPr>
              <w:spacing w:line="360" w:lineRule="auto"/>
              <w:rPr>
                <w:rFonts w:ascii="GHEA Grapalat" w:hAnsi="GHEA Grapalat" w:cs="GHEA Grapalat"/>
                <w:sz w:val="24"/>
                <w:szCs w:val="24"/>
                <w:lang w:val="hy-AM"/>
              </w:rPr>
            </w:pPr>
          </w:p>
          <w:p w:rsidR="000A0F76" w:rsidRDefault="000A0F76" w:rsidP="000A5C60">
            <w:pPr>
              <w:spacing w:line="360" w:lineRule="auto"/>
              <w:rPr>
                <w:rFonts w:ascii="GHEA Grapalat" w:hAnsi="GHEA Grapalat" w:cs="GHEA Grapalat"/>
                <w:sz w:val="24"/>
                <w:szCs w:val="24"/>
                <w:lang w:val="hy-AM"/>
              </w:rPr>
            </w:pPr>
          </w:p>
          <w:p w:rsidR="000A0F76" w:rsidRDefault="000A0F76" w:rsidP="000A5C60">
            <w:pPr>
              <w:spacing w:line="360" w:lineRule="auto"/>
              <w:rPr>
                <w:rFonts w:ascii="GHEA Grapalat" w:hAnsi="GHEA Grapalat" w:cs="GHEA Grapalat"/>
                <w:sz w:val="24"/>
                <w:szCs w:val="24"/>
                <w:lang w:val="hy-AM"/>
              </w:rPr>
            </w:pPr>
          </w:p>
          <w:p w:rsidR="000A0F76" w:rsidRDefault="000A0F76" w:rsidP="000A5C60">
            <w:pPr>
              <w:spacing w:line="360" w:lineRule="auto"/>
              <w:rPr>
                <w:rFonts w:ascii="GHEA Grapalat" w:hAnsi="GHEA Grapalat" w:cs="GHEA Grapalat"/>
                <w:sz w:val="24"/>
                <w:szCs w:val="24"/>
                <w:lang w:val="hy-AM"/>
              </w:rPr>
            </w:pPr>
          </w:p>
          <w:p w:rsidR="000A0F76" w:rsidRDefault="000A0F76" w:rsidP="000A5C60">
            <w:pPr>
              <w:spacing w:line="360" w:lineRule="auto"/>
              <w:rPr>
                <w:rFonts w:ascii="GHEA Grapalat" w:hAnsi="GHEA Grapalat" w:cs="GHEA Grapalat"/>
                <w:sz w:val="24"/>
                <w:szCs w:val="24"/>
                <w:lang w:val="hy-AM"/>
              </w:rPr>
            </w:pPr>
          </w:p>
          <w:p w:rsidR="000A0F76" w:rsidRDefault="000A0F76" w:rsidP="000A5C60">
            <w:pPr>
              <w:spacing w:line="360" w:lineRule="auto"/>
              <w:rPr>
                <w:rFonts w:ascii="GHEA Grapalat" w:hAnsi="GHEA Grapalat" w:cs="GHEA Grapalat"/>
                <w:sz w:val="24"/>
                <w:szCs w:val="24"/>
                <w:lang w:val="hy-AM"/>
              </w:rPr>
            </w:pPr>
          </w:p>
          <w:p w:rsidR="000A5C60" w:rsidRDefault="000A5C60" w:rsidP="002D4BE7">
            <w:pPr>
              <w:spacing w:line="360" w:lineRule="auto"/>
              <w:rPr>
                <w:rFonts w:ascii="GHEA Grapalat" w:hAnsi="GHEA Grapalat"/>
                <w:sz w:val="24"/>
                <w:szCs w:val="24"/>
                <w:lang w:val="hy-AM"/>
              </w:rPr>
            </w:pPr>
            <w:r w:rsidRPr="0057353C">
              <w:rPr>
                <w:rFonts w:ascii="GHEA Grapalat" w:hAnsi="GHEA Grapalat" w:cs="GHEA Grapalat"/>
                <w:sz w:val="24"/>
                <w:szCs w:val="24"/>
                <w:lang w:val="hy-AM"/>
              </w:rPr>
              <w:t>2</w:t>
            </w:r>
            <w:r w:rsidRPr="0057353C">
              <w:rPr>
                <w:rFonts w:ascii="Cambria Math" w:hAnsi="Cambria Math" w:cs="Cambria Math"/>
                <w:sz w:val="24"/>
                <w:szCs w:val="24"/>
                <w:lang w:val="hy-AM"/>
              </w:rPr>
              <w:t>․</w:t>
            </w:r>
            <w:r w:rsidRPr="0057353C">
              <w:rPr>
                <w:rFonts w:ascii="GHEA Grapalat" w:hAnsi="GHEA Grapalat" w:cs="GHEA Grapalat"/>
                <w:sz w:val="24"/>
                <w:szCs w:val="24"/>
                <w:lang w:val="hy-AM"/>
              </w:rPr>
              <w:t xml:space="preserve"> </w:t>
            </w:r>
            <w:r w:rsidR="002D4BE7" w:rsidRPr="0057353C">
              <w:rPr>
                <w:rFonts w:ascii="GHEA Grapalat" w:hAnsi="GHEA Grapalat"/>
                <w:sz w:val="24"/>
                <w:szCs w:val="24"/>
                <w:lang w:val="hy-AM"/>
              </w:rPr>
              <w:t>Ը</w:t>
            </w:r>
            <w:r w:rsidRPr="0057353C">
              <w:rPr>
                <w:rFonts w:ascii="GHEA Grapalat" w:hAnsi="GHEA Grapalat"/>
                <w:sz w:val="24"/>
                <w:szCs w:val="24"/>
                <w:lang w:val="hy-AM"/>
              </w:rPr>
              <w:t xml:space="preserve">նդունվել </w:t>
            </w:r>
            <w:r w:rsidR="002D4BE7" w:rsidRPr="0057353C">
              <w:rPr>
                <w:rFonts w:ascii="GHEA Grapalat" w:hAnsi="GHEA Grapalat"/>
                <w:sz w:val="24"/>
                <w:szCs w:val="24"/>
                <w:lang w:val="hy-AM"/>
              </w:rPr>
              <w:t>է</w:t>
            </w:r>
            <w:r w:rsidR="000A0F76" w:rsidRPr="0057353C">
              <w:rPr>
                <w:rFonts w:ascii="GHEA Grapalat" w:hAnsi="GHEA Grapalat"/>
                <w:sz w:val="24"/>
                <w:szCs w:val="24"/>
                <w:lang w:val="hy-AM"/>
              </w:rPr>
              <w:t xml:space="preserve"> </w:t>
            </w:r>
            <w:r w:rsidR="0057353C" w:rsidRPr="0057353C">
              <w:rPr>
                <w:rFonts w:ascii="GHEA Grapalat" w:hAnsi="GHEA Grapalat"/>
                <w:sz w:val="24"/>
                <w:szCs w:val="24"/>
                <w:lang w:val="hy-AM"/>
              </w:rPr>
              <w:t>ի գիտություն</w:t>
            </w:r>
          </w:p>
          <w:p w:rsidR="0057353C" w:rsidRDefault="0057353C" w:rsidP="0057353C">
            <w:pPr>
              <w:jc w:val="both"/>
              <w:rPr>
                <w:rFonts w:ascii="Cambria Math" w:hAnsi="Cambria Math"/>
                <w:sz w:val="24"/>
                <w:szCs w:val="24"/>
                <w:lang w:val="hy-AM"/>
              </w:rPr>
            </w:pPr>
            <w:r>
              <w:rPr>
                <w:rFonts w:ascii="GHEA Grapalat" w:hAnsi="GHEA Grapalat"/>
                <w:sz w:val="24"/>
                <w:szCs w:val="24"/>
                <w:lang w:val="hy-AM"/>
              </w:rPr>
              <w:t xml:space="preserve">Նախագծում նշված ապրանքների (արտադրատեսակների) համար </w:t>
            </w:r>
            <w:r w:rsidRPr="00636D76">
              <w:rPr>
                <w:rFonts w:ascii="GHEA Grapalat" w:hAnsi="GHEA Grapalat"/>
                <w:sz w:val="24"/>
                <w:szCs w:val="24"/>
                <w:lang w:val="hy-AM"/>
              </w:rPr>
              <w:t>ԵԱՏՄ ԱՏԳ ԱԱ ծածկագրերը</w:t>
            </w:r>
            <w:r>
              <w:rPr>
                <w:rFonts w:ascii="GHEA Grapalat" w:hAnsi="GHEA Grapalat"/>
                <w:sz w:val="24"/>
                <w:szCs w:val="24"/>
                <w:lang w:val="hy-AM"/>
              </w:rPr>
              <w:t xml:space="preserve"> սահմանված են Եվրասիական տնտեսակն միության (մաքսային միության) հետևյալ տեխնիկական կանոնակարգերով</w:t>
            </w:r>
            <w:r>
              <w:rPr>
                <w:rFonts w:ascii="Cambria Math" w:hAnsi="Cambria Math"/>
                <w:sz w:val="24"/>
                <w:szCs w:val="24"/>
                <w:lang w:val="hy-AM"/>
              </w:rPr>
              <w:t>․</w:t>
            </w:r>
          </w:p>
          <w:p w:rsidR="0057353C" w:rsidRPr="002C3341" w:rsidRDefault="0057353C" w:rsidP="0057353C">
            <w:pPr>
              <w:pStyle w:val="a6"/>
              <w:numPr>
                <w:ilvl w:val="0"/>
                <w:numId w:val="12"/>
              </w:numPr>
              <w:spacing w:after="200" w:line="276" w:lineRule="auto"/>
              <w:ind w:left="-108" w:firstLine="468"/>
              <w:jc w:val="both"/>
              <w:rPr>
                <w:rFonts w:ascii="Cambria Math" w:hAnsi="Cambria Math"/>
                <w:lang w:val="hy-AM"/>
              </w:rPr>
            </w:pPr>
            <w:r>
              <w:rPr>
                <w:rFonts w:ascii="Cambria Math" w:hAnsi="Cambria Math"/>
                <w:lang w:val="hy-AM"/>
              </w:rPr>
              <w:t>«</w:t>
            </w:r>
            <w:r w:rsidRPr="00636D76">
              <w:rPr>
                <w:rFonts w:ascii="GHEA Grapalat" w:hAnsi="GHEA Grapalat"/>
                <w:lang w:val="hy-AM"/>
              </w:rPr>
              <w:t>Պայթուցիկ նյութերի և դրանց</w:t>
            </w:r>
            <w:r>
              <w:rPr>
                <w:rFonts w:ascii="GHEA Grapalat" w:hAnsi="GHEA Grapalat"/>
                <w:lang w:val="hy-AM"/>
              </w:rPr>
              <w:t xml:space="preserve"> </w:t>
            </w:r>
            <w:r w:rsidRPr="00636D76">
              <w:rPr>
                <w:rFonts w:ascii="GHEA Grapalat" w:hAnsi="GHEA Grapalat"/>
                <w:lang w:val="hy-AM"/>
              </w:rPr>
              <w:t xml:space="preserve">հիմքով արտադրատեսակների անվտանգության մասին» մաքսային </w:t>
            </w:r>
            <w:r w:rsidRPr="00636D76">
              <w:rPr>
                <w:rFonts w:ascii="GHEA Grapalat" w:hAnsi="GHEA Grapalat"/>
                <w:lang w:val="hy-AM"/>
              </w:rPr>
              <w:lastRenderedPageBreak/>
              <w:t xml:space="preserve">միության տեխնիկական </w:t>
            </w:r>
            <w:r>
              <w:rPr>
                <w:rFonts w:ascii="GHEA Grapalat" w:hAnsi="GHEA Grapalat"/>
                <w:lang w:val="hy-AM"/>
              </w:rPr>
              <w:t>կանոնակա</w:t>
            </w:r>
            <w:r w:rsidRPr="00636D76">
              <w:rPr>
                <w:rFonts w:ascii="GHEA Grapalat" w:hAnsi="GHEA Grapalat"/>
                <w:lang w:val="hy-AM"/>
              </w:rPr>
              <w:t>րգ (ՄՄ ՏԿ 028/2012)</w:t>
            </w:r>
            <w:r>
              <w:rPr>
                <w:rFonts w:ascii="GHEA Grapalat" w:hAnsi="GHEA Grapalat"/>
                <w:lang w:val="hy-AM"/>
              </w:rPr>
              <w:t>,</w:t>
            </w:r>
          </w:p>
          <w:p w:rsidR="0057353C" w:rsidRPr="0057353C" w:rsidRDefault="0057353C" w:rsidP="00AD36A2">
            <w:pPr>
              <w:pStyle w:val="a6"/>
              <w:numPr>
                <w:ilvl w:val="0"/>
                <w:numId w:val="12"/>
              </w:numPr>
              <w:spacing w:after="200" w:line="276" w:lineRule="auto"/>
              <w:ind w:left="-18" w:firstLine="378"/>
              <w:jc w:val="both"/>
              <w:rPr>
                <w:rFonts w:ascii="Cambria Math" w:hAnsi="Cambria Math"/>
                <w:lang w:val="hy-AM"/>
              </w:rPr>
            </w:pPr>
            <w:r w:rsidRPr="007B48FD">
              <w:rPr>
                <w:rFonts w:ascii="GHEA Grapalat" w:eastAsia="Calibri" w:hAnsi="GHEA Grapalat"/>
                <w:lang w:val="hy-AM"/>
              </w:rPr>
              <w:t>«Հրագործական</w:t>
            </w:r>
            <w:r w:rsidR="00AD36A2">
              <w:rPr>
                <w:rFonts w:ascii="GHEA Grapalat" w:eastAsia="Calibri" w:hAnsi="GHEA Grapalat"/>
                <w:lang w:val="hy-AM"/>
              </w:rPr>
              <w:t xml:space="preserve"> </w:t>
            </w:r>
            <w:r w:rsidRPr="007B48FD">
              <w:rPr>
                <w:rFonts w:ascii="GHEA Grapalat" w:eastAsia="Calibri" w:hAnsi="GHEA Grapalat"/>
                <w:lang w:val="hy-AM"/>
              </w:rPr>
              <w:t>արտադրատեսակների անվտանգության մասին» մաքսային միության  տեխնիկական կանոնակարգ</w:t>
            </w:r>
            <w:r>
              <w:rPr>
                <w:rFonts w:ascii="GHEA Grapalat" w:hAnsi="GHEA Grapalat"/>
                <w:lang w:val="hy-AM"/>
              </w:rPr>
              <w:t xml:space="preserve"> </w:t>
            </w:r>
            <w:r w:rsidRPr="007B48FD">
              <w:rPr>
                <w:rFonts w:ascii="GHEA Grapalat" w:eastAsia="Calibri" w:hAnsi="GHEA Grapalat"/>
                <w:lang w:val="hy-AM"/>
              </w:rPr>
              <w:t>(ՄՄ ՏԿ 006/2011)</w:t>
            </w:r>
            <w:r>
              <w:rPr>
                <w:rFonts w:ascii="GHEA Grapalat" w:eastAsia="Calibri" w:hAnsi="GHEA Grapalat"/>
                <w:lang w:val="hy-AM"/>
              </w:rPr>
              <w:t>։</w:t>
            </w:r>
          </w:p>
        </w:tc>
      </w:tr>
      <w:tr w:rsidR="00660BA5" w:rsidRPr="00D80BBE" w:rsidTr="000F4F78">
        <w:trPr>
          <w:trHeight w:val="356"/>
        </w:trPr>
        <w:tc>
          <w:tcPr>
            <w:tcW w:w="10998" w:type="dxa"/>
            <w:vMerge w:val="restart"/>
            <w:shd w:val="clear" w:color="auto" w:fill="A6A6A6" w:themeFill="background1" w:themeFillShade="A6"/>
          </w:tcPr>
          <w:p w:rsidR="00660BA5" w:rsidRPr="00660BA5" w:rsidRDefault="002612B5" w:rsidP="00660BA5">
            <w:pPr>
              <w:jc w:val="center"/>
              <w:rPr>
                <w:rFonts w:ascii="GHEA Grapalat" w:hAnsi="GHEA Grapalat" w:cs="Sylfaen"/>
                <w:b/>
                <w:bCs/>
                <w:color w:val="000000"/>
                <w:sz w:val="24"/>
                <w:szCs w:val="24"/>
                <w:lang w:val="hy-AM"/>
              </w:rPr>
            </w:pPr>
            <w:r>
              <w:rPr>
                <w:rFonts w:ascii="GHEA Grapalat" w:eastAsia="Calibri" w:hAnsi="GHEA Grapalat" w:cs="Arial"/>
                <w:b/>
                <w:sz w:val="24"/>
                <w:szCs w:val="24"/>
                <w:lang w:val="hy-AM"/>
              </w:rPr>
              <w:lastRenderedPageBreak/>
              <w:t>5</w:t>
            </w:r>
            <w:r w:rsidR="00C00FAD">
              <w:rPr>
                <w:rFonts w:ascii="Cambria Math" w:eastAsia="Calibri" w:hAnsi="Cambria Math" w:cs="Arial"/>
                <w:b/>
                <w:sz w:val="24"/>
                <w:szCs w:val="24"/>
                <w:lang w:val="hy-AM"/>
              </w:rPr>
              <w:t xml:space="preserve">․ </w:t>
            </w:r>
            <w:r w:rsidR="00660BA5">
              <w:rPr>
                <w:rFonts w:ascii="GHEA Grapalat" w:eastAsia="Calibri" w:hAnsi="GHEA Grapalat" w:cs="Arial"/>
                <w:b/>
                <w:sz w:val="24"/>
                <w:szCs w:val="24"/>
                <w:lang w:val="hy-AM"/>
              </w:rPr>
              <w:t>Վ</w:t>
            </w:r>
            <w:r w:rsidR="00660BA5" w:rsidRPr="00D80BBE">
              <w:rPr>
                <w:rFonts w:ascii="GHEA Grapalat" w:eastAsia="Calibri" w:hAnsi="GHEA Grapalat" w:cs="Arial"/>
                <w:b/>
                <w:sz w:val="24"/>
                <w:szCs w:val="24"/>
                <w:lang w:val="hy-AM"/>
              </w:rPr>
              <w:t>արչապետի</w:t>
            </w:r>
            <w:r w:rsidR="00660BA5" w:rsidRPr="00D80BBE">
              <w:rPr>
                <w:rFonts w:ascii="GHEA Grapalat" w:eastAsia="Calibri" w:hAnsi="GHEA Grapalat" w:cs="GHEA Grapalat"/>
                <w:b/>
                <w:sz w:val="24"/>
                <w:szCs w:val="24"/>
                <w:lang w:val="hy-AM"/>
              </w:rPr>
              <w:t xml:space="preserve"> </w:t>
            </w:r>
            <w:r w:rsidR="00660BA5" w:rsidRPr="00D80BBE">
              <w:rPr>
                <w:rFonts w:ascii="GHEA Grapalat" w:eastAsia="Calibri" w:hAnsi="GHEA Grapalat" w:cs="Arial"/>
                <w:b/>
                <w:sz w:val="24"/>
                <w:szCs w:val="24"/>
                <w:lang w:val="hy-AM"/>
              </w:rPr>
              <w:t>աշխատակազմի</w:t>
            </w:r>
            <w:r w:rsidR="00660BA5" w:rsidRPr="00D80BBE">
              <w:rPr>
                <w:rFonts w:ascii="GHEA Grapalat" w:eastAsia="Calibri" w:hAnsi="GHEA Grapalat" w:cs="GHEA Grapalat"/>
                <w:b/>
                <w:sz w:val="24"/>
                <w:szCs w:val="24"/>
                <w:lang w:val="hy-AM"/>
              </w:rPr>
              <w:t xml:space="preserve"> </w:t>
            </w:r>
            <w:r w:rsidR="00660BA5" w:rsidRPr="00D80BBE">
              <w:rPr>
                <w:rFonts w:ascii="GHEA Grapalat" w:hAnsi="GHEA Grapalat" w:cs="Arial"/>
                <w:b/>
                <w:bCs/>
                <w:color w:val="000000"/>
                <w:sz w:val="24"/>
                <w:szCs w:val="24"/>
                <w:lang w:val="hy-AM"/>
              </w:rPr>
              <w:t>տեսչական</w:t>
            </w:r>
            <w:r w:rsidR="00660BA5" w:rsidRPr="00D80BBE">
              <w:rPr>
                <w:rFonts w:ascii="GHEA Grapalat" w:hAnsi="GHEA Grapalat" w:cs="Sylfaen"/>
                <w:b/>
                <w:bCs/>
                <w:color w:val="000000"/>
                <w:sz w:val="24"/>
                <w:szCs w:val="24"/>
                <w:lang w:val="hy-AM"/>
              </w:rPr>
              <w:t xml:space="preserve"> </w:t>
            </w:r>
            <w:r w:rsidR="00660BA5" w:rsidRPr="00D80BBE">
              <w:rPr>
                <w:rFonts w:ascii="GHEA Grapalat" w:hAnsi="GHEA Grapalat" w:cs="Arial"/>
                <w:b/>
                <w:bCs/>
                <w:color w:val="000000"/>
                <w:sz w:val="24"/>
                <w:szCs w:val="24"/>
                <w:lang w:val="hy-AM"/>
              </w:rPr>
              <w:t>մարմինների</w:t>
            </w:r>
            <w:r w:rsidR="00660BA5" w:rsidRPr="00D80BBE">
              <w:rPr>
                <w:rFonts w:ascii="GHEA Grapalat" w:hAnsi="GHEA Grapalat" w:cs="Sylfaen"/>
                <w:b/>
                <w:bCs/>
                <w:color w:val="000000"/>
                <w:sz w:val="24"/>
                <w:szCs w:val="24"/>
                <w:lang w:val="hy-AM"/>
              </w:rPr>
              <w:t xml:space="preserve"> </w:t>
            </w:r>
            <w:r w:rsidR="00660BA5" w:rsidRPr="00D80BBE">
              <w:rPr>
                <w:rFonts w:ascii="GHEA Grapalat" w:hAnsi="GHEA Grapalat" w:cs="Arial"/>
                <w:b/>
                <w:bCs/>
                <w:color w:val="000000"/>
                <w:sz w:val="24"/>
                <w:szCs w:val="24"/>
                <w:lang w:val="hy-AM"/>
              </w:rPr>
              <w:t>աշխատանքների</w:t>
            </w:r>
            <w:r w:rsidR="00660BA5" w:rsidRPr="00D80BBE">
              <w:rPr>
                <w:rFonts w:ascii="GHEA Grapalat" w:hAnsi="GHEA Grapalat" w:cs="Sylfaen"/>
                <w:b/>
                <w:bCs/>
                <w:color w:val="000000"/>
                <w:sz w:val="24"/>
                <w:szCs w:val="24"/>
                <w:lang w:val="hy-AM"/>
              </w:rPr>
              <w:t xml:space="preserve"> </w:t>
            </w:r>
            <w:r w:rsidR="00660BA5" w:rsidRPr="00D80BBE">
              <w:rPr>
                <w:rFonts w:ascii="GHEA Grapalat" w:hAnsi="GHEA Grapalat" w:cs="Arial"/>
                <w:b/>
                <w:bCs/>
                <w:color w:val="000000"/>
                <w:sz w:val="24"/>
                <w:szCs w:val="24"/>
                <w:lang w:val="hy-AM"/>
              </w:rPr>
              <w:t>համակարգման</w:t>
            </w:r>
            <w:r w:rsidR="00660BA5" w:rsidRPr="00D80BBE">
              <w:rPr>
                <w:rFonts w:ascii="GHEA Grapalat" w:hAnsi="GHEA Grapalat" w:cs="Sylfaen"/>
                <w:b/>
                <w:bCs/>
                <w:color w:val="000000"/>
                <w:sz w:val="24"/>
                <w:szCs w:val="24"/>
                <w:lang w:val="hy-AM"/>
              </w:rPr>
              <w:t xml:space="preserve"> </w:t>
            </w:r>
            <w:r w:rsidR="00660BA5">
              <w:rPr>
                <w:rFonts w:ascii="GHEA Grapalat" w:hAnsi="GHEA Grapalat" w:cs="Sylfaen"/>
                <w:b/>
                <w:bCs/>
                <w:color w:val="000000"/>
                <w:sz w:val="24"/>
                <w:szCs w:val="24"/>
                <w:lang w:val="hy-AM"/>
              </w:rPr>
              <w:t>գրասենյակ</w:t>
            </w:r>
          </w:p>
        </w:tc>
        <w:tc>
          <w:tcPr>
            <w:tcW w:w="4230" w:type="dxa"/>
            <w:shd w:val="clear" w:color="auto" w:fill="A6A6A6" w:themeFill="background1" w:themeFillShade="A6"/>
          </w:tcPr>
          <w:p w:rsidR="00660BA5" w:rsidRPr="00AB5B06" w:rsidRDefault="00660BA5" w:rsidP="00256E06">
            <w:pPr>
              <w:spacing w:line="360" w:lineRule="auto"/>
              <w:jc w:val="center"/>
              <w:rPr>
                <w:rFonts w:ascii="Cambria Math" w:hAnsi="Cambria Math"/>
                <w:b/>
                <w:sz w:val="24"/>
                <w:szCs w:val="24"/>
                <w:lang w:val="hy-AM" w:eastAsia="en-US"/>
              </w:rPr>
            </w:pPr>
            <w:r w:rsidRPr="00660BA5">
              <w:rPr>
                <w:rFonts w:ascii="GHEA Grapalat" w:hAnsi="GHEA Grapalat"/>
                <w:b/>
                <w:sz w:val="24"/>
                <w:szCs w:val="24"/>
                <w:lang w:val="hy-AM" w:eastAsia="en-US"/>
              </w:rPr>
              <w:t>25</w:t>
            </w:r>
            <w:r w:rsidRPr="00660BA5">
              <w:rPr>
                <w:rFonts w:ascii="Cambria Math" w:hAnsi="Cambria Math" w:cs="Cambria Math"/>
                <w:b/>
                <w:sz w:val="24"/>
                <w:szCs w:val="24"/>
                <w:lang w:val="hy-AM" w:eastAsia="en-US"/>
              </w:rPr>
              <w:t>․</w:t>
            </w:r>
            <w:r w:rsidRPr="00660BA5">
              <w:rPr>
                <w:rFonts w:ascii="GHEA Grapalat" w:hAnsi="GHEA Grapalat"/>
                <w:b/>
                <w:sz w:val="24"/>
                <w:szCs w:val="24"/>
                <w:lang w:val="hy-AM" w:eastAsia="en-US"/>
              </w:rPr>
              <w:t>01</w:t>
            </w:r>
            <w:r w:rsidRPr="00660BA5">
              <w:rPr>
                <w:rFonts w:ascii="Cambria Math" w:hAnsi="Cambria Math" w:cs="Cambria Math"/>
                <w:b/>
                <w:sz w:val="24"/>
                <w:szCs w:val="24"/>
                <w:lang w:val="hy-AM" w:eastAsia="en-US"/>
              </w:rPr>
              <w:t>․</w:t>
            </w:r>
            <w:r w:rsidRPr="00660BA5">
              <w:rPr>
                <w:rFonts w:ascii="GHEA Grapalat" w:hAnsi="GHEA Grapalat"/>
                <w:b/>
                <w:sz w:val="24"/>
                <w:szCs w:val="24"/>
                <w:lang w:val="hy-AM" w:eastAsia="en-US"/>
              </w:rPr>
              <w:t>2024</w:t>
            </w:r>
            <w:r w:rsidR="00AB5B06">
              <w:rPr>
                <w:rFonts w:ascii="GHEA Grapalat" w:hAnsi="GHEA Grapalat"/>
                <w:b/>
                <w:sz w:val="24"/>
                <w:szCs w:val="24"/>
                <w:lang w:val="hy-AM" w:eastAsia="en-US"/>
              </w:rPr>
              <w:t>թ</w:t>
            </w:r>
            <w:r w:rsidR="00AB5B06">
              <w:rPr>
                <w:rFonts w:ascii="Cambria Math" w:hAnsi="Cambria Math"/>
                <w:b/>
                <w:sz w:val="24"/>
                <w:szCs w:val="24"/>
                <w:lang w:val="hy-AM" w:eastAsia="en-US"/>
              </w:rPr>
              <w:t>․</w:t>
            </w:r>
          </w:p>
        </w:tc>
      </w:tr>
      <w:tr w:rsidR="00660BA5" w:rsidRPr="00D80BBE" w:rsidTr="000F4F78">
        <w:trPr>
          <w:trHeight w:val="356"/>
        </w:trPr>
        <w:tc>
          <w:tcPr>
            <w:tcW w:w="10998" w:type="dxa"/>
            <w:vMerge/>
            <w:shd w:val="clear" w:color="auto" w:fill="A6A6A6" w:themeFill="background1" w:themeFillShade="A6"/>
          </w:tcPr>
          <w:p w:rsidR="00660BA5" w:rsidRPr="003B1084" w:rsidRDefault="00660BA5" w:rsidP="003B1084">
            <w:pPr>
              <w:spacing w:line="276" w:lineRule="auto"/>
              <w:ind w:left="-90" w:firstLine="180"/>
              <w:jc w:val="both"/>
              <w:rPr>
                <w:rFonts w:ascii="GHEA Grapalat" w:hAnsi="GHEA Grapalat"/>
                <w:sz w:val="24"/>
                <w:szCs w:val="24"/>
                <w:lang w:val="hy-AM"/>
              </w:rPr>
            </w:pPr>
          </w:p>
        </w:tc>
        <w:tc>
          <w:tcPr>
            <w:tcW w:w="4230" w:type="dxa"/>
            <w:shd w:val="clear" w:color="auto" w:fill="A6A6A6" w:themeFill="background1" w:themeFillShade="A6"/>
          </w:tcPr>
          <w:p w:rsidR="00660BA5" w:rsidRPr="00660BA5" w:rsidRDefault="00E01E35" w:rsidP="00256E06">
            <w:pPr>
              <w:spacing w:line="360" w:lineRule="auto"/>
              <w:jc w:val="center"/>
              <w:rPr>
                <w:rFonts w:ascii="GHEA Grapalat" w:hAnsi="GHEA Grapalat"/>
                <w:b/>
                <w:sz w:val="24"/>
                <w:szCs w:val="24"/>
                <w:lang w:val="hy-AM" w:eastAsia="en-US"/>
              </w:rPr>
            </w:pPr>
            <w:r w:rsidRPr="00260372">
              <w:rPr>
                <w:rFonts w:ascii="GHEA Grapalat" w:hAnsi="GHEA Grapalat"/>
                <w:b/>
                <w:sz w:val="24"/>
                <w:szCs w:val="24"/>
              </w:rPr>
              <w:t>N</w:t>
            </w:r>
            <w:r w:rsidRPr="00660BA5">
              <w:rPr>
                <w:rFonts w:ascii="GHEA Grapalat" w:hAnsi="GHEA Grapalat"/>
                <w:b/>
                <w:sz w:val="24"/>
                <w:szCs w:val="24"/>
              </w:rPr>
              <w:t xml:space="preserve"> </w:t>
            </w:r>
            <w:r w:rsidR="00660BA5" w:rsidRPr="00660BA5">
              <w:rPr>
                <w:rFonts w:ascii="GHEA Grapalat" w:hAnsi="GHEA Grapalat"/>
                <w:b/>
                <w:sz w:val="24"/>
                <w:szCs w:val="24"/>
              </w:rPr>
              <w:t>//2479-2024</w:t>
            </w:r>
          </w:p>
        </w:tc>
      </w:tr>
      <w:tr w:rsidR="00D80BBE" w:rsidRPr="00E64CA5" w:rsidTr="000F4F78">
        <w:trPr>
          <w:trHeight w:val="356"/>
        </w:trPr>
        <w:tc>
          <w:tcPr>
            <w:tcW w:w="10998" w:type="dxa"/>
          </w:tcPr>
          <w:p w:rsidR="001F5C83" w:rsidRPr="001F5C83" w:rsidRDefault="001F5C83" w:rsidP="001F5C83">
            <w:pPr>
              <w:pStyle w:val="a8"/>
              <w:spacing w:after="0" w:line="360" w:lineRule="auto"/>
              <w:ind w:firstLine="180"/>
              <w:jc w:val="both"/>
              <w:rPr>
                <w:rFonts w:ascii="GHEA Grapalat" w:eastAsia="MS Mincho" w:hAnsi="GHEA Grapalat" w:cs="MS Mincho"/>
                <w:bCs/>
                <w:color w:val="000000"/>
                <w:lang w:val="hy-AM" w:bidi="en-US"/>
              </w:rPr>
            </w:pPr>
            <w:r w:rsidRPr="001F5C83">
              <w:rPr>
                <w:rFonts w:ascii="GHEA Grapalat" w:eastAsia="Microsoft Sans Serif" w:hAnsi="GHEA Grapalat" w:cs="Microsoft Sans Serif"/>
                <w:bCs/>
                <w:color w:val="000000"/>
                <w:lang w:val="hy-AM" w:bidi="en-US"/>
              </w:rPr>
              <w:t>1</w:t>
            </w:r>
            <w:r w:rsidRPr="001F5C83">
              <w:rPr>
                <w:rFonts w:ascii="GHEA Grapalat" w:eastAsia="Microsoft Sans Serif" w:hAnsi="GHEA Grapalat" w:cs="Microsoft Sans Serif"/>
                <w:bCs/>
                <w:color w:val="000000"/>
                <w:lang w:bidi="en-US"/>
              </w:rPr>
              <w:t>.</w:t>
            </w:r>
            <w:r w:rsidRPr="001F5C83">
              <w:rPr>
                <w:rFonts w:ascii="GHEA Grapalat" w:eastAsia="Microsoft Sans Serif" w:hAnsi="GHEA Grapalat" w:cs="Microsoft Sans Serif"/>
                <w:bCs/>
                <w:color w:val="000000"/>
                <w:lang w:val="hy-AM" w:bidi="en-US"/>
              </w:rPr>
              <w:t xml:space="preserve"> «Պայթուցիկ</w:t>
            </w:r>
            <w:r w:rsidRPr="001F5C83">
              <w:rPr>
                <w:rFonts w:ascii="GHEA Grapalat" w:eastAsia="Microsoft Sans Serif" w:hAnsi="GHEA Grapalat" w:cs="Microsoft Sans Serif"/>
                <w:bCs/>
                <w:color w:val="000000"/>
                <w:lang w:val="fr-FR" w:bidi="en-US"/>
              </w:rPr>
              <w:t xml:space="preserve"> </w:t>
            </w:r>
            <w:r w:rsidRPr="001F5C83">
              <w:rPr>
                <w:rFonts w:ascii="GHEA Grapalat" w:eastAsia="Microsoft Sans Serif" w:hAnsi="GHEA Grapalat" w:cs="Microsoft Sans Serif"/>
                <w:bCs/>
                <w:color w:val="000000"/>
                <w:lang w:val="hy-AM" w:bidi="en-US"/>
              </w:rPr>
              <w:t>նյութերի,</w:t>
            </w:r>
            <w:r w:rsidRPr="001F5C83">
              <w:rPr>
                <w:rFonts w:ascii="GHEA Grapalat" w:eastAsia="Microsoft Sans Serif" w:hAnsi="GHEA Grapalat" w:cs="Microsoft Sans Serif"/>
                <w:bCs/>
                <w:color w:val="000000"/>
                <w:lang w:val="fr-FR" w:bidi="en-US"/>
              </w:rPr>
              <w:t xml:space="preserve"> </w:t>
            </w:r>
            <w:r w:rsidRPr="001F5C83">
              <w:rPr>
                <w:rFonts w:ascii="GHEA Grapalat" w:eastAsia="Microsoft Sans Serif" w:hAnsi="GHEA Grapalat" w:cs="Microsoft Sans Serif"/>
                <w:bCs/>
                <w:color w:val="000000"/>
                <w:lang w:val="hy-AM" w:bidi="en-US"/>
              </w:rPr>
              <w:t>պայթեցման</w:t>
            </w:r>
            <w:r w:rsidRPr="001F5C83">
              <w:rPr>
                <w:rFonts w:ascii="GHEA Grapalat" w:eastAsia="Microsoft Sans Serif" w:hAnsi="GHEA Grapalat" w:cs="Microsoft Sans Serif"/>
                <w:bCs/>
                <w:color w:val="000000"/>
                <w:lang w:val="fr-FR" w:bidi="en-US"/>
              </w:rPr>
              <w:t xml:space="preserve"> </w:t>
            </w:r>
            <w:r w:rsidRPr="001F5C83">
              <w:rPr>
                <w:rFonts w:ascii="GHEA Grapalat" w:eastAsia="Microsoft Sans Serif" w:hAnsi="GHEA Grapalat" w:cs="Microsoft Sans Serif"/>
                <w:bCs/>
                <w:color w:val="000000"/>
                <w:lang w:val="hy-AM" w:bidi="en-US"/>
              </w:rPr>
              <w:t>սարքավորումների</w:t>
            </w:r>
            <w:r w:rsidRPr="001F5C83">
              <w:rPr>
                <w:rFonts w:ascii="GHEA Grapalat" w:eastAsia="Microsoft Sans Serif" w:hAnsi="GHEA Grapalat" w:cs="Microsoft Sans Serif"/>
                <w:bCs/>
                <w:color w:val="000000"/>
                <w:lang w:val="fr-FR" w:bidi="en-US"/>
              </w:rPr>
              <w:t xml:space="preserve"> </w:t>
            </w:r>
            <w:r w:rsidRPr="001F5C83">
              <w:rPr>
                <w:rFonts w:ascii="GHEA Grapalat" w:eastAsia="Microsoft Sans Serif" w:hAnsi="GHEA Grapalat" w:cs="Microsoft Sans Serif"/>
                <w:bCs/>
                <w:color w:val="000000"/>
                <w:lang w:val="hy-AM" w:bidi="en-US"/>
              </w:rPr>
              <w:t xml:space="preserve">արտադրության, ներմուծման կամ արտահանման </w:t>
            </w:r>
            <w:r w:rsidRPr="001F5C83">
              <w:rPr>
                <w:rFonts w:ascii="GHEA Grapalat" w:eastAsia="Microsoft Sans Serif" w:hAnsi="GHEA Grapalat" w:cs="Microsoft Sans Serif"/>
                <w:bCs/>
                <w:color w:val="000000"/>
                <w:lang w:val="fr-FR" w:bidi="en-US"/>
              </w:rPr>
              <w:t>(</w:t>
            </w:r>
            <w:r w:rsidRPr="001F5C83">
              <w:rPr>
                <w:rFonts w:ascii="GHEA Grapalat" w:eastAsia="Microsoft Sans Serif" w:hAnsi="GHEA Grapalat" w:cs="Microsoft Sans Serif"/>
                <w:bCs/>
                <w:color w:val="000000"/>
                <w:lang w:val="hy-AM" w:bidi="en-US"/>
              </w:rPr>
              <w:t>բացառությամբ՝ ռազմական նշանակության արտադրանք հանդիսացող նյութերի և պայթեցման սարքավորումների, ռազմական նշանակության արտադրանք հանդիսացող արտադրատեսակների</w:t>
            </w:r>
            <w:r w:rsidRPr="001F5C83">
              <w:rPr>
                <w:rFonts w:ascii="GHEA Grapalat" w:eastAsia="Microsoft Sans Serif" w:hAnsi="GHEA Grapalat" w:cs="Microsoft Sans Serif"/>
                <w:bCs/>
                <w:color w:val="000000"/>
                <w:lang w:val="fr-FR" w:bidi="en-US"/>
              </w:rPr>
              <w:t xml:space="preserve">) </w:t>
            </w:r>
            <w:r w:rsidRPr="001F5C83">
              <w:rPr>
                <w:rFonts w:ascii="GHEA Grapalat" w:eastAsia="Microsoft Sans Serif" w:hAnsi="GHEA Grapalat" w:cs="Microsoft Sans Serif"/>
                <w:bCs/>
                <w:color w:val="000000"/>
                <w:lang w:val="hy-AM" w:bidi="en-US"/>
              </w:rPr>
              <w:t>լիցենզավորման</w:t>
            </w:r>
            <w:r w:rsidRPr="001F5C83">
              <w:rPr>
                <w:rFonts w:ascii="GHEA Grapalat" w:eastAsia="Microsoft Sans Serif" w:hAnsi="GHEA Grapalat" w:cs="Microsoft Sans Serif"/>
                <w:bCs/>
                <w:color w:val="000000"/>
                <w:lang w:val="fr-FR" w:bidi="en-US"/>
              </w:rPr>
              <w:t xml:space="preserve"> </w:t>
            </w:r>
            <w:r w:rsidRPr="001F5C83">
              <w:rPr>
                <w:rFonts w:ascii="GHEA Grapalat" w:eastAsia="Microsoft Sans Serif" w:hAnsi="GHEA Grapalat" w:cs="Microsoft Sans Serif"/>
                <w:bCs/>
                <w:color w:val="000000"/>
                <w:lang w:val="hy-AM" w:bidi="en-US"/>
              </w:rPr>
              <w:t>կարգն</w:t>
            </w:r>
            <w:r w:rsidRPr="001F5C83">
              <w:rPr>
                <w:rFonts w:ascii="GHEA Grapalat" w:eastAsia="Microsoft Sans Serif" w:hAnsi="GHEA Grapalat" w:cs="Microsoft Sans Serif"/>
                <w:bCs/>
                <w:color w:val="000000"/>
                <w:lang w:val="fr-FR" w:bidi="en-US"/>
              </w:rPr>
              <w:t xml:space="preserve"> </w:t>
            </w:r>
            <w:r w:rsidRPr="001F5C83">
              <w:rPr>
                <w:rFonts w:ascii="GHEA Grapalat" w:eastAsia="Microsoft Sans Serif" w:hAnsi="GHEA Grapalat" w:cs="Microsoft Sans Serif"/>
                <w:bCs/>
                <w:color w:val="000000"/>
                <w:lang w:val="hy-AM" w:bidi="en-US"/>
              </w:rPr>
              <w:t>ու լիցենզիայի</w:t>
            </w:r>
            <w:r w:rsidRPr="001F5C83">
              <w:rPr>
                <w:rFonts w:ascii="GHEA Grapalat" w:eastAsia="Microsoft Sans Serif" w:hAnsi="GHEA Grapalat" w:cs="Microsoft Sans Serif"/>
                <w:bCs/>
                <w:color w:val="000000"/>
                <w:lang w:val="fr-FR" w:bidi="en-US"/>
              </w:rPr>
              <w:t xml:space="preserve"> </w:t>
            </w:r>
            <w:r w:rsidRPr="001F5C83">
              <w:rPr>
                <w:rFonts w:ascii="GHEA Grapalat" w:eastAsia="Microsoft Sans Serif" w:hAnsi="GHEA Grapalat" w:cs="Microsoft Sans Serif"/>
                <w:bCs/>
                <w:color w:val="000000"/>
                <w:lang w:val="hy-AM" w:bidi="en-US"/>
              </w:rPr>
              <w:t>ձևերը</w:t>
            </w:r>
            <w:r w:rsidRPr="001F5C83">
              <w:rPr>
                <w:rFonts w:ascii="GHEA Grapalat" w:eastAsia="Microsoft Sans Serif" w:hAnsi="GHEA Grapalat" w:cs="Microsoft Sans Serif"/>
                <w:bCs/>
                <w:color w:val="000000"/>
                <w:lang w:val="fr-FR" w:bidi="en-US"/>
              </w:rPr>
              <w:t xml:space="preserve"> </w:t>
            </w:r>
            <w:r w:rsidRPr="001F5C83">
              <w:rPr>
                <w:rFonts w:ascii="GHEA Grapalat" w:eastAsia="Microsoft Sans Serif" w:hAnsi="GHEA Grapalat" w:cs="Microsoft Sans Serif"/>
                <w:bCs/>
                <w:color w:val="000000"/>
                <w:lang w:val="hy-AM" w:bidi="en-US"/>
              </w:rPr>
              <w:t>հաստատելու</w:t>
            </w:r>
            <w:r w:rsidRPr="001F5C83">
              <w:rPr>
                <w:rFonts w:ascii="GHEA Grapalat" w:eastAsia="Microsoft Sans Serif" w:hAnsi="GHEA Grapalat" w:cs="Microsoft Sans Serif"/>
                <w:bCs/>
                <w:color w:val="000000"/>
                <w:lang w:val="fr-FR" w:bidi="en-US"/>
              </w:rPr>
              <w:t xml:space="preserve"> </w:t>
            </w:r>
            <w:r w:rsidRPr="001F5C83">
              <w:rPr>
                <w:rFonts w:ascii="GHEA Grapalat" w:eastAsia="Microsoft Sans Serif" w:hAnsi="GHEA Grapalat" w:cs="Microsoft Sans Serif"/>
                <w:bCs/>
                <w:color w:val="000000"/>
                <w:lang w:val="hy-AM" w:bidi="en-US"/>
              </w:rPr>
              <w:t>մասին» ՀՀ կառավարության որոշման նախագծի /այսուհետ՝ Նախագիծ/ վերաբերյալ</w:t>
            </w:r>
            <w:r w:rsidRPr="001F5C83">
              <w:rPr>
                <w:rFonts w:ascii="Cambria Math" w:eastAsia="MS Mincho" w:hAnsi="Cambria Math" w:cs="Cambria Math"/>
                <w:bCs/>
                <w:color w:val="000000"/>
                <w:lang w:val="hy-AM" w:bidi="en-US"/>
              </w:rPr>
              <w:t>․</w:t>
            </w:r>
          </w:p>
          <w:p w:rsidR="00660BA5" w:rsidRPr="005343E4" w:rsidRDefault="00660BA5" w:rsidP="00660BA5">
            <w:pPr>
              <w:pStyle w:val="a8"/>
              <w:numPr>
                <w:ilvl w:val="0"/>
                <w:numId w:val="1"/>
              </w:numPr>
              <w:spacing w:after="0" w:line="360" w:lineRule="auto"/>
              <w:ind w:left="-142" w:firstLine="322"/>
              <w:jc w:val="both"/>
              <w:rPr>
                <w:rFonts w:ascii="GHEA Grapalat" w:eastAsia="Microsoft Sans Serif" w:hAnsi="GHEA Grapalat" w:cs="Microsoft Sans Serif"/>
                <w:b/>
                <w:bCs/>
                <w:i/>
                <w:color w:val="000000"/>
                <w:lang w:val="hy-AM" w:bidi="en-US"/>
              </w:rPr>
            </w:pPr>
            <w:r w:rsidRPr="008261F0">
              <w:rPr>
                <w:rFonts w:ascii="GHEA Grapalat" w:eastAsia="Calibri" w:hAnsi="GHEA Grapalat"/>
                <w:lang w:val="hy-AM"/>
              </w:rPr>
              <w:t>Նախագծի</w:t>
            </w:r>
            <w:r>
              <w:rPr>
                <w:rFonts w:ascii="GHEA Grapalat" w:eastAsia="Calibri" w:hAnsi="GHEA Grapalat"/>
                <w:lang w:val="hy-AM"/>
              </w:rPr>
              <w:t xml:space="preserve"> 2-րդ կետով սահմանվում է դրույթ </w:t>
            </w:r>
            <w:r>
              <w:rPr>
                <w:rFonts w:ascii="GHEA Grapalat" w:hAnsi="GHEA Grapalat"/>
                <w:color w:val="000000"/>
                <w:lang w:val="hy-AM"/>
              </w:rPr>
              <w:t>որոշմամբ հաստատված կարգով</w:t>
            </w:r>
            <w:r w:rsidRPr="008261F0">
              <w:rPr>
                <w:rFonts w:ascii="GHEA Grapalat" w:hAnsi="GHEA Grapalat"/>
                <w:color w:val="000000"/>
                <w:lang w:val="hy-AM"/>
              </w:rPr>
              <w:t xml:space="preserve"> լիցենզավորող մարմնի իրավասությունները ՀՀ ներքին գործերի նախարարությանը</w:t>
            </w:r>
            <w:r>
              <w:rPr>
                <w:rFonts w:ascii="GHEA Grapalat" w:hAnsi="GHEA Grapalat"/>
                <w:color w:val="000000"/>
                <w:lang w:val="hy-AM"/>
              </w:rPr>
              <w:t xml:space="preserve"> վերապահելու վերաբերյալ</w:t>
            </w:r>
            <w:r w:rsidRPr="008261F0">
              <w:rPr>
                <w:rFonts w:ascii="GHEA Grapalat" w:hAnsi="GHEA Grapalat"/>
                <w:color w:val="000000"/>
                <w:lang w:val="hy-AM"/>
              </w:rPr>
              <w:t>:</w:t>
            </w:r>
            <w:r>
              <w:rPr>
                <w:rFonts w:ascii="GHEA Grapalat" w:hAnsi="GHEA Grapalat"/>
                <w:color w:val="000000"/>
                <w:lang w:val="hy-AM"/>
              </w:rPr>
              <w:t xml:space="preserve"> Վերոգրյալի վերաբերյալ հարկ է նշել, որ ՀՀ Սահմանադրության 6-րդ հոդվածի 1-ին մասի համաձայն</w:t>
            </w:r>
            <w:r w:rsidRPr="005343E4">
              <w:rPr>
                <w:rFonts w:ascii="Arial Unicode" w:hAnsi="Arial Unicode"/>
                <w:color w:val="000000"/>
                <w:sz w:val="21"/>
                <w:szCs w:val="21"/>
                <w:shd w:val="clear" w:color="auto" w:fill="FFFFFF"/>
                <w:lang w:val="hy-AM"/>
              </w:rPr>
              <w:t xml:space="preserve"> </w:t>
            </w:r>
            <w:r w:rsidRPr="005343E4">
              <w:rPr>
                <w:rFonts w:ascii="GHEA Grapalat" w:hAnsi="GHEA Grapalat" w:cs="GHEA Grapalat"/>
                <w:i/>
                <w:color w:val="000000"/>
                <w:lang w:val="hy-AM"/>
              </w:rPr>
              <w:t>պետական</w:t>
            </w:r>
            <w:r w:rsidRPr="005343E4">
              <w:rPr>
                <w:rFonts w:ascii="GHEA Grapalat" w:hAnsi="GHEA Grapalat"/>
                <w:i/>
                <w:color w:val="000000"/>
                <w:lang w:val="hy-AM"/>
              </w:rPr>
              <w:t xml:space="preserve"> </w:t>
            </w:r>
            <w:r w:rsidRPr="005343E4">
              <w:rPr>
                <w:rFonts w:ascii="GHEA Grapalat" w:hAnsi="GHEA Grapalat" w:cs="GHEA Grapalat"/>
                <w:i/>
                <w:color w:val="000000"/>
                <w:lang w:val="hy-AM"/>
              </w:rPr>
              <w:t>և</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տեղական</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ինքնակառավարման</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մարմիններն</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ու</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պաշտոնատար</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անձինք</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իրավասու</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են</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կատարելու</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միայն</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այնպիսի</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գործողություններ</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որոնց</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համար</w:t>
            </w:r>
            <w:r w:rsidRPr="005343E4">
              <w:rPr>
                <w:rFonts w:ascii="GHEA Grapalat" w:hAnsi="GHEA Grapalat"/>
                <w:i/>
                <w:color w:val="000000"/>
                <w:lang w:val="hy-AM"/>
              </w:rPr>
              <w:t xml:space="preserve"> </w:t>
            </w:r>
            <w:r w:rsidRPr="005343E4">
              <w:rPr>
                <w:rFonts w:ascii="GHEA Grapalat" w:hAnsi="GHEA Grapalat" w:cs="GHEA Grapalat"/>
                <w:b/>
                <w:i/>
                <w:color w:val="000000"/>
                <w:lang w:val="hy-AM"/>
              </w:rPr>
              <w:t>լիազորված</w:t>
            </w:r>
            <w:r w:rsidRPr="005343E4">
              <w:rPr>
                <w:rFonts w:ascii="GHEA Grapalat" w:hAnsi="GHEA Grapalat"/>
                <w:b/>
                <w:i/>
                <w:color w:val="000000"/>
                <w:lang w:val="hy-AM"/>
              </w:rPr>
              <w:t xml:space="preserve"> </w:t>
            </w:r>
            <w:r w:rsidRPr="005343E4">
              <w:rPr>
                <w:rFonts w:ascii="GHEA Grapalat" w:hAnsi="GHEA Grapalat" w:cs="GHEA Grapalat"/>
                <w:b/>
                <w:i/>
                <w:color w:val="000000"/>
                <w:lang w:val="hy-AM"/>
              </w:rPr>
              <w:t>են</w:t>
            </w:r>
            <w:r w:rsidRPr="005343E4">
              <w:rPr>
                <w:rFonts w:ascii="GHEA Grapalat" w:hAnsi="GHEA Grapalat"/>
                <w:b/>
                <w:i/>
                <w:color w:val="000000"/>
                <w:lang w:val="hy-AM"/>
              </w:rPr>
              <w:t xml:space="preserve"> </w:t>
            </w:r>
            <w:r w:rsidRPr="005343E4">
              <w:rPr>
                <w:rFonts w:ascii="GHEA Grapalat" w:hAnsi="GHEA Grapalat" w:cs="GHEA Grapalat"/>
                <w:b/>
                <w:i/>
                <w:color w:val="000000"/>
                <w:lang w:val="hy-AM"/>
              </w:rPr>
              <w:t>Սահմանադրությամբ</w:t>
            </w:r>
            <w:r w:rsidRPr="005343E4">
              <w:rPr>
                <w:rFonts w:ascii="GHEA Grapalat" w:hAnsi="GHEA Grapalat"/>
                <w:b/>
                <w:i/>
                <w:color w:val="000000"/>
                <w:lang w:val="hy-AM"/>
              </w:rPr>
              <w:t xml:space="preserve"> </w:t>
            </w:r>
            <w:r w:rsidRPr="005343E4">
              <w:rPr>
                <w:rFonts w:ascii="GHEA Grapalat" w:hAnsi="GHEA Grapalat" w:cs="GHEA Grapalat"/>
                <w:b/>
                <w:i/>
                <w:color w:val="000000"/>
                <w:lang w:val="hy-AM"/>
              </w:rPr>
              <w:t>կամ</w:t>
            </w:r>
            <w:r w:rsidRPr="005343E4">
              <w:rPr>
                <w:rFonts w:ascii="GHEA Grapalat" w:hAnsi="GHEA Grapalat"/>
                <w:b/>
                <w:i/>
                <w:color w:val="000000"/>
                <w:lang w:val="hy-AM"/>
              </w:rPr>
              <w:t xml:space="preserve"> </w:t>
            </w:r>
            <w:r w:rsidRPr="005343E4">
              <w:rPr>
                <w:rFonts w:ascii="GHEA Grapalat" w:hAnsi="GHEA Grapalat" w:cs="GHEA Grapalat"/>
                <w:b/>
                <w:i/>
                <w:color w:val="000000"/>
                <w:lang w:val="hy-AM"/>
              </w:rPr>
              <w:t>օրենքն</w:t>
            </w:r>
            <w:r>
              <w:rPr>
                <w:rFonts w:ascii="GHEA Grapalat" w:hAnsi="GHEA Grapalat"/>
                <w:b/>
                <w:i/>
                <w:color w:val="000000"/>
                <w:lang w:val="hy-AM"/>
              </w:rPr>
              <w:t>երով, ուստի նախարարությանը ենթաօրենսդրական նորմատիվ իրավական ակտով չի կարող վերապահվել որևէ իրավասություն։</w:t>
            </w:r>
          </w:p>
          <w:p w:rsidR="00660BA5" w:rsidRPr="007D5E23" w:rsidRDefault="00660BA5" w:rsidP="00660BA5">
            <w:pPr>
              <w:pStyle w:val="a8"/>
              <w:numPr>
                <w:ilvl w:val="0"/>
                <w:numId w:val="1"/>
              </w:numPr>
              <w:spacing w:after="0" w:line="360" w:lineRule="auto"/>
              <w:ind w:left="-142" w:firstLine="322"/>
              <w:jc w:val="both"/>
              <w:rPr>
                <w:rFonts w:ascii="GHEA Grapalat" w:eastAsia="Calibri" w:hAnsi="GHEA Grapalat"/>
                <w:b/>
                <w:bCs/>
                <w:i/>
                <w:lang w:val="hy-AM"/>
              </w:rPr>
            </w:pPr>
            <w:r>
              <w:rPr>
                <w:rFonts w:ascii="GHEA Grapalat" w:eastAsia="Calibri" w:hAnsi="GHEA Grapalat"/>
                <w:lang w:val="hy-AM"/>
              </w:rPr>
              <w:t xml:space="preserve">Նախագծի հավելվածի 1-ին բաժնի 3-րդ կետում առաջարկում եմ հստակեցնել </w:t>
            </w:r>
            <w:r w:rsidRPr="005343E4">
              <w:rPr>
                <w:rFonts w:ascii="GHEA Grapalat" w:hAnsi="GHEA Grapalat"/>
                <w:color w:val="000000"/>
                <w:lang w:val="hy-AM"/>
              </w:rPr>
              <w:t>լիցենզիա տալու համար պայթուցիկ նյութերի</w:t>
            </w:r>
            <w:r w:rsidRPr="005343E4">
              <w:rPr>
                <w:rFonts w:ascii="Courier New" w:hAnsi="Courier New" w:cs="Courier New"/>
                <w:color w:val="000000"/>
                <w:lang w:val="hy-AM"/>
              </w:rPr>
              <w:t>,</w:t>
            </w:r>
            <w:r w:rsidRPr="005343E4">
              <w:rPr>
                <w:rFonts w:ascii="GHEA Grapalat" w:hAnsi="GHEA Grapalat"/>
                <w:color w:val="000000"/>
                <w:lang w:val="hy-AM"/>
              </w:rPr>
              <w:t xml:space="preserve"> </w:t>
            </w:r>
            <w:r w:rsidRPr="005343E4">
              <w:rPr>
                <w:rFonts w:ascii="GHEA Grapalat" w:hAnsi="GHEA Grapalat" w:cs="GHEA Grapalat"/>
                <w:color w:val="000000"/>
                <w:lang w:val="hy-AM"/>
              </w:rPr>
              <w:t>պայթեցման</w:t>
            </w:r>
            <w:r w:rsidRPr="005343E4">
              <w:rPr>
                <w:rFonts w:ascii="GHEA Grapalat" w:hAnsi="GHEA Grapalat"/>
                <w:color w:val="000000"/>
                <w:lang w:val="hy-AM"/>
              </w:rPr>
              <w:t xml:space="preserve"> </w:t>
            </w:r>
            <w:r w:rsidRPr="005343E4">
              <w:rPr>
                <w:rFonts w:ascii="GHEA Grapalat" w:hAnsi="GHEA Grapalat" w:cs="GHEA Grapalat"/>
                <w:color w:val="000000"/>
                <w:lang w:val="hy-AM"/>
              </w:rPr>
              <w:t>սարքավորումների</w:t>
            </w:r>
            <w:r w:rsidRPr="005343E4">
              <w:rPr>
                <w:rFonts w:ascii="GHEA Grapalat" w:hAnsi="GHEA Grapalat"/>
                <w:color w:val="000000"/>
                <w:lang w:val="hy-AM"/>
              </w:rPr>
              <w:t xml:space="preserve"> </w:t>
            </w:r>
            <w:r w:rsidRPr="005343E4">
              <w:rPr>
                <w:rFonts w:ascii="GHEA Grapalat" w:hAnsi="GHEA Grapalat" w:cs="GHEA Grapalat"/>
                <w:color w:val="000000"/>
                <w:lang w:val="hy-AM"/>
              </w:rPr>
              <w:t xml:space="preserve">արտադրության, ներմուծման </w:t>
            </w:r>
            <w:r w:rsidRPr="005343E4">
              <w:rPr>
                <w:rFonts w:ascii="GHEA Grapalat" w:hAnsi="GHEA Grapalat" w:cs="GHEA Grapalat"/>
                <w:color w:val="000000"/>
                <w:lang w:val="hy-AM"/>
              </w:rPr>
              <w:lastRenderedPageBreak/>
              <w:t>կամ արտահանման</w:t>
            </w:r>
            <w:r w:rsidRPr="005343E4">
              <w:rPr>
                <w:rFonts w:ascii="GHEA Grapalat" w:hAnsi="GHEA Grapalat"/>
                <w:color w:val="000000"/>
                <w:lang w:val="hy-AM"/>
              </w:rPr>
              <w:t xml:space="preserve"> </w:t>
            </w:r>
            <w:r w:rsidRPr="005343E4">
              <w:rPr>
                <w:rFonts w:ascii="GHEA Grapalat" w:hAnsi="GHEA Grapalat" w:cs="GHEA Grapalat"/>
                <w:color w:val="000000"/>
                <w:lang w:val="hy-AM"/>
              </w:rPr>
              <w:t>մեջ</w:t>
            </w:r>
            <w:r w:rsidRPr="005343E4">
              <w:rPr>
                <w:rFonts w:ascii="GHEA Grapalat" w:hAnsi="GHEA Grapalat"/>
                <w:color w:val="000000"/>
                <w:lang w:val="hy-AM"/>
              </w:rPr>
              <w:t xml:space="preserve"> </w:t>
            </w:r>
            <w:r w:rsidRPr="005343E4">
              <w:rPr>
                <w:rFonts w:ascii="GHEA Grapalat" w:hAnsi="GHEA Grapalat" w:cs="GHEA Grapalat"/>
                <w:color w:val="000000"/>
                <w:lang w:val="hy-AM"/>
              </w:rPr>
              <w:t>ընդգրկված</w:t>
            </w:r>
            <w:r w:rsidRPr="005343E4">
              <w:rPr>
                <w:rFonts w:ascii="GHEA Grapalat" w:hAnsi="GHEA Grapalat"/>
                <w:color w:val="000000"/>
                <w:lang w:val="hy-AM"/>
              </w:rPr>
              <w:t xml:space="preserve"> </w:t>
            </w:r>
            <w:r w:rsidRPr="005343E4">
              <w:rPr>
                <w:rFonts w:ascii="GHEA Grapalat" w:hAnsi="GHEA Grapalat" w:cs="GHEA Grapalat"/>
                <w:color w:val="000000"/>
                <w:lang w:val="hy-AM"/>
              </w:rPr>
              <w:t>աշխատողների</w:t>
            </w:r>
            <w:r w:rsidRPr="005343E4">
              <w:rPr>
                <w:rFonts w:ascii="GHEA Grapalat" w:hAnsi="GHEA Grapalat"/>
                <w:color w:val="000000"/>
                <w:lang w:val="hy-AM"/>
              </w:rPr>
              <w:t xml:space="preserve"> </w:t>
            </w:r>
            <w:r w:rsidRPr="005343E4">
              <w:rPr>
                <w:rFonts w:ascii="GHEA Grapalat" w:hAnsi="GHEA Grapalat" w:cs="GHEA Grapalat"/>
                <w:color w:val="000000"/>
                <w:lang w:val="hy-AM"/>
              </w:rPr>
              <w:t>մասնագիտական</w:t>
            </w:r>
            <w:r w:rsidRPr="005343E4">
              <w:rPr>
                <w:rFonts w:ascii="GHEA Grapalat" w:hAnsi="GHEA Grapalat"/>
                <w:color w:val="000000"/>
                <w:lang w:val="hy-AM"/>
              </w:rPr>
              <w:t xml:space="preserve"> </w:t>
            </w:r>
            <w:r w:rsidRPr="005343E4">
              <w:rPr>
                <w:rFonts w:ascii="GHEA Grapalat" w:hAnsi="GHEA Grapalat" w:cs="GHEA Grapalat"/>
                <w:color w:val="000000"/>
                <w:lang w:val="hy-AM"/>
              </w:rPr>
              <w:t>որակավորումը</w:t>
            </w:r>
            <w:r w:rsidRPr="005343E4">
              <w:rPr>
                <w:rFonts w:ascii="GHEA Grapalat" w:eastAsia="Calibri" w:hAnsi="GHEA Grapalat"/>
                <w:bCs/>
                <w:lang w:val="hy-AM"/>
              </w:rPr>
              <w:t xml:space="preserve"> «</w:t>
            </w:r>
            <w:r w:rsidRPr="005343E4">
              <w:rPr>
                <w:rFonts w:ascii="GHEA Grapalat" w:eastAsia="Calibri" w:hAnsi="GHEA Grapalat"/>
                <w:b/>
                <w:lang w:val="hy-AM"/>
              </w:rPr>
              <w:t>օրենքով սահմանված կարգով</w:t>
            </w:r>
            <w:r w:rsidRPr="005343E4">
              <w:rPr>
                <w:rFonts w:ascii="GHEA Grapalat" w:eastAsia="Calibri" w:hAnsi="GHEA Grapalat"/>
                <w:b/>
                <w:bCs/>
                <w:lang w:val="hy-AM"/>
              </w:rPr>
              <w:t>»</w:t>
            </w:r>
            <w:r>
              <w:rPr>
                <w:rFonts w:ascii="GHEA Grapalat" w:eastAsia="Calibri" w:hAnsi="GHEA Grapalat"/>
                <w:b/>
                <w:bCs/>
                <w:lang w:val="hy-AM"/>
              </w:rPr>
              <w:t xml:space="preserve"> </w:t>
            </w:r>
            <w:r>
              <w:rPr>
                <w:rFonts w:ascii="GHEA Grapalat" w:hAnsi="GHEA Grapalat" w:cs="GHEA Grapalat"/>
                <w:color w:val="000000"/>
                <w:lang w:val="hy-AM"/>
              </w:rPr>
              <w:t>ստուգելու վերաբերյալ կարգավորումը, քանի որ առաջարկվող կարգավորման համատեքստում պարզ չէ, թե ինչ ստուգման մասին է խոսք գնում, արդյոք այն վերաբերում է տեսչական մարմնի կողմից իրականացվող վերահսկողությանը, թե՝ ոչ</w:t>
            </w:r>
            <w:r>
              <w:rPr>
                <w:rFonts w:ascii="GHEA Grapalat" w:hAnsi="GHEA Grapalat"/>
                <w:color w:val="000000"/>
                <w:lang w:val="hy-AM"/>
              </w:rPr>
              <w:t>, և եթե ոչ ապա ինչ ընթացակարգով և ում կողմից է այն իրականացվելու։</w:t>
            </w: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Default="007D5E23" w:rsidP="007D5E23">
            <w:pPr>
              <w:pStyle w:val="a8"/>
              <w:spacing w:after="0" w:line="360" w:lineRule="auto"/>
              <w:jc w:val="both"/>
              <w:rPr>
                <w:rFonts w:ascii="GHEA Grapalat" w:eastAsia="Calibri" w:hAnsi="GHEA Grapalat"/>
                <w:b/>
                <w:bCs/>
                <w:i/>
                <w:lang w:val="hy-AM"/>
              </w:rPr>
            </w:pPr>
          </w:p>
          <w:p w:rsidR="007D5E23" w:rsidRPr="005343E4" w:rsidRDefault="007D5E23" w:rsidP="007D5E23">
            <w:pPr>
              <w:pStyle w:val="a8"/>
              <w:spacing w:after="0" w:line="360" w:lineRule="auto"/>
              <w:jc w:val="both"/>
              <w:rPr>
                <w:rFonts w:ascii="GHEA Grapalat" w:eastAsia="Calibri" w:hAnsi="GHEA Grapalat"/>
                <w:b/>
                <w:bCs/>
                <w:i/>
                <w:lang w:val="hy-AM"/>
              </w:rPr>
            </w:pPr>
          </w:p>
          <w:p w:rsidR="00660BA5" w:rsidRPr="00EE35A5" w:rsidRDefault="00660BA5" w:rsidP="00660BA5">
            <w:pPr>
              <w:pStyle w:val="a8"/>
              <w:numPr>
                <w:ilvl w:val="0"/>
                <w:numId w:val="1"/>
              </w:numPr>
              <w:spacing w:after="0" w:line="360" w:lineRule="auto"/>
              <w:ind w:left="-142" w:firstLine="322"/>
              <w:jc w:val="both"/>
              <w:rPr>
                <w:rFonts w:ascii="GHEA Grapalat" w:eastAsia="Calibri" w:hAnsi="GHEA Grapalat"/>
                <w:bCs/>
                <w:lang w:val="hy-AM"/>
              </w:rPr>
            </w:pPr>
            <w:r w:rsidRPr="009310F6">
              <w:rPr>
                <w:rFonts w:ascii="GHEA Grapalat" w:eastAsia="Calibri" w:hAnsi="GHEA Grapalat"/>
                <w:bCs/>
                <w:lang w:val="hy-AM"/>
              </w:rPr>
              <w:t>Նախ</w:t>
            </w:r>
            <w:r>
              <w:rPr>
                <w:rFonts w:ascii="GHEA Grapalat" w:eastAsia="Calibri" w:hAnsi="GHEA Grapalat"/>
                <w:bCs/>
                <w:lang w:val="hy-AM"/>
              </w:rPr>
              <w:t xml:space="preserve">ագծի հավելվածի 2-րդ բաժնի վերնագրի համաձայն նշված բաժինը վերաբերում է </w:t>
            </w:r>
            <w:r>
              <w:rPr>
                <w:rFonts w:ascii="GHEA Grapalat" w:hAnsi="GHEA Grapalat"/>
                <w:bCs/>
                <w:color w:val="000000"/>
                <w:lang w:val="hy-AM"/>
              </w:rPr>
              <w:t>պ</w:t>
            </w:r>
            <w:r w:rsidRPr="009310F6">
              <w:rPr>
                <w:rFonts w:ascii="GHEA Grapalat" w:hAnsi="GHEA Grapalat"/>
                <w:bCs/>
                <w:color w:val="000000"/>
                <w:lang w:val="hy-AM"/>
              </w:rPr>
              <w:t>այթուցիկ նյութերի</w:t>
            </w:r>
            <w:r w:rsidRPr="009310F6">
              <w:rPr>
                <w:rFonts w:ascii="Courier New" w:hAnsi="Courier New" w:cs="Courier New"/>
                <w:bCs/>
                <w:color w:val="000000"/>
                <w:lang w:val="hy-AM"/>
              </w:rPr>
              <w:t> </w:t>
            </w:r>
            <w:r>
              <w:rPr>
                <w:rFonts w:ascii="GHEA Grapalat" w:hAnsi="GHEA Grapalat" w:cs="GHEA Grapalat"/>
                <w:bCs/>
                <w:color w:val="000000"/>
                <w:lang w:val="hy-AM"/>
              </w:rPr>
              <w:t>և</w:t>
            </w:r>
            <w:r w:rsidRPr="009310F6">
              <w:rPr>
                <w:rFonts w:ascii="GHEA Grapalat" w:hAnsi="GHEA Grapalat"/>
                <w:bCs/>
                <w:color w:val="000000"/>
                <w:lang w:val="hy-AM"/>
              </w:rPr>
              <w:t xml:space="preserve"> </w:t>
            </w:r>
            <w:r w:rsidRPr="009310F6">
              <w:rPr>
                <w:rFonts w:ascii="GHEA Grapalat" w:hAnsi="GHEA Grapalat" w:cs="GHEA Grapalat"/>
                <w:bCs/>
                <w:color w:val="000000"/>
                <w:lang w:val="hy-AM"/>
              </w:rPr>
              <w:t>պայթեցման</w:t>
            </w:r>
            <w:r w:rsidRPr="009310F6">
              <w:rPr>
                <w:rFonts w:ascii="GHEA Grapalat" w:hAnsi="GHEA Grapalat"/>
                <w:bCs/>
                <w:color w:val="000000"/>
                <w:lang w:val="hy-AM"/>
              </w:rPr>
              <w:t xml:space="preserve"> </w:t>
            </w:r>
            <w:r w:rsidRPr="009310F6">
              <w:rPr>
                <w:rFonts w:ascii="GHEA Grapalat" w:hAnsi="GHEA Grapalat" w:cs="GHEA Grapalat"/>
                <w:bCs/>
                <w:color w:val="000000"/>
                <w:lang w:val="hy-AM"/>
              </w:rPr>
              <w:t>սարքավորումների</w:t>
            </w:r>
            <w:r w:rsidRPr="009310F6">
              <w:rPr>
                <w:rFonts w:ascii="GHEA Grapalat" w:hAnsi="GHEA Grapalat"/>
                <w:bCs/>
                <w:color w:val="000000"/>
                <w:lang w:val="hy-AM"/>
              </w:rPr>
              <w:t xml:space="preserve"> </w:t>
            </w:r>
            <w:r w:rsidRPr="009310F6">
              <w:rPr>
                <w:rFonts w:ascii="GHEA Grapalat" w:hAnsi="GHEA Grapalat" w:cs="GHEA Grapalat"/>
                <w:bCs/>
                <w:color w:val="000000"/>
                <w:lang w:val="hy-AM"/>
              </w:rPr>
              <w:t xml:space="preserve">արտադրության, </w:t>
            </w:r>
            <w:r w:rsidRPr="009310F6">
              <w:rPr>
                <w:rFonts w:ascii="GHEA Grapalat" w:hAnsi="GHEA Grapalat"/>
                <w:bCs/>
                <w:color w:val="000000"/>
                <w:lang w:val="hy-AM"/>
              </w:rPr>
              <w:t xml:space="preserve"> ներմուծման կամ </w:t>
            </w:r>
            <w:r w:rsidRPr="009310F6">
              <w:rPr>
                <w:rFonts w:ascii="GHEA Grapalat" w:hAnsi="GHEA Grapalat"/>
                <w:bCs/>
                <w:color w:val="000000"/>
                <w:lang w:val="hy-AM"/>
              </w:rPr>
              <w:lastRenderedPageBreak/>
              <w:t xml:space="preserve">արտահանման </w:t>
            </w:r>
            <w:r w:rsidRPr="009310F6">
              <w:rPr>
                <w:rFonts w:ascii="GHEA Grapalat" w:hAnsi="GHEA Grapalat" w:cs="GHEA Grapalat"/>
                <w:bCs/>
                <w:color w:val="000000"/>
                <w:lang w:val="hy-AM"/>
              </w:rPr>
              <w:t>լիցենզիա</w:t>
            </w:r>
            <w:r w:rsidRPr="009310F6">
              <w:rPr>
                <w:rFonts w:ascii="GHEA Grapalat" w:hAnsi="GHEA Grapalat"/>
                <w:bCs/>
                <w:color w:val="000000"/>
                <w:lang w:val="hy-AM"/>
              </w:rPr>
              <w:t xml:space="preserve"> </w:t>
            </w:r>
            <w:r w:rsidRPr="009310F6">
              <w:rPr>
                <w:rFonts w:ascii="GHEA Grapalat" w:hAnsi="GHEA Grapalat" w:cs="GHEA Grapalat"/>
                <w:bCs/>
                <w:color w:val="000000"/>
                <w:lang w:val="hy-AM"/>
              </w:rPr>
              <w:t>ստանալու</w:t>
            </w:r>
            <w:r w:rsidRPr="009310F6">
              <w:rPr>
                <w:rFonts w:ascii="GHEA Grapalat" w:hAnsi="GHEA Grapalat"/>
                <w:bCs/>
                <w:color w:val="000000"/>
                <w:lang w:val="hy-AM"/>
              </w:rPr>
              <w:t xml:space="preserve"> </w:t>
            </w:r>
            <w:r w:rsidRPr="009310F6">
              <w:rPr>
                <w:rFonts w:ascii="GHEA Grapalat" w:hAnsi="GHEA Grapalat" w:cs="GHEA Grapalat"/>
                <w:bCs/>
                <w:color w:val="000000"/>
                <w:lang w:val="hy-AM"/>
              </w:rPr>
              <w:t>համար</w:t>
            </w:r>
            <w:r w:rsidRPr="009310F6">
              <w:rPr>
                <w:rFonts w:ascii="GHEA Grapalat" w:hAnsi="GHEA Grapalat"/>
                <w:bCs/>
                <w:color w:val="000000"/>
                <w:lang w:val="hy-AM"/>
              </w:rPr>
              <w:t xml:space="preserve"> </w:t>
            </w:r>
            <w:r>
              <w:rPr>
                <w:rFonts w:ascii="GHEA Grapalat" w:hAnsi="GHEA Grapalat"/>
                <w:b/>
                <w:bCs/>
                <w:color w:val="000000"/>
                <w:lang w:val="hy-AM"/>
              </w:rPr>
              <w:t>պարտադիր պահանջներին</w:t>
            </w:r>
            <w:r>
              <w:rPr>
                <w:rFonts w:ascii="GHEA Grapalat" w:hAnsi="GHEA Grapalat"/>
                <w:bCs/>
                <w:color w:val="000000"/>
                <w:lang w:val="hy-AM"/>
              </w:rPr>
              <w:t xml:space="preserve"> և անհրաժեշտ փաստաթղթերին, սակայն նշված բաժնի 7-րդ կետով սահմանված են միայն </w:t>
            </w:r>
            <w:r>
              <w:rPr>
                <w:rFonts w:ascii="GHEA Grapalat" w:hAnsi="GHEA Grapalat"/>
                <w:color w:val="000000"/>
                <w:lang w:val="hy-AM"/>
              </w:rPr>
              <w:t xml:space="preserve">համապատասխան </w:t>
            </w:r>
            <w:r w:rsidRPr="009310F6">
              <w:rPr>
                <w:rFonts w:ascii="GHEA Grapalat" w:hAnsi="GHEA Grapalat" w:cs="GHEA Grapalat"/>
                <w:color w:val="000000"/>
                <w:lang w:val="hy-AM"/>
              </w:rPr>
              <w:t>պահեստներ</w:t>
            </w:r>
            <w:r>
              <w:rPr>
                <w:rFonts w:ascii="MS Mincho" w:eastAsia="MS Mincho" w:hAnsi="MS Mincho" w:cs="MS Mincho" w:hint="eastAsia"/>
                <w:color w:val="000000"/>
                <w:lang w:val="hy-AM"/>
              </w:rPr>
              <w:t xml:space="preserve">, </w:t>
            </w:r>
            <w:r w:rsidRPr="009310F6">
              <w:rPr>
                <w:rFonts w:ascii="GHEA Grapalat" w:hAnsi="GHEA Grapalat"/>
                <w:color w:val="000000"/>
                <w:lang w:val="hy-AM"/>
              </w:rPr>
              <w:t xml:space="preserve">պայթուցիկ </w:t>
            </w:r>
            <w:r w:rsidRPr="00534935">
              <w:rPr>
                <w:rFonts w:ascii="GHEA Grapalat" w:hAnsi="GHEA Grapalat"/>
                <w:color w:val="000000"/>
                <w:lang w:val="hy-AM"/>
              </w:rPr>
              <w:t>նյութերի</w:t>
            </w:r>
            <w:r w:rsidRPr="00534935">
              <w:rPr>
                <w:rFonts w:ascii="Calibri" w:hAnsi="Calibri" w:cs="Calibri"/>
                <w:color w:val="000000"/>
                <w:lang w:val="hy-AM"/>
              </w:rPr>
              <w:t> </w:t>
            </w:r>
            <w:r w:rsidRPr="00534935">
              <w:rPr>
                <w:rFonts w:ascii="GHEA Grapalat" w:hAnsi="GHEA Grapalat" w:cs="GHEA Grapalat"/>
                <w:color w:val="000000"/>
                <w:lang w:val="hy-AM"/>
              </w:rPr>
              <w:t>և</w:t>
            </w:r>
            <w:r w:rsidRPr="00534935">
              <w:rPr>
                <w:rFonts w:ascii="GHEA Grapalat" w:hAnsi="GHEA Grapalat"/>
                <w:color w:val="000000"/>
                <w:lang w:val="hy-AM"/>
              </w:rPr>
              <w:t xml:space="preserve"> </w:t>
            </w:r>
            <w:r w:rsidRPr="00534935">
              <w:rPr>
                <w:rFonts w:ascii="GHEA Grapalat" w:hAnsi="GHEA Grapalat" w:cs="GHEA Grapalat"/>
                <w:color w:val="000000"/>
                <w:lang w:val="hy-AM"/>
              </w:rPr>
              <w:t>պայթեցման</w:t>
            </w:r>
            <w:r w:rsidRPr="00534935">
              <w:rPr>
                <w:rFonts w:ascii="GHEA Grapalat" w:hAnsi="GHEA Grapalat"/>
                <w:color w:val="000000"/>
                <w:lang w:val="hy-AM"/>
              </w:rPr>
              <w:t xml:space="preserve"> </w:t>
            </w:r>
            <w:r w:rsidRPr="00534935">
              <w:rPr>
                <w:rFonts w:ascii="GHEA Grapalat" w:hAnsi="GHEA Grapalat" w:cs="GHEA Grapalat"/>
                <w:color w:val="000000"/>
                <w:lang w:val="hy-AM"/>
              </w:rPr>
              <w:t>սարքավորումների</w:t>
            </w:r>
            <w:r w:rsidRPr="00534935">
              <w:rPr>
                <w:rFonts w:ascii="GHEA Grapalat" w:hAnsi="GHEA Grapalat"/>
                <w:color w:val="000000"/>
                <w:lang w:val="hy-AM"/>
              </w:rPr>
              <w:t xml:space="preserve"> </w:t>
            </w:r>
            <w:r w:rsidRPr="00534935">
              <w:rPr>
                <w:rFonts w:ascii="GHEA Grapalat" w:hAnsi="GHEA Grapalat" w:cs="GHEA Grapalat"/>
                <w:color w:val="000000"/>
                <w:lang w:val="hy-AM"/>
              </w:rPr>
              <w:t>արտադրության</w:t>
            </w:r>
            <w:r w:rsidRPr="00534935">
              <w:rPr>
                <w:rFonts w:ascii="GHEA Grapalat" w:hAnsi="GHEA Grapalat"/>
                <w:color w:val="000000"/>
                <w:lang w:val="hy-AM"/>
              </w:rPr>
              <w:t xml:space="preserve"> </w:t>
            </w:r>
            <w:r w:rsidRPr="00534935">
              <w:rPr>
                <w:rFonts w:ascii="GHEA Grapalat" w:hAnsi="GHEA Grapalat" w:cs="GHEA Grapalat"/>
                <w:color w:val="000000"/>
                <w:lang w:val="hy-AM"/>
              </w:rPr>
              <w:t>կազմակերպման</w:t>
            </w:r>
            <w:r w:rsidRPr="00534935">
              <w:rPr>
                <w:rFonts w:ascii="GHEA Grapalat" w:hAnsi="GHEA Grapalat"/>
                <w:color w:val="000000"/>
                <w:lang w:val="hy-AM"/>
              </w:rPr>
              <w:t xml:space="preserve"> </w:t>
            </w:r>
            <w:r w:rsidRPr="00534935">
              <w:rPr>
                <w:rFonts w:ascii="GHEA Grapalat" w:hAnsi="GHEA Grapalat" w:cs="GHEA Grapalat"/>
                <w:color w:val="000000"/>
                <w:lang w:val="hy-AM"/>
              </w:rPr>
              <w:t>արտադրամաս</w:t>
            </w:r>
            <w:r w:rsidRPr="00534935">
              <w:rPr>
                <w:rFonts w:ascii="GHEA Grapalat" w:eastAsia="MS Mincho" w:hAnsi="GHEA Grapalat" w:cs="MS Mincho"/>
                <w:color w:val="000000"/>
                <w:lang w:val="hy-AM"/>
              </w:rPr>
              <w:t xml:space="preserve"> և</w:t>
            </w:r>
            <w:r>
              <w:rPr>
                <w:rFonts w:ascii="GHEA Grapalat" w:eastAsia="MS Mincho" w:hAnsi="GHEA Grapalat" w:cs="MS Mincho"/>
                <w:color w:val="000000"/>
                <w:lang w:val="hy-AM"/>
              </w:rPr>
              <w:t xml:space="preserve"> </w:t>
            </w:r>
            <w:r w:rsidRPr="00534935">
              <w:rPr>
                <w:rFonts w:ascii="GHEA Grapalat" w:hAnsi="GHEA Grapalat"/>
                <w:color w:val="000000"/>
                <w:lang w:val="hy-AM"/>
              </w:rPr>
              <w:t>արտադրության աշխատանքների կատարմամբ զբաղվող մասնագիտական որակավորում</w:t>
            </w:r>
            <w:r w:rsidRPr="009310F6">
              <w:rPr>
                <w:rFonts w:ascii="GHEA Grapalat" w:hAnsi="GHEA Grapalat"/>
                <w:color w:val="000000"/>
                <w:lang w:val="hy-AM"/>
              </w:rPr>
              <w:t xml:space="preserve"> ունեցող մասնագետներ</w:t>
            </w:r>
            <w:r>
              <w:rPr>
                <w:rFonts w:ascii="GHEA Grapalat" w:hAnsi="GHEA Grapalat"/>
                <w:color w:val="000000"/>
                <w:lang w:val="hy-AM"/>
              </w:rPr>
              <w:t>ի վերաբերյալ պահանջներ և սահմանված է այն փաստաթղթերի ցանկը, որը հայտատուն պետք է ներկայացնի լիցենզիա ստանալու համար</w:t>
            </w:r>
            <w:r w:rsidRPr="009310F6">
              <w:rPr>
                <w:rFonts w:ascii="GHEA Grapalat" w:hAnsi="GHEA Grapalat"/>
                <w:color w:val="000000"/>
                <w:lang w:val="hy-AM"/>
              </w:rPr>
              <w:t>:</w:t>
            </w:r>
            <w:r>
              <w:rPr>
                <w:rFonts w:ascii="GHEA Grapalat" w:hAnsi="GHEA Grapalat"/>
                <w:color w:val="000000"/>
                <w:lang w:val="hy-AM"/>
              </w:rPr>
              <w:t xml:space="preserve"> Ըստ այդմ, լիցենզիայի բովանդակային այլ պահանջներ և պայմաններ սահմանված չեն, ուստի առաջարկում եմ ևս մեն անգամ դիտարկել ըստ անհրաժեշտության բովանդակային նաև այլ պայմաններ և պահանջներ նախատեսելու վերաբերյալ կարգավորումներ՝ ելնելով նշված գործունեության առանձնահատկություններից։ </w:t>
            </w:r>
          </w:p>
          <w:p w:rsidR="00EE35A5" w:rsidRDefault="00EE35A5" w:rsidP="00EE35A5">
            <w:pPr>
              <w:pStyle w:val="a8"/>
              <w:spacing w:after="0" w:line="360" w:lineRule="auto"/>
              <w:jc w:val="both"/>
              <w:rPr>
                <w:rFonts w:ascii="GHEA Grapalat" w:hAnsi="GHEA Grapalat"/>
                <w:color w:val="000000"/>
                <w:lang w:val="hy-AM"/>
              </w:rPr>
            </w:pPr>
          </w:p>
          <w:p w:rsidR="00EE35A5" w:rsidRDefault="00EE35A5" w:rsidP="00EE35A5">
            <w:pPr>
              <w:pStyle w:val="a8"/>
              <w:spacing w:after="0" w:line="360" w:lineRule="auto"/>
              <w:jc w:val="both"/>
              <w:rPr>
                <w:rFonts w:ascii="GHEA Grapalat" w:hAnsi="GHEA Grapalat"/>
                <w:color w:val="000000"/>
                <w:lang w:val="hy-AM"/>
              </w:rPr>
            </w:pPr>
          </w:p>
          <w:p w:rsidR="00EE35A5" w:rsidRPr="009310F6" w:rsidRDefault="00EE35A5" w:rsidP="00EE35A5">
            <w:pPr>
              <w:pStyle w:val="a8"/>
              <w:spacing w:after="0" w:line="360" w:lineRule="auto"/>
              <w:jc w:val="both"/>
              <w:rPr>
                <w:rFonts w:ascii="GHEA Grapalat" w:eastAsia="Calibri" w:hAnsi="GHEA Grapalat"/>
                <w:bCs/>
                <w:lang w:val="hy-AM"/>
              </w:rPr>
            </w:pPr>
          </w:p>
          <w:p w:rsidR="00660BA5" w:rsidRPr="00BC0B5B" w:rsidRDefault="00660BA5" w:rsidP="00660BA5">
            <w:pPr>
              <w:pStyle w:val="a8"/>
              <w:numPr>
                <w:ilvl w:val="0"/>
                <w:numId w:val="1"/>
              </w:numPr>
              <w:spacing w:after="0" w:line="360" w:lineRule="auto"/>
              <w:ind w:left="-142" w:firstLine="322"/>
              <w:jc w:val="both"/>
              <w:rPr>
                <w:rFonts w:ascii="GHEA Grapalat" w:eastAsia="Calibri" w:hAnsi="GHEA Grapalat"/>
                <w:bCs/>
                <w:lang w:val="hy-AM"/>
              </w:rPr>
            </w:pPr>
            <w:r>
              <w:rPr>
                <w:rFonts w:ascii="GHEA Grapalat" w:hAnsi="GHEA Grapalat"/>
                <w:color w:val="000000"/>
                <w:lang w:val="hy-AM"/>
              </w:rPr>
              <w:t xml:space="preserve">Նախագծի հավելվածի 8-րդ կետի 4-րդ ենթակետում առաջարկում եմ հստակեցնել </w:t>
            </w:r>
            <w:r w:rsidRPr="00FA1E96">
              <w:rPr>
                <w:rFonts w:ascii="GHEA Grapalat" w:hAnsi="GHEA Grapalat"/>
                <w:b/>
                <w:color w:val="000000"/>
                <w:lang w:val="hy-AM"/>
              </w:rPr>
              <w:t>որակավորման ստուգմանը,</w:t>
            </w:r>
            <w:r w:rsidRPr="00FA1E96">
              <w:rPr>
                <w:rFonts w:ascii="GHEA Grapalat" w:hAnsi="GHEA Grapalat"/>
                <w:color w:val="000000"/>
                <w:lang w:val="hy-AM"/>
              </w:rPr>
              <w:t xml:space="preserve"> իսկ</w:t>
            </w:r>
            <w:r>
              <w:rPr>
                <w:rFonts w:ascii="GHEA Grapalat" w:hAnsi="GHEA Grapalat"/>
                <w:color w:val="000000"/>
                <w:lang w:val="hy-AM"/>
              </w:rPr>
              <w:t xml:space="preserve"> 9-րդ ենթակետում՝ </w:t>
            </w:r>
            <w:r w:rsidRPr="009310F6">
              <w:rPr>
                <w:rFonts w:ascii="GHEA Grapalat" w:hAnsi="GHEA Grapalat"/>
                <w:color w:val="000000"/>
                <w:lang w:val="hy-AM"/>
              </w:rPr>
              <w:t xml:space="preserve">լիցենզիա ստանալու մասին հայտին կից փաստաթղթերի փորձաքննության մասին </w:t>
            </w:r>
            <w:r>
              <w:rPr>
                <w:rFonts w:ascii="GHEA Grapalat" w:hAnsi="GHEA Grapalat"/>
                <w:b/>
                <w:color w:val="000000"/>
                <w:lang w:val="hy-AM"/>
              </w:rPr>
              <w:t>դրական եզրակացությանը</w:t>
            </w:r>
            <w:r>
              <w:rPr>
                <w:rFonts w:ascii="GHEA Grapalat" w:hAnsi="GHEA Grapalat"/>
                <w:color w:val="000000"/>
                <w:lang w:val="hy-AM"/>
              </w:rPr>
              <w:t xml:space="preserve"> վերաբերող դրույթները, ինչ ընթացակարգով են դրանք իրականացվելու, ում կողմից և այլն։</w:t>
            </w:r>
          </w:p>
          <w:p w:rsidR="00D80BBE" w:rsidRPr="003066CC" w:rsidRDefault="00660BA5" w:rsidP="00E01E35">
            <w:pPr>
              <w:pStyle w:val="a8"/>
              <w:numPr>
                <w:ilvl w:val="0"/>
                <w:numId w:val="1"/>
              </w:numPr>
              <w:spacing w:after="0" w:line="360" w:lineRule="auto"/>
              <w:ind w:left="-142" w:firstLine="322"/>
              <w:jc w:val="both"/>
              <w:rPr>
                <w:rFonts w:ascii="GHEA Grapalat" w:eastAsia="Calibri" w:hAnsi="GHEA Grapalat"/>
                <w:bCs/>
                <w:lang w:val="hy-AM"/>
              </w:rPr>
            </w:pPr>
            <w:r w:rsidRPr="00BC0B5B">
              <w:rPr>
                <w:rFonts w:ascii="GHEA Grapalat" w:hAnsi="GHEA Grapalat"/>
                <w:color w:val="000000"/>
                <w:lang w:val="hy-AM"/>
              </w:rPr>
              <w:t xml:space="preserve">Նախագծի հավելվածի 13-րդ կետը առաջարկում եմ համապատասխանեցնել «Լիցենզավորման մասին» ՀՀ օրենքի 39-րդ հոդվածին, որով սահմանված կարգավորումները ավելի ծավալուն են, մասնավորապես՝ Նախագծով սահմանվում է միայն </w:t>
            </w:r>
            <w:r w:rsidRPr="00BC0B5B">
              <w:rPr>
                <w:rFonts w:ascii="GHEA Grapalat" w:hAnsi="GHEA Grapalat"/>
                <w:i/>
                <w:color w:val="000000"/>
                <w:lang w:val="hy-AM"/>
              </w:rPr>
              <w:t xml:space="preserve">լիցենզիա ստանալու մասին հայտերի մերժման, լիցենզիայի գործողության կասեցման կամ լիցենզիայի </w:t>
            </w:r>
            <w:r w:rsidRPr="00BC0B5B">
              <w:rPr>
                <w:rFonts w:ascii="GHEA Grapalat" w:hAnsi="GHEA Grapalat"/>
                <w:i/>
                <w:color w:val="000000"/>
                <w:lang w:val="hy-AM"/>
              </w:rPr>
              <w:lastRenderedPageBreak/>
              <w:t>վերաձևակերպման մասին հայտերի մերժման վերաբերյալ որոշումների բողոքարկման</w:t>
            </w:r>
            <w:r>
              <w:rPr>
                <w:rFonts w:ascii="GHEA Grapalat" w:hAnsi="GHEA Grapalat"/>
                <w:i/>
                <w:color w:val="000000"/>
                <w:lang w:val="hy-AM"/>
              </w:rPr>
              <w:t xml:space="preserve">ը </w:t>
            </w:r>
            <w:r>
              <w:rPr>
                <w:rFonts w:ascii="GHEA Grapalat" w:hAnsi="GHEA Grapalat"/>
                <w:color w:val="000000"/>
                <w:lang w:val="hy-AM"/>
              </w:rPr>
              <w:t>վերաբերող կարգավորումներ</w:t>
            </w:r>
            <w:r w:rsidRPr="00BC0B5B">
              <w:rPr>
                <w:rFonts w:ascii="GHEA Grapalat" w:hAnsi="GHEA Grapalat"/>
                <w:color w:val="000000"/>
                <w:lang w:val="hy-AM"/>
              </w:rPr>
              <w:t xml:space="preserve">, այնինչ օրենքով անդրադարձ է կատարված նաև </w:t>
            </w:r>
            <w:r w:rsidRPr="00BC0B5B">
              <w:rPr>
                <w:rFonts w:ascii="GHEA Grapalat" w:hAnsi="GHEA Grapalat"/>
                <w:i/>
                <w:color w:val="000000"/>
                <w:lang w:val="hy-AM"/>
              </w:rPr>
              <w:t>լիցենզիայի գործողության ժամկետի երկարաձգման կամ լիցենզիայի կամ լիցենզիայի ներդիրի պատճենի տրամադրման կամ գործունեության իրականացման վայրի փոփոխման կամ այլ վայրում ևս լիցենզավորման ենթակա նույն գործունեությամբ զբաղվելու վերաբերյալ հայտերի մերժման</w:t>
            </w:r>
            <w:r w:rsidRPr="00BC0B5B">
              <w:rPr>
                <w:rFonts w:ascii="GHEA Grapalat" w:hAnsi="GHEA Grapalat"/>
                <w:color w:val="000000"/>
                <w:lang w:val="hy-AM"/>
              </w:rPr>
              <w:t xml:space="preserve"> մասին որոշումը չվերացնելու մասին լիցենզավորող մարմնի որոշ</w:t>
            </w:r>
            <w:r>
              <w:rPr>
                <w:rFonts w:ascii="GHEA Grapalat" w:hAnsi="GHEA Grapalat"/>
                <w:color w:val="000000"/>
                <w:lang w:val="hy-AM"/>
              </w:rPr>
              <w:t>մանը</w:t>
            </w:r>
            <w:r w:rsidRPr="00BC0B5B">
              <w:rPr>
                <w:rFonts w:ascii="GHEA Grapalat" w:hAnsi="GHEA Grapalat"/>
                <w:color w:val="000000"/>
                <w:lang w:val="hy-AM"/>
              </w:rPr>
              <w:t xml:space="preserve">, ինչպես նաև որակավորման ստուգման արդյունքները բողոքարկելուն։ </w:t>
            </w:r>
          </w:p>
          <w:p w:rsidR="003066CC" w:rsidRPr="00AE7C91" w:rsidRDefault="003066CC" w:rsidP="003066CC">
            <w:pPr>
              <w:pStyle w:val="a8"/>
              <w:spacing w:after="0" w:line="360" w:lineRule="auto"/>
              <w:ind w:left="-142" w:firstLine="322"/>
              <w:jc w:val="both"/>
              <w:rPr>
                <w:rFonts w:ascii="GHEA Grapalat" w:hAnsi="GHEA Grapalat"/>
                <w:b/>
                <w:color w:val="000000"/>
                <w:lang w:val="hy-AM"/>
              </w:rPr>
            </w:pPr>
            <w:r w:rsidRPr="00AE7C91">
              <w:rPr>
                <w:rFonts w:ascii="GHEA Grapalat" w:hAnsi="GHEA Grapalat"/>
                <w:b/>
                <w:color w:val="000000"/>
                <w:lang w:val="hy-AM"/>
              </w:rPr>
              <w:t xml:space="preserve">Միաժամանակ հայտնում եմ, որ վերոգրյալ դիտարկումները վերաբերում են նաև փաթեթում ներառված այլ նախագծերի նույնաբովանդակ կարգավորումներին, ուստի դրանց առանձին անդրադարձ չի կատարվում։ </w:t>
            </w:r>
          </w:p>
        </w:tc>
        <w:tc>
          <w:tcPr>
            <w:tcW w:w="4230" w:type="dxa"/>
          </w:tcPr>
          <w:p w:rsidR="00373FC9" w:rsidRDefault="00373FC9" w:rsidP="00BD1728">
            <w:pPr>
              <w:spacing w:line="360" w:lineRule="auto"/>
              <w:jc w:val="both"/>
              <w:rPr>
                <w:rFonts w:ascii="GHEA Grapalat" w:hAnsi="GHEA Grapalat"/>
                <w:sz w:val="24"/>
                <w:szCs w:val="24"/>
                <w:lang w:val="hy-AM" w:eastAsia="en-US"/>
              </w:rPr>
            </w:pPr>
          </w:p>
          <w:p w:rsidR="00373FC9" w:rsidRDefault="00373FC9" w:rsidP="00BD1728">
            <w:pPr>
              <w:spacing w:line="360" w:lineRule="auto"/>
              <w:jc w:val="both"/>
              <w:rPr>
                <w:rFonts w:ascii="GHEA Grapalat" w:hAnsi="GHEA Grapalat"/>
                <w:sz w:val="24"/>
                <w:szCs w:val="24"/>
                <w:lang w:val="hy-AM" w:eastAsia="en-US"/>
              </w:rPr>
            </w:pPr>
          </w:p>
          <w:p w:rsidR="00373FC9" w:rsidRDefault="00373FC9" w:rsidP="00BD1728">
            <w:pPr>
              <w:spacing w:line="360" w:lineRule="auto"/>
              <w:jc w:val="both"/>
              <w:rPr>
                <w:rFonts w:ascii="GHEA Grapalat" w:hAnsi="GHEA Grapalat"/>
                <w:sz w:val="24"/>
                <w:szCs w:val="24"/>
                <w:lang w:val="hy-AM" w:eastAsia="en-US"/>
              </w:rPr>
            </w:pPr>
          </w:p>
          <w:p w:rsidR="00373FC9" w:rsidRDefault="00373FC9" w:rsidP="00BD1728">
            <w:pPr>
              <w:spacing w:line="360" w:lineRule="auto"/>
              <w:jc w:val="both"/>
              <w:rPr>
                <w:rFonts w:ascii="GHEA Grapalat" w:hAnsi="GHEA Grapalat"/>
                <w:sz w:val="24"/>
                <w:szCs w:val="24"/>
                <w:lang w:val="hy-AM" w:eastAsia="en-US"/>
              </w:rPr>
            </w:pPr>
          </w:p>
          <w:p w:rsidR="00BD1728" w:rsidRPr="00BD1728" w:rsidRDefault="00BD1728" w:rsidP="00BD1728">
            <w:pPr>
              <w:spacing w:line="360" w:lineRule="auto"/>
              <w:jc w:val="both"/>
              <w:rPr>
                <w:rFonts w:ascii="GHEA Grapalat" w:hAnsi="GHEA Grapalat"/>
                <w:sz w:val="24"/>
                <w:szCs w:val="24"/>
                <w:lang w:val="hy-AM" w:eastAsia="en-US"/>
              </w:rPr>
            </w:pPr>
            <w:r w:rsidRPr="00BD1728">
              <w:rPr>
                <w:rFonts w:ascii="GHEA Grapalat" w:hAnsi="GHEA Grapalat"/>
                <w:sz w:val="24"/>
                <w:szCs w:val="24"/>
                <w:lang w:val="hy-AM" w:eastAsia="en-US"/>
              </w:rPr>
              <w:t>1</w:t>
            </w:r>
            <w:r w:rsidRPr="00BD1728">
              <w:rPr>
                <w:rFonts w:ascii="Cambria Math" w:hAnsi="Cambria Math" w:cs="Cambria Math"/>
                <w:sz w:val="24"/>
                <w:szCs w:val="24"/>
                <w:lang w:val="hy-AM" w:eastAsia="en-US"/>
              </w:rPr>
              <w:t>․</w:t>
            </w:r>
            <w:r w:rsidRPr="00BD1728">
              <w:rPr>
                <w:rFonts w:ascii="GHEA Grapalat" w:hAnsi="GHEA Grapalat"/>
                <w:sz w:val="24"/>
                <w:szCs w:val="24"/>
                <w:lang w:val="hy-AM" w:eastAsia="en-US"/>
              </w:rPr>
              <w:t xml:space="preserve"> </w:t>
            </w:r>
            <w:r w:rsidRPr="00FB16BF">
              <w:rPr>
                <w:rFonts w:ascii="GHEA Grapalat" w:hAnsi="GHEA Grapalat"/>
                <w:sz w:val="24"/>
                <w:szCs w:val="24"/>
                <w:lang w:val="hy-AM" w:eastAsia="en-US"/>
              </w:rPr>
              <w:t>Չի ընդունվել</w:t>
            </w:r>
          </w:p>
          <w:p w:rsidR="00BD1728" w:rsidRDefault="00BD1728" w:rsidP="00BD1728">
            <w:pPr>
              <w:spacing w:line="360" w:lineRule="auto"/>
              <w:jc w:val="both"/>
              <w:rPr>
                <w:rFonts w:ascii="GHEA Grapalat" w:hAnsi="GHEA Grapalat"/>
                <w:b/>
                <w:sz w:val="24"/>
                <w:szCs w:val="24"/>
                <w:lang w:val="hy-AM" w:eastAsia="en-US"/>
              </w:rPr>
            </w:pPr>
            <w:r w:rsidRPr="00BD1728">
              <w:rPr>
                <w:rFonts w:ascii="GHEA Grapalat" w:hAnsi="GHEA Grapalat"/>
                <w:sz w:val="24"/>
                <w:szCs w:val="24"/>
                <w:lang w:val="hy-AM" w:eastAsia="en-US"/>
              </w:rPr>
              <w:t xml:space="preserve">«Լիցենզավորման մասին» օրենքի (այսուհետ՝ Օրենք) Լիցենզավորող մարմիններ վերտառությամբ 8-րդ հոդվածի 2-րդ մասով սահմանվում է, որ լիցենզիանները տրվում են նաև նախարարությունների կողմից, իսկ Օրենքի 43-րդ հոդվածի 2-րդ մասով նախատեսված աղյուսակի երրորդ սյունակում նշվում է </w:t>
            </w:r>
            <w:r w:rsidRPr="00BD1728">
              <w:rPr>
                <w:rFonts w:ascii="GHEA Grapalat" w:hAnsi="GHEA Grapalat"/>
                <w:sz w:val="24"/>
                <w:szCs w:val="24"/>
                <w:lang w:val="hy-AM" w:eastAsia="en-US"/>
              </w:rPr>
              <w:lastRenderedPageBreak/>
              <w:t>լիցենզավորող մարմինը՝ տվյալ դեպքում նշված է «ԿՄ», որը համաձայն նշված հոդվածի 4-րդ մասի 5-րդ պարբերության՝ Հայաստանի Հանրապետության կառավարության կողմից լիազորված պետական կառավարման մարմինը կամ մարմիններն են։ Սահմանադրության 159-րդ հոդվածի և «Պետական կառավարման համակարգի մարմինների մասին» օրենքի 2-րդ հոդված</w:t>
            </w:r>
            <w:r w:rsidR="00FE2D8F">
              <w:rPr>
                <w:rFonts w:ascii="GHEA Grapalat" w:hAnsi="GHEA Grapalat"/>
                <w:sz w:val="24"/>
                <w:szCs w:val="24"/>
                <w:lang w:val="hy-AM" w:eastAsia="en-US"/>
              </w:rPr>
              <w:t>ի համաձայն՝</w:t>
            </w:r>
            <w:r w:rsidRPr="00BD1728">
              <w:rPr>
                <w:rFonts w:ascii="GHEA Grapalat" w:hAnsi="GHEA Grapalat"/>
                <w:sz w:val="24"/>
                <w:szCs w:val="24"/>
                <w:lang w:val="hy-AM" w:eastAsia="en-US"/>
              </w:rPr>
              <w:t xml:space="preserve"> նախարարությունները ևս պետական կառավարման համակարգի մարմնիններ են։ Բացի այդ, «Կառավարության կառուցվածքի և գործունեության մասին» օրենքի հավելվածի 6</w:t>
            </w:r>
            <w:r w:rsidRPr="00BD1728">
              <w:rPr>
                <w:rFonts w:ascii="Cambria Math" w:hAnsi="Cambria Math" w:cs="Cambria Math"/>
                <w:sz w:val="24"/>
                <w:szCs w:val="24"/>
                <w:lang w:val="hy-AM" w:eastAsia="en-US"/>
              </w:rPr>
              <w:t>․</w:t>
            </w:r>
            <w:r w:rsidRPr="00BD1728">
              <w:rPr>
                <w:rFonts w:ascii="GHEA Grapalat" w:hAnsi="GHEA Grapalat"/>
                <w:sz w:val="24"/>
                <w:szCs w:val="24"/>
                <w:lang w:val="hy-AM" w:eastAsia="en-US"/>
              </w:rPr>
              <w:t>1-</w:t>
            </w:r>
            <w:r w:rsidRPr="00BD1728">
              <w:rPr>
                <w:rFonts w:ascii="GHEA Grapalat" w:hAnsi="GHEA Grapalat" w:cs="GHEA Grapalat"/>
                <w:sz w:val="24"/>
                <w:szCs w:val="24"/>
                <w:lang w:val="hy-AM" w:eastAsia="en-US"/>
              </w:rPr>
              <w:t>ին</w:t>
            </w:r>
            <w:r w:rsidRPr="00BD1728">
              <w:rPr>
                <w:rFonts w:ascii="GHEA Grapalat" w:hAnsi="GHEA Grapalat"/>
                <w:sz w:val="24"/>
                <w:szCs w:val="24"/>
                <w:lang w:val="hy-AM" w:eastAsia="en-US"/>
              </w:rPr>
              <w:t xml:space="preserve"> </w:t>
            </w:r>
            <w:r w:rsidRPr="00BD1728">
              <w:rPr>
                <w:rFonts w:ascii="GHEA Grapalat" w:hAnsi="GHEA Grapalat" w:cs="GHEA Grapalat"/>
                <w:sz w:val="24"/>
                <w:szCs w:val="24"/>
                <w:lang w:val="hy-AM" w:eastAsia="en-US"/>
              </w:rPr>
              <w:t>կետով</w:t>
            </w:r>
            <w:r w:rsidRPr="00BD1728">
              <w:rPr>
                <w:rFonts w:ascii="GHEA Grapalat" w:hAnsi="GHEA Grapalat"/>
                <w:sz w:val="24"/>
                <w:szCs w:val="24"/>
                <w:lang w:val="hy-AM" w:eastAsia="en-US"/>
              </w:rPr>
              <w:t xml:space="preserve"> Ներքին գործերի </w:t>
            </w:r>
            <w:r w:rsidRPr="00BD1728">
              <w:rPr>
                <w:rFonts w:ascii="GHEA Grapalat" w:hAnsi="GHEA Grapalat"/>
                <w:sz w:val="24"/>
                <w:szCs w:val="24"/>
                <w:lang w:val="hy-AM" w:eastAsia="en-US"/>
              </w:rPr>
              <w:lastRenderedPageBreak/>
              <w:t xml:space="preserve">նախարարությունը մշակում և իրականացնում է պայթուցիկ նյութերի, պայթեցման սարքավորումների արտադրության, առևտրի և պայթեցման աշխատանքների կատարման լիցենզիաների տրամադրման, արտադրական վտանգավոր օբյեկտների ռեեստրի վարման, տեխնիկական անվտանգության փորձաքննություն իրականացնող անձանց հաշվառման, ինչպես նաև լիցենզավորման ծառայությունների մատուցման ապահովման (…) Կառավարության քաղաքականությունը, իսկ «Տեխնիկական անվտանգության ապահովման պետական կարգավորման մասին» օրենքի 4-րդ հոդվածի 12-րդ պարբերությամբ՝ լիազոր մարմինը ներքին գործերի </w:t>
            </w:r>
            <w:r w:rsidRPr="00BD1728">
              <w:rPr>
                <w:rFonts w:ascii="GHEA Grapalat" w:hAnsi="GHEA Grapalat"/>
                <w:sz w:val="24"/>
                <w:szCs w:val="24"/>
                <w:lang w:val="hy-AM" w:eastAsia="en-US"/>
              </w:rPr>
              <w:lastRenderedPageBreak/>
              <w:t>բնագավառում պետական կառավարման լիազոր մարմինն է, և հարկ է նշել, որ սույն օրենքով է կարգավորվում հրագործական նյութերի (արտադրանք) հետ կապված հարաբերությունները։ Հետևաբար՝ Ներքին գործերի նախարարությանը ենթաօրենսդրական նորմատիվ իրավական ակտով չի վերապահվել որևէ իրավասություն, այլ ենթաօրենսդրական նորմատիվ իրավական ակտով ընդամենը ամրագրվել է Ներքին գործերի նախարարությանը օրենքներով արդեն իսկ վերապահված իրավասությունը։</w:t>
            </w:r>
            <w:r w:rsidRPr="00BD1728">
              <w:rPr>
                <w:rFonts w:ascii="GHEA Grapalat" w:hAnsi="GHEA Grapalat"/>
                <w:b/>
                <w:sz w:val="24"/>
                <w:szCs w:val="24"/>
                <w:lang w:val="hy-AM" w:eastAsia="en-US"/>
              </w:rPr>
              <w:t xml:space="preserve">  </w:t>
            </w:r>
          </w:p>
          <w:p w:rsidR="00D4400A" w:rsidRPr="004B33F6" w:rsidRDefault="00D4400A" w:rsidP="00BD1728">
            <w:pPr>
              <w:spacing w:line="360" w:lineRule="auto"/>
              <w:jc w:val="both"/>
              <w:rPr>
                <w:rFonts w:ascii="GHEA Grapalat" w:hAnsi="GHEA Grapalat"/>
                <w:bCs/>
                <w:sz w:val="24"/>
                <w:szCs w:val="24"/>
                <w:lang w:val="hy-AM" w:eastAsia="en-US"/>
              </w:rPr>
            </w:pPr>
            <w:r w:rsidRPr="004B33F6">
              <w:rPr>
                <w:rFonts w:ascii="GHEA Grapalat" w:hAnsi="GHEA Grapalat"/>
                <w:sz w:val="24"/>
                <w:szCs w:val="24"/>
                <w:lang w:val="hy-AM" w:eastAsia="en-US"/>
              </w:rPr>
              <w:t>Վերոգրյալը վերաբերում է նաև փաթեթում ներառված «</w:t>
            </w:r>
            <w:r w:rsidRPr="004B33F6">
              <w:rPr>
                <w:rFonts w:ascii="GHEA Grapalat" w:hAnsi="GHEA Grapalat"/>
                <w:bCs/>
                <w:sz w:val="24"/>
                <w:szCs w:val="24"/>
                <w:lang w:val="hy-AM" w:eastAsia="en-US"/>
              </w:rPr>
              <w:t xml:space="preserve">Հրագործական արտադրատեսակների </w:t>
            </w:r>
            <w:r w:rsidRPr="004B33F6">
              <w:rPr>
                <w:rFonts w:ascii="GHEA Grapalat" w:hAnsi="GHEA Grapalat"/>
                <w:bCs/>
                <w:sz w:val="24"/>
                <w:szCs w:val="24"/>
                <w:lang w:val="hy-AM" w:eastAsia="en-US"/>
              </w:rPr>
              <w:lastRenderedPageBreak/>
              <w:t>արտադրության, ներմուծման կամ արտահանման լիցենզավորման կարգն ու լիցենզիայի ձևերը հաստատելու</w:t>
            </w:r>
            <w:r w:rsidRPr="004B33F6">
              <w:rPr>
                <w:rFonts w:ascii="Courier New" w:hAnsi="Courier New" w:cs="Courier New"/>
                <w:bCs/>
                <w:sz w:val="24"/>
                <w:szCs w:val="24"/>
                <w:lang w:val="hy-AM" w:eastAsia="en-US"/>
              </w:rPr>
              <w:t> </w:t>
            </w:r>
            <w:r w:rsidRPr="004B33F6">
              <w:rPr>
                <w:rFonts w:ascii="GHEA Grapalat" w:hAnsi="GHEA Grapalat"/>
                <w:bCs/>
                <w:sz w:val="24"/>
                <w:szCs w:val="24"/>
                <w:lang w:val="hy-AM" w:eastAsia="en-US"/>
              </w:rPr>
              <w:t>մասին</w:t>
            </w:r>
            <w:r w:rsidRPr="004B33F6">
              <w:rPr>
                <w:rFonts w:ascii="GHEA Grapalat" w:hAnsi="GHEA Grapalat"/>
                <w:sz w:val="24"/>
                <w:szCs w:val="24"/>
                <w:lang w:val="hy-AM" w:eastAsia="en-US"/>
              </w:rPr>
              <w:t>»</w:t>
            </w:r>
            <w:r w:rsidR="00166B5B" w:rsidRPr="004B33F6">
              <w:rPr>
                <w:rFonts w:ascii="GHEA Grapalat" w:hAnsi="GHEA Grapalat"/>
                <w:sz w:val="24"/>
                <w:szCs w:val="24"/>
                <w:lang w:val="hy-AM" w:eastAsia="en-US"/>
              </w:rPr>
              <w:t>, «Հ</w:t>
            </w:r>
            <w:r w:rsidR="00166B5B" w:rsidRPr="004B33F6">
              <w:rPr>
                <w:rFonts w:ascii="GHEA Grapalat" w:hAnsi="GHEA Grapalat"/>
                <w:bCs/>
                <w:sz w:val="24"/>
                <w:szCs w:val="24"/>
                <w:lang w:val="hy-AM" w:eastAsia="en-US"/>
              </w:rPr>
              <w:t>րագործական արտադրատեսակների առևտրի (իրացման),  պահեստավորման կամ տեղափոխման (բացառությամբ կենցաղային նշանակության հրագործական արտադրատեսակների I և II դասերի, որոնց մասով լիցենզավորման պահանջը վերաբերում է միայն պահեստավորմանը և տեղափոխմանը) լիցենզավորման կարգն ու լիցենզիայի</w:t>
            </w:r>
            <w:r w:rsidR="00166B5B" w:rsidRPr="004B33F6">
              <w:rPr>
                <w:rFonts w:ascii="Courier New" w:hAnsi="Courier New" w:cs="Courier New"/>
                <w:bCs/>
                <w:sz w:val="24"/>
                <w:szCs w:val="24"/>
                <w:lang w:val="hy-AM" w:eastAsia="en-US"/>
              </w:rPr>
              <w:t> </w:t>
            </w:r>
            <w:r w:rsidR="00166B5B" w:rsidRPr="004B33F6">
              <w:rPr>
                <w:rFonts w:ascii="GHEA Grapalat" w:hAnsi="GHEA Grapalat"/>
                <w:bCs/>
                <w:sz w:val="24"/>
                <w:szCs w:val="24"/>
                <w:lang w:val="hy-AM" w:eastAsia="en-US"/>
              </w:rPr>
              <w:t>ձևերը</w:t>
            </w:r>
            <w:r w:rsidR="00166B5B" w:rsidRPr="004B33F6">
              <w:rPr>
                <w:rFonts w:ascii="Courier New" w:hAnsi="Courier New" w:cs="Courier New"/>
                <w:bCs/>
                <w:sz w:val="24"/>
                <w:szCs w:val="24"/>
                <w:lang w:val="hy-AM" w:eastAsia="en-US"/>
              </w:rPr>
              <w:t> </w:t>
            </w:r>
            <w:r w:rsidR="00166B5B" w:rsidRPr="004B33F6">
              <w:rPr>
                <w:rFonts w:ascii="GHEA Grapalat" w:hAnsi="GHEA Grapalat"/>
                <w:bCs/>
                <w:sz w:val="24"/>
                <w:szCs w:val="24"/>
                <w:lang w:val="hy-AM" w:eastAsia="en-US"/>
              </w:rPr>
              <w:t xml:space="preserve">հաստատելու մասին» և  «Հրագործական արտադրատեսակների կիրառման (շահագործման) (բացառությամբ </w:t>
            </w:r>
            <w:r w:rsidR="00166B5B" w:rsidRPr="004B33F6">
              <w:rPr>
                <w:rFonts w:ascii="GHEA Grapalat" w:hAnsi="GHEA Grapalat"/>
                <w:bCs/>
                <w:sz w:val="24"/>
                <w:szCs w:val="24"/>
                <w:lang w:val="hy-AM" w:eastAsia="en-US"/>
              </w:rPr>
              <w:lastRenderedPageBreak/>
              <w:t>կենցաղային նշանակության հրագործական արտադրատեսակների I և II դասերի) լիցենզավորման կարգն ու լիցենզիայի ձևերը</w:t>
            </w:r>
            <w:r w:rsidR="00166B5B" w:rsidRPr="004B33F6">
              <w:rPr>
                <w:rFonts w:ascii="Courier New" w:hAnsi="Courier New" w:cs="Courier New"/>
                <w:bCs/>
                <w:sz w:val="24"/>
                <w:szCs w:val="24"/>
                <w:lang w:val="hy-AM" w:eastAsia="en-US"/>
              </w:rPr>
              <w:t> </w:t>
            </w:r>
            <w:r w:rsidR="00166B5B" w:rsidRPr="004B33F6">
              <w:rPr>
                <w:rFonts w:ascii="GHEA Grapalat" w:hAnsi="GHEA Grapalat"/>
                <w:bCs/>
                <w:sz w:val="24"/>
                <w:szCs w:val="24"/>
                <w:lang w:val="hy-AM" w:eastAsia="en-US"/>
              </w:rPr>
              <w:t>հաստատելու մասին»</w:t>
            </w:r>
            <w:r w:rsidR="00FB16BF" w:rsidRPr="004B33F6">
              <w:rPr>
                <w:rFonts w:ascii="GHEA Grapalat" w:hAnsi="GHEA Grapalat"/>
                <w:bCs/>
                <w:sz w:val="24"/>
                <w:szCs w:val="24"/>
                <w:lang w:val="hy-AM" w:eastAsia="en-US"/>
              </w:rPr>
              <w:t xml:space="preserve"> </w:t>
            </w:r>
            <w:r w:rsidRPr="004B33F6">
              <w:rPr>
                <w:rFonts w:ascii="GHEA Grapalat" w:hAnsi="GHEA Grapalat"/>
                <w:sz w:val="24"/>
                <w:szCs w:val="24"/>
                <w:lang w:val="hy-AM" w:eastAsia="en-US"/>
              </w:rPr>
              <w:t>ՀՀ կառավարության որոշման նախագծ</w:t>
            </w:r>
            <w:r w:rsidR="00166B5B" w:rsidRPr="004B33F6">
              <w:rPr>
                <w:rFonts w:ascii="GHEA Grapalat" w:hAnsi="GHEA Grapalat"/>
                <w:sz w:val="24"/>
                <w:szCs w:val="24"/>
                <w:lang w:val="hy-AM" w:eastAsia="en-US"/>
              </w:rPr>
              <w:t>եր</w:t>
            </w:r>
            <w:r w:rsidR="004B33F6">
              <w:rPr>
                <w:rFonts w:ascii="GHEA Grapalat" w:hAnsi="GHEA Grapalat"/>
                <w:sz w:val="24"/>
                <w:szCs w:val="24"/>
                <w:lang w:val="hy-AM" w:eastAsia="en-US"/>
              </w:rPr>
              <w:t>ի նույն</w:t>
            </w:r>
            <w:r w:rsidR="00501383" w:rsidRPr="004B33F6">
              <w:rPr>
                <w:rFonts w:ascii="GHEA Grapalat" w:hAnsi="GHEA Grapalat"/>
                <w:sz w:val="24"/>
                <w:szCs w:val="24"/>
                <w:lang w:val="hy-AM" w:eastAsia="en-US"/>
              </w:rPr>
              <w:t>աբովանդակ կարգավորումներին</w:t>
            </w:r>
            <w:r w:rsidR="00166B5B" w:rsidRPr="004B33F6">
              <w:rPr>
                <w:rFonts w:ascii="GHEA Grapalat" w:hAnsi="GHEA Grapalat"/>
                <w:sz w:val="24"/>
                <w:szCs w:val="24"/>
                <w:lang w:val="hy-AM" w:eastAsia="en-US"/>
              </w:rPr>
              <w:t>։</w:t>
            </w:r>
          </w:p>
          <w:p w:rsidR="00186349" w:rsidRDefault="006F0C5C" w:rsidP="00BD1728">
            <w:pPr>
              <w:spacing w:line="360" w:lineRule="auto"/>
              <w:jc w:val="both"/>
              <w:rPr>
                <w:rFonts w:ascii="GHEA Grapalat" w:hAnsi="GHEA Grapalat"/>
                <w:sz w:val="24"/>
                <w:szCs w:val="24"/>
                <w:lang w:val="hy-AM" w:eastAsia="en-US"/>
              </w:rPr>
            </w:pPr>
            <w:r w:rsidRPr="00186349">
              <w:rPr>
                <w:rFonts w:ascii="GHEA Grapalat" w:hAnsi="GHEA Grapalat"/>
                <w:sz w:val="24"/>
                <w:szCs w:val="24"/>
                <w:lang w:val="hy-AM" w:eastAsia="en-US"/>
              </w:rPr>
              <w:t>2</w:t>
            </w:r>
            <w:r w:rsidRPr="00186349">
              <w:rPr>
                <w:rFonts w:ascii="Cambria Math" w:hAnsi="Cambria Math" w:cs="Cambria Math"/>
                <w:sz w:val="24"/>
                <w:szCs w:val="24"/>
                <w:lang w:val="hy-AM" w:eastAsia="en-US"/>
              </w:rPr>
              <w:t>․</w:t>
            </w:r>
            <w:r w:rsidRPr="00186349">
              <w:rPr>
                <w:rFonts w:ascii="GHEA Grapalat" w:hAnsi="GHEA Grapalat"/>
                <w:sz w:val="24"/>
                <w:szCs w:val="24"/>
                <w:lang w:val="hy-AM" w:eastAsia="en-US"/>
              </w:rPr>
              <w:t xml:space="preserve"> </w:t>
            </w:r>
            <w:r w:rsidR="00186349" w:rsidRPr="00186349">
              <w:rPr>
                <w:rFonts w:ascii="GHEA Grapalat" w:hAnsi="GHEA Grapalat"/>
                <w:sz w:val="24"/>
                <w:szCs w:val="24"/>
                <w:lang w:val="hy-AM" w:eastAsia="en-US"/>
              </w:rPr>
              <w:t xml:space="preserve">Մասամբ է ընդունվել </w:t>
            </w:r>
          </w:p>
          <w:p w:rsidR="007D5E23" w:rsidRDefault="00186349" w:rsidP="00BD1728">
            <w:pPr>
              <w:spacing w:line="360" w:lineRule="auto"/>
              <w:jc w:val="both"/>
              <w:rPr>
                <w:rFonts w:ascii="GHEA Grapalat" w:hAnsi="GHEA Grapalat"/>
                <w:bCs/>
                <w:sz w:val="24"/>
                <w:szCs w:val="24"/>
                <w:lang w:val="hy-AM" w:eastAsia="en-US"/>
              </w:rPr>
            </w:pPr>
            <w:r>
              <w:rPr>
                <w:rFonts w:ascii="GHEA Grapalat" w:hAnsi="GHEA Grapalat"/>
                <w:sz w:val="24"/>
                <w:szCs w:val="24"/>
                <w:lang w:val="hy-AM" w:eastAsia="en-US"/>
              </w:rPr>
              <w:t>Համաձայն «Լիցենզավորման մասին» օրենքի 14-րդ հոդվածի 2-րդ մասի, ո</w:t>
            </w:r>
            <w:r w:rsidRPr="00186349">
              <w:rPr>
                <w:rFonts w:ascii="GHEA Grapalat" w:hAnsi="GHEA Grapalat"/>
                <w:sz w:val="24"/>
                <w:szCs w:val="24"/>
                <w:lang w:val="hy-AM" w:eastAsia="en-US"/>
              </w:rPr>
              <w:t>րակավորման ստուգումը պետք է իրականացվի լիցենզավորման համապատասխան կարգը հաստատելու իրավունք ունեցող մարմնի հաստատած որակավորման կարգին համապատասխան, եթ</w:t>
            </w:r>
            <w:r w:rsidR="00FA1E96">
              <w:rPr>
                <w:rFonts w:ascii="GHEA Grapalat" w:hAnsi="GHEA Grapalat"/>
                <w:sz w:val="24"/>
                <w:szCs w:val="24"/>
                <w:lang w:val="hy-AM" w:eastAsia="en-US"/>
              </w:rPr>
              <w:t>ե օրենքով այլ բան նախատեսված չէ։</w:t>
            </w:r>
            <w:r>
              <w:rPr>
                <w:rFonts w:ascii="GHEA Grapalat" w:hAnsi="GHEA Grapalat"/>
                <w:sz w:val="24"/>
                <w:szCs w:val="24"/>
                <w:lang w:val="hy-AM" w:eastAsia="en-US"/>
              </w:rPr>
              <w:t xml:space="preserve"> 2006 թվականի դեկտեմբերի 7-ին </w:t>
            </w:r>
            <w:r>
              <w:rPr>
                <w:rFonts w:ascii="GHEA Grapalat" w:hAnsi="GHEA Grapalat"/>
                <w:sz w:val="24"/>
                <w:szCs w:val="24"/>
                <w:lang w:val="hy-AM" w:eastAsia="en-US"/>
              </w:rPr>
              <w:lastRenderedPageBreak/>
              <w:t xml:space="preserve">ընդունվել է ՀՀ կառավարության </w:t>
            </w:r>
            <w:r w:rsidRPr="00186349">
              <w:rPr>
                <w:rFonts w:ascii="GHEA Grapalat" w:hAnsi="GHEA Grapalat"/>
                <w:b/>
                <w:bCs/>
                <w:sz w:val="24"/>
                <w:szCs w:val="24"/>
                <w:lang w:val="hy-AM" w:eastAsia="en-US"/>
              </w:rPr>
              <w:t>«</w:t>
            </w:r>
            <w:r>
              <w:rPr>
                <w:rFonts w:ascii="GHEA Grapalat" w:hAnsi="GHEA Grapalat"/>
                <w:bCs/>
                <w:sz w:val="24"/>
                <w:szCs w:val="24"/>
                <w:lang w:val="hy-AM" w:eastAsia="en-US"/>
              </w:rPr>
              <w:t>Պ</w:t>
            </w:r>
            <w:r w:rsidRPr="00186349">
              <w:rPr>
                <w:rFonts w:ascii="GHEA Grapalat" w:hAnsi="GHEA Grapalat"/>
                <w:bCs/>
                <w:sz w:val="24"/>
                <w:szCs w:val="24"/>
                <w:lang w:val="hy-AM" w:eastAsia="en-US"/>
              </w:rPr>
              <w:t xml:space="preserve">այթեցման աշխատանքների կատարում» լիցենզավորվող գործունեության տեսակով զբաղվող իրավաբանական անձանց </w:t>
            </w:r>
            <w:r>
              <w:rPr>
                <w:rFonts w:ascii="GHEA Grapalat" w:hAnsi="GHEA Grapalat"/>
                <w:bCs/>
                <w:sz w:val="24"/>
                <w:szCs w:val="24"/>
                <w:lang w:val="hy-AM" w:eastAsia="en-US"/>
              </w:rPr>
              <w:t xml:space="preserve">և </w:t>
            </w:r>
            <w:r w:rsidRPr="00186349">
              <w:rPr>
                <w:rFonts w:ascii="GHEA Grapalat" w:hAnsi="GHEA Grapalat"/>
                <w:bCs/>
                <w:sz w:val="24"/>
                <w:szCs w:val="24"/>
                <w:lang w:val="hy-AM" w:eastAsia="en-US"/>
              </w:rPr>
              <w:t>անհատ ձեռնարկատերերի մասնագետների մասնագիտական որակավորման ստուգման կարգը հաստատելու մասին</w:t>
            </w:r>
            <w:r>
              <w:rPr>
                <w:rFonts w:ascii="GHEA Grapalat" w:hAnsi="GHEA Grapalat"/>
                <w:bCs/>
                <w:sz w:val="24"/>
                <w:szCs w:val="24"/>
                <w:lang w:val="hy-AM" w:eastAsia="en-US"/>
              </w:rPr>
              <w:t xml:space="preserve">» </w:t>
            </w:r>
            <w:r w:rsidRPr="00186349">
              <w:rPr>
                <w:rFonts w:ascii="GHEA Grapalat" w:hAnsi="GHEA Grapalat"/>
                <w:bCs/>
                <w:sz w:val="24"/>
                <w:szCs w:val="24"/>
                <w:lang w:val="hy-AM" w:eastAsia="en-US"/>
              </w:rPr>
              <w:t>N</w:t>
            </w:r>
            <w:r>
              <w:rPr>
                <w:rFonts w:ascii="GHEA Grapalat" w:hAnsi="GHEA Grapalat"/>
                <w:bCs/>
                <w:sz w:val="24"/>
                <w:szCs w:val="24"/>
                <w:lang w:val="hy-AM" w:eastAsia="en-US"/>
              </w:rPr>
              <w:t xml:space="preserve"> 1914-Ն որոշումը։ Նշված որոշման 1-ին կետով հաստատված կարգով իրականացվել է </w:t>
            </w:r>
            <w:r w:rsidRPr="00186349">
              <w:rPr>
                <w:rFonts w:ascii="GHEA Grapalat" w:hAnsi="GHEA Grapalat" w:cs="GHEA Grapalat"/>
                <w:bCs/>
                <w:sz w:val="24"/>
                <w:szCs w:val="24"/>
                <w:lang w:val="hy-AM" w:eastAsia="en-US"/>
              </w:rPr>
              <w:t>լիցենզավորվող</w:t>
            </w:r>
            <w:r w:rsidRPr="00186349">
              <w:rPr>
                <w:rFonts w:ascii="GHEA Grapalat" w:hAnsi="GHEA Grapalat"/>
                <w:bCs/>
                <w:sz w:val="24"/>
                <w:szCs w:val="24"/>
                <w:lang w:val="hy-AM" w:eastAsia="en-US"/>
              </w:rPr>
              <w:t xml:space="preserve"> </w:t>
            </w:r>
            <w:r w:rsidRPr="00186349">
              <w:rPr>
                <w:rFonts w:ascii="GHEA Grapalat" w:hAnsi="GHEA Grapalat" w:cs="GHEA Grapalat"/>
                <w:bCs/>
                <w:sz w:val="24"/>
                <w:szCs w:val="24"/>
                <w:lang w:val="hy-AM" w:eastAsia="en-US"/>
              </w:rPr>
              <w:t>գործուն</w:t>
            </w:r>
            <w:r w:rsidRPr="00186349">
              <w:rPr>
                <w:rFonts w:ascii="GHEA Grapalat" w:hAnsi="GHEA Grapalat"/>
                <w:bCs/>
                <w:sz w:val="24"/>
                <w:szCs w:val="24"/>
                <w:lang w:val="hy-AM" w:eastAsia="en-US"/>
              </w:rPr>
              <w:t>եության տեսակով զբաղվող իրավաբանական անձանց և անհատ ձեռնարկատերերի մասնագետների</w:t>
            </w:r>
            <w:r>
              <w:rPr>
                <w:rFonts w:ascii="GHEA Grapalat" w:hAnsi="GHEA Grapalat"/>
                <w:bCs/>
                <w:sz w:val="24"/>
                <w:szCs w:val="24"/>
                <w:lang w:val="hy-AM" w:eastAsia="en-US"/>
              </w:rPr>
              <w:t xml:space="preserve"> մասնագիտական որակավորման ստուգումը</w:t>
            </w:r>
            <w:r w:rsidR="000F7045">
              <w:rPr>
                <w:rFonts w:ascii="GHEA Grapalat" w:hAnsi="GHEA Grapalat"/>
                <w:bCs/>
                <w:sz w:val="24"/>
                <w:szCs w:val="24"/>
                <w:lang w:val="hy-AM" w:eastAsia="en-US"/>
              </w:rPr>
              <w:t>՝</w:t>
            </w:r>
            <w:r w:rsidR="00146F3A">
              <w:rPr>
                <w:rFonts w:ascii="GHEA Grapalat" w:hAnsi="GHEA Grapalat"/>
                <w:bCs/>
                <w:sz w:val="24"/>
                <w:szCs w:val="24"/>
                <w:lang w:val="hy-AM" w:eastAsia="en-US"/>
              </w:rPr>
              <w:t xml:space="preserve"> «Տեխնիկական անվտանգության ազգային կենտրոն» ՊՈԱԿ-ի կողմից</w:t>
            </w:r>
            <w:r w:rsidR="00395026">
              <w:rPr>
                <w:rFonts w:ascii="GHEA Grapalat" w:hAnsi="GHEA Grapalat"/>
                <w:bCs/>
                <w:sz w:val="24"/>
                <w:szCs w:val="24"/>
                <w:lang w:val="hy-AM" w:eastAsia="en-US"/>
              </w:rPr>
              <w:t>, և</w:t>
            </w:r>
            <w:r w:rsidR="000F7045">
              <w:rPr>
                <w:rFonts w:ascii="GHEA Grapalat" w:hAnsi="GHEA Grapalat"/>
                <w:bCs/>
                <w:sz w:val="24"/>
                <w:szCs w:val="24"/>
                <w:lang w:val="hy-AM" w:eastAsia="en-US"/>
              </w:rPr>
              <w:t xml:space="preserve"> </w:t>
            </w:r>
            <w:r w:rsidR="00395026">
              <w:rPr>
                <w:rFonts w:ascii="GHEA Grapalat" w:hAnsi="GHEA Grapalat"/>
                <w:bCs/>
                <w:sz w:val="24"/>
                <w:szCs w:val="24"/>
                <w:lang w:val="hy-AM" w:eastAsia="en-US"/>
              </w:rPr>
              <w:t>ո</w:t>
            </w:r>
            <w:r w:rsidR="000F7045" w:rsidRPr="000F7045">
              <w:rPr>
                <w:rFonts w:ascii="GHEA Grapalat" w:hAnsi="GHEA Grapalat"/>
                <w:bCs/>
                <w:sz w:val="24"/>
                <w:szCs w:val="24"/>
                <w:lang w:val="hy-AM" w:eastAsia="en-US"/>
              </w:rPr>
              <w:t xml:space="preserve">րակավորման ստուգման դրական արդյունքների </w:t>
            </w:r>
            <w:r w:rsidR="000F7045" w:rsidRPr="000F7045">
              <w:rPr>
                <w:rFonts w:ascii="GHEA Grapalat" w:hAnsi="GHEA Grapalat"/>
                <w:bCs/>
                <w:sz w:val="24"/>
                <w:szCs w:val="24"/>
                <w:lang w:val="hy-AM" w:eastAsia="en-US"/>
              </w:rPr>
              <w:lastRenderedPageBreak/>
              <w:t>դեպքում մասնագետին տրվում է որակավորման վկայական</w:t>
            </w:r>
            <w:r w:rsidR="000F7045">
              <w:rPr>
                <w:rFonts w:ascii="GHEA Grapalat" w:hAnsi="GHEA Grapalat"/>
                <w:bCs/>
                <w:sz w:val="24"/>
                <w:szCs w:val="24"/>
                <w:lang w:val="hy-AM" w:eastAsia="en-US"/>
              </w:rPr>
              <w:t>։</w:t>
            </w:r>
            <w:r w:rsidR="004700B6">
              <w:rPr>
                <w:rFonts w:ascii="GHEA Grapalat" w:hAnsi="GHEA Grapalat"/>
                <w:bCs/>
                <w:sz w:val="24"/>
                <w:szCs w:val="24"/>
                <w:lang w:val="hy-AM" w:eastAsia="en-US"/>
              </w:rPr>
              <w:t xml:space="preserve"> </w:t>
            </w:r>
          </w:p>
          <w:p w:rsidR="007D5E23" w:rsidRPr="007D5E23" w:rsidRDefault="00804207" w:rsidP="007D5E23">
            <w:pPr>
              <w:spacing w:line="360" w:lineRule="auto"/>
              <w:jc w:val="both"/>
              <w:rPr>
                <w:rFonts w:ascii="GHEA Grapalat" w:hAnsi="GHEA Grapalat"/>
                <w:bCs/>
                <w:color w:val="000000" w:themeColor="text1"/>
                <w:sz w:val="24"/>
                <w:szCs w:val="24"/>
                <w:lang w:val="hy-AM" w:eastAsia="en-US"/>
              </w:rPr>
            </w:pPr>
            <w:r>
              <w:rPr>
                <w:rFonts w:ascii="GHEA Grapalat" w:hAnsi="GHEA Grapalat"/>
                <w:bCs/>
                <w:color w:val="000000" w:themeColor="text1"/>
                <w:sz w:val="24"/>
                <w:szCs w:val="24"/>
                <w:lang w:val="hy-AM" w:eastAsia="en-US"/>
              </w:rPr>
              <w:t>Միաժամանակ հայտնում ենք, որ վ</w:t>
            </w:r>
            <w:r w:rsidR="007D5E23" w:rsidRPr="007D5E23">
              <w:rPr>
                <w:rFonts w:ascii="GHEA Grapalat" w:hAnsi="GHEA Grapalat"/>
                <w:bCs/>
                <w:color w:val="000000" w:themeColor="text1"/>
                <w:sz w:val="24"/>
                <w:szCs w:val="24"/>
                <w:lang w:val="hy-AM" w:eastAsia="en-US"/>
              </w:rPr>
              <w:t xml:space="preserve">երոգրյալ Կառավարության որոշման մեջ փոփոխություններ կատարելու </w:t>
            </w:r>
            <w:r w:rsidR="00B7400E">
              <w:rPr>
                <w:rFonts w:ascii="GHEA Grapalat" w:hAnsi="GHEA Grapalat"/>
                <w:bCs/>
                <w:color w:val="000000" w:themeColor="text1"/>
                <w:sz w:val="24"/>
                <w:szCs w:val="24"/>
                <w:lang w:val="hy-AM" w:eastAsia="en-US"/>
              </w:rPr>
              <w:t xml:space="preserve">համար մշակվել է ՀՀ կառավարության որոշման </w:t>
            </w:r>
            <w:r w:rsidR="007D5E23" w:rsidRPr="007D5E23">
              <w:rPr>
                <w:rFonts w:ascii="GHEA Grapalat" w:hAnsi="GHEA Grapalat"/>
                <w:bCs/>
                <w:color w:val="000000" w:themeColor="text1"/>
                <w:sz w:val="24"/>
                <w:szCs w:val="24"/>
                <w:lang w:val="hy-AM" w:eastAsia="en-US"/>
              </w:rPr>
              <w:t xml:space="preserve"> նախագիծ</w:t>
            </w:r>
            <w:r w:rsidR="00B7400E">
              <w:rPr>
                <w:rFonts w:ascii="GHEA Grapalat" w:hAnsi="GHEA Grapalat"/>
                <w:bCs/>
                <w:color w:val="000000" w:themeColor="text1"/>
                <w:sz w:val="24"/>
                <w:szCs w:val="24"/>
                <w:lang w:val="hy-AM" w:eastAsia="en-US"/>
              </w:rPr>
              <w:t xml:space="preserve"> և դրվել է շրջանառության մեջ</w:t>
            </w:r>
            <w:r w:rsidR="007D5E23" w:rsidRPr="007D5E23">
              <w:rPr>
                <w:rFonts w:ascii="GHEA Grapalat" w:hAnsi="GHEA Grapalat"/>
                <w:bCs/>
                <w:color w:val="000000" w:themeColor="text1"/>
                <w:sz w:val="24"/>
                <w:szCs w:val="24"/>
                <w:lang w:val="hy-AM" w:eastAsia="en-US"/>
              </w:rPr>
              <w:t>՝ այն համապատասխանեցնելով «Լիցենզավորման մասին» օրենքում փոփոխություններ և լրացումներ կատարելու մասին» ՀՕ-255-Ն և «Կառավարության կառուցվածքի և գործունեության մասին» օրենքում փոփոխություններ և լրացումներ կատարելու մասին» ՀՕ-457-Ն օրենքների պահանջներին։</w:t>
            </w:r>
          </w:p>
          <w:p w:rsidR="00053B43" w:rsidRDefault="00053B43" w:rsidP="00BD1728">
            <w:pPr>
              <w:spacing w:line="360" w:lineRule="auto"/>
              <w:jc w:val="both"/>
              <w:rPr>
                <w:rFonts w:ascii="Courier New" w:hAnsi="Courier New" w:cs="Courier New"/>
                <w:sz w:val="24"/>
                <w:szCs w:val="24"/>
                <w:lang w:val="hy-AM" w:eastAsia="en-US"/>
              </w:rPr>
            </w:pPr>
            <w:r w:rsidRPr="004B33F6">
              <w:rPr>
                <w:rFonts w:ascii="GHEA Grapalat" w:hAnsi="GHEA Grapalat"/>
                <w:sz w:val="24"/>
                <w:szCs w:val="24"/>
                <w:lang w:val="hy-AM" w:eastAsia="en-US"/>
              </w:rPr>
              <w:t>Վերոգրյալը վերաբեր</w:t>
            </w:r>
            <w:r w:rsidR="004700B6">
              <w:rPr>
                <w:rFonts w:ascii="GHEA Grapalat" w:hAnsi="GHEA Grapalat"/>
                <w:sz w:val="24"/>
                <w:szCs w:val="24"/>
                <w:lang w:val="hy-AM" w:eastAsia="en-US"/>
              </w:rPr>
              <w:t>ելի</w:t>
            </w:r>
            <w:r w:rsidRPr="004B33F6">
              <w:rPr>
                <w:rFonts w:ascii="GHEA Grapalat" w:hAnsi="GHEA Grapalat"/>
                <w:sz w:val="24"/>
                <w:szCs w:val="24"/>
                <w:lang w:val="hy-AM" w:eastAsia="en-US"/>
              </w:rPr>
              <w:t xml:space="preserve"> է նաև փաթեթում ներառված</w:t>
            </w:r>
            <w:r>
              <w:rPr>
                <w:rFonts w:ascii="GHEA Grapalat" w:hAnsi="GHEA Grapalat"/>
                <w:sz w:val="24"/>
                <w:szCs w:val="24"/>
                <w:lang w:val="hy-AM" w:eastAsia="en-US"/>
              </w:rPr>
              <w:t xml:space="preserve"> այլ նախագծերի նույնաբովանդակ </w:t>
            </w:r>
            <w:r>
              <w:rPr>
                <w:rFonts w:ascii="GHEA Grapalat" w:hAnsi="GHEA Grapalat"/>
                <w:sz w:val="24"/>
                <w:szCs w:val="24"/>
                <w:lang w:val="hy-AM" w:eastAsia="en-US"/>
              </w:rPr>
              <w:lastRenderedPageBreak/>
              <w:t>կարգավորումներին։</w:t>
            </w:r>
            <w:r w:rsidR="007D5E23">
              <w:rPr>
                <w:rFonts w:ascii="GHEA Grapalat" w:hAnsi="GHEA Grapalat"/>
                <w:sz w:val="24"/>
                <w:szCs w:val="24"/>
                <w:lang w:val="hy-AM" w:eastAsia="en-US"/>
              </w:rPr>
              <w:t xml:space="preserve"> </w:t>
            </w:r>
          </w:p>
          <w:p w:rsidR="006F0C5C" w:rsidRPr="00F855DB" w:rsidRDefault="006F0C5C" w:rsidP="00BD1728">
            <w:pPr>
              <w:spacing w:line="360" w:lineRule="auto"/>
              <w:jc w:val="both"/>
              <w:rPr>
                <w:rFonts w:ascii="GHEA Grapalat" w:hAnsi="GHEA Grapalat" w:cs="Cambria Math"/>
                <w:color w:val="000000" w:themeColor="text1"/>
                <w:sz w:val="24"/>
                <w:szCs w:val="24"/>
                <w:lang w:val="hy-AM" w:eastAsia="en-US"/>
              </w:rPr>
            </w:pPr>
            <w:r w:rsidRPr="00F855DB">
              <w:rPr>
                <w:rFonts w:ascii="GHEA Grapalat" w:hAnsi="GHEA Grapalat"/>
                <w:color w:val="000000" w:themeColor="text1"/>
                <w:sz w:val="24"/>
                <w:szCs w:val="24"/>
                <w:lang w:val="hy-AM" w:eastAsia="en-US"/>
              </w:rPr>
              <w:t>3</w:t>
            </w:r>
            <w:r w:rsidRPr="00F855DB">
              <w:rPr>
                <w:rFonts w:ascii="Cambria Math" w:hAnsi="Cambria Math" w:cs="Cambria Math"/>
                <w:color w:val="000000" w:themeColor="text1"/>
                <w:sz w:val="24"/>
                <w:szCs w:val="24"/>
                <w:lang w:val="hy-AM" w:eastAsia="en-US"/>
              </w:rPr>
              <w:t>․</w:t>
            </w:r>
            <w:r w:rsidRPr="00F855DB">
              <w:rPr>
                <w:rFonts w:ascii="GHEA Grapalat" w:hAnsi="GHEA Grapalat" w:cs="Cambria Math"/>
                <w:color w:val="000000" w:themeColor="text1"/>
                <w:sz w:val="24"/>
                <w:szCs w:val="24"/>
                <w:lang w:val="hy-AM" w:eastAsia="en-US"/>
              </w:rPr>
              <w:t xml:space="preserve"> </w:t>
            </w:r>
            <w:r w:rsidR="00F803F3" w:rsidRPr="00F855DB">
              <w:rPr>
                <w:rFonts w:ascii="GHEA Grapalat" w:hAnsi="GHEA Grapalat" w:cs="Cambria Math"/>
                <w:color w:val="000000" w:themeColor="text1"/>
                <w:sz w:val="24"/>
                <w:szCs w:val="24"/>
                <w:lang w:val="hy-AM" w:eastAsia="en-US"/>
              </w:rPr>
              <w:t xml:space="preserve"> </w:t>
            </w:r>
            <w:r w:rsidR="004C3CC8" w:rsidRPr="00F855DB">
              <w:rPr>
                <w:rFonts w:ascii="GHEA Grapalat" w:hAnsi="GHEA Grapalat" w:cs="Cambria Math"/>
                <w:color w:val="000000" w:themeColor="text1"/>
                <w:sz w:val="24"/>
                <w:szCs w:val="24"/>
                <w:lang w:val="hy-AM" w:eastAsia="en-US"/>
              </w:rPr>
              <w:t>Մասամբ է ընդունվել</w:t>
            </w:r>
          </w:p>
          <w:p w:rsidR="004C3CC8" w:rsidRPr="00F855DB" w:rsidRDefault="004C3CC8" w:rsidP="00BD1728">
            <w:pPr>
              <w:spacing w:line="360" w:lineRule="auto"/>
              <w:jc w:val="both"/>
              <w:rPr>
                <w:rFonts w:ascii="GHEA Grapalat" w:hAnsi="GHEA Grapalat"/>
                <w:bCs/>
                <w:color w:val="000000" w:themeColor="text1"/>
                <w:sz w:val="24"/>
                <w:szCs w:val="24"/>
                <w:lang w:val="hy-AM" w:eastAsia="en-US"/>
              </w:rPr>
            </w:pPr>
            <w:r w:rsidRPr="00F855DB">
              <w:rPr>
                <w:rFonts w:ascii="GHEA Grapalat" w:hAnsi="GHEA Grapalat"/>
                <w:color w:val="000000" w:themeColor="text1"/>
                <w:sz w:val="24"/>
                <w:szCs w:val="24"/>
                <w:lang w:val="hy-AM" w:eastAsia="en-US"/>
              </w:rPr>
              <w:t xml:space="preserve">Նախագծի 1-ին կետի 1-ին ենթակետով հաստատված հավելվածի 7-րդ կետով </w:t>
            </w:r>
            <w:r w:rsidRPr="00F855DB">
              <w:rPr>
                <w:rFonts w:ascii="GHEA Grapalat" w:hAnsi="GHEA Grapalat"/>
                <w:bCs/>
                <w:color w:val="000000" w:themeColor="text1"/>
                <w:sz w:val="24"/>
                <w:szCs w:val="24"/>
                <w:lang w:val="hy-AM" w:eastAsia="en-US"/>
              </w:rPr>
              <w:t xml:space="preserve">լիցենզիա ստանալու համար </w:t>
            </w:r>
            <w:r w:rsidR="00810522" w:rsidRPr="00F855DB">
              <w:rPr>
                <w:rFonts w:ascii="GHEA Grapalat" w:hAnsi="GHEA Grapalat"/>
                <w:bCs/>
                <w:color w:val="000000" w:themeColor="text1"/>
                <w:sz w:val="24"/>
                <w:szCs w:val="24"/>
                <w:lang w:val="hy-AM" w:eastAsia="en-US"/>
              </w:rPr>
              <w:t xml:space="preserve">սահմանված </w:t>
            </w:r>
            <w:r w:rsidRPr="00F855DB">
              <w:rPr>
                <w:rFonts w:ascii="GHEA Grapalat" w:hAnsi="GHEA Grapalat"/>
                <w:bCs/>
                <w:color w:val="000000" w:themeColor="text1"/>
                <w:sz w:val="24"/>
                <w:szCs w:val="24"/>
                <w:lang w:val="hy-AM" w:eastAsia="en-US"/>
              </w:rPr>
              <w:t xml:space="preserve">պարտադիր պահանջների վերաբերյալ </w:t>
            </w:r>
            <w:r w:rsidR="00810522" w:rsidRPr="00F855DB">
              <w:rPr>
                <w:rFonts w:ascii="GHEA Grapalat" w:hAnsi="GHEA Grapalat"/>
                <w:bCs/>
                <w:color w:val="000000" w:themeColor="text1"/>
                <w:sz w:val="24"/>
                <w:szCs w:val="24"/>
                <w:lang w:val="hy-AM" w:eastAsia="en-US"/>
              </w:rPr>
              <w:t xml:space="preserve">կատարված </w:t>
            </w:r>
            <w:r w:rsidRPr="00F855DB">
              <w:rPr>
                <w:rFonts w:ascii="GHEA Grapalat" w:hAnsi="GHEA Grapalat"/>
                <w:bCs/>
                <w:color w:val="000000" w:themeColor="text1"/>
                <w:sz w:val="24"/>
                <w:szCs w:val="24"/>
                <w:lang w:val="hy-AM" w:eastAsia="en-US"/>
              </w:rPr>
              <w:t xml:space="preserve"> </w:t>
            </w:r>
            <w:r w:rsidR="00810522" w:rsidRPr="00F855DB">
              <w:rPr>
                <w:rFonts w:ascii="GHEA Grapalat" w:hAnsi="GHEA Grapalat"/>
                <w:bCs/>
                <w:color w:val="000000" w:themeColor="text1"/>
                <w:sz w:val="24"/>
                <w:szCs w:val="24"/>
                <w:lang w:val="hy-AM" w:eastAsia="en-US"/>
              </w:rPr>
              <w:t xml:space="preserve">ուսումնասիրության և քննարկման </w:t>
            </w:r>
            <w:r w:rsidRPr="00F855DB">
              <w:rPr>
                <w:rFonts w:ascii="GHEA Grapalat" w:hAnsi="GHEA Grapalat"/>
                <w:bCs/>
                <w:color w:val="000000" w:themeColor="text1"/>
                <w:sz w:val="24"/>
                <w:szCs w:val="24"/>
                <w:lang w:val="hy-AM" w:eastAsia="en-US"/>
              </w:rPr>
              <w:t>արդյունքում որոշվել է նշված կետը թողնել անփոփոխ։</w:t>
            </w:r>
          </w:p>
          <w:p w:rsidR="0019647C" w:rsidRDefault="0019647C" w:rsidP="0019647C">
            <w:pPr>
              <w:spacing w:line="360" w:lineRule="auto"/>
              <w:jc w:val="both"/>
              <w:rPr>
                <w:rFonts w:ascii="Courier New" w:hAnsi="Courier New" w:cs="Courier New"/>
                <w:sz w:val="24"/>
                <w:szCs w:val="24"/>
                <w:lang w:val="hy-AM" w:eastAsia="en-US"/>
              </w:rPr>
            </w:pPr>
            <w:r w:rsidRPr="004B33F6">
              <w:rPr>
                <w:rFonts w:ascii="GHEA Grapalat" w:hAnsi="GHEA Grapalat"/>
                <w:sz w:val="24"/>
                <w:szCs w:val="24"/>
                <w:lang w:val="hy-AM" w:eastAsia="en-US"/>
              </w:rPr>
              <w:t>Վերոգրյալը վերաբեր</w:t>
            </w:r>
            <w:r>
              <w:rPr>
                <w:rFonts w:ascii="GHEA Grapalat" w:hAnsi="GHEA Grapalat"/>
                <w:sz w:val="24"/>
                <w:szCs w:val="24"/>
                <w:lang w:val="hy-AM" w:eastAsia="en-US"/>
              </w:rPr>
              <w:t>ելի</w:t>
            </w:r>
            <w:r w:rsidRPr="004B33F6">
              <w:rPr>
                <w:rFonts w:ascii="GHEA Grapalat" w:hAnsi="GHEA Grapalat"/>
                <w:sz w:val="24"/>
                <w:szCs w:val="24"/>
                <w:lang w:val="hy-AM" w:eastAsia="en-US"/>
              </w:rPr>
              <w:t xml:space="preserve"> է նաև փաթեթում ներառված</w:t>
            </w:r>
            <w:r>
              <w:rPr>
                <w:rFonts w:ascii="GHEA Grapalat" w:hAnsi="GHEA Grapalat"/>
                <w:sz w:val="24"/>
                <w:szCs w:val="24"/>
                <w:lang w:val="hy-AM" w:eastAsia="en-US"/>
              </w:rPr>
              <w:t xml:space="preserve"> այլ նախագծերի նույնաբովանդակ կարգավորումներին։</w:t>
            </w:r>
            <w:r w:rsidR="007D718E">
              <w:rPr>
                <w:rFonts w:ascii="GHEA Grapalat" w:hAnsi="GHEA Grapalat"/>
                <w:sz w:val="24"/>
                <w:szCs w:val="24"/>
                <w:lang w:val="hy-AM" w:eastAsia="en-US"/>
              </w:rPr>
              <w:t xml:space="preserve"> </w:t>
            </w:r>
          </w:p>
          <w:p w:rsidR="00F00DA8" w:rsidRDefault="006F0C5C" w:rsidP="00BD1728">
            <w:pPr>
              <w:spacing w:line="360" w:lineRule="auto"/>
              <w:jc w:val="both"/>
              <w:rPr>
                <w:rFonts w:ascii="GHEA Grapalat" w:hAnsi="GHEA Grapalat" w:cs="Cambria Math"/>
                <w:sz w:val="24"/>
                <w:szCs w:val="24"/>
                <w:lang w:val="hy-AM" w:eastAsia="en-US"/>
              </w:rPr>
            </w:pPr>
            <w:r w:rsidRPr="00C83E43">
              <w:rPr>
                <w:rFonts w:ascii="GHEA Grapalat" w:hAnsi="GHEA Grapalat"/>
                <w:sz w:val="24"/>
                <w:szCs w:val="24"/>
                <w:lang w:val="hy-AM" w:eastAsia="en-US"/>
              </w:rPr>
              <w:t>4</w:t>
            </w:r>
            <w:r w:rsidRPr="00C83E43">
              <w:rPr>
                <w:rFonts w:ascii="Cambria Math" w:hAnsi="Cambria Math" w:cs="Cambria Math"/>
                <w:sz w:val="24"/>
                <w:szCs w:val="24"/>
                <w:lang w:val="hy-AM" w:eastAsia="en-US"/>
              </w:rPr>
              <w:t>․</w:t>
            </w:r>
            <w:r w:rsidR="00C83E43" w:rsidRPr="00C83E43">
              <w:rPr>
                <w:rFonts w:ascii="GHEA Grapalat" w:hAnsi="GHEA Grapalat" w:cs="Cambria Math"/>
                <w:sz w:val="24"/>
                <w:szCs w:val="24"/>
                <w:lang w:val="hy-AM" w:eastAsia="en-US"/>
              </w:rPr>
              <w:t xml:space="preserve"> </w:t>
            </w:r>
            <w:r w:rsidR="00F00DA8">
              <w:rPr>
                <w:rFonts w:ascii="GHEA Grapalat" w:hAnsi="GHEA Grapalat" w:cs="Cambria Math"/>
                <w:sz w:val="24"/>
                <w:szCs w:val="24"/>
                <w:lang w:val="hy-AM" w:eastAsia="en-US"/>
              </w:rPr>
              <w:t>Մասամբ է ը</w:t>
            </w:r>
            <w:r w:rsidR="00C83E43" w:rsidRPr="00C83E43">
              <w:rPr>
                <w:rFonts w:ascii="GHEA Grapalat" w:hAnsi="GHEA Grapalat" w:cs="Cambria Math"/>
                <w:sz w:val="24"/>
                <w:szCs w:val="24"/>
                <w:lang w:val="hy-AM" w:eastAsia="en-US"/>
              </w:rPr>
              <w:t xml:space="preserve">նդունվել </w:t>
            </w:r>
          </w:p>
          <w:p w:rsidR="00C83E43" w:rsidRPr="000A1EEB" w:rsidRDefault="00F00DA8" w:rsidP="00BD1728">
            <w:pPr>
              <w:spacing w:line="360" w:lineRule="auto"/>
              <w:jc w:val="both"/>
              <w:rPr>
                <w:rFonts w:ascii="GHEA Grapalat" w:hAnsi="GHEA Grapalat" w:cs="Cambria Math"/>
                <w:sz w:val="24"/>
                <w:szCs w:val="24"/>
                <w:lang w:val="hy-AM" w:eastAsia="en-US"/>
              </w:rPr>
            </w:pPr>
            <w:r>
              <w:rPr>
                <w:rFonts w:ascii="GHEA Grapalat" w:hAnsi="GHEA Grapalat"/>
                <w:sz w:val="24"/>
                <w:szCs w:val="24"/>
                <w:lang w:val="hy-AM" w:eastAsia="en-US"/>
              </w:rPr>
              <w:t xml:space="preserve"> </w:t>
            </w:r>
            <w:r w:rsidR="000922B6">
              <w:rPr>
                <w:rFonts w:ascii="GHEA Grapalat" w:hAnsi="GHEA Grapalat"/>
                <w:sz w:val="24"/>
                <w:szCs w:val="24"/>
                <w:lang w:val="hy-AM" w:eastAsia="en-US"/>
              </w:rPr>
              <w:t xml:space="preserve">Համաձայն </w:t>
            </w:r>
            <w:r w:rsidR="00C83E43">
              <w:rPr>
                <w:rFonts w:ascii="GHEA Grapalat" w:hAnsi="GHEA Grapalat"/>
                <w:sz w:val="24"/>
                <w:szCs w:val="24"/>
                <w:lang w:val="hy-AM" w:eastAsia="en-US"/>
              </w:rPr>
              <w:t>«Լիցենզավորման մասին» օրենքի</w:t>
            </w:r>
            <w:r w:rsidR="00E71AEF">
              <w:rPr>
                <w:rFonts w:ascii="GHEA Grapalat" w:hAnsi="GHEA Grapalat"/>
                <w:sz w:val="24"/>
                <w:szCs w:val="24"/>
                <w:lang w:val="hy-AM" w:eastAsia="en-US"/>
              </w:rPr>
              <w:t xml:space="preserve"> 16-րդ հոդվածի 1-ին,</w:t>
            </w:r>
            <w:r w:rsidR="00C83E43">
              <w:rPr>
                <w:rFonts w:ascii="GHEA Grapalat" w:hAnsi="GHEA Grapalat"/>
                <w:sz w:val="24"/>
                <w:szCs w:val="24"/>
                <w:lang w:val="hy-AM" w:eastAsia="en-US"/>
              </w:rPr>
              <w:t xml:space="preserve"> 2-րդ</w:t>
            </w:r>
            <w:r w:rsidR="00E71AEF">
              <w:rPr>
                <w:rFonts w:ascii="GHEA Grapalat" w:hAnsi="GHEA Grapalat"/>
                <w:sz w:val="24"/>
                <w:szCs w:val="24"/>
                <w:lang w:val="hy-AM" w:eastAsia="en-US"/>
              </w:rPr>
              <w:t xml:space="preserve"> և 3-րդ</w:t>
            </w:r>
            <w:r w:rsidR="00C83E43">
              <w:rPr>
                <w:rFonts w:ascii="GHEA Grapalat" w:hAnsi="GHEA Grapalat"/>
                <w:sz w:val="24"/>
                <w:szCs w:val="24"/>
                <w:lang w:val="hy-AM" w:eastAsia="en-US"/>
              </w:rPr>
              <w:t xml:space="preserve"> մասեր</w:t>
            </w:r>
            <w:r w:rsidR="00B43E17">
              <w:rPr>
                <w:rFonts w:ascii="GHEA Grapalat" w:hAnsi="GHEA Grapalat"/>
                <w:sz w:val="24"/>
                <w:szCs w:val="24"/>
                <w:lang w:val="hy-AM" w:eastAsia="en-US"/>
              </w:rPr>
              <w:t>ի՝</w:t>
            </w:r>
            <w:r w:rsidR="00C83E43">
              <w:rPr>
                <w:rFonts w:ascii="GHEA Grapalat" w:hAnsi="GHEA Grapalat"/>
                <w:sz w:val="24"/>
                <w:szCs w:val="24"/>
                <w:lang w:val="hy-AM" w:eastAsia="en-US"/>
              </w:rPr>
              <w:t xml:space="preserve"> օ</w:t>
            </w:r>
            <w:r w:rsidR="00C83E43" w:rsidRPr="00C83E43">
              <w:rPr>
                <w:rFonts w:ascii="GHEA Grapalat" w:hAnsi="GHEA Grapalat"/>
                <w:sz w:val="24"/>
                <w:szCs w:val="24"/>
                <w:lang w:val="hy-AM" w:eastAsia="en-US"/>
              </w:rPr>
              <w:t xml:space="preserve">րենքով սահմանված դեպքերում լիցենզավորման ենթակա </w:t>
            </w:r>
            <w:r w:rsidR="00C83E43" w:rsidRPr="00C83E43">
              <w:rPr>
                <w:rFonts w:ascii="GHEA Grapalat" w:hAnsi="GHEA Grapalat"/>
                <w:sz w:val="24"/>
                <w:szCs w:val="24"/>
                <w:lang w:val="hy-AM" w:eastAsia="en-US"/>
              </w:rPr>
              <w:lastRenderedPageBreak/>
              <w:t xml:space="preserve">գործունեության տեսակներով զբաղվելու լիցենզիան կարող է տրվել ապրանքների, առարկաների, սարքավորումների, ինչպես նաև լիցենզավորման համար ներկայացված փաստաթղթերի </w:t>
            </w:r>
            <w:r w:rsidR="00C83E43" w:rsidRPr="00C83E43">
              <w:rPr>
                <w:rFonts w:ascii="GHEA Grapalat" w:hAnsi="GHEA Grapalat"/>
                <w:i/>
                <w:sz w:val="24"/>
                <w:szCs w:val="24"/>
                <w:lang w:val="hy-AM" w:eastAsia="en-US"/>
              </w:rPr>
              <w:t>փորձաքննության դրական եզրակացության դեպքում:</w:t>
            </w:r>
            <w:r w:rsidR="00C83E43">
              <w:rPr>
                <w:rFonts w:ascii="GHEA Grapalat" w:hAnsi="GHEA Grapalat"/>
                <w:i/>
                <w:sz w:val="24"/>
                <w:szCs w:val="24"/>
                <w:lang w:val="hy-AM" w:eastAsia="en-US"/>
              </w:rPr>
              <w:t xml:space="preserve"> </w:t>
            </w:r>
            <w:r w:rsidR="00C83E43" w:rsidRPr="00C83E43">
              <w:rPr>
                <w:rFonts w:ascii="GHEA Grapalat" w:hAnsi="GHEA Grapalat"/>
                <w:sz w:val="24"/>
                <w:szCs w:val="24"/>
                <w:lang w:val="hy-AM" w:eastAsia="en-US"/>
              </w:rPr>
              <w:t xml:space="preserve">Ապրանքների, առարկաների, սարքավորումների, ինչպես նաև լիցենզավորման համար ներկայացված փաստաթղթերի </w:t>
            </w:r>
            <w:r w:rsidR="00C83E43" w:rsidRPr="00C83E43">
              <w:rPr>
                <w:rFonts w:ascii="GHEA Grapalat" w:hAnsi="GHEA Grapalat"/>
                <w:i/>
                <w:sz w:val="24"/>
                <w:szCs w:val="24"/>
                <w:lang w:val="hy-AM" w:eastAsia="en-US"/>
              </w:rPr>
              <w:t>փորձաքննությունն իրականացնում են համապատասխան լիցենզիա ունեցող անձինք:</w:t>
            </w:r>
            <w:r w:rsidR="00167074" w:rsidRPr="00167074">
              <w:rPr>
                <w:rFonts w:ascii="Sylfaen" w:hAnsi="Sylfaen"/>
                <w:color w:val="000000"/>
                <w:sz w:val="23"/>
                <w:szCs w:val="23"/>
                <w:shd w:val="clear" w:color="auto" w:fill="FFFFFF"/>
                <w:lang w:val="hy-AM"/>
              </w:rPr>
              <w:t xml:space="preserve"> </w:t>
            </w:r>
            <w:r w:rsidR="00167074" w:rsidRPr="00167074">
              <w:rPr>
                <w:rFonts w:ascii="GHEA Grapalat" w:hAnsi="GHEA Grapalat"/>
                <w:i/>
                <w:sz w:val="24"/>
                <w:szCs w:val="24"/>
                <w:lang w:val="hy-AM" w:eastAsia="en-US"/>
              </w:rPr>
              <w:t xml:space="preserve">Փորձաքննություն չեն կարող իրականացնել լիցենզավորող մարմնի ենթակայությամբ գործող հիմնարկները, ինչպես նաև այն կազմակերպությունները, որոնց բաժնետոմսերի (բաժնեմասերի) 50 </w:t>
            </w:r>
            <w:r w:rsidR="00167074" w:rsidRPr="00167074">
              <w:rPr>
                <w:rFonts w:ascii="GHEA Grapalat" w:hAnsi="GHEA Grapalat"/>
                <w:i/>
                <w:sz w:val="24"/>
                <w:szCs w:val="24"/>
                <w:lang w:val="hy-AM" w:eastAsia="en-US"/>
              </w:rPr>
              <w:lastRenderedPageBreak/>
              <w:t>տոկոսից ավելին տնօրինում է լիցենզավորող մարմինը, բացառությամբ օրենքով կամ օրենսդրական ակտերով ուղղակի նախատեսված դեպքերի:</w:t>
            </w:r>
            <w:r w:rsidR="00B43E17">
              <w:rPr>
                <w:rFonts w:ascii="GHEA Grapalat" w:hAnsi="GHEA Grapalat"/>
                <w:i/>
                <w:sz w:val="24"/>
                <w:szCs w:val="24"/>
                <w:lang w:val="hy-AM" w:eastAsia="en-US"/>
              </w:rPr>
              <w:t xml:space="preserve"> </w:t>
            </w:r>
            <w:r w:rsidR="00E71AEF" w:rsidRPr="00E71AEF">
              <w:rPr>
                <w:rFonts w:ascii="GHEA Grapalat" w:hAnsi="GHEA Grapalat"/>
                <w:i/>
                <w:sz w:val="24"/>
                <w:szCs w:val="24"/>
                <w:lang w:val="hy-AM" w:eastAsia="en-US"/>
              </w:rPr>
              <w:t xml:space="preserve">Փորձաքննությունն իրականացվում է մինչև հայտի ներկայացումը, և փորձաքննության եզրակացությունը ներկայացվում է հայտի հետ միասին: </w:t>
            </w:r>
            <w:r w:rsidR="00B43E17">
              <w:rPr>
                <w:rFonts w:ascii="GHEA Grapalat" w:hAnsi="GHEA Grapalat"/>
                <w:i/>
                <w:sz w:val="24"/>
                <w:szCs w:val="24"/>
                <w:lang w:val="hy-AM" w:eastAsia="en-US"/>
              </w:rPr>
              <w:t xml:space="preserve">Նշված օրենքի 43-րդ հոդվածի 7-րդ մասով սահմանվում է, որ </w:t>
            </w:r>
            <w:r w:rsidR="000A1EEB">
              <w:rPr>
                <w:rFonts w:ascii="GHEA Grapalat" w:hAnsi="GHEA Grapalat"/>
                <w:i/>
                <w:sz w:val="24"/>
                <w:szCs w:val="24"/>
                <w:lang w:val="hy-AM" w:eastAsia="en-US"/>
              </w:rPr>
              <w:t xml:space="preserve">43-րդ </w:t>
            </w:r>
            <w:r w:rsidR="000A1EEB" w:rsidRPr="000A1EEB">
              <w:rPr>
                <w:rFonts w:ascii="GHEA Grapalat" w:hAnsi="GHEA Grapalat"/>
                <w:i/>
                <w:sz w:val="24"/>
                <w:szCs w:val="24"/>
                <w:lang w:val="hy-AM" w:eastAsia="en-US"/>
              </w:rPr>
              <w:t xml:space="preserve">հոդվածի </w:t>
            </w:r>
            <w:r w:rsidR="00E71AEF">
              <w:rPr>
                <w:rFonts w:ascii="GHEA Grapalat" w:hAnsi="GHEA Grapalat"/>
                <w:i/>
                <w:sz w:val="24"/>
                <w:szCs w:val="24"/>
                <w:lang w:val="hy-AM" w:eastAsia="en-US"/>
              </w:rPr>
              <w:t xml:space="preserve">2-րդ մասի </w:t>
            </w:r>
            <w:r w:rsidR="000A1EEB" w:rsidRPr="000A1EEB">
              <w:rPr>
                <w:rFonts w:ascii="GHEA Grapalat" w:hAnsi="GHEA Grapalat"/>
                <w:i/>
                <w:sz w:val="24"/>
                <w:szCs w:val="24"/>
                <w:lang w:val="hy-AM" w:eastAsia="en-US"/>
              </w:rPr>
              <w:t xml:space="preserve">աղյուսակի վեցերորդ սյունակում «Փ» տառով նշված գործունեության տեսակներով զբաղվելու համար օրենքով կամ լիցենզավորման կարգերով կարող է պահանջվել ապրանքների, առարկաների, սարքավորումների, ինչպես նաև լիցենզավորման համար ներկայացված փաստաթղթերի </w:t>
            </w:r>
            <w:r w:rsidR="000A1EEB" w:rsidRPr="000A1EEB">
              <w:rPr>
                <w:rFonts w:ascii="GHEA Grapalat" w:hAnsi="GHEA Grapalat"/>
                <w:i/>
                <w:sz w:val="24"/>
                <w:szCs w:val="24"/>
                <w:lang w:val="hy-AM" w:eastAsia="en-US"/>
              </w:rPr>
              <w:lastRenderedPageBreak/>
              <w:t>փորձաքննական եզրակացություն:</w:t>
            </w:r>
          </w:p>
          <w:p w:rsidR="004A5B46" w:rsidRPr="004A5B46" w:rsidRDefault="00166B5B" w:rsidP="00BD1728">
            <w:pPr>
              <w:spacing w:line="360" w:lineRule="auto"/>
              <w:jc w:val="both"/>
              <w:rPr>
                <w:rFonts w:ascii="GHEA Grapalat" w:hAnsi="GHEA Grapalat"/>
                <w:bCs/>
                <w:sz w:val="24"/>
                <w:szCs w:val="24"/>
                <w:lang w:val="hy-AM" w:eastAsia="en-US"/>
              </w:rPr>
            </w:pPr>
            <w:r w:rsidRPr="007D718E">
              <w:rPr>
                <w:rFonts w:ascii="GHEA Grapalat" w:hAnsi="GHEA Grapalat"/>
                <w:bCs/>
                <w:sz w:val="24"/>
                <w:szCs w:val="24"/>
                <w:lang w:val="hy-AM" w:eastAsia="en-US"/>
              </w:rPr>
              <w:t>Վերոգրյալը վերաբերում է նաև փաթեթում ներառված «Հրագործական արտադրատեսակների արտադրության, ներմուծման կամ արտահանման լիցենզավորման կարգն ու լիցենզիայի ձևերը հաստատելու</w:t>
            </w:r>
            <w:r w:rsidRPr="007D718E">
              <w:rPr>
                <w:rFonts w:ascii="Courier New" w:hAnsi="Courier New" w:cs="Courier New"/>
                <w:bCs/>
                <w:sz w:val="24"/>
                <w:szCs w:val="24"/>
                <w:lang w:val="hy-AM" w:eastAsia="en-US"/>
              </w:rPr>
              <w:t> </w:t>
            </w:r>
            <w:r w:rsidRPr="007D718E">
              <w:rPr>
                <w:rFonts w:ascii="GHEA Grapalat" w:hAnsi="GHEA Grapalat"/>
                <w:bCs/>
                <w:sz w:val="24"/>
                <w:szCs w:val="24"/>
                <w:lang w:val="hy-AM" w:eastAsia="en-US"/>
              </w:rPr>
              <w:t>մասին» Հ</w:t>
            </w:r>
            <w:r w:rsidR="00B43E17" w:rsidRPr="007D718E">
              <w:rPr>
                <w:rFonts w:ascii="GHEA Grapalat" w:hAnsi="GHEA Grapalat"/>
                <w:bCs/>
                <w:sz w:val="24"/>
                <w:szCs w:val="24"/>
                <w:lang w:val="hy-AM" w:eastAsia="en-US"/>
              </w:rPr>
              <w:t>Հ կառավարության որոշման նախագծի նույնաբովանդակ կարգավորմանը։</w:t>
            </w:r>
            <w:r w:rsidR="00FA1E96">
              <w:rPr>
                <w:rFonts w:ascii="GHEA Grapalat" w:hAnsi="GHEA Grapalat"/>
                <w:bCs/>
                <w:sz w:val="24"/>
                <w:szCs w:val="24"/>
                <w:lang w:val="hy-AM" w:eastAsia="en-US"/>
              </w:rPr>
              <w:t xml:space="preserve"> </w:t>
            </w:r>
            <w:r w:rsidR="00FA1E96" w:rsidRPr="00AC43CA">
              <w:rPr>
                <w:rFonts w:ascii="GHEA Grapalat" w:hAnsi="GHEA Grapalat"/>
                <w:bCs/>
                <w:sz w:val="24"/>
                <w:szCs w:val="24"/>
                <w:lang w:val="hy-AM" w:eastAsia="en-US"/>
              </w:rPr>
              <w:t>(</w:t>
            </w:r>
            <w:r w:rsidR="00FA1E96">
              <w:rPr>
                <w:rFonts w:ascii="GHEA Grapalat" w:hAnsi="GHEA Grapalat"/>
                <w:bCs/>
                <w:sz w:val="24"/>
                <w:szCs w:val="24"/>
                <w:lang w:val="hy-AM" w:eastAsia="en-US"/>
              </w:rPr>
              <w:t>«Որակավորման ստուգման» հետ կապված պարզաբանումը ներկայացված է 2-րդ կետում</w:t>
            </w:r>
            <w:r w:rsidR="00FA1E96" w:rsidRPr="00AC43CA">
              <w:rPr>
                <w:rFonts w:ascii="GHEA Grapalat" w:hAnsi="GHEA Grapalat"/>
                <w:bCs/>
                <w:sz w:val="24"/>
                <w:szCs w:val="24"/>
                <w:lang w:val="hy-AM" w:eastAsia="en-US"/>
              </w:rPr>
              <w:t>)</w:t>
            </w:r>
            <w:r w:rsidR="00FA1E96">
              <w:rPr>
                <w:rFonts w:ascii="GHEA Grapalat" w:hAnsi="GHEA Grapalat"/>
                <w:bCs/>
                <w:sz w:val="24"/>
                <w:szCs w:val="24"/>
                <w:lang w:val="hy-AM" w:eastAsia="en-US"/>
              </w:rPr>
              <w:t xml:space="preserve">։ </w:t>
            </w:r>
          </w:p>
          <w:p w:rsidR="006F0C5C" w:rsidRPr="00167074" w:rsidRDefault="006F0C5C" w:rsidP="00BD1728">
            <w:pPr>
              <w:spacing w:line="360" w:lineRule="auto"/>
              <w:jc w:val="both"/>
              <w:rPr>
                <w:rFonts w:ascii="GHEA Grapalat" w:hAnsi="GHEA Grapalat"/>
                <w:sz w:val="24"/>
                <w:szCs w:val="24"/>
                <w:lang w:val="hy-AM" w:eastAsia="en-US"/>
              </w:rPr>
            </w:pPr>
            <w:r w:rsidRPr="00167074">
              <w:rPr>
                <w:rFonts w:ascii="GHEA Grapalat" w:hAnsi="GHEA Grapalat"/>
                <w:sz w:val="24"/>
                <w:szCs w:val="24"/>
                <w:lang w:val="hy-AM" w:eastAsia="en-US"/>
              </w:rPr>
              <w:t>5</w:t>
            </w:r>
            <w:r w:rsidRPr="00167074">
              <w:rPr>
                <w:rFonts w:ascii="Cambria Math" w:hAnsi="Cambria Math" w:cs="Cambria Math"/>
                <w:sz w:val="24"/>
                <w:szCs w:val="24"/>
                <w:lang w:val="hy-AM" w:eastAsia="en-US"/>
              </w:rPr>
              <w:t>․</w:t>
            </w:r>
            <w:r w:rsidR="00167074" w:rsidRPr="00167074">
              <w:rPr>
                <w:rFonts w:ascii="GHEA Grapalat" w:hAnsi="GHEA Grapalat" w:cs="Cambria Math"/>
                <w:sz w:val="24"/>
                <w:szCs w:val="24"/>
                <w:lang w:val="hy-AM" w:eastAsia="en-US"/>
              </w:rPr>
              <w:t xml:space="preserve"> Ընդունվել է</w:t>
            </w:r>
          </w:p>
          <w:p w:rsidR="00D80BBE" w:rsidRDefault="00167074" w:rsidP="00167074">
            <w:pPr>
              <w:spacing w:line="360" w:lineRule="auto"/>
              <w:rPr>
                <w:rFonts w:ascii="GHEA Grapalat" w:hAnsi="GHEA Grapalat"/>
                <w:sz w:val="24"/>
                <w:szCs w:val="24"/>
                <w:lang w:val="hy-AM" w:eastAsia="en-US"/>
              </w:rPr>
            </w:pPr>
            <w:r w:rsidRPr="009F27D0">
              <w:rPr>
                <w:rFonts w:ascii="GHEA Grapalat" w:hAnsi="GHEA Grapalat"/>
                <w:sz w:val="24"/>
                <w:szCs w:val="24"/>
                <w:lang w:val="hy-AM" w:eastAsia="en-US"/>
              </w:rPr>
              <w:t>Նախագծի հավելվածի 13-րդ կետը խմբագրվել է</w:t>
            </w:r>
            <w:r w:rsidR="00ED2A0B">
              <w:rPr>
                <w:rFonts w:ascii="GHEA Grapalat" w:hAnsi="GHEA Grapalat"/>
                <w:sz w:val="24"/>
                <w:szCs w:val="24"/>
                <w:lang w:val="hy-AM" w:eastAsia="en-US"/>
              </w:rPr>
              <w:t>։</w:t>
            </w:r>
          </w:p>
          <w:p w:rsidR="00166B5B" w:rsidRPr="007D718E" w:rsidRDefault="007D718E" w:rsidP="007D718E">
            <w:pPr>
              <w:spacing w:line="360" w:lineRule="auto"/>
              <w:jc w:val="both"/>
              <w:rPr>
                <w:rFonts w:ascii="Courier New" w:hAnsi="Courier New" w:cs="Courier New"/>
                <w:sz w:val="24"/>
                <w:szCs w:val="24"/>
                <w:lang w:val="hy-AM" w:eastAsia="en-US"/>
              </w:rPr>
            </w:pPr>
            <w:r w:rsidRPr="004B33F6">
              <w:rPr>
                <w:rFonts w:ascii="GHEA Grapalat" w:hAnsi="GHEA Grapalat"/>
                <w:sz w:val="24"/>
                <w:szCs w:val="24"/>
                <w:lang w:val="hy-AM" w:eastAsia="en-US"/>
              </w:rPr>
              <w:t>Վերոգրյալը վերաբեր</w:t>
            </w:r>
            <w:r>
              <w:rPr>
                <w:rFonts w:ascii="GHEA Grapalat" w:hAnsi="GHEA Grapalat"/>
                <w:sz w:val="24"/>
                <w:szCs w:val="24"/>
                <w:lang w:val="hy-AM" w:eastAsia="en-US"/>
              </w:rPr>
              <w:t>ելի</w:t>
            </w:r>
            <w:r w:rsidRPr="004B33F6">
              <w:rPr>
                <w:rFonts w:ascii="GHEA Grapalat" w:hAnsi="GHEA Grapalat"/>
                <w:sz w:val="24"/>
                <w:szCs w:val="24"/>
                <w:lang w:val="hy-AM" w:eastAsia="en-US"/>
              </w:rPr>
              <w:t xml:space="preserve"> է նաև փաթեթում ներառված</w:t>
            </w:r>
            <w:r>
              <w:rPr>
                <w:rFonts w:ascii="GHEA Grapalat" w:hAnsi="GHEA Grapalat"/>
                <w:sz w:val="24"/>
                <w:szCs w:val="24"/>
                <w:lang w:val="hy-AM" w:eastAsia="en-US"/>
              </w:rPr>
              <w:t xml:space="preserve"> այլ նախագծերի նույնաբովանդակ </w:t>
            </w:r>
            <w:r>
              <w:rPr>
                <w:rFonts w:ascii="GHEA Grapalat" w:hAnsi="GHEA Grapalat"/>
                <w:sz w:val="24"/>
                <w:szCs w:val="24"/>
                <w:lang w:val="hy-AM" w:eastAsia="en-US"/>
              </w:rPr>
              <w:lastRenderedPageBreak/>
              <w:t>կարգավորումներին։</w:t>
            </w:r>
          </w:p>
        </w:tc>
      </w:tr>
      <w:tr w:rsidR="002359EA" w:rsidRPr="00D80BBE" w:rsidTr="000F4F78">
        <w:trPr>
          <w:trHeight w:val="356"/>
        </w:trPr>
        <w:tc>
          <w:tcPr>
            <w:tcW w:w="10998" w:type="dxa"/>
            <w:vMerge w:val="restart"/>
            <w:shd w:val="clear" w:color="auto" w:fill="A6A6A6" w:themeFill="background1" w:themeFillShade="A6"/>
          </w:tcPr>
          <w:p w:rsidR="002359EA" w:rsidRPr="002359EA" w:rsidRDefault="002612B5" w:rsidP="002359EA">
            <w:pPr>
              <w:spacing w:line="276" w:lineRule="auto"/>
              <w:ind w:left="-90" w:firstLine="180"/>
              <w:jc w:val="center"/>
              <w:rPr>
                <w:rFonts w:ascii="GHEA Grapalat" w:hAnsi="GHEA Grapalat"/>
                <w:b/>
                <w:sz w:val="24"/>
                <w:szCs w:val="24"/>
                <w:lang w:val="hy-AM"/>
              </w:rPr>
            </w:pPr>
            <w:r>
              <w:rPr>
                <w:rFonts w:ascii="GHEA Grapalat" w:hAnsi="GHEA Grapalat"/>
                <w:b/>
                <w:sz w:val="24"/>
                <w:szCs w:val="24"/>
                <w:lang w:val="hy-AM"/>
              </w:rPr>
              <w:lastRenderedPageBreak/>
              <w:t>6</w:t>
            </w:r>
            <w:r w:rsidR="002359EA">
              <w:rPr>
                <w:rFonts w:ascii="Cambria Math" w:hAnsi="Cambria Math"/>
                <w:b/>
                <w:sz w:val="24"/>
                <w:szCs w:val="24"/>
                <w:lang w:val="hy-AM"/>
              </w:rPr>
              <w:t xml:space="preserve">․ </w:t>
            </w:r>
            <w:r w:rsidR="002359EA" w:rsidRPr="002359EA">
              <w:rPr>
                <w:rFonts w:ascii="GHEA Grapalat" w:hAnsi="GHEA Grapalat"/>
                <w:b/>
                <w:sz w:val="24"/>
                <w:szCs w:val="24"/>
                <w:lang w:val="hy-AM"/>
              </w:rPr>
              <w:t>ՀՀ քննչական կոմիտե</w:t>
            </w:r>
          </w:p>
        </w:tc>
        <w:tc>
          <w:tcPr>
            <w:tcW w:w="4230" w:type="dxa"/>
            <w:shd w:val="clear" w:color="auto" w:fill="A6A6A6" w:themeFill="background1" w:themeFillShade="A6"/>
          </w:tcPr>
          <w:p w:rsidR="002359EA" w:rsidRPr="00AB5B06" w:rsidRDefault="002359EA" w:rsidP="00256E06">
            <w:pPr>
              <w:spacing w:line="360" w:lineRule="auto"/>
              <w:jc w:val="center"/>
              <w:rPr>
                <w:rFonts w:ascii="Cambria Math" w:hAnsi="Cambria Math"/>
                <w:b/>
                <w:sz w:val="24"/>
                <w:szCs w:val="24"/>
                <w:lang w:val="hy-AM" w:eastAsia="en-US"/>
              </w:rPr>
            </w:pPr>
            <w:r w:rsidRPr="002359EA">
              <w:rPr>
                <w:rFonts w:ascii="GHEA Grapalat" w:hAnsi="GHEA Grapalat"/>
                <w:b/>
                <w:sz w:val="24"/>
                <w:szCs w:val="24"/>
                <w:lang w:val="hy-AM" w:eastAsia="en-US"/>
              </w:rPr>
              <w:t>25</w:t>
            </w:r>
            <w:r w:rsidRPr="002359EA">
              <w:rPr>
                <w:rFonts w:ascii="Cambria Math" w:hAnsi="Cambria Math" w:cs="Cambria Math"/>
                <w:b/>
                <w:sz w:val="24"/>
                <w:szCs w:val="24"/>
                <w:lang w:val="hy-AM" w:eastAsia="en-US"/>
              </w:rPr>
              <w:t>․</w:t>
            </w:r>
            <w:r w:rsidRPr="002359EA">
              <w:rPr>
                <w:rFonts w:ascii="GHEA Grapalat" w:hAnsi="GHEA Grapalat"/>
                <w:b/>
                <w:sz w:val="24"/>
                <w:szCs w:val="24"/>
                <w:lang w:val="hy-AM" w:eastAsia="en-US"/>
              </w:rPr>
              <w:t>01</w:t>
            </w:r>
            <w:r w:rsidRPr="002359EA">
              <w:rPr>
                <w:rFonts w:ascii="Cambria Math" w:hAnsi="Cambria Math" w:cs="Cambria Math"/>
                <w:b/>
                <w:sz w:val="24"/>
                <w:szCs w:val="24"/>
                <w:lang w:val="hy-AM" w:eastAsia="en-US"/>
              </w:rPr>
              <w:t>․</w:t>
            </w:r>
            <w:r w:rsidRPr="002359EA">
              <w:rPr>
                <w:rFonts w:ascii="GHEA Grapalat" w:hAnsi="GHEA Grapalat"/>
                <w:b/>
                <w:sz w:val="24"/>
                <w:szCs w:val="24"/>
                <w:lang w:val="hy-AM" w:eastAsia="en-US"/>
              </w:rPr>
              <w:t>2024</w:t>
            </w:r>
            <w:r w:rsidR="00AB5B06">
              <w:rPr>
                <w:rFonts w:ascii="GHEA Grapalat" w:hAnsi="GHEA Grapalat"/>
                <w:b/>
                <w:sz w:val="24"/>
                <w:szCs w:val="24"/>
                <w:lang w:val="hy-AM" w:eastAsia="en-US"/>
              </w:rPr>
              <w:t>թ</w:t>
            </w:r>
            <w:r w:rsidR="00AB5B06">
              <w:rPr>
                <w:rFonts w:ascii="Cambria Math" w:hAnsi="Cambria Math"/>
                <w:b/>
                <w:sz w:val="24"/>
                <w:szCs w:val="24"/>
                <w:lang w:val="hy-AM" w:eastAsia="en-US"/>
              </w:rPr>
              <w:t>․</w:t>
            </w:r>
          </w:p>
        </w:tc>
      </w:tr>
      <w:tr w:rsidR="002359EA" w:rsidRPr="00D80BBE" w:rsidTr="000F4F78">
        <w:trPr>
          <w:trHeight w:val="356"/>
        </w:trPr>
        <w:tc>
          <w:tcPr>
            <w:tcW w:w="10998" w:type="dxa"/>
            <w:vMerge/>
            <w:shd w:val="clear" w:color="auto" w:fill="A6A6A6" w:themeFill="background1" w:themeFillShade="A6"/>
          </w:tcPr>
          <w:p w:rsidR="002359EA" w:rsidRPr="003B1084" w:rsidRDefault="002359EA" w:rsidP="003B1084">
            <w:pPr>
              <w:spacing w:line="276" w:lineRule="auto"/>
              <w:ind w:left="-90" w:firstLine="180"/>
              <w:jc w:val="both"/>
              <w:rPr>
                <w:rFonts w:ascii="GHEA Grapalat" w:hAnsi="GHEA Grapalat"/>
                <w:sz w:val="24"/>
                <w:szCs w:val="24"/>
                <w:lang w:val="hy-AM"/>
              </w:rPr>
            </w:pPr>
          </w:p>
        </w:tc>
        <w:tc>
          <w:tcPr>
            <w:tcW w:w="4230" w:type="dxa"/>
            <w:shd w:val="clear" w:color="auto" w:fill="A6A6A6" w:themeFill="background1" w:themeFillShade="A6"/>
          </w:tcPr>
          <w:p w:rsidR="002359EA" w:rsidRPr="002359EA" w:rsidRDefault="002359EA" w:rsidP="00256E06">
            <w:pPr>
              <w:spacing w:line="360" w:lineRule="auto"/>
              <w:jc w:val="center"/>
              <w:rPr>
                <w:rFonts w:ascii="GHEA Grapalat" w:hAnsi="GHEA Grapalat"/>
                <w:b/>
                <w:sz w:val="24"/>
                <w:szCs w:val="24"/>
                <w:lang w:val="hy-AM" w:eastAsia="en-US"/>
              </w:rPr>
            </w:pPr>
            <w:r>
              <w:rPr>
                <w:rFonts w:ascii="GHEA Grapalat" w:hAnsi="GHEA Grapalat"/>
                <w:b/>
                <w:sz w:val="24"/>
                <w:szCs w:val="24"/>
                <w:lang w:val="en-US"/>
              </w:rPr>
              <w:t>N</w:t>
            </w:r>
            <w:r w:rsidRPr="002359EA">
              <w:rPr>
                <w:rFonts w:ascii="GHEA Grapalat" w:hAnsi="GHEA Grapalat"/>
                <w:b/>
                <w:sz w:val="24"/>
                <w:szCs w:val="24"/>
              </w:rPr>
              <w:t>01/22/15206-2024</w:t>
            </w:r>
          </w:p>
        </w:tc>
      </w:tr>
      <w:tr w:rsidR="002359EA" w:rsidRPr="00D80BBE" w:rsidTr="000F4F78">
        <w:trPr>
          <w:trHeight w:val="554"/>
        </w:trPr>
        <w:tc>
          <w:tcPr>
            <w:tcW w:w="10998" w:type="dxa"/>
          </w:tcPr>
          <w:p w:rsidR="002359EA" w:rsidRPr="003B1084" w:rsidRDefault="002359EA" w:rsidP="003B1084">
            <w:pPr>
              <w:spacing w:line="276" w:lineRule="auto"/>
              <w:ind w:left="-90" w:firstLine="180"/>
              <w:jc w:val="both"/>
              <w:rPr>
                <w:rFonts w:ascii="GHEA Grapalat" w:hAnsi="GHEA Grapalat"/>
                <w:sz w:val="24"/>
                <w:szCs w:val="24"/>
                <w:lang w:val="hy-AM"/>
              </w:rPr>
            </w:pPr>
            <w:r>
              <w:rPr>
                <w:rFonts w:ascii="GHEA Grapalat" w:hAnsi="GHEA Grapalat"/>
                <w:sz w:val="24"/>
                <w:szCs w:val="24"/>
                <w:lang w:val="hy-AM"/>
              </w:rPr>
              <w:t>Դիտողություններ և առաջարկություններ չունի։</w:t>
            </w:r>
          </w:p>
        </w:tc>
        <w:tc>
          <w:tcPr>
            <w:tcW w:w="4230" w:type="dxa"/>
            <w:tcBorders>
              <w:bottom w:val="single" w:sz="4" w:space="0" w:color="auto"/>
            </w:tcBorders>
          </w:tcPr>
          <w:p w:rsidR="002359EA" w:rsidRPr="0089299A" w:rsidRDefault="00400595" w:rsidP="00256E06">
            <w:pPr>
              <w:spacing w:line="360" w:lineRule="auto"/>
              <w:jc w:val="center"/>
              <w:rPr>
                <w:rFonts w:ascii="GHEA Grapalat" w:hAnsi="GHEA Grapalat"/>
                <w:b/>
                <w:sz w:val="24"/>
                <w:szCs w:val="24"/>
                <w:lang w:val="hy-AM" w:eastAsia="en-US"/>
              </w:rPr>
            </w:pPr>
            <w:r w:rsidRPr="00400595">
              <w:rPr>
                <w:rFonts w:ascii="GHEA Grapalat" w:hAnsi="GHEA Grapalat" w:cs="Sylfaen"/>
                <w:sz w:val="24"/>
                <w:szCs w:val="24"/>
                <w:lang w:val="hy-AM" w:eastAsia="en-US"/>
              </w:rPr>
              <w:t>Ընդունվել է ի գիտություն։</w:t>
            </w:r>
          </w:p>
        </w:tc>
      </w:tr>
      <w:tr w:rsidR="00AC43CA" w:rsidRPr="00DA2D8B" w:rsidTr="000F4F78">
        <w:trPr>
          <w:trHeight w:val="375"/>
        </w:trPr>
        <w:tc>
          <w:tcPr>
            <w:tcW w:w="10998" w:type="dxa"/>
            <w:vMerge w:val="restart"/>
            <w:shd w:val="clear" w:color="auto" w:fill="A6A6A6" w:themeFill="background1" w:themeFillShade="A6"/>
          </w:tcPr>
          <w:p w:rsidR="00AC43CA" w:rsidRPr="00AC43CA" w:rsidRDefault="00AC43CA" w:rsidP="00DA2D8B">
            <w:pPr>
              <w:spacing w:line="276" w:lineRule="auto"/>
              <w:jc w:val="both"/>
              <w:rPr>
                <w:rFonts w:ascii="GHEA Grapalat" w:hAnsi="GHEA Grapalat"/>
                <w:b/>
                <w:sz w:val="24"/>
                <w:szCs w:val="24"/>
                <w:highlight w:val="lightGray"/>
                <w:lang w:val="hy-AM"/>
              </w:rPr>
            </w:pPr>
            <w:r w:rsidRPr="00AC43CA">
              <w:rPr>
                <w:rFonts w:ascii="GHEA Grapalat" w:hAnsi="GHEA Grapalat"/>
                <w:b/>
                <w:sz w:val="24"/>
                <w:szCs w:val="24"/>
                <w:lang w:val="hy-AM"/>
              </w:rPr>
              <w:t xml:space="preserve">                                           7</w:t>
            </w:r>
            <w:r w:rsidRPr="00AC43CA">
              <w:rPr>
                <w:rFonts w:ascii="Cambria Math" w:hAnsi="Cambria Math" w:cs="Cambria Math"/>
                <w:b/>
                <w:sz w:val="24"/>
                <w:szCs w:val="24"/>
                <w:lang w:val="hy-AM"/>
              </w:rPr>
              <w:t>․</w:t>
            </w:r>
            <w:r w:rsidRPr="00AC43CA">
              <w:rPr>
                <w:rFonts w:ascii="GHEA Grapalat" w:hAnsi="GHEA Grapalat"/>
                <w:b/>
                <w:sz w:val="24"/>
                <w:szCs w:val="24"/>
                <w:lang w:val="hy-AM"/>
              </w:rPr>
              <w:t xml:space="preserve"> </w:t>
            </w:r>
            <w:r w:rsidRPr="00AC43CA">
              <w:rPr>
                <w:rFonts w:ascii="GHEA Grapalat" w:hAnsi="GHEA Grapalat" w:cs="GHEA Grapalat"/>
                <w:b/>
                <w:sz w:val="24"/>
                <w:szCs w:val="24"/>
                <w:lang w:val="hy-AM"/>
              </w:rPr>
              <w:t>Ազգային</w:t>
            </w:r>
            <w:r w:rsidRPr="00AC43CA">
              <w:rPr>
                <w:rFonts w:ascii="GHEA Grapalat" w:hAnsi="GHEA Grapalat"/>
                <w:b/>
                <w:sz w:val="24"/>
                <w:szCs w:val="24"/>
                <w:lang w:val="hy-AM"/>
              </w:rPr>
              <w:t xml:space="preserve"> </w:t>
            </w:r>
            <w:r w:rsidRPr="00AC43CA">
              <w:rPr>
                <w:rFonts w:ascii="GHEA Grapalat" w:hAnsi="GHEA Grapalat" w:cs="GHEA Grapalat"/>
                <w:b/>
                <w:sz w:val="24"/>
                <w:szCs w:val="24"/>
                <w:lang w:val="hy-AM"/>
              </w:rPr>
              <w:t>անվտանգության</w:t>
            </w:r>
            <w:r w:rsidRPr="00AC43CA">
              <w:rPr>
                <w:rFonts w:ascii="GHEA Grapalat" w:hAnsi="GHEA Grapalat"/>
                <w:b/>
                <w:sz w:val="24"/>
                <w:szCs w:val="24"/>
                <w:lang w:val="hy-AM"/>
              </w:rPr>
              <w:t xml:space="preserve"> </w:t>
            </w:r>
            <w:r w:rsidRPr="00AC43CA">
              <w:rPr>
                <w:rFonts w:ascii="GHEA Grapalat" w:hAnsi="GHEA Grapalat" w:cs="GHEA Grapalat"/>
                <w:b/>
                <w:sz w:val="24"/>
                <w:szCs w:val="24"/>
                <w:lang w:val="hy-AM"/>
              </w:rPr>
              <w:t>ծառայություն</w:t>
            </w:r>
          </w:p>
        </w:tc>
        <w:tc>
          <w:tcPr>
            <w:tcW w:w="4230" w:type="dxa"/>
            <w:tcBorders>
              <w:bottom w:val="single" w:sz="4" w:space="0" w:color="auto"/>
            </w:tcBorders>
            <w:shd w:val="clear" w:color="auto" w:fill="A6A6A6" w:themeFill="background1" w:themeFillShade="A6"/>
          </w:tcPr>
          <w:p w:rsidR="00AC43CA" w:rsidRPr="00AB5B06" w:rsidRDefault="00AC43CA" w:rsidP="00256E06">
            <w:pPr>
              <w:spacing w:line="360" w:lineRule="auto"/>
              <w:jc w:val="center"/>
              <w:rPr>
                <w:rFonts w:ascii="Cambria Math" w:hAnsi="Cambria Math"/>
                <w:b/>
                <w:sz w:val="24"/>
                <w:szCs w:val="24"/>
                <w:highlight w:val="lightGray"/>
                <w:lang w:val="hy-AM" w:eastAsia="en-US"/>
              </w:rPr>
            </w:pPr>
            <w:r w:rsidRPr="00AC43CA">
              <w:rPr>
                <w:rFonts w:ascii="GHEA Grapalat" w:hAnsi="GHEA Grapalat"/>
                <w:b/>
                <w:sz w:val="24"/>
                <w:szCs w:val="24"/>
                <w:lang w:val="hy-AM" w:eastAsia="en-US"/>
              </w:rPr>
              <w:t>26</w:t>
            </w:r>
            <w:r w:rsidRPr="00AC43CA">
              <w:rPr>
                <w:rFonts w:ascii="Cambria Math" w:hAnsi="Cambria Math" w:cs="Cambria Math"/>
                <w:b/>
                <w:sz w:val="24"/>
                <w:szCs w:val="24"/>
                <w:lang w:val="hy-AM" w:eastAsia="en-US"/>
              </w:rPr>
              <w:t>․</w:t>
            </w:r>
            <w:r w:rsidRPr="00AC43CA">
              <w:rPr>
                <w:rFonts w:ascii="GHEA Grapalat" w:hAnsi="GHEA Grapalat"/>
                <w:b/>
                <w:sz w:val="24"/>
                <w:szCs w:val="24"/>
                <w:lang w:val="hy-AM" w:eastAsia="en-US"/>
              </w:rPr>
              <w:t>01</w:t>
            </w:r>
            <w:r w:rsidRPr="00AC43CA">
              <w:rPr>
                <w:rFonts w:ascii="Cambria Math" w:hAnsi="Cambria Math" w:cs="Cambria Math"/>
                <w:b/>
                <w:sz w:val="24"/>
                <w:szCs w:val="24"/>
                <w:lang w:val="hy-AM" w:eastAsia="en-US"/>
              </w:rPr>
              <w:t>․</w:t>
            </w:r>
            <w:r w:rsidRPr="00AC43CA">
              <w:rPr>
                <w:rFonts w:ascii="GHEA Grapalat" w:hAnsi="GHEA Grapalat"/>
                <w:b/>
                <w:sz w:val="24"/>
                <w:szCs w:val="24"/>
                <w:lang w:val="hy-AM" w:eastAsia="en-US"/>
              </w:rPr>
              <w:t>2024</w:t>
            </w:r>
            <w:r w:rsidR="00AB5B06">
              <w:rPr>
                <w:rFonts w:ascii="GHEA Grapalat" w:hAnsi="GHEA Grapalat"/>
                <w:b/>
                <w:sz w:val="24"/>
                <w:szCs w:val="24"/>
                <w:lang w:val="hy-AM" w:eastAsia="en-US"/>
              </w:rPr>
              <w:t>թ</w:t>
            </w:r>
            <w:r w:rsidR="00AB5B06">
              <w:rPr>
                <w:rFonts w:ascii="Cambria Math" w:hAnsi="Cambria Math"/>
                <w:b/>
                <w:sz w:val="24"/>
                <w:szCs w:val="24"/>
                <w:lang w:val="hy-AM" w:eastAsia="en-US"/>
              </w:rPr>
              <w:t>․</w:t>
            </w:r>
          </w:p>
        </w:tc>
      </w:tr>
      <w:tr w:rsidR="00AC43CA" w:rsidRPr="00DA2D8B" w:rsidTr="000F4F78">
        <w:trPr>
          <w:trHeight w:val="570"/>
        </w:trPr>
        <w:tc>
          <w:tcPr>
            <w:tcW w:w="10998" w:type="dxa"/>
            <w:vMerge/>
            <w:shd w:val="clear" w:color="auto" w:fill="A6A6A6" w:themeFill="background1" w:themeFillShade="A6"/>
          </w:tcPr>
          <w:p w:rsidR="00AC43CA" w:rsidRPr="00AC43CA" w:rsidRDefault="00AC43CA" w:rsidP="00DA2D8B">
            <w:pPr>
              <w:spacing w:line="276" w:lineRule="auto"/>
              <w:jc w:val="both"/>
              <w:rPr>
                <w:rFonts w:ascii="GHEA Grapalat" w:hAnsi="GHEA Grapalat"/>
                <w:b/>
                <w:sz w:val="24"/>
                <w:szCs w:val="24"/>
                <w:lang w:val="hy-AM"/>
              </w:rPr>
            </w:pPr>
          </w:p>
        </w:tc>
        <w:tc>
          <w:tcPr>
            <w:tcW w:w="4230" w:type="dxa"/>
            <w:tcBorders>
              <w:bottom w:val="nil"/>
            </w:tcBorders>
            <w:shd w:val="clear" w:color="auto" w:fill="A6A6A6" w:themeFill="background1" w:themeFillShade="A6"/>
          </w:tcPr>
          <w:p w:rsidR="00AC43CA" w:rsidRPr="007B595C" w:rsidRDefault="00AC43CA" w:rsidP="00256E06">
            <w:pPr>
              <w:spacing w:line="360" w:lineRule="auto"/>
              <w:jc w:val="center"/>
              <w:rPr>
                <w:rFonts w:ascii="GHEA Grapalat" w:hAnsi="GHEA Grapalat"/>
                <w:b/>
                <w:color w:val="4A442A" w:themeColor="background2" w:themeShade="40"/>
                <w:sz w:val="24"/>
                <w:szCs w:val="24"/>
                <w:lang w:val="hy-AM" w:eastAsia="en-US"/>
              </w:rPr>
            </w:pPr>
            <w:r w:rsidRPr="007B595C">
              <w:rPr>
                <w:rFonts w:ascii="GHEA Grapalat" w:hAnsi="GHEA Grapalat"/>
                <w:b/>
                <w:sz w:val="24"/>
                <w:szCs w:val="24"/>
                <w:lang w:val="en-US" w:eastAsia="en-US"/>
              </w:rPr>
              <w:t xml:space="preserve">N </w:t>
            </w:r>
            <w:r w:rsidR="007B595C" w:rsidRPr="007B595C">
              <w:rPr>
                <w:rFonts w:ascii="GHEA Grapalat" w:hAnsi="GHEA Grapalat"/>
                <w:b/>
                <w:sz w:val="24"/>
                <w:szCs w:val="24"/>
              </w:rPr>
              <w:t>11/113</w:t>
            </w:r>
          </w:p>
        </w:tc>
      </w:tr>
      <w:tr w:rsidR="00DA2D8B" w:rsidRPr="00D80BBE" w:rsidTr="000F4F78">
        <w:trPr>
          <w:trHeight w:val="356"/>
        </w:trPr>
        <w:tc>
          <w:tcPr>
            <w:tcW w:w="10998" w:type="dxa"/>
          </w:tcPr>
          <w:p w:rsidR="00DA2D8B" w:rsidRDefault="00DA2D8B" w:rsidP="00DA2D8B">
            <w:pPr>
              <w:spacing w:line="276" w:lineRule="auto"/>
              <w:jc w:val="both"/>
              <w:rPr>
                <w:rFonts w:ascii="GHEA Grapalat" w:hAnsi="GHEA Grapalat"/>
                <w:sz w:val="24"/>
                <w:szCs w:val="24"/>
                <w:lang w:val="hy-AM"/>
              </w:rPr>
            </w:pPr>
            <w:r>
              <w:rPr>
                <w:rFonts w:ascii="GHEA Grapalat" w:eastAsia="Calibri" w:hAnsi="GHEA Grapalat"/>
                <w:bCs/>
                <w:sz w:val="24"/>
                <w:szCs w:val="24"/>
                <w:lang w:val="hy-AM"/>
              </w:rPr>
              <w:t>Ա</w:t>
            </w:r>
            <w:r w:rsidRPr="00C00FAD">
              <w:rPr>
                <w:rFonts w:ascii="GHEA Grapalat" w:eastAsia="Calibri" w:hAnsi="GHEA Grapalat"/>
                <w:bCs/>
                <w:sz w:val="24"/>
                <w:szCs w:val="24"/>
                <w:lang w:val="hy-AM"/>
              </w:rPr>
              <w:t>ռաջարկություններ չունի</w:t>
            </w:r>
            <w:r>
              <w:rPr>
                <w:rFonts w:ascii="GHEA Grapalat" w:eastAsia="Calibri" w:hAnsi="GHEA Grapalat"/>
                <w:bCs/>
                <w:sz w:val="24"/>
                <w:szCs w:val="24"/>
                <w:lang w:val="hy-AM"/>
              </w:rPr>
              <w:t>։</w:t>
            </w:r>
          </w:p>
        </w:tc>
        <w:tc>
          <w:tcPr>
            <w:tcW w:w="4230" w:type="dxa"/>
            <w:tcBorders>
              <w:top w:val="nil"/>
            </w:tcBorders>
          </w:tcPr>
          <w:p w:rsidR="00DA2D8B" w:rsidRPr="00DA2D8B" w:rsidRDefault="00400595" w:rsidP="00256E06">
            <w:pPr>
              <w:spacing w:line="360" w:lineRule="auto"/>
              <w:jc w:val="center"/>
              <w:rPr>
                <w:rFonts w:ascii="GHEA Grapalat" w:hAnsi="GHEA Grapalat"/>
                <w:b/>
                <w:sz w:val="24"/>
                <w:szCs w:val="24"/>
                <w:lang w:val="en-US" w:eastAsia="en-US"/>
              </w:rPr>
            </w:pPr>
            <w:r w:rsidRPr="00400595">
              <w:rPr>
                <w:rFonts w:ascii="GHEA Grapalat" w:hAnsi="GHEA Grapalat" w:cs="Sylfaen"/>
                <w:sz w:val="24"/>
                <w:szCs w:val="24"/>
                <w:lang w:val="hy-AM" w:eastAsia="en-US"/>
              </w:rPr>
              <w:t>Ընդունվել է ի գիտություն։</w:t>
            </w:r>
          </w:p>
        </w:tc>
      </w:tr>
      <w:tr w:rsidR="00AC43CA" w:rsidRPr="00D80BBE" w:rsidTr="000F4F78">
        <w:trPr>
          <w:trHeight w:val="446"/>
        </w:trPr>
        <w:tc>
          <w:tcPr>
            <w:tcW w:w="10998" w:type="dxa"/>
            <w:vMerge w:val="restart"/>
            <w:shd w:val="clear" w:color="auto" w:fill="A6A6A6" w:themeFill="background1" w:themeFillShade="A6"/>
          </w:tcPr>
          <w:p w:rsidR="00AC43CA" w:rsidRPr="00EE4E98" w:rsidRDefault="00AC43CA" w:rsidP="00DA2D8B">
            <w:pPr>
              <w:spacing w:line="276" w:lineRule="auto"/>
              <w:jc w:val="both"/>
              <w:rPr>
                <w:rFonts w:ascii="GHEA Grapalat" w:eastAsia="Calibri" w:hAnsi="GHEA Grapalat"/>
                <w:b/>
                <w:bCs/>
                <w:sz w:val="24"/>
                <w:szCs w:val="24"/>
                <w:highlight w:val="lightGray"/>
                <w:lang w:val="hy-AM"/>
              </w:rPr>
            </w:pPr>
            <w:r w:rsidRPr="00AC43CA">
              <w:rPr>
                <w:rFonts w:ascii="GHEA Grapalat" w:eastAsia="Calibri" w:hAnsi="GHEA Grapalat"/>
                <w:b/>
                <w:bCs/>
                <w:sz w:val="24"/>
                <w:szCs w:val="24"/>
                <w:lang w:val="en-US"/>
              </w:rPr>
              <w:t xml:space="preserve">                                         8. </w:t>
            </w:r>
            <w:r w:rsidRPr="00AC43CA">
              <w:rPr>
                <w:rFonts w:ascii="GHEA Grapalat" w:eastAsia="Calibri" w:hAnsi="GHEA Grapalat"/>
                <w:b/>
                <w:bCs/>
                <w:sz w:val="24"/>
                <w:szCs w:val="24"/>
                <w:lang w:val="hy-AM"/>
              </w:rPr>
              <w:t>Շրջակա միջավայրի նախարարություն</w:t>
            </w:r>
          </w:p>
        </w:tc>
        <w:tc>
          <w:tcPr>
            <w:tcW w:w="4230" w:type="dxa"/>
            <w:shd w:val="clear" w:color="auto" w:fill="A6A6A6" w:themeFill="background1" w:themeFillShade="A6"/>
          </w:tcPr>
          <w:p w:rsidR="00AC43CA" w:rsidRPr="00AB5B06" w:rsidRDefault="00AC43CA" w:rsidP="00256E06">
            <w:pPr>
              <w:spacing w:line="360" w:lineRule="auto"/>
              <w:jc w:val="center"/>
              <w:rPr>
                <w:rFonts w:ascii="Cambria Math" w:hAnsi="Cambria Math"/>
                <w:b/>
                <w:color w:val="FF0000"/>
                <w:sz w:val="24"/>
                <w:szCs w:val="24"/>
                <w:highlight w:val="lightGray"/>
                <w:lang w:val="hy-AM" w:eastAsia="en-US"/>
              </w:rPr>
            </w:pPr>
            <w:r w:rsidRPr="00AC43CA">
              <w:rPr>
                <w:rFonts w:ascii="GHEA Grapalat" w:hAnsi="GHEA Grapalat"/>
                <w:b/>
                <w:sz w:val="24"/>
                <w:szCs w:val="24"/>
                <w:lang w:val="hy-AM" w:eastAsia="en-US"/>
              </w:rPr>
              <w:t>26</w:t>
            </w:r>
            <w:r w:rsidRPr="00AC43CA">
              <w:rPr>
                <w:rFonts w:ascii="Cambria Math" w:hAnsi="Cambria Math" w:cs="Cambria Math"/>
                <w:b/>
                <w:sz w:val="24"/>
                <w:szCs w:val="24"/>
                <w:lang w:val="hy-AM" w:eastAsia="en-US"/>
              </w:rPr>
              <w:t>․</w:t>
            </w:r>
            <w:r w:rsidRPr="00AC43CA">
              <w:rPr>
                <w:rFonts w:ascii="GHEA Grapalat" w:hAnsi="GHEA Grapalat"/>
                <w:b/>
                <w:sz w:val="24"/>
                <w:szCs w:val="24"/>
                <w:lang w:val="hy-AM" w:eastAsia="en-US"/>
              </w:rPr>
              <w:t>01</w:t>
            </w:r>
            <w:r w:rsidRPr="00AC43CA">
              <w:rPr>
                <w:rFonts w:ascii="Cambria Math" w:hAnsi="Cambria Math" w:cs="Cambria Math"/>
                <w:b/>
                <w:sz w:val="24"/>
                <w:szCs w:val="24"/>
                <w:lang w:val="hy-AM" w:eastAsia="en-US"/>
              </w:rPr>
              <w:t>․</w:t>
            </w:r>
            <w:r w:rsidRPr="00AC43CA">
              <w:rPr>
                <w:rFonts w:ascii="GHEA Grapalat" w:hAnsi="GHEA Grapalat"/>
                <w:b/>
                <w:sz w:val="24"/>
                <w:szCs w:val="24"/>
                <w:lang w:val="hy-AM" w:eastAsia="en-US"/>
              </w:rPr>
              <w:t>2024</w:t>
            </w:r>
            <w:r w:rsidR="00AB5B06">
              <w:rPr>
                <w:rFonts w:ascii="GHEA Grapalat" w:hAnsi="GHEA Grapalat"/>
                <w:b/>
                <w:sz w:val="24"/>
                <w:szCs w:val="24"/>
                <w:lang w:val="hy-AM" w:eastAsia="en-US"/>
              </w:rPr>
              <w:t>թ</w:t>
            </w:r>
            <w:r w:rsidR="00AB5B06">
              <w:rPr>
                <w:rFonts w:ascii="Cambria Math" w:hAnsi="Cambria Math"/>
                <w:b/>
                <w:sz w:val="24"/>
                <w:szCs w:val="24"/>
                <w:lang w:val="hy-AM" w:eastAsia="en-US"/>
              </w:rPr>
              <w:t>․</w:t>
            </w:r>
          </w:p>
        </w:tc>
      </w:tr>
      <w:tr w:rsidR="00AC43CA" w:rsidRPr="00D80BBE" w:rsidTr="000F4F78">
        <w:trPr>
          <w:trHeight w:val="495"/>
        </w:trPr>
        <w:tc>
          <w:tcPr>
            <w:tcW w:w="10998" w:type="dxa"/>
            <w:vMerge/>
            <w:shd w:val="clear" w:color="auto" w:fill="A6A6A6" w:themeFill="background1" w:themeFillShade="A6"/>
          </w:tcPr>
          <w:p w:rsidR="00AC43CA" w:rsidRPr="00AC43CA" w:rsidRDefault="00AC43CA" w:rsidP="00DA2D8B">
            <w:pPr>
              <w:spacing w:line="276" w:lineRule="auto"/>
              <w:jc w:val="both"/>
              <w:rPr>
                <w:rFonts w:ascii="GHEA Grapalat" w:eastAsia="Calibri" w:hAnsi="GHEA Grapalat"/>
                <w:b/>
                <w:bCs/>
                <w:sz w:val="24"/>
                <w:szCs w:val="24"/>
                <w:lang w:val="en-US"/>
              </w:rPr>
            </w:pPr>
          </w:p>
        </w:tc>
        <w:tc>
          <w:tcPr>
            <w:tcW w:w="4230" w:type="dxa"/>
            <w:shd w:val="clear" w:color="auto" w:fill="A6A6A6" w:themeFill="background1" w:themeFillShade="A6"/>
          </w:tcPr>
          <w:p w:rsidR="00AC43CA" w:rsidRPr="00AC43CA" w:rsidRDefault="00AC43CA" w:rsidP="00256E06">
            <w:pPr>
              <w:spacing w:line="360" w:lineRule="auto"/>
              <w:jc w:val="center"/>
              <w:rPr>
                <w:rFonts w:ascii="GHEA Grapalat" w:hAnsi="GHEA Grapalat"/>
                <w:b/>
                <w:sz w:val="24"/>
                <w:szCs w:val="24"/>
                <w:lang w:val="hy-AM" w:eastAsia="en-US"/>
              </w:rPr>
            </w:pPr>
            <w:r w:rsidRPr="00AC43CA">
              <w:rPr>
                <w:rFonts w:ascii="GHEA Grapalat" w:hAnsi="GHEA Grapalat"/>
                <w:b/>
                <w:sz w:val="24"/>
                <w:szCs w:val="24"/>
                <w:lang w:val="en-US" w:eastAsia="en-US"/>
              </w:rPr>
              <w:t xml:space="preserve">N </w:t>
            </w:r>
            <w:r w:rsidRPr="00AC43CA">
              <w:rPr>
                <w:rFonts w:ascii="GHEA Grapalat" w:hAnsi="GHEA Grapalat"/>
                <w:b/>
                <w:sz w:val="24"/>
                <w:szCs w:val="24"/>
                <w:lang w:val="hy-AM" w:eastAsia="en-US"/>
              </w:rPr>
              <w:t>1/04</w:t>
            </w:r>
            <w:r w:rsidRPr="00AC43CA">
              <w:rPr>
                <w:rFonts w:ascii="Cambria Math" w:hAnsi="Cambria Math" w:cs="Cambria Math"/>
                <w:b/>
                <w:sz w:val="24"/>
                <w:szCs w:val="24"/>
                <w:lang w:val="hy-AM" w:eastAsia="en-US"/>
              </w:rPr>
              <w:t>․</w:t>
            </w:r>
            <w:r w:rsidRPr="00AC43CA">
              <w:rPr>
                <w:rFonts w:ascii="GHEA Grapalat" w:hAnsi="GHEA Grapalat"/>
                <w:b/>
                <w:sz w:val="24"/>
                <w:szCs w:val="24"/>
                <w:lang w:val="hy-AM" w:eastAsia="en-US"/>
              </w:rPr>
              <w:t>7/1010</w:t>
            </w:r>
          </w:p>
        </w:tc>
      </w:tr>
      <w:tr w:rsidR="00090176" w:rsidRPr="00E64CA5" w:rsidTr="000F4F78">
        <w:trPr>
          <w:trHeight w:val="356"/>
        </w:trPr>
        <w:tc>
          <w:tcPr>
            <w:tcW w:w="10998" w:type="dxa"/>
          </w:tcPr>
          <w:p w:rsidR="007B595C" w:rsidRDefault="00EA3ACA" w:rsidP="00EA3ACA">
            <w:pPr>
              <w:spacing w:line="276" w:lineRule="auto"/>
              <w:jc w:val="both"/>
              <w:rPr>
                <w:rFonts w:ascii="Cambria Math" w:eastAsia="Calibri" w:hAnsi="Cambria Math"/>
                <w:bCs/>
                <w:sz w:val="24"/>
                <w:szCs w:val="24"/>
                <w:lang w:val="hy-AM"/>
              </w:rPr>
            </w:pPr>
            <w:r w:rsidRPr="00EA3ACA">
              <w:rPr>
                <w:rFonts w:ascii="GHEA Grapalat" w:eastAsia="Calibri" w:hAnsi="GHEA Grapalat"/>
                <w:bCs/>
                <w:sz w:val="24"/>
                <w:szCs w:val="24"/>
                <w:lang w:val="hy-AM"/>
              </w:rPr>
              <w:t>«Պայթուցիկ</w:t>
            </w:r>
            <w:r w:rsidRPr="00EA3ACA">
              <w:rPr>
                <w:rFonts w:ascii="GHEA Grapalat" w:eastAsia="Calibri" w:hAnsi="GHEA Grapalat"/>
                <w:bCs/>
                <w:sz w:val="24"/>
                <w:szCs w:val="24"/>
                <w:lang w:val="fr-FR"/>
              </w:rPr>
              <w:t xml:space="preserve"> </w:t>
            </w:r>
            <w:r w:rsidRPr="00EA3ACA">
              <w:rPr>
                <w:rFonts w:ascii="GHEA Grapalat" w:eastAsia="Calibri" w:hAnsi="GHEA Grapalat"/>
                <w:bCs/>
                <w:sz w:val="24"/>
                <w:szCs w:val="24"/>
                <w:lang w:val="hy-AM"/>
              </w:rPr>
              <w:t>նյութերի,</w:t>
            </w:r>
            <w:r w:rsidRPr="00EA3ACA">
              <w:rPr>
                <w:rFonts w:ascii="GHEA Grapalat" w:eastAsia="Calibri" w:hAnsi="GHEA Grapalat"/>
                <w:bCs/>
                <w:sz w:val="24"/>
                <w:szCs w:val="24"/>
                <w:lang w:val="fr-FR"/>
              </w:rPr>
              <w:t xml:space="preserve"> </w:t>
            </w:r>
            <w:r w:rsidRPr="00EA3ACA">
              <w:rPr>
                <w:rFonts w:ascii="GHEA Grapalat" w:eastAsia="Calibri" w:hAnsi="GHEA Grapalat"/>
                <w:bCs/>
                <w:sz w:val="24"/>
                <w:szCs w:val="24"/>
                <w:lang w:val="hy-AM"/>
              </w:rPr>
              <w:t>պայթեցման</w:t>
            </w:r>
            <w:r w:rsidRPr="00EA3ACA">
              <w:rPr>
                <w:rFonts w:ascii="GHEA Grapalat" w:eastAsia="Calibri" w:hAnsi="GHEA Grapalat"/>
                <w:bCs/>
                <w:sz w:val="24"/>
                <w:szCs w:val="24"/>
                <w:lang w:val="fr-FR"/>
              </w:rPr>
              <w:t xml:space="preserve"> </w:t>
            </w:r>
            <w:r w:rsidRPr="00EA3ACA">
              <w:rPr>
                <w:rFonts w:ascii="GHEA Grapalat" w:eastAsia="Calibri" w:hAnsi="GHEA Grapalat"/>
                <w:bCs/>
                <w:sz w:val="24"/>
                <w:szCs w:val="24"/>
                <w:lang w:val="hy-AM"/>
              </w:rPr>
              <w:t>սարքավորումների</w:t>
            </w:r>
            <w:r w:rsidRPr="00EA3ACA">
              <w:rPr>
                <w:rFonts w:ascii="GHEA Grapalat" w:eastAsia="Calibri" w:hAnsi="GHEA Grapalat"/>
                <w:bCs/>
                <w:sz w:val="24"/>
                <w:szCs w:val="24"/>
                <w:lang w:val="fr-FR"/>
              </w:rPr>
              <w:t xml:space="preserve"> </w:t>
            </w:r>
            <w:r w:rsidRPr="00EA3ACA">
              <w:rPr>
                <w:rFonts w:ascii="GHEA Grapalat" w:eastAsia="Calibri" w:hAnsi="GHEA Grapalat"/>
                <w:bCs/>
                <w:sz w:val="24"/>
                <w:szCs w:val="24"/>
                <w:lang w:val="hy-AM"/>
              </w:rPr>
              <w:t xml:space="preserve">արտադրության, ներմուծման կամ արտահանման </w:t>
            </w:r>
            <w:r w:rsidRPr="00EA3ACA">
              <w:rPr>
                <w:rFonts w:ascii="GHEA Grapalat" w:eastAsia="Calibri" w:hAnsi="GHEA Grapalat"/>
                <w:bCs/>
                <w:sz w:val="24"/>
                <w:szCs w:val="24"/>
                <w:lang w:val="fr-FR"/>
              </w:rPr>
              <w:t>(</w:t>
            </w:r>
            <w:r w:rsidRPr="00EA3ACA">
              <w:rPr>
                <w:rFonts w:ascii="GHEA Grapalat" w:eastAsia="Calibri" w:hAnsi="GHEA Grapalat"/>
                <w:bCs/>
                <w:sz w:val="24"/>
                <w:szCs w:val="24"/>
                <w:lang w:val="hy-AM"/>
              </w:rPr>
              <w:t>բացառությամբ՝ ռազմական նշանակության արտադրանք հանդիսացող նյութերի և պայթեցման սարքավորումների, ռազմական նշանակության արտադրանք հանդիսացող արտադրատեսակների</w:t>
            </w:r>
            <w:r w:rsidRPr="00EA3ACA">
              <w:rPr>
                <w:rFonts w:ascii="GHEA Grapalat" w:eastAsia="Calibri" w:hAnsi="GHEA Grapalat"/>
                <w:bCs/>
                <w:sz w:val="24"/>
                <w:szCs w:val="24"/>
                <w:lang w:val="fr-FR"/>
              </w:rPr>
              <w:t xml:space="preserve">) </w:t>
            </w:r>
            <w:r w:rsidRPr="00EA3ACA">
              <w:rPr>
                <w:rFonts w:ascii="GHEA Grapalat" w:eastAsia="Calibri" w:hAnsi="GHEA Grapalat"/>
                <w:bCs/>
                <w:sz w:val="24"/>
                <w:szCs w:val="24"/>
                <w:lang w:val="hy-AM"/>
              </w:rPr>
              <w:t>լիցենզավորման</w:t>
            </w:r>
            <w:r w:rsidRPr="00EA3ACA">
              <w:rPr>
                <w:rFonts w:ascii="GHEA Grapalat" w:eastAsia="Calibri" w:hAnsi="GHEA Grapalat"/>
                <w:bCs/>
                <w:sz w:val="24"/>
                <w:szCs w:val="24"/>
                <w:lang w:val="fr-FR"/>
              </w:rPr>
              <w:t xml:space="preserve"> </w:t>
            </w:r>
            <w:r w:rsidRPr="00EA3ACA">
              <w:rPr>
                <w:rFonts w:ascii="GHEA Grapalat" w:eastAsia="Calibri" w:hAnsi="GHEA Grapalat"/>
                <w:bCs/>
                <w:sz w:val="24"/>
                <w:szCs w:val="24"/>
                <w:lang w:val="hy-AM"/>
              </w:rPr>
              <w:t>կարգն</w:t>
            </w:r>
            <w:r w:rsidRPr="00EA3ACA">
              <w:rPr>
                <w:rFonts w:ascii="GHEA Grapalat" w:eastAsia="Calibri" w:hAnsi="GHEA Grapalat"/>
                <w:bCs/>
                <w:sz w:val="24"/>
                <w:szCs w:val="24"/>
                <w:lang w:val="fr-FR"/>
              </w:rPr>
              <w:t xml:space="preserve"> </w:t>
            </w:r>
            <w:r w:rsidRPr="00EA3ACA">
              <w:rPr>
                <w:rFonts w:ascii="GHEA Grapalat" w:eastAsia="Calibri" w:hAnsi="GHEA Grapalat"/>
                <w:bCs/>
                <w:sz w:val="24"/>
                <w:szCs w:val="24"/>
                <w:lang w:val="hy-AM"/>
              </w:rPr>
              <w:t>ու լիցենզիայի</w:t>
            </w:r>
            <w:r w:rsidRPr="00EA3ACA">
              <w:rPr>
                <w:rFonts w:ascii="GHEA Grapalat" w:eastAsia="Calibri" w:hAnsi="GHEA Grapalat"/>
                <w:bCs/>
                <w:sz w:val="24"/>
                <w:szCs w:val="24"/>
                <w:lang w:val="fr-FR"/>
              </w:rPr>
              <w:t xml:space="preserve"> </w:t>
            </w:r>
            <w:r w:rsidRPr="00EA3ACA">
              <w:rPr>
                <w:rFonts w:ascii="GHEA Grapalat" w:eastAsia="Calibri" w:hAnsi="GHEA Grapalat"/>
                <w:bCs/>
                <w:sz w:val="24"/>
                <w:szCs w:val="24"/>
                <w:lang w:val="hy-AM"/>
              </w:rPr>
              <w:t>ձևերը</w:t>
            </w:r>
            <w:r w:rsidRPr="00EA3ACA">
              <w:rPr>
                <w:rFonts w:ascii="GHEA Grapalat" w:eastAsia="Calibri" w:hAnsi="GHEA Grapalat"/>
                <w:bCs/>
                <w:sz w:val="24"/>
                <w:szCs w:val="24"/>
                <w:lang w:val="fr-FR"/>
              </w:rPr>
              <w:t xml:space="preserve"> </w:t>
            </w:r>
            <w:r w:rsidRPr="00EA3ACA">
              <w:rPr>
                <w:rFonts w:ascii="GHEA Grapalat" w:eastAsia="Calibri" w:hAnsi="GHEA Grapalat"/>
                <w:bCs/>
                <w:sz w:val="24"/>
                <w:szCs w:val="24"/>
                <w:lang w:val="hy-AM"/>
              </w:rPr>
              <w:t>հաստատելու</w:t>
            </w:r>
            <w:r w:rsidRPr="00EA3ACA">
              <w:rPr>
                <w:rFonts w:ascii="GHEA Grapalat" w:eastAsia="Calibri" w:hAnsi="GHEA Grapalat"/>
                <w:bCs/>
                <w:sz w:val="24"/>
                <w:szCs w:val="24"/>
                <w:lang w:val="fr-FR"/>
              </w:rPr>
              <w:t xml:space="preserve"> </w:t>
            </w:r>
            <w:r w:rsidRPr="00EA3ACA">
              <w:rPr>
                <w:rFonts w:ascii="GHEA Grapalat" w:eastAsia="Calibri" w:hAnsi="GHEA Grapalat"/>
                <w:bCs/>
                <w:sz w:val="24"/>
                <w:szCs w:val="24"/>
                <w:lang w:val="hy-AM"/>
              </w:rPr>
              <w:t>մասին» և «Հրագործական արտադրատեսակների արտադրության, ներմուծման կամ արտահանման լիցենզավորման կարգն ու լիցենզիայի ձևերը հաստատելու</w:t>
            </w:r>
            <w:r w:rsidRPr="00EA3ACA">
              <w:rPr>
                <w:rFonts w:ascii="Courier New" w:eastAsia="Calibri" w:hAnsi="Courier New" w:cs="Courier New"/>
                <w:bCs/>
                <w:sz w:val="24"/>
                <w:szCs w:val="24"/>
                <w:lang w:val="hy-AM"/>
              </w:rPr>
              <w:t> </w:t>
            </w:r>
            <w:r w:rsidRPr="00EA3ACA">
              <w:rPr>
                <w:rFonts w:ascii="GHEA Grapalat" w:eastAsia="Calibri" w:hAnsi="GHEA Grapalat"/>
                <w:bCs/>
                <w:sz w:val="24"/>
                <w:szCs w:val="24"/>
                <w:lang w:val="hy-AM"/>
              </w:rPr>
              <w:t>մասին» Կառավարության որոշումների նախագծերի  վերաբերյալ</w:t>
            </w:r>
            <w:r w:rsidR="007B595C">
              <w:rPr>
                <w:rFonts w:ascii="Cambria Math" w:eastAsia="Calibri" w:hAnsi="Cambria Math"/>
                <w:bCs/>
                <w:sz w:val="24"/>
                <w:szCs w:val="24"/>
                <w:lang w:val="hy-AM"/>
              </w:rPr>
              <w:t>․</w:t>
            </w:r>
          </w:p>
          <w:p w:rsidR="00EA3ACA" w:rsidRPr="00EA3ACA" w:rsidRDefault="00EA3ACA" w:rsidP="00EA3ACA">
            <w:pPr>
              <w:spacing w:line="276" w:lineRule="auto"/>
              <w:jc w:val="both"/>
              <w:rPr>
                <w:rFonts w:ascii="GHEA Grapalat" w:eastAsia="Calibri" w:hAnsi="GHEA Grapalat"/>
                <w:bCs/>
                <w:sz w:val="24"/>
                <w:szCs w:val="24"/>
                <w:lang w:val="hy-AM"/>
              </w:rPr>
            </w:pPr>
            <w:r w:rsidRPr="00EA3ACA">
              <w:rPr>
                <w:rFonts w:ascii="GHEA Grapalat" w:eastAsia="Calibri" w:hAnsi="GHEA Grapalat"/>
                <w:bCs/>
                <w:sz w:val="24"/>
                <w:szCs w:val="24"/>
                <w:lang w:val="hy-AM"/>
              </w:rPr>
              <w:t>«Պայթուցիկ</w:t>
            </w:r>
            <w:r w:rsidRPr="00EA3ACA">
              <w:rPr>
                <w:rFonts w:ascii="GHEA Grapalat" w:eastAsia="Calibri" w:hAnsi="GHEA Grapalat"/>
                <w:bCs/>
                <w:sz w:val="24"/>
                <w:szCs w:val="24"/>
                <w:lang w:val="fr-FR"/>
              </w:rPr>
              <w:t xml:space="preserve"> </w:t>
            </w:r>
            <w:r w:rsidRPr="00EA3ACA">
              <w:rPr>
                <w:rFonts w:ascii="GHEA Grapalat" w:eastAsia="Calibri" w:hAnsi="GHEA Grapalat"/>
                <w:bCs/>
                <w:sz w:val="24"/>
                <w:szCs w:val="24"/>
                <w:lang w:val="hy-AM"/>
              </w:rPr>
              <w:t>նյութերի,</w:t>
            </w:r>
            <w:r w:rsidRPr="00EA3ACA">
              <w:rPr>
                <w:rFonts w:ascii="GHEA Grapalat" w:eastAsia="Calibri" w:hAnsi="GHEA Grapalat"/>
                <w:bCs/>
                <w:sz w:val="24"/>
                <w:szCs w:val="24"/>
                <w:lang w:val="fr-FR"/>
              </w:rPr>
              <w:t xml:space="preserve"> </w:t>
            </w:r>
            <w:r w:rsidRPr="00EA3ACA">
              <w:rPr>
                <w:rFonts w:ascii="GHEA Grapalat" w:eastAsia="Calibri" w:hAnsi="GHEA Grapalat"/>
                <w:bCs/>
                <w:sz w:val="24"/>
                <w:szCs w:val="24"/>
                <w:lang w:val="hy-AM"/>
              </w:rPr>
              <w:t>պայթեցման</w:t>
            </w:r>
            <w:r w:rsidRPr="00EA3ACA">
              <w:rPr>
                <w:rFonts w:ascii="GHEA Grapalat" w:eastAsia="Calibri" w:hAnsi="GHEA Grapalat"/>
                <w:bCs/>
                <w:sz w:val="24"/>
                <w:szCs w:val="24"/>
                <w:lang w:val="fr-FR"/>
              </w:rPr>
              <w:t xml:space="preserve"> </w:t>
            </w:r>
            <w:r w:rsidRPr="00EA3ACA">
              <w:rPr>
                <w:rFonts w:ascii="GHEA Grapalat" w:eastAsia="Calibri" w:hAnsi="GHEA Grapalat"/>
                <w:bCs/>
                <w:sz w:val="24"/>
                <w:szCs w:val="24"/>
                <w:lang w:val="hy-AM"/>
              </w:rPr>
              <w:t>սարքավորումների</w:t>
            </w:r>
            <w:r w:rsidRPr="00EA3ACA">
              <w:rPr>
                <w:rFonts w:ascii="GHEA Grapalat" w:eastAsia="Calibri" w:hAnsi="GHEA Grapalat"/>
                <w:bCs/>
                <w:sz w:val="24"/>
                <w:szCs w:val="24"/>
                <w:lang w:val="fr-FR"/>
              </w:rPr>
              <w:t xml:space="preserve"> </w:t>
            </w:r>
            <w:r w:rsidRPr="00EA3ACA">
              <w:rPr>
                <w:rFonts w:ascii="GHEA Grapalat" w:eastAsia="Calibri" w:hAnsi="GHEA Grapalat"/>
                <w:bCs/>
                <w:sz w:val="24"/>
                <w:szCs w:val="24"/>
                <w:lang w:val="hy-AM"/>
              </w:rPr>
              <w:t xml:space="preserve">արտադրության, ներմուծման կամ արտահանման </w:t>
            </w:r>
            <w:r w:rsidRPr="00EA3ACA">
              <w:rPr>
                <w:rFonts w:ascii="GHEA Grapalat" w:eastAsia="Calibri" w:hAnsi="GHEA Grapalat"/>
                <w:bCs/>
                <w:sz w:val="24"/>
                <w:szCs w:val="24"/>
                <w:lang w:val="fr-FR"/>
              </w:rPr>
              <w:t>(</w:t>
            </w:r>
            <w:r w:rsidRPr="00EA3ACA">
              <w:rPr>
                <w:rFonts w:ascii="GHEA Grapalat" w:eastAsia="Calibri" w:hAnsi="GHEA Grapalat"/>
                <w:bCs/>
                <w:sz w:val="24"/>
                <w:szCs w:val="24"/>
                <w:lang w:val="hy-AM"/>
              </w:rPr>
              <w:t>բացառությամբ՝ ռազմական նշանակության արտադրանք հանդիսացող նյութերի և պայթեցման սարքավորումների, ռազմական նշանակության արտադրանք հանդիսացող արտադրատեսակների</w:t>
            </w:r>
            <w:r w:rsidRPr="00EA3ACA">
              <w:rPr>
                <w:rFonts w:ascii="GHEA Grapalat" w:eastAsia="Calibri" w:hAnsi="GHEA Grapalat"/>
                <w:bCs/>
                <w:sz w:val="24"/>
                <w:szCs w:val="24"/>
                <w:lang w:val="fr-FR"/>
              </w:rPr>
              <w:t xml:space="preserve">) </w:t>
            </w:r>
            <w:r w:rsidRPr="00EA3ACA">
              <w:rPr>
                <w:rFonts w:ascii="GHEA Grapalat" w:eastAsia="Calibri" w:hAnsi="GHEA Grapalat"/>
                <w:bCs/>
                <w:sz w:val="24"/>
                <w:szCs w:val="24"/>
                <w:lang w:val="hy-AM"/>
              </w:rPr>
              <w:t>լիցենզավորման</w:t>
            </w:r>
            <w:r w:rsidRPr="00EA3ACA">
              <w:rPr>
                <w:rFonts w:ascii="GHEA Grapalat" w:eastAsia="Calibri" w:hAnsi="GHEA Grapalat"/>
                <w:bCs/>
                <w:sz w:val="24"/>
                <w:szCs w:val="24"/>
                <w:lang w:val="fr-FR"/>
              </w:rPr>
              <w:t xml:space="preserve"> </w:t>
            </w:r>
            <w:r w:rsidRPr="00EA3ACA">
              <w:rPr>
                <w:rFonts w:ascii="GHEA Grapalat" w:eastAsia="Calibri" w:hAnsi="GHEA Grapalat"/>
                <w:bCs/>
                <w:sz w:val="24"/>
                <w:szCs w:val="24"/>
                <w:lang w:val="hy-AM"/>
              </w:rPr>
              <w:t>կարգն</w:t>
            </w:r>
            <w:r w:rsidRPr="00EA3ACA">
              <w:rPr>
                <w:rFonts w:ascii="GHEA Grapalat" w:eastAsia="Calibri" w:hAnsi="GHEA Grapalat"/>
                <w:bCs/>
                <w:sz w:val="24"/>
                <w:szCs w:val="24"/>
                <w:lang w:val="fr-FR"/>
              </w:rPr>
              <w:t xml:space="preserve"> </w:t>
            </w:r>
            <w:r w:rsidRPr="00EA3ACA">
              <w:rPr>
                <w:rFonts w:ascii="GHEA Grapalat" w:eastAsia="Calibri" w:hAnsi="GHEA Grapalat"/>
                <w:bCs/>
                <w:sz w:val="24"/>
                <w:szCs w:val="24"/>
                <w:lang w:val="hy-AM"/>
              </w:rPr>
              <w:t>ու լիցենզիայի</w:t>
            </w:r>
            <w:r w:rsidRPr="00EA3ACA">
              <w:rPr>
                <w:rFonts w:ascii="GHEA Grapalat" w:eastAsia="Calibri" w:hAnsi="GHEA Grapalat"/>
                <w:bCs/>
                <w:sz w:val="24"/>
                <w:szCs w:val="24"/>
                <w:lang w:val="fr-FR"/>
              </w:rPr>
              <w:t xml:space="preserve"> </w:t>
            </w:r>
            <w:r w:rsidRPr="00EA3ACA">
              <w:rPr>
                <w:rFonts w:ascii="GHEA Grapalat" w:eastAsia="Calibri" w:hAnsi="GHEA Grapalat"/>
                <w:bCs/>
                <w:sz w:val="24"/>
                <w:szCs w:val="24"/>
                <w:lang w:val="hy-AM"/>
              </w:rPr>
              <w:t>ձևերը</w:t>
            </w:r>
            <w:r w:rsidRPr="00EA3ACA">
              <w:rPr>
                <w:rFonts w:ascii="GHEA Grapalat" w:eastAsia="Calibri" w:hAnsi="GHEA Grapalat"/>
                <w:bCs/>
                <w:sz w:val="24"/>
                <w:szCs w:val="24"/>
                <w:lang w:val="fr-FR"/>
              </w:rPr>
              <w:t xml:space="preserve"> </w:t>
            </w:r>
            <w:r w:rsidRPr="00EA3ACA">
              <w:rPr>
                <w:rFonts w:ascii="GHEA Grapalat" w:eastAsia="Calibri" w:hAnsi="GHEA Grapalat"/>
                <w:bCs/>
                <w:sz w:val="24"/>
                <w:szCs w:val="24"/>
                <w:lang w:val="hy-AM"/>
              </w:rPr>
              <w:t>հաստատելու</w:t>
            </w:r>
            <w:r w:rsidRPr="00EA3ACA">
              <w:rPr>
                <w:rFonts w:ascii="GHEA Grapalat" w:eastAsia="Calibri" w:hAnsi="GHEA Grapalat"/>
                <w:bCs/>
                <w:sz w:val="24"/>
                <w:szCs w:val="24"/>
                <w:lang w:val="fr-FR"/>
              </w:rPr>
              <w:t xml:space="preserve"> </w:t>
            </w:r>
            <w:r w:rsidRPr="00EA3ACA">
              <w:rPr>
                <w:rFonts w:ascii="GHEA Grapalat" w:eastAsia="Calibri" w:hAnsi="GHEA Grapalat"/>
                <w:bCs/>
                <w:sz w:val="24"/>
                <w:szCs w:val="24"/>
                <w:lang w:val="hy-AM"/>
              </w:rPr>
              <w:t>մասին» և «Հրագործական արտադրատեսակների արտադրության, ներմուծման կամ արտահանման լիցենզավորման կարգն ու լիցենզիայի ձևերը հաստատելու</w:t>
            </w:r>
            <w:r w:rsidRPr="00EA3ACA">
              <w:rPr>
                <w:rFonts w:ascii="Courier New" w:eastAsia="Calibri" w:hAnsi="Courier New" w:cs="Courier New"/>
                <w:bCs/>
                <w:sz w:val="24"/>
                <w:szCs w:val="24"/>
                <w:lang w:val="hy-AM"/>
              </w:rPr>
              <w:t> </w:t>
            </w:r>
            <w:r w:rsidRPr="00EA3ACA">
              <w:rPr>
                <w:rFonts w:ascii="GHEA Grapalat" w:eastAsia="Calibri" w:hAnsi="GHEA Grapalat"/>
                <w:bCs/>
                <w:sz w:val="24"/>
                <w:szCs w:val="24"/>
                <w:lang w:val="hy-AM"/>
              </w:rPr>
              <w:t xml:space="preserve">մասին» Կառավարության որոշումների նախագծերի (այսուհետ՝ նախագծեր) 1-ին հավելվածների 8-րդ կետերի 9-րդ ենթակետերի «փորձաքննության մասին դրական եզրակացությունը» բառերն անհրաժեշտ է հստակեցնել, քանի որ հասկանալի չէ, թե ինչ ոլորտի  կամ որ պետական կառավարման </w:t>
            </w:r>
            <w:r w:rsidRPr="00EA3ACA">
              <w:rPr>
                <w:rFonts w:ascii="GHEA Grapalat" w:eastAsia="Calibri" w:hAnsi="GHEA Grapalat"/>
                <w:bCs/>
                <w:sz w:val="24"/>
                <w:szCs w:val="24"/>
                <w:lang w:val="hy-AM"/>
              </w:rPr>
              <w:lastRenderedPageBreak/>
              <w:t>համակարգի մարմնի կողմից իրականացվող փորձաքննության մասին է խոսքը։</w:t>
            </w:r>
          </w:p>
          <w:p w:rsidR="00090176" w:rsidRPr="00A50760" w:rsidRDefault="00EA3ACA" w:rsidP="00EA3ACA">
            <w:pPr>
              <w:spacing w:line="276" w:lineRule="auto"/>
              <w:jc w:val="both"/>
              <w:rPr>
                <w:rFonts w:ascii="GHEA Grapalat" w:eastAsia="Calibri" w:hAnsi="GHEA Grapalat"/>
                <w:bCs/>
                <w:sz w:val="24"/>
                <w:szCs w:val="24"/>
                <w:lang w:val="hy-AM"/>
              </w:rPr>
            </w:pPr>
            <w:r w:rsidRPr="00EA3ACA">
              <w:rPr>
                <w:rFonts w:ascii="GHEA Grapalat" w:eastAsia="Calibri" w:hAnsi="GHEA Grapalat"/>
                <w:bCs/>
                <w:sz w:val="24"/>
                <w:szCs w:val="24"/>
                <w:lang w:val="hy-AM"/>
              </w:rPr>
              <w:t xml:space="preserve">Համաձայն «Շրջակա միջավայրի վրա ազդեցության գնահատման և փորձաքննության մասին» օրենքի (այսուհետ՝ օրենք) 12-րդ հոդվածի՝ պայթուցիկների արտադրությունը հանդիսանում է նախատեսվող գործունեության տեսակ և օրենքի պահանջներին համապատասխան նշված գործունեությունը ենթակա է շրջակա միջավայրի վրա ազդեցության գնահատման և փորձաքննության, հետևապես, եթե նկատի ունենանք, որ նախագծերում նշված փորձաքննությունները վերաբերելի են օրենքով սահմանված նախատեսվող գործունեության նախագծային փաստաթղթերի և շրջակա միջավայրի վրա ազդեցության գնահատման հաշվետվության փորձաքննության գործընթացին, ապա հստակեցնելու նպատակավ առաջարկում եմ նախագծերի վերոնշյալ ենթակետերում «փորձաքննության մասին դրական եզրակացությունը» բառերը փոխարինել «շրջակա միջավայրի վրա ազդեցության գնահատման և փորձաքննության արդյունքով տրամադրված դրական պետական փորձաքննական եզրակացությունը» բառերով։ </w:t>
            </w:r>
          </w:p>
        </w:tc>
        <w:tc>
          <w:tcPr>
            <w:tcW w:w="4230" w:type="dxa"/>
          </w:tcPr>
          <w:p w:rsidR="00F855DB" w:rsidRDefault="00F855DB" w:rsidP="00F855DB">
            <w:pPr>
              <w:spacing w:line="360" w:lineRule="auto"/>
              <w:jc w:val="both"/>
              <w:rPr>
                <w:rFonts w:ascii="GHEA Grapalat" w:hAnsi="GHEA Grapalat" w:cs="Cambria Math"/>
                <w:sz w:val="24"/>
                <w:szCs w:val="24"/>
                <w:lang w:val="hy-AM" w:eastAsia="en-US"/>
              </w:rPr>
            </w:pPr>
            <w:r>
              <w:rPr>
                <w:rFonts w:ascii="GHEA Grapalat" w:hAnsi="GHEA Grapalat" w:cs="Cambria Math"/>
                <w:sz w:val="24"/>
                <w:szCs w:val="24"/>
                <w:lang w:val="hy-AM" w:eastAsia="en-US"/>
              </w:rPr>
              <w:lastRenderedPageBreak/>
              <w:t>Չի ընդունվել</w:t>
            </w:r>
          </w:p>
          <w:p w:rsidR="000D7293" w:rsidRDefault="00F855DB" w:rsidP="00F855DB">
            <w:pPr>
              <w:spacing w:line="360" w:lineRule="auto"/>
              <w:jc w:val="both"/>
              <w:rPr>
                <w:rFonts w:ascii="GHEA Grapalat" w:hAnsi="GHEA Grapalat"/>
                <w:i/>
                <w:sz w:val="24"/>
                <w:szCs w:val="24"/>
                <w:lang w:val="hy-AM" w:eastAsia="en-US"/>
              </w:rPr>
            </w:pPr>
            <w:r>
              <w:rPr>
                <w:rFonts w:ascii="GHEA Grapalat" w:hAnsi="GHEA Grapalat"/>
                <w:sz w:val="24"/>
                <w:szCs w:val="24"/>
                <w:lang w:val="hy-AM" w:eastAsia="en-US"/>
              </w:rPr>
              <w:t xml:space="preserve"> Համաձայն «Լիցենզավորման մասին» օրենքի 16-րդ հոդվածի 1-ին, 2-րդ և 3-րդ մասերի՝ օ</w:t>
            </w:r>
            <w:r w:rsidRPr="00C83E43">
              <w:rPr>
                <w:rFonts w:ascii="GHEA Grapalat" w:hAnsi="GHEA Grapalat"/>
                <w:sz w:val="24"/>
                <w:szCs w:val="24"/>
                <w:lang w:val="hy-AM" w:eastAsia="en-US"/>
              </w:rPr>
              <w:t xml:space="preserve">րենքով սահմանված դեպքերում լիցենզավորման ենթակա գործունեության տեսակներով զբաղվելու լիցենզիան կարող է տրվել ապրանքների, առարկաների, սարքավորումների, ինչպես նաև լիցենզավորման համար ներկայացված փաստաթղթերի </w:t>
            </w:r>
            <w:r w:rsidRPr="00C83E43">
              <w:rPr>
                <w:rFonts w:ascii="GHEA Grapalat" w:hAnsi="GHEA Grapalat"/>
                <w:i/>
                <w:sz w:val="24"/>
                <w:szCs w:val="24"/>
                <w:lang w:val="hy-AM" w:eastAsia="en-US"/>
              </w:rPr>
              <w:lastRenderedPageBreak/>
              <w:t>փորձաքննության դրական եզրակացության դեպքում:</w:t>
            </w:r>
            <w:r>
              <w:rPr>
                <w:rFonts w:ascii="GHEA Grapalat" w:hAnsi="GHEA Grapalat"/>
                <w:i/>
                <w:sz w:val="24"/>
                <w:szCs w:val="24"/>
                <w:lang w:val="hy-AM" w:eastAsia="en-US"/>
              </w:rPr>
              <w:t xml:space="preserve"> </w:t>
            </w:r>
            <w:r w:rsidRPr="00C83E43">
              <w:rPr>
                <w:rFonts w:ascii="GHEA Grapalat" w:hAnsi="GHEA Grapalat"/>
                <w:sz w:val="24"/>
                <w:szCs w:val="24"/>
                <w:lang w:val="hy-AM" w:eastAsia="en-US"/>
              </w:rPr>
              <w:t xml:space="preserve">Ապրանքների, առարկաների, սարքավորումների, ինչպես նաև լիցենզավորման համար ներկայացված փաստաթղթերի </w:t>
            </w:r>
            <w:r w:rsidRPr="00C83E43">
              <w:rPr>
                <w:rFonts w:ascii="GHEA Grapalat" w:hAnsi="GHEA Grapalat"/>
                <w:i/>
                <w:sz w:val="24"/>
                <w:szCs w:val="24"/>
                <w:lang w:val="hy-AM" w:eastAsia="en-US"/>
              </w:rPr>
              <w:t>փորձաքննությունն իրականացնում են համապատասխան լիցենզիա ունեցող անձինք:</w:t>
            </w:r>
            <w:r w:rsidRPr="00167074">
              <w:rPr>
                <w:rFonts w:ascii="Sylfaen" w:hAnsi="Sylfaen"/>
                <w:color w:val="000000"/>
                <w:sz w:val="23"/>
                <w:szCs w:val="23"/>
                <w:shd w:val="clear" w:color="auto" w:fill="FFFFFF"/>
                <w:lang w:val="hy-AM"/>
              </w:rPr>
              <w:t xml:space="preserve"> </w:t>
            </w:r>
            <w:r w:rsidRPr="00167074">
              <w:rPr>
                <w:rFonts w:ascii="GHEA Grapalat" w:hAnsi="GHEA Grapalat"/>
                <w:i/>
                <w:sz w:val="24"/>
                <w:szCs w:val="24"/>
                <w:lang w:val="hy-AM" w:eastAsia="en-US"/>
              </w:rPr>
              <w:t>Փորձաքննություն չեն կարող իրականացնել լիցենզավորող մարմնի ենթակայությամբ գործող հիմնարկները, ինչպես նաև այն կազմակերպությունները, որոնց բաժնետոմսերի (բաժնեմասերի) 50 տոկոսից ավելին տնօրինում է լիցենզավորող մարմինը, բացառությամբ օրենքով կամ օրենսդրական ակտերով ուղղակի նախատեսված դեպքերի:</w:t>
            </w:r>
            <w:r>
              <w:rPr>
                <w:rFonts w:ascii="GHEA Grapalat" w:hAnsi="GHEA Grapalat"/>
                <w:i/>
                <w:sz w:val="24"/>
                <w:szCs w:val="24"/>
                <w:lang w:val="hy-AM" w:eastAsia="en-US"/>
              </w:rPr>
              <w:t xml:space="preserve"> </w:t>
            </w:r>
            <w:r w:rsidRPr="00E71AEF">
              <w:rPr>
                <w:rFonts w:ascii="GHEA Grapalat" w:hAnsi="GHEA Grapalat"/>
                <w:i/>
                <w:sz w:val="24"/>
                <w:szCs w:val="24"/>
                <w:lang w:val="hy-AM" w:eastAsia="en-US"/>
              </w:rPr>
              <w:t xml:space="preserve">Փորձաքննությունն իրականացվում </w:t>
            </w:r>
            <w:r w:rsidRPr="00E71AEF">
              <w:rPr>
                <w:rFonts w:ascii="GHEA Grapalat" w:hAnsi="GHEA Grapalat"/>
                <w:i/>
                <w:sz w:val="24"/>
                <w:szCs w:val="24"/>
                <w:lang w:val="hy-AM" w:eastAsia="en-US"/>
              </w:rPr>
              <w:lastRenderedPageBreak/>
              <w:t>է մինչև հայտի ներկայացումը, և փորձաքննության եզրակացությունը ներկայացվում է հայտի հետ միասին:</w:t>
            </w:r>
            <w:r>
              <w:rPr>
                <w:rFonts w:ascii="GHEA Grapalat" w:hAnsi="GHEA Grapalat"/>
                <w:i/>
                <w:sz w:val="24"/>
                <w:szCs w:val="24"/>
                <w:lang w:val="hy-AM" w:eastAsia="en-US"/>
              </w:rPr>
              <w:t xml:space="preserve"> </w:t>
            </w:r>
          </w:p>
          <w:p w:rsidR="00090176" w:rsidRPr="000D7293" w:rsidRDefault="000D7293" w:rsidP="007C0245">
            <w:pPr>
              <w:spacing w:line="360" w:lineRule="auto"/>
              <w:jc w:val="both"/>
              <w:rPr>
                <w:rFonts w:ascii="GHEA Grapalat" w:hAnsi="GHEA Grapalat"/>
                <w:bCs/>
                <w:i/>
                <w:sz w:val="24"/>
                <w:szCs w:val="24"/>
                <w:lang w:val="hy-AM" w:eastAsia="en-US"/>
              </w:rPr>
            </w:pPr>
            <w:r>
              <w:rPr>
                <w:rFonts w:ascii="GHEA Grapalat" w:hAnsi="GHEA Grapalat"/>
                <w:i/>
                <w:sz w:val="24"/>
                <w:szCs w:val="24"/>
                <w:lang w:val="hy-AM" w:eastAsia="en-US"/>
              </w:rPr>
              <w:t>Հ</w:t>
            </w:r>
            <w:r w:rsidR="00594332">
              <w:rPr>
                <w:rFonts w:ascii="GHEA Grapalat" w:hAnsi="GHEA Grapalat"/>
                <w:i/>
                <w:sz w:val="24"/>
                <w:szCs w:val="24"/>
                <w:lang w:val="hy-AM" w:eastAsia="en-US"/>
              </w:rPr>
              <w:t xml:space="preserve">արկ է նշել, որ </w:t>
            </w:r>
            <w:r w:rsidR="00F855DB" w:rsidRPr="00F855DB">
              <w:rPr>
                <w:rFonts w:ascii="GHEA Grapalat" w:hAnsi="GHEA Grapalat"/>
                <w:bCs/>
                <w:i/>
                <w:sz w:val="24"/>
                <w:szCs w:val="24"/>
                <w:lang w:val="hy-AM" w:eastAsia="en-US"/>
              </w:rPr>
              <w:t xml:space="preserve">«Շրջակա միջավայրի վրա ազդեցության գնահատման և փորձաքննության մասին» օրենքի </w:t>
            </w:r>
            <w:r w:rsidR="00F855DB">
              <w:rPr>
                <w:rFonts w:ascii="GHEA Grapalat" w:hAnsi="GHEA Grapalat"/>
                <w:bCs/>
                <w:i/>
                <w:sz w:val="24"/>
                <w:szCs w:val="24"/>
                <w:lang w:val="hy-AM" w:eastAsia="en-US"/>
              </w:rPr>
              <w:t>12-րդ հոդվածը վերաբերում է միայն</w:t>
            </w:r>
            <w:r w:rsidR="00F855DB" w:rsidRPr="00F855DB">
              <w:rPr>
                <w:rFonts w:ascii="GHEA Grapalat" w:hAnsi="GHEA Grapalat"/>
                <w:bCs/>
                <w:i/>
                <w:sz w:val="24"/>
                <w:szCs w:val="24"/>
                <w:lang w:val="hy-AM" w:eastAsia="en-US"/>
              </w:rPr>
              <w:t xml:space="preserve"> պայթուցիկների արտադրությ</w:t>
            </w:r>
            <w:r w:rsidR="007C0245">
              <w:rPr>
                <w:rFonts w:ascii="GHEA Grapalat" w:hAnsi="GHEA Grapalat"/>
                <w:bCs/>
                <w:i/>
                <w:sz w:val="24"/>
                <w:szCs w:val="24"/>
                <w:lang w:val="hy-AM" w:eastAsia="en-US"/>
              </w:rPr>
              <w:t>անը, իսկ հ</w:t>
            </w:r>
            <w:r w:rsidR="007C0245" w:rsidRPr="007C0245">
              <w:rPr>
                <w:rFonts w:ascii="GHEA Grapalat" w:hAnsi="GHEA Grapalat"/>
                <w:bCs/>
                <w:i/>
                <w:sz w:val="24"/>
                <w:szCs w:val="24"/>
                <w:lang w:val="hy-AM" w:eastAsia="en-US"/>
              </w:rPr>
              <w:t>րագործական արտադրատեսակների</w:t>
            </w:r>
            <w:r w:rsidR="007C0245">
              <w:rPr>
                <w:rFonts w:ascii="GHEA Grapalat" w:hAnsi="GHEA Grapalat"/>
                <w:bCs/>
                <w:i/>
                <w:sz w:val="24"/>
                <w:szCs w:val="24"/>
                <w:lang w:val="hy-AM" w:eastAsia="en-US"/>
              </w:rPr>
              <w:t>ն չի վերաբերում։</w:t>
            </w:r>
          </w:p>
        </w:tc>
      </w:tr>
      <w:tr w:rsidR="005910DE" w:rsidRPr="005910DE" w:rsidTr="000F4F78">
        <w:trPr>
          <w:trHeight w:val="356"/>
        </w:trPr>
        <w:tc>
          <w:tcPr>
            <w:tcW w:w="10998" w:type="dxa"/>
            <w:vMerge w:val="restart"/>
            <w:shd w:val="clear" w:color="auto" w:fill="A6A6A6" w:themeFill="background1" w:themeFillShade="A6"/>
          </w:tcPr>
          <w:p w:rsidR="005910DE" w:rsidRPr="005910DE" w:rsidRDefault="005910DE" w:rsidP="005910DE">
            <w:pPr>
              <w:jc w:val="center"/>
              <w:rPr>
                <w:rFonts w:ascii="GHEA Grapalat" w:hAnsi="GHEA Grapalat"/>
                <w:b/>
                <w:sz w:val="24"/>
                <w:szCs w:val="24"/>
                <w:lang w:val="hy-AM" w:eastAsia="en-US"/>
              </w:rPr>
            </w:pPr>
            <w:r>
              <w:rPr>
                <w:rFonts w:ascii="GHEA Grapalat" w:hAnsi="GHEA Grapalat"/>
                <w:b/>
                <w:sz w:val="24"/>
                <w:szCs w:val="24"/>
                <w:lang w:val="hy-AM" w:eastAsia="en-US"/>
              </w:rPr>
              <w:lastRenderedPageBreak/>
              <w:t>9</w:t>
            </w:r>
            <w:r>
              <w:rPr>
                <w:rFonts w:ascii="Cambria Math" w:hAnsi="Cambria Math"/>
                <w:b/>
                <w:sz w:val="24"/>
                <w:szCs w:val="24"/>
                <w:lang w:val="hy-AM" w:eastAsia="en-US"/>
              </w:rPr>
              <w:t xml:space="preserve">․ </w:t>
            </w:r>
            <w:r w:rsidRPr="005910DE">
              <w:rPr>
                <w:rFonts w:ascii="GHEA Grapalat" w:hAnsi="GHEA Grapalat"/>
                <w:b/>
                <w:sz w:val="24"/>
                <w:szCs w:val="24"/>
                <w:lang w:val="hy-AM" w:eastAsia="en-US"/>
              </w:rPr>
              <w:t>ՀՀ տարածքային կառավարման և ենթակառուցվածքների նախարարություն</w:t>
            </w:r>
          </w:p>
          <w:p w:rsidR="005910DE" w:rsidRPr="005910DE" w:rsidRDefault="005910DE" w:rsidP="00EA3ACA">
            <w:pPr>
              <w:spacing w:line="276" w:lineRule="auto"/>
              <w:jc w:val="both"/>
              <w:rPr>
                <w:rFonts w:ascii="GHEA Grapalat" w:eastAsia="Calibri" w:hAnsi="GHEA Grapalat"/>
                <w:bCs/>
                <w:color w:val="FF0000"/>
                <w:sz w:val="24"/>
                <w:szCs w:val="24"/>
                <w:lang w:val="hy-AM"/>
              </w:rPr>
            </w:pPr>
          </w:p>
        </w:tc>
        <w:tc>
          <w:tcPr>
            <w:tcW w:w="4230" w:type="dxa"/>
            <w:shd w:val="clear" w:color="auto" w:fill="A6A6A6" w:themeFill="background1" w:themeFillShade="A6"/>
          </w:tcPr>
          <w:p w:rsidR="005910DE" w:rsidRPr="00AB5B06" w:rsidRDefault="006402EA" w:rsidP="006402EA">
            <w:pPr>
              <w:spacing w:line="360" w:lineRule="auto"/>
              <w:jc w:val="center"/>
              <w:rPr>
                <w:rFonts w:ascii="Cambria Math" w:hAnsi="Cambria Math" w:cs="Cambria Math"/>
                <w:b/>
                <w:sz w:val="24"/>
                <w:szCs w:val="24"/>
                <w:lang w:val="hy-AM" w:eastAsia="en-US"/>
              </w:rPr>
            </w:pPr>
            <w:r w:rsidRPr="006402EA">
              <w:rPr>
                <w:rFonts w:ascii="GHEA Grapalat" w:hAnsi="GHEA Grapalat" w:cs="Cambria Math"/>
                <w:b/>
                <w:sz w:val="24"/>
                <w:szCs w:val="24"/>
                <w:lang w:val="en-US" w:eastAsia="en-US"/>
              </w:rPr>
              <w:t>30.01.2024</w:t>
            </w:r>
            <w:r w:rsidR="00AB5B06">
              <w:rPr>
                <w:rFonts w:ascii="GHEA Grapalat" w:hAnsi="GHEA Grapalat" w:cs="Cambria Math"/>
                <w:b/>
                <w:sz w:val="24"/>
                <w:szCs w:val="24"/>
                <w:lang w:val="hy-AM" w:eastAsia="en-US"/>
              </w:rPr>
              <w:t>թ</w:t>
            </w:r>
            <w:r w:rsidR="00AB5B06">
              <w:rPr>
                <w:rFonts w:ascii="Cambria Math" w:hAnsi="Cambria Math" w:cs="Cambria Math"/>
                <w:b/>
                <w:sz w:val="24"/>
                <w:szCs w:val="24"/>
                <w:lang w:val="hy-AM" w:eastAsia="en-US"/>
              </w:rPr>
              <w:t>․</w:t>
            </w:r>
          </w:p>
        </w:tc>
      </w:tr>
      <w:tr w:rsidR="005910DE" w:rsidRPr="005910DE" w:rsidTr="000F4F78">
        <w:trPr>
          <w:trHeight w:val="356"/>
        </w:trPr>
        <w:tc>
          <w:tcPr>
            <w:tcW w:w="10998" w:type="dxa"/>
            <w:vMerge/>
            <w:shd w:val="clear" w:color="auto" w:fill="A6A6A6" w:themeFill="background1" w:themeFillShade="A6"/>
          </w:tcPr>
          <w:p w:rsidR="005910DE" w:rsidRPr="005910DE" w:rsidRDefault="005910DE" w:rsidP="00EA3ACA">
            <w:pPr>
              <w:spacing w:line="276" w:lineRule="auto"/>
              <w:jc w:val="both"/>
              <w:rPr>
                <w:rFonts w:ascii="GHEA Grapalat" w:eastAsia="Calibri" w:hAnsi="GHEA Grapalat"/>
                <w:bCs/>
                <w:color w:val="FF0000"/>
                <w:sz w:val="24"/>
                <w:szCs w:val="24"/>
                <w:lang w:val="hy-AM"/>
              </w:rPr>
            </w:pPr>
          </w:p>
        </w:tc>
        <w:tc>
          <w:tcPr>
            <w:tcW w:w="4230" w:type="dxa"/>
            <w:shd w:val="clear" w:color="auto" w:fill="A6A6A6" w:themeFill="background1" w:themeFillShade="A6"/>
          </w:tcPr>
          <w:p w:rsidR="005910DE" w:rsidRPr="006402EA" w:rsidRDefault="006402EA" w:rsidP="006402EA">
            <w:pPr>
              <w:spacing w:line="360" w:lineRule="auto"/>
              <w:jc w:val="center"/>
              <w:rPr>
                <w:rFonts w:ascii="GHEA Grapalat" w:hAnsi="GHEA Grapalat" w:cs="Cambria Math"/>
                <w:b/>
                <w:sz w:val="24"/>
                <w:szCs w:val="24"/>
                <w:lang w:val="en-US" w:eastAsia="en-US"/>
              </w:rPr>
            </w:pPr>
            <w:r>
              <w:rPr>
                <w:rFonts w:ascii="GHEA Grapalat" w:hAnsi="GHEA Grapalat"/>
                <w:b/>
                <w:sz w:val="24"/>
                <w:szCs w:val="24"/>
                <w:lang w:val="en-US"/>
              </w:rPr>
              <w:t xml:space="preserve">N </w:t>
            </w:r>
            <w:r w:rsidR="005910DE" w:rsidRPr="006402EA">
              <w:rPr>
                <w:rFonts w:ascii="GHEA Grapalat" w:hAnsi="GHEA Grapalat"/>
                <w:b/>
                <w:sz w:val="24"/>
                <w:szCs w:val="24"/>
              </w:rPr>
              <w:t>ԳՍ/21.1/2702-2024</w:t>
            </w:r>
          </w:p>
        </w:tc>
      </w:tr>
      <w:tr w:rsidR="005910DE" w:rsidRPr="007B3032" w:rsidTr="000F4F78">
        <w:trPr>
          <w:trHeight w:val="356"/>
        </w:trPr>
        <w:tc>
          <w:tcPr>
            <w:tcW w:w="10998" w:type="dxa"/>
          </w:tcPr>
          <w:p w:rsidR="000D7293" w:rsidRPr="000D7293" w:rsidRDefault="000D7293" w:rsidP="008D2659">
            <w:pPr>
              <w:spacing w:line="360" w:lineRule="auto"/>
              <w:jc w:val="both"/>
              <w:rPr>
                <w:rFonts w:ascii="GHEA Grapalat" w:eastAsia="Calibri" w:hAnsi="GHEA Grapalat"/>
                <w:bCs/>
                <w:sz w:val="24"/>
                <w:szCs w:val="24"/>
                <w:lang w:val="hy-AM"/>
              </w:rPr>
            </w:pPr>
            <w:r w:rsidRPr="000D7293">
              <w:rPr>
                <w:rFonts w:ascii="GHEA Grapalat" w:eastAsia="Calibri" w:hAnsi="GHEA Grapalat"/>
                <w:bCs/>
                <w:sz w:val="24"/>
                <w:szCs w:val="24"/>
                <w:lang w:val="hy-AM"/>
              </w:rPr>
              <w:t>ՀՀ տարածքային կառավարման և ենթակառուցվածքների նախարարությունը</w:t>
            </w:r>
            <w:r w:rsidRPr="000D7293">
              <w:rPr>
                <w:rFonts w:ascii="GHEA Grapalat" w:eastAsia="Calibri" w:hAnsi="GHEA Grapalat"/>
                <w:bCs/>
                <w:sz w:val="24"/>
                <w:szCs w:val="24"/>
                <w:lang w:val="pt-BR"/>
              </w:rPr>
              <w:t xml:space="preserve"> </w:t>
            </w:r>
            <w:r w:rsidRPr="000D7293">
              <w:rPr>
                <w:rFonts w:ascii="GHEA Grapalat" w:eastAsia="Calibri" w:hAnsi="GHEA Grapalat"/>
                <w:bCs/>
                <w:sz w:val="24"/>
                <w:szCs w:val="24"/>
                <w:lang w:val="hy-AM"/>
              </w:rPr>
              <w:t>«Պայթուցիկ</w:t>
            </w:r>
            <w:r w:rsidRPr="000D7293">
              <w:rPr>
                <w:rFonts w:ascii="GHEA Grapalat" w:eastAsia="Calibri" w:hAnsi="GHEA Grapalat"/>
                <w:bCs/>
                <w:sz w:val="24"/>
                <w:szCs w:val="24"/>
                <w:lang w:val="fr-FR"/>
              </w:rPr>
              <w:t xml:space="preserve"> </w:t>
            </w:r>
            <w:r w:rsidRPr="000D7293">
              <w:rPr>
                <w:rFonts w:ascii="GHEA Grapalat" w:eastAsia="Calibri" w:hAnsi="GHEA Grapalat"/>
                <w:bCs/>
                <w:sz w:val="24"/>
                <w:szCs w:val="24"/>
                <w:lang w:val="hy-AM"/>
              </w:rPr>
              <w:t>նյութերի,</w:t>
            </w:r>
            <w:r w:rsidRPr="000D7293">
              <w:rPr>
                <w:rFonts w:ascii="GHEA Grapalat" w:eastAsia="Calibri" w:hAnsi="GHEA Grapalat"/>
                <w:bCs/>
                <w:sz w:val="24"/>
                <w:szCs w:val="24"/>
                <w:lang w:val="fr-FR"/>
              </w:rPr>
              <w:t xml:space="preserve"> </w:t>
            </w:r>
            <w:r w:rsidRPr="000D7293">
              <w:rPr>
                <w:rFonts w:ascii="GHEA Grapalat" w:eastAsia="Calibri" w:hAnsi="GHEA Grapalat"/>
                <w:bCs/>
                <w:sz w:val="24"/>
                <w:szCs w:val="24"/>
                <w:lang w:val="hy-AM"/>
              </w:rPr>
              <w:t>պայթեցման</w:t>
            </w:r>
            <w:r w:rsidRPr="000D7293">
              <w:rPr>
                <w:rFonts w:ascii="GHEA Grapalat" w:eastAsia="Calibri" w:hAnsi="GHEA Grapalat"/>
                <w:bCs/>
                <w:sz w:val="24"/>
                <w:szCs w:val="24"/>
                <w:lang w:val="fr-FR"/>
              </w:rPr>
              <w:t xml:space="preserve"> </w:t>
            </w:r>
            <w:r w:rsidRPr="000D7293">
              <w:rPr>
                <w:rFonts w:ascii="GHEA Grapalat" w:eastAsia="Calibri" w:hAnsi="GHEA Grapalat"/>
                <w:bCs/>
                <w:sz w:val="24"/>
                <w:szCs w:val="24"/>
                <w:lang w:val="hy-AM"/>
              </w:rPr>
              <w:t>սարքավորումների</w:t>
            </w:r>
            <w:r w:rsidRPr="000D7293">
              <w:rPr>
                <w:rFonts w:ascii="GHEA Grapalat" w:eastAsia="Calibri" w:hAnsi="GHEA Grapalat"/>
                <w:bCs/>
                <w:sz w:val="24"/>
                <w:szCs w:val="24"/>
                <w:lang w:val="fr-FR"/>
              </w:rPr>
              <w:t xml:space="preserve"> </w:t>
            </w:r>
            <w:r w:rsidRPr="000D7293">
              <w:rPr>
                <w:rFonts w:ascii="GHEA Grapalat" w:eastAsia="Calibri" w:hAnsi="GHEA Grapalat"/>
                <w:bCs/>
                <w:sz w:val="24"/>
                <w:szCs w:val="24"/>
                <w:lang w:val="hy-AM"/>
              </w:rPr>
              <w:t xml:space="preserve">արտադրության, ներմուծման կամ արտահանման </w:t>
            </w:r>
            <w:r w:rsidRPr="000D7293">
              <w:rPr>
                <w:rFonts w:ascii="GHEA Grapalat" w:eastAsia="Calibri" w:hAnsi="GHEA Grapalat"/>
                <w:bCs/>
                <w:sz w:val="24"/>
                <w:szCs w:val="24"/>
                <w:lang w:val="fr-FR"/>
              </w:rPr>
              <w:t>(</w:t>
            </w:r>
            <w:r w:rsidRPr="000D7293">
              <w:rPr>
                <w:rFonts w:ascii="GHEA Grapalat" w:eastAsia="Calibri" w:hAnsi="GHEA Grapalat"/>
                <w:bCs/>
                <w:sz w:val="24"/>
                <w:szCs w:val="24"/>
                <w:lang w:val="hy-AM"/>
              </w:rPr>
              <w:t>բացառությամբ՝ ռազմական նշանակության արտադրանք հանդիսացող նյութերի և պայթեցման սարքավորումների, ռազմական նշանակության արտադրանք հանդիսացող արտադրատեսակների</w:t>
            </w:r>
            <w:r w:rsidRPr="000D7293">
              <w:rPr>
                <w:rFonts w:ascii="GHEA Grapalat" w:eastAsia="Calibri" w:hAnsi="GHEA Grapalat"/>
                <w:bCs/>
                <w:sz w:val="24"/>
                <w:szCs w:val="24"/>
                <w:lang w:val="fr-FR"/>
              </w:rPr>
              <w:t xml:space="preserve">) </w:t>
            </w:r>
            <w:r w:rsidRPr="000D7293">
              <w:rPr>
                <w:rFonts w:ascii="GHEA Grapalat" w:eastAsia="Calibri" w:hAnsi="GHEA Grapalat"/>
                <w:bCs/>
                <w:sz w:val="24"/>
                <w:szCs w:val="24"/>
                <w:lang w:val="hy-AM"/>
              </w:rPr>
              <w:t>լիցենզավորման</w:t>
            </w:r>
            <w:r w:rsidRPr="000D7293">
              <w:rPr>
                <w:rFonts w:ascii="GHEA Grapalat" w:eastAsia="Calibri" w:hAnsi="GHEA Grapalat"/>
                <w:bCs/>
                <w:sz w:val="24"/>
                <w:szCs w:val="24"/>
                <w:lang w:val="fr-FR"/>
              </w:rPr>
              <w:t xml:space="preserve"> </w:t>
            </w:r>
            <w:r w:rsidRPr="000D7293">
              <w:rPr>
                <w:rFonts w:ascii="GHEA Grapalat" w:eastAsia="Calibri" w:hAnsi="GHEA Grapalat"/>
                <w:bCs/>
                <w:sz w:val="24"/>
                <w:szCs w:val="24"/>
                <w:lang w:val="hy-AM"/>
              </w:rPr>
              <w:t>կարգն</w:t>
            </w:r>
            <w:r w:rsidRPr="000D7293">
              <w:rPr>
                <w:rFonts w:ascii="GHEA Grapalat" w:eastAsia="Calibri" w:hAnsi="GHEA Grapalat"/>
                <w:bCs/>
                <w:sz w:val="24"/>
                <w:szCs w:val="24"/>
                <w:lang w:val="fr-FR"/>
              </w:rPr>
              <w:t xml:space="preserve"> </w:t>
            </w:r>
            <w:r w:rsidRPr="000D7293">
              <w:rPr>
                <w:rFonts w:ascii="GHEA Grapalat" w:eastAsia="Calibri" w:hAnsi="GHEA Grapalat"/>
                <w:bCs/>
                <w:sz w:val="24"/>
                <w:szCs w:val="24"/>
                <w:lang w:val="hy-AM"/>
              </w:rPr>
              <w:t>ու լիցենզիայի</w:t>
            </w:r>
            <w:r w:rsidRPr="000D7293">
              <w:rPr>
                <w:rFonts w:ascii="GHEA Grapalat" w:eastAsia="Calibri" w:hAnsi="GHEA Grapalat"/>
                <w:bCs/>
                <w:sz w:val="24"/>
                <w:szCs w:val="24"/>
                <w:lang w:val="fr-FR"/>
              </w:rPr>
              <w:t xml:space="preserve"> </w:t>
            </w:r>
            <w:r w:rsidRPr="000D7293">
              <w:rPr>
                <w:rFonts w:ascii="GHEA Grapalat" w:eastAsia="Calibri" w:hAnsi="GHEA Grapalat"/>
                <w:bCs/>
                <w:sz w:val="24"/>
                <w:szCs w:val="24"/>
                <w:lang w:val="hy-AM"/>
              </w:rPr>
              <w:t>ձևերը</w:t>
            </w:r>
            <w:r w:rsidRPr="000D7293">
              <w:rPr>
                <w:rFonts w:ascii="GHEA Grapalat" w:eastAsia="Calibri" w:hAnsi="GHEA Grapalat"/>
                <w:bCs/>
                <w:sz w:val="24"/>
                <w:szCs w:val="24"/>
                <w:lang w:val="fr-FR"/>
              </w:rPr>
              <w:t xml:space="preserve"> </w:t>
            </w:r>
            <w:r w:rsidRPr="000D7293">
              <w:rPr>
                <w:rFonts w:ascii="GHEA Grapalat" w:eastAsia="Calibri" w:hAnsi="GHEA Grapalat"/>
                <w:bCs/>
                <w:sz w:val="24"/>
                <w:szCs w:val="24"/>
                <w:lang w:val="hy-AM"/>
              </w:rPr>
              <w:t>հաստատելու</w:t>
            </w:r>
            <w:r w:rsidRPr="000D7293">
              <w:rPr>
                <w:rFonts w:ascii="GHEA Grapalat" w:eastAsia="Calibri" w:hAnsi="GHEA Grapalat"/>
                <w:bCs/>
                <w:sz w:val="24"/>
                <w:szCs w:val="24"/>
                <w:lang w:val="fr-FR"/>
              </w:rPr>
              <w:t xml:space="preserve"> </w:t>
            </w:r>
            <w:r w:rsidRPr="000D7293">
              <w:rPr>
                <w:rFonts w:ascii="GHEA Grapalat" w:eastAsia="Calibri" w:hAnsi="GHEA Grapalat"/>
                <w:bCs/>
                <w:sz w:val="24"/>
                <w:szCs w:val="24"/>
                <w:lang w:val="hy-AM"/>
              </w:rPr>
              <w:t xml:space="preserve">մասին», «Պայթուցիկ նյութերի, պայթեցման սարքավորումների առևտրի, պահեստավորման կամ </w:t>
            </w:r>
            <w:r w:rsidRPr="000D7293">
              <w:rPr>
                <w:rFonts w:ascii="GHEA Grapalat" w:eastAsia="Calibri" w:hAnsi="GHEA Grapalat"/>
                <w:bCs/>
                <w:sz w:val="24"/>
                <w:szCs w:val="24"/>
                <w:lang w:val="hy-AM"/>
              </w:rPr>
              <w:lastRenderedPageBreak/>
              <w:t>տեղափոխման լիցենզավորման կարգն ու լիցենզիայի</w:t>
            </w:r>
            <w:r w:rsidRPr="000D7293">
              <w:rPr>
                <w:rFonts w:ascii="Courier New" w:eastAsia="Calibri" w:hAnsi="Courier New" w:cs="Courier New"/>
                <w:bCs/>
                <w:sz w:val="24"/>
                <w:szCs w:val="24"/>
                <w:lang w:val="hy-AM"/>
              </w:rPr>
              <w:t> </w:t>
            </w:r>
            <w:r w:rsidRPr="000D7293">
              <w:rPr>
                <w:rFonts w:ascii="GHEA Grapalat" w:eastAsia="Calibri" w:hAnsi="GHEA Grapalat"/>
                <w:bCs/>
                <w:sz w:val="24"/>
                <w:szCs w:val="24"/>
                <w:lang w:val="hy-AM"/>
              </w:rPr>
              <w:t>ձևերը</w:t>
            </w:r>
            <w:r w:rsidRPr="000D7293">
              <w:rPr>
                <w:rFonts w:ascii="Courier New" w:eastAsia="Calibri" w:hAnsi="Courier New" w:cs="Courier New"/>
                <w:bCs/>
                <w:sz w:val="24"/>
                <w:szCs w:val="24"/>
                <w:lang w:val="hy-AM"/>
              </w:rPr>
              <w:t> </w:t>
            </w:r>
            <w:r w:rsidRPr="000D7293">
              <w:rPr>
                <w:rFonts w:ascii="GHEA Grapalat" w:eastAsia="Calibri" w:hAnsi="GHEA Grapalat"/>
                <w:bCs/>
                <w:sz w:val="24"/>
                <w:szCs w:val="24"/>
                <w:lang w:val="hy-AM"/>
              </w:rPr>
              <w:t>հաստատելու մասին», «Պայթուցիկ նյութերի, պայթեցման սարքավորումների կիրառման կամ պայթեցման աշխատանքների կատարման լիցենզավորման կարգն ու լիցենզիայի ձևերը</w:t>
            </w:r>
            <w:r w:rsidRPr="000D7293">
              <w:rPr>
                <w:rFonts w:ascii="Courier New" w:eastAsia="Calibri" w:hAnsi="Courier New" w:cs="Courier New"/>
                <w:bCs/>
                <w:sz w:val="24"/>
                <w:szCs w:val="24"/>
                <w:lang w:val="hy-AM"/>
              </w:rPr>
              <w:t> </w:t>
            </w:r>
            <w:r w:rsidRPr="000D7293">
              <w:rPr>
                <w:rFonts w:ascii="GHEA Grapalat" w:eastAsia="Calibri" w:hAnsi="GHEA Grapalat"/>
                <w:bCs/>
                <w:sz w:val="24"/>
                <w:szCs w:val="24"/>
                <w:lang w:val="hy-AM"/>
              </w:rPr>
              <w:t>հաստատելու մասին», «Հրագործական արտադրատեսակների արտադրության, ներմուծման կամ արտահանման լիցենզավորման կարգն ու լիցենզիայի ձևերը հաստատելու</w:t>
            </w:r>
            <w:r w:rsidRPr="000D7293">
              <w:rPr>
                <w:rFonts w:ascii="Courier New" w:eastAsia="Calibri" w:hAnsi="Courier New" w:cs="Courier New"/>
                <w:bCs/>
                <w:sz w:val="24"/>
                <w:szCs w:val="24"/>
                <w:lang w:val="hy-AM"/>
              </w:rPr>
              <w:t> </w:t>
            </w:r>
            <w:r w:rsidRPr="000D7293">
              <w:rPr>
                <w:rFonts w:ascii="GHEA Grapalat" w:eastAsia="Calibri" w:hAnsi="GHEA Grapalat"/>
                <w:bCs/>
                <w:sz w:val="24"/>
                <w:szCs w:val="24"/>
                <w:lang w:val="hy-AM"/>
              </w:rPr>
              <w:t xml:space="preserve">մասին», «Հրագործական արտադրատեսակների առևտրի (իրացման),  պահեստավորման կամ տեղափոխման (բացառությամբ կենցաղային նշանակության հրագործական արտադրատեսակների I և II դասերի, որոնց մասով լիցենզավորման պահանջը վերաբերում է միայն պահեստավորմանը և տեղափոխմանը) լիցենզավորման կարգն ու լիցենզիայի </w:t>
            </w:r>
            <w:r w:rsidRPr="000D7293">
              <w:rPr>
                <w:rFonts w:ascii="Courier New" w:eastAsia="Calibri" w:hAnsi="Courier New" w:cs="Courier New"/>
                <w:bCs/>
                <w:sz w:val="24"/>
                <w:szCs w:val="24"/>
                <w:lang w:val="hy-AM"/>
              </w:rPr>
              <w:t> </w:t>
            </w:r>
            <w:r w:rsidRPr="000D7293">
              <w:rPr>
                <w:rFonts w:ascii="GHEA Grapalat" w:eastAsia="Calibri" w:hAnsi="GHEA Grapalat"/>
                <w:bCs/>
                <w:sz w:val="24"/>
                <w:szCs w:val="24"/>
                <w:lang w:val="hy-AM"/>
              </w:rPr>
              <w:t>ձևերը</w:t>
            </w:r>
            <w:r w:rsidRPr="000D7293">
              <w:rPr>
                <w:rFonts w:ascii="Courier New" w:eastAsia="Calibri" w:hAnsi="Courier New" w:cs="Courier New"/>
                <w:bCs/>
                <w:sz w:val="24"/>
                <w:szCs w:val="24"/>
                <w:lang w:val="hy-AM"/>
              </w:rPr>
              <w:t> </w:t>
            </w:r>
            <w:r w:rsidRPr="000D7293">
              <w:rPr>
                <w:rFonts w:ascii="GHEA Grapalat" w:eastAsia="Calibri" w:hAnsi="GHEA Grapalat"/>
                <w:bCs/>
                <w:sz w:val="24"/>
                <w:szCs w:val="24"/>
                <w:lang w:val="hy-AM"/>
              </w:rPr>
              <w:t xml:space="preserve"> հաստատելու մասին», «Հրագործական արտադրատեսակների կիրառման (շահագործման) (բացառությամբ կենցաղային նշանակության հրագործական արտադրատեսակների I և II դասերի) լիցենզավորման կարգն ու լիցենզիայի ձևերը</w:t>
            </w:r>
            <w:r w:rsidRPr="000D7293">
              <w:rPr>
                <w:rFonts w:ascii="Courier New" w:eastAsia="Calibri" w:hAnsi="Courier New" w:cs="Courier New"/>
                <w:bCs/>
                <w:sz w:val="24"/>
                <w:szCs w:val="24"/>
                <w:lang w:val="hy-AM"/>
              </w:rPr>
              <w:t> </w:t>
            </w:r>
            <w:r w:rsidRPr="000D7293">
              <w:rPr>
                <w:rFonts w:ascii="GHEA Grapalat" w:eastAsia="Calibri" w:hAnsi="GHEA Grapalat"/>
                <w:bCs/>
                <w:sz w:val="24"/>
                <w:szCs w:val="24"/>
                <w:lang w:val="hy-AM"/>
              </w:rPr>
              <w:t>հաստատելու մասին», «Կենցաղային և տեխնիկական նշանակության հրագործական արտադրատեսակների չափորոշիչների դասակարգումները, ինչպես նաև տեխնիկական անվտանգության ոլորտում տեխնիկական անվտանգության նորմերը, կանոնները և հրահանգները սահմանելու մասին» և «Հայաստանի Հանրապետության կառավարության 2002 թվականի նոյեմբերի 28-ի  N 2071-Ն և Հայաստանի Հանրապետության կառավարության 2011 թվականի հունիսի 2-ի N 755-Ն որոշումներն ուժը կորցրած ճանաչելու մասին» Հայաստանի Հ</w:t>
            </w:r>
            <w:r w:rsidRPr="000D7293">
              <w:rPr>
                <w:rFonts w:ascii="GHEA Grapalat" w:eastAsia="Calibri" w:hAnsi="GHEA Grapalat"/>
                <w:bCs/>
                <w:sz w:val="24"/>
                <w:szCs w:val="24"/>
                <w:lang w:val="af-ZA"/>
              </w:rPr>
              <w:t>անրապետության կառավարության</w:t>
            </w:r>
            <w:r w:rsidRPr="000D7293">
              <w:rPr>
                <w:rFonts w:ascii="GHEA Grapalat" w:eastAsia="Calibri" w:hAnsi="GHEA Grapalat"/>
                <w:bCs/>
                <w:sz w:val="24"/>
                <w:szCs w:val="24"/>
                <w:lang w:val="hy-AM"/>
              </w:rPr>
              <w:t xml:space="preserve"> որոշումների նախագծեր</w:t>
            </w:r>
            <w:r w:rsidRPr="000D7293">
              <w:rPr>
                <w:rFonts w:ascii="GHEA Grapalat" w:eastAsia="Calibri" w:hAnsi="GHEA Grapalat"/>
                <w:bCs/>
                <w:sz w:val="24"/>
                <w:szCs w:val="24"/>
                <w:lang w:val="en-US"/>
              </w:rPr>
              <w:t>ի</w:t>
            </w:r>
            <w:r w:rsidRPr="000D7293">
              <w:rPr>
                <w:rFonts w:ascii="GHEA Grapalat" w:eastAsia="Calibri" w:hAnsi="GHEA Grapalat"/>
                <w:bCs/>
                <w:sz w:val="24"/>
                <w:szCs w:val="24"/>
                <w:lang w:val="pt-BR"/>
              </w:rPr>
              <w:t xml:space="preserve"> </w:t>
            </w:r>
            <w:r w:rsidRPr="000D7293">
              <w:rPr>
                <w:rFonts w:ascii="GHEA Grapalat" w:eastAsia="Calibri" w:hAnsi="GHEA Grapalat"/>
                <w:bCs/>
                <w:sz w:val="24"/>
                <w:szCs w:val="24"/>
                <w:lang w:val="en-US"/>
              </w:rPr>
              <w:t>վերաբերյալ</w:t>
            </w:r>
            <w:r w:rsidRPr="000D7293">
              <w:rPr>
                <w:rFonts w:ascii="GHEA Grapalat" w:eastAsia="Calibri" w:hAnsi="GHEA Grapalat"/>
                <w:bCs/>
                <w:sz w:val="24"/>
                <w:szCs w:val="24"/>
                <w:lang w:val="pt-BR"/>
              </w:rPr>
              <w:t xml:space="preserve"> </w:t>
            </w:r>
            <w:r>
              <w:rPr>
                <w:rFonts w:ascii="GHEA Grapalat" w:eastAsia="Calibri" w:hAnsi="GHEA Grapalat"/>
                <w:bCs/>
                <w:sz w:val="24"/>
                <w:szCs w:val="24"/>
                <w:lang w:val="hy-AM"/>
              </w:rPr>
              <w:t>տ</w:t>
            </w:r>
            <w:r w:rsidRPr="000D7293">
              <w:rPr>
                <w:rFonts w:ascii="GHEA Grapalat" w:eastAsia="Calibri" w:hAnsi="GHEA Grapalat"/>
                <w:bCs/>
                <w:sz w:val="24"/>
                <w:szCs w:val="24"/>
                <w:lang w:val="hy-AM"/>
              </w:rPr>
              <w:t>եղեկացնում ենք, որ</w:t>
            </w:r>
            <w:r w:rsidRPr="000D7293">
              <w:rPr>
                <w:rFonts w:ascii="Courier New" w:eastAsia="Calibri" w:hAnsi="Courier New" w:cs="Courier New"/>
                <w:bCs/>
                <w:sz w:val="24"/>
                <w:szCs w:val="24"/>
                <w:lang w:val="hy-AM"/>
              </w:rPr>
              <w:t> </w:t>
            </w:r>
            <w:r w:rsidRPr="000D7293">
              <w:rPr>
                <w:rFonts w:ascii="GHEA Grapalat" w:eastAsia="Calibri" w:hAnsi="GHEA Grapalat"/>
                <w:bCs/>
                <w:sz w:val="24"/>
                <w:szCs w:val="24"/>
                <w:lang w:val="hy-AM"/>
              </w:rPr>
              <w:t xml:space="preserve">2022 թվականի ապրիլի 22-ին Հայաստանի Հանրապետությունը վավերացրել է 1957թ. սեպտեմբերի 30-ին ստորագրված «Վտանգավոր բեռների միջազգային ճանապարհային փոխադրումների մասին» եվրոպական համաձայնագիրը։ </w:t>
            </w:r>
            <w:r w:rsidRPr="000D7293">
              <w:rPr>
                <w:rFonts w:ascii="GHEA Grapalat" w:eastAsia="Calibri" w:hAnsi="GHEA Grapalat"/>
                <w:bCs/>
                <w:sz w:val="24"/>
                <w:szCs w:val="24"/>
                <w:lang w:val="hy-AM"/>
              </w:rPr>
              <w:lastRenderedPageBreak/>
              <w:t>Համաձայնագրի պահանջներն ապահովելու նպատակով ընդունվել է</w:t>
            </w:r>
            <w:r w:rsidRPr="000D7293">
              <w:rPr>
                <w:rFonts w:ascii="Courier New" w:eastAsia="Calibri" w:hAnsi="Courier New" w:cs="Courier New"/>
                <w:bCs/>
                <w:sz w:val="24"/>
                <w:szCs w:val="24"/>
                <w:lang w:val="hy-AM"/>
              </w:rPr>
              <w:t>  </w:t>
            </w:r>
            <w:r w:rsidRPr="000D7293">
              <w:rPr>
                <w:rFonts w:ascii="GHEA Grapalat" w:eastAsia="Calibri" w:hAnsi="GHEA Grapalat"/>
                <w:bCs/>
                <w:sz w:val="24"/>
                <w:szCs w:val="24"/>
                <w:lang w:val="hy-AM"/>
              </w:rPr>
              <w:t>«Ավտոմոբիլային տրանսպորտով վտանգավոր բեռներ և չվնասազերծված տարաներ փոխադրելու մասին» օրենքը։ Նախատեսվում է մինչև 2024 թվականի ավարտը մշակել և ընդունել օրենքի կիրարկումն ապահովող ենթաօրենսդրական իրավական ակտերը, որոնցով ամբողջովին կկանոնակարգվեն ավտոմոբիլային տրանսպորտով վտանգավոր բեռներ փոխադրելու պահանջները։</w:t>
            </w:r>
          </w:p>
          <w:p w:rsidR="000D7293" w:rsidRPr="000D7293" w:rsidRDefault="000D7293" w:rsidP="008D2659">
            <w:pPr>
              <w:spacing w:line="360" w:lineRule="auto"/>
              <w:jc w:val="both"/>
              <w:rPr>
                <w:rFonts w:ascii="GHEA Grapalat" w:eastAsia="Calibri" w:hAnsi="GHEA Grapalat"/>
                <w:bCs/>
                <w:sz w:val="24"/>
                <w:szCs w:val="24"/>
                <w:lang w:val="hy-AM"/>
              </w:rPr>
            </w:pPr>
            <w:r w:rsidRPr="000D7293">
              <w:rPr>
                <w:rFonts w:ascii="GHEA Grapalat" w:eastAsia="Calibri" w:hAnsi="GHEA Grapalat"/>
                <w:bCs/>
                <w:sz w:val="24"/>
                <w:szCs w:val="24"/>
                <w:lang w:val="hy-AM"/>
              </w:rPr>
              <w:t>Հաշվի առնելով, որ ներկայացված որոշման նախագծերով նախատեսվում է նաև վտանգավոր բեռ հանդիսացող պայթուցիկ բեռների փոխադրումներին առնչվող կարգավորումներ՝ առաջարկում ենք վերանայել որոշման նախագծերում կատաարվող հղումները, ինչպես նաև պայթուցիկ նյութերի փոխադրումներին ներկայացվող պահանջները դիտարկել ավտոմոբիլային տրանսպորտով վտանգավոր բեռներ փոխադրելու գործող և նախատեսվող իրավական ակտերի շրջանակներում։</w:t>
            </w:r>
          </w:p>
          <w:p w:rsidR="00044AD7" w:rsidRDefault="000D7293" w:rsidP="008D2659">
            <w:pPr>
              <w:spacing w:line="360" w:lineRule="auto"/>
              <w:jc w:val="both"/>
              <w:rPr>
                <w:rFonts w:ascii="GHEA Grapalat" w:eastAsia="Calibri" w:hAnsi="GHEA Grapalat"/>
                <w:bCs/>
                <w:sz w:val="24"/>
                <w:szCs w:val="24"/>
                <w:lang w:val="hy-AM"/>
              </w:rPr>
            </w:pPr>
            <w:r w:rsidRPr="000D7293">
              <w:rPr>
                <w:rFonts w:ascii="GHEA Grapalat" w:eastAsia="Calibri" w:hAnsi="GHEA Grapalat"/>
                <w:bCs/>
                <w:sz w:val="24"/>
                <w:szCs w:val="24"/>
                <w:lang w:val="hy-AM"/>
              </w:rPr>
              <w:t xml:space="preserve">Միաժամանակ հայտնում ենք, որ նախագծերը քննարկման են ներկայացվել Երևանի քաղաքապետարան և վերջինս նախագծերի վերաբերյալ դիտողություններ և </w:t>
            </w:r>
          </w:p>
          <w:p w:rsidR="007B3032" w:rsidRPr="00EA3ACA" w:rsidRDefault="000D7293" w:rsidP="008D2659">
            <w:pPr>
              <w:spacing w:line="360" w:lineRule="auto"/>
              <w:jc w:val="both"/>
              <w:rPr>
                <w:rFonts w:ascii="GHEA Grapalat" w:eastAsia="Calibri" w:hAnsi="GHEA Grapalat"/>
                <w:bCs/>
                <w:sz w:val="24"/>
                <w:szCs w:val="24"/>
                <w:lang w:val="hy-AM"/>
              </w:rPr>
            </w:pPr>
            <w:r w:rsidRPr="000D7293">
              <w:rPr>
                <w:rFonts w:ascii="GHEA Grapalat" w:eastAsia="Calibri" w:hAnsi="GHEA Grapalat"/>
                <w:bCs/>
                <w:sz w:val="24"/>
                <w:szCs w:val="24"/>
                <w:lang w:val="hy-AM"/>
              </w:rPr>
              <w:t>առաջարկություններ չունի:</w:t>
            </w:r>
          </w:p>
        </w:tc>
        <w:tc>
          <w:tcPr>
            <w:tcW w:w="4230" w:type="dxa"/>
          </w:tcPr>
          <w:p w:rsidR="005910DE" w:rsidRPr="00184558" w:rsidRDefault="000D7293" w:rsidP="00F855DB">
            <w:pPr>
              <w:spacing w:line="360" w:lineRule="auto"/>
              <w:jc w:val="both"/>
              <w:rPr>
                <w:rFonts w:ascii="GHEA Grapalat" w:hAnsi="GHEA Grapalat" w:cs="Cambria Math"/>
                <w:sz w:val="24"/>
                <w:szCs w:val="24"/>
                <w:lang w:val="en-US" w:eastAsia="en-US"/>
              </w:rPr>
            </w:pPr>
            <w:r>
              <w:rPr>
                <w:rFonts w:ascii="GHEA Grapalat" w:hAnsi="GHEA Grapalat" w:cs="Cambria Math"/>
                <w:sz w:val="24"/>
                <w:szCs w:val="24"/>
                <w:lang w:val="hy-AM" w:eastAsia="en-US"/>
              </w:rPr>
              <w:lastRenderedPageBreak/>
              <w:t>Ընդունվել է ի գիտություն</w:t>
            </w:r>
            <w:r w:rsidR="00400595">
              <w:rPr>
                <w:rFonts w:ascii="GHEA Grapalat" w:hAnsi="GHEA Grapalat" w:cs="Cambria Math"/>
                <w:sz w:val="24"/>
                <w:szCs w:val="24"/>
                <w:lang w:val="hy-AM" w:eastAsia="en-US"/>
              </w:rPr>
              <w:t>։</w:t>
            </w:r>
          </w:p>
          <w:p w:rsidR="000D7293" w:rsidRDefault="000D7293" w:rsidP="00F855DB">
            <w:pPr>
              <w:spacing w:line="360" w:lineRule="auto"/>
              <w:jc w:val="both"/>
              <w:rPr>
                <w:rFonts w:ascii="GHEA Grapalat" w:hAnsi="GHEA Grapalat" w:cs="Cambria Math"/>
                <w:sz w:val="24"/>
                <w:szCs w:val="24"/>
                <w:lang w:val="hy-AM" w:eastAsia="en-US"/>
              </w:rPr>
            </w:pPr>
          </w:p>
        </w:tc>
      </w:tr>
      <w:tr w:rsidR="00044AD7" w:rsidRPr="006402EA" w:rsidTr="000F4F78">
        <w:trPr>
          <w:trHeight w:val="356"/>
        </w:trPr>
        <w:tc>
          <w:tcPr>
            <w:tcW w:w="10998" w:type="dxa"/>
            <w:vMerge w:val="restart"/>
            <w:shd w:val="clear" w:color="auto" w:fill="A6A6A6" w:themeFill="background1" w:themeFillShade="A6"/>
          </w:tcPr>
          <w:p w:rsidR="00044AD7" w:rsidRPr="005910DE" w:rsidRDefault="00044AD7" w:rsidP="008D0E84">
            <w:pPr>
              <w:jc w:val="center"/>
              <w:rPr>
                <w:rFonts w:ascii="GHEA Grapalat" w:hAnsi="GHEA Grapalat"/>
                <w:b/>
                <w:sz w:val="24"/>
                <w:szCs w:val="24"/>
                <w:lang w:val="hy-AM" w:eastAsia="en-US"/>
              </w:rPr>
            </w:pPr>
            <w:r w:rsidRPr="00044AD7">
              <w:rPr>
                <w:rFonts w:ascii="GHEA Grapalat" w:hAnsi="GHEA Grapalat"/>
                <w:b/>
                <w:sz w:val="24"/>
                <w:szCs w:val="24"/>
                <w:lang w:val="hy-AM" w:eastAsia="en-US"/>
              </w:rPr>
              <w:lastRenderedPageBreak/>
              <w:t>10</w:t>
            </w:r>
            <w:r w:rsidRPr="00044AD7">
              <w:rPr>
                <w:rFonts w:ascii="Cambria Math" w:hAnsi="Cambria Math" w:cs="Cambria Math"/>
                <w:b/>
                <w:sz w:val="24"/>
                <w:szCs w:val="24"/>
                <w:lang w:val="hy-AM" w:eastAsia="en-US"/>
              </w:rPr>
              <w:t>․</w:t>
            </w:r>
            <w:r w:rsidRPr="00044AD7">
              <w:rPr>
                <w:rFonts w:ascii="GHEA Grapalat" w:hAnsi="GHEA Grapalat"/>
                <w:b/>
                <w:sz w:val="24"/>
                <w:szCs w:val="24"/>
                <w:lang w:val="hy-AM" w:eastAsia="en-US"/>
              </w:rPr>
              <w:t xml:space="preserve"> ՀՀ </w:t>
            </w:r>
            <w:r>
              <w:rPr>
                <w:rFonts w:ascii="GHEA Grapalat" w:hAnsi="GHEA Grapalat"/>
                <w:b/>
                <w:sz w:val="24"/>
                <w:szCs w:val="24"/>
                <w:lang w:val="hy-AM" w:eastAsia="en-US"/>
              </w:rPr>
              <w:t>արդարադատության</w:t>
            </w:r>
            <w:r w:rsidRPr="005910DE">
              <w:rPr>
                <w:rFonts w:ascii="GHEA Grapalat" w:hAnsi="GHEA Grapalat"/>
                <w:b/>
                <w:sz w:val="24"/>
                <w:szCs w:val="24"/>
                <w:lang w:val="hy-AM" w:eastAsia="en-US"/>
              </w:rPr>
              <w:t xml:space="preserve"> նախարարություն</w:t>
            </w:r>
          </w:p>
          <w:p w:rsidR="00044AD7" w:rsidRPr="005910DE" w:rsidRDefault="00044AD7" w:rsidP="008D0E84">
            <w:pPr>
              <w:spacing w:line="276" w:lineRule="auto"/>
              <w:jc w:val="both"/>
              <w:rPr>
                <w:rFonts w:ascii="GHEA Grapalat" w:eastAsia="Calibri" w:hAnsi="GHEA Grapalat"/>
                <w:bCs/>
                <w:color w:val="FF0000"/>
                <w:sz w:val="24"/>
                <w:szCs w:val="24"/>
                <w:lang w:val="hy-AM"/>
              </w:rPr>
            </w:pPr>
          </w:p>
        </w:tc>
        <w:tc>
          <w:tcPr>
            <w:tcW w:w="4230" w:type="dxa"/>
            <w:shd w:val="clear" w:color="auto" w:fill="A6A6A6" w:themeFill="background1" w:themeFillShade="A6"/>
          </w:tcPr>
          <w:p w:rsidR="00044AD7" w:rsidRPr="00AB5B06" w:rsidRDefault="00044AD7" w:rsidP="00C16392">
            <w:pPr>
              <w:spacing w:line="360" w:lineRule="auto"/>
              <w:jc w:val="center"/>
              <w:rPr>
                <w:rFonts w:ascii="Cambria Math" w:hAnsi="Cambria Math"/>
                <w:b/>
                <w:sz w:val="24"/>
                <w:szCs w:val="24"/>
                <w:lang w:val="hy-AM"/>
              </w:rPr>
            </w:pPr>
            <w:r w:rsidRPr="00A846D5">
              <w:rPr>
                <w:rFonts w:ascii="GHEA Grapalat" w:hAnsi="GHEA Grapalat"/>
                <w:b/>
                <w:sz w:val="24"/>
                <w:szCs w:val="24"/>
                <w:lang w:val="hy-AM" w:eastAsia="en-US"/>
              </w:rPr>
              <w:t>23.02.2024</w:t>
            </w:r>
            <w:r w:rsidR="00AB5B06">
              <w:rPr>
                <w:rFonts w:ascii="GHEA Grapalat" w:hAnsi="GHEA Grapalat"/>
                <w:b/>
                <w:sz w:val="24"/>
                <w:szCs w:val="24"/>
                <w:lang w:val="hy-AM" w:eastAsia="en-US"/>
              </w:rPr>
              <w:t>թ</w:t>
            </w:r>
            <w:r w:rsidR="00AB5B06">
              <w:rPr>
                <w:rFonts w:ascii="Cambria Math" w:hAnsi="Cambria Math"/>
                <w:b/>
                <w:sz w:val="24"/>
                <w:szCs w:val="24"/>
                <w:lang w:val="hy-AM" w:eastAsia="en-US"/>
              </w:rPr>
              <w:t>․</w:t>
            </w:r>
          </w:p>
        </w:tc>
      </w:tr>
      <w:tr w:rsidR="00044AD7" w:rsidRPr="006402EA" w:rsidTr="000F4F78">
        <w:trPr>
          <w:trHeight w:val="356"/>
        </w:trPr>
        <w:tc>
          <w:tcPr>
            <w:tcW w:w="10998" w:type="dxa"/>
            <w:vMerge/>
            <w:shd w:val="clear" w:color="auto" w:fill="A6A6A6" w:themeFill="background1" w:themeFillShade="A6"/>
          </w:tcPr>
          <w:p w:rsidR="00044AD7" w:rsidRPr="005910DE" w:rsidRDefault="00044AD7" w:rsidP="008D0E84">
            <w:pPr>
              <w:spacing w:line="276" w:lineRule="auto"/>
              <w:jc w:val="both"/>
              <w:rPr>
                <w:rFonts w:ascii="GHEA Grapalat" w:eastAsia="Calibri" w:hAnsi="GHEA Grapalat"/>
                <w:bCs/>
                <w:color w:val="FF0000"/>
                <w:sz w:val="24"/>
                <w:szCs w:val="24"/>
                <w:lang w:val="hy-AM"/>
              </w:rPr>
            </w:pPr>
          </w:p>
        </w:tc>
        <w:tc>
          <w:tcPr>
            <w:tcW w:w="4230" w:type="dxa"/>
            <w:shd w:val="clear" w:color="auto" w:fill="A6A6A6" w:themeFill="background1" w:themeFillShade="A6"/>
          </w:tcPr>
          <w:p w:rsidR="00044AD7" w:rsidRDefault="00044AD7" w:rsidP="00C16392">
            <w:r>
              <w:rPr>
                <w:rFonts w:ascii="GHEA Grapalat" w:hAnsi="GHEA Grapalat"/>
                <w:b/>
                <w:sz w:val="24"/>
                <w:szCs w:val="24"/>
                <w:lang w:val="hy-AM" w:eastAsia="en-US"/>
              </w:rPr>
              <w:t xml:space="preserve">              </w:t>
            </w:r>
            <w:r w:rsidRPr="00A846D5">
              <w:rPr>
                <w:rFonts w:ascii="GHEA Grapalat" w:hAnsi="GHEA Grapalat"/>
                <w:b/>
                <w:sz w:val="24"/>
                <w:szCs w:val="24"/>
                <w:lang w:val="hy-AM" w:eastAsia="en-US"/>
              </w:rPr>
              <w:t>N/27.4/7274-2024</w:t>
            </w:r>
          </w:p>
        </w:tc>
      </w:tr>
      <w:tr w:rsidR="00044AD7" w:rsidRPr="00E64CA5" w:rsidTr="000F4F78">
        <w:trPr>
          <w:trHeight w:val="356"/>
        </w:trPr>
        <w:tc>
          <w:tcPr>
            <w:tcW w:w="10998" w:type="dxa"/>
          </w:tcPr>
          <w:p w:rsidR="009126FA" w:rsidRPr="009126FA" w:rsidRDefault="009126FA" w:rsidP="009126FA">
            <w:pPr>
              <w:widowControl w:val="0"/>
              <w:tabs>
                <w:tab w:val="left" w:pos="0"/>
              </w:tabs>
              <w:spacing w:line="360" w:lineRule="auto"/>
              <w:jc w:val="both"/>
              <w:textAlignment w:val="baseline"/>
              <w:rPr>
                <w:rFonts w:ascii="GHEA Grapalat" w:eastAsia="Calibri" w:hAnsi="GHEA Grapalat" w:cs="Sylfaen"/>
                <w:b/>
                <w:i/>
                <w:noProof/>
                <w:sz w:val="24"/>
                <w:szCs w:val="24"/>
                <w:lang w:val="en-US" w:eastAsia="en-US"/>
              </w:rPr>
            </w:pPr>
            <w:r w:rsidRPr="009126FA">
              <w:rPr>
                <w:rFonts w:ascii="GHEA Grapalat" w:eastAsia="Calibri" w:hAnsi="GHEA Grapalat" w:cs="Sylfaen"/>
                <w:b/>
                <w:i/>
                <w:noProof/>
                <w:sz w:val="24"/>
                <w:szCs w:val="24"/>
                <w:lang w:val="en-US" w:eastAsia="en-US"/>
              </w:rPr>
              <w:t>«Պայթուցիկ նյութերի, պայթեցման սարքավորումների արտադրության, ներմուծման կամ արտահանման (բացառությամբ՝ ռազմական նշանակության արտադրանք հանդիսացող նյութերի և պայթեցման սարքավորումների, ռազմական նշանակության արտադրանք հանդիսացող արտադրատեսակների) լիցենզավորման կարգն ու լիցենզիայի ձևերը հաստատելու մասին» Հայաստանի Հանրապետության կառավարության որոշման նախագծի վերաբերյալ հայտնում ենք հետևյալը.</w:t>
            </w:r>
          </w:p>
          <w:p w:rsidR="009126FA" w:rsidRDefault="009126FA" w:rsidP="0019327A">
            <w:pPr>
              <w:widowControl w:val="0"/>
              <w:tabs>
                <w:tab w:val="left" w:pos="0"/>
              </w:tabs>
              <w:spacing w:line="360" w:lineRule="auto"/>
              <w:ind w:firstLine="360"/>
              <w:jc w:val="both"/>
              <w:textAlignment w:val="baseline"/>
              <w:rPr>
                <w:rFonts w:ascii="GHEA Grapalat" w:eastAsia="Calibri" w:hAnsi="GHEA Grapalat" w:cs="Sylfaen"/>
                <w:noProof/>
                <w:sz w:val="24"/>
                <w:szCs w:val="24"/>
                <w:lang w:val="hy-AM" w:eastAsia="en-US"/>
              </w:rPr>
            </w:pPr>
            <w:r w:rsidRPr="009126FA">
              <w:rPr>
                <w:rFonts w:ascii="GHEA Grapalat" w:eastAsia="Calibri" w:hAnsi="GHEA Grapalat" w:cs="Sylfaen"/>
                <w:noProof/>
                <w:sz w:val="24"/>
                <w:szCs w:val="24"/>
                <w:lang w:val="en-US" w:eastAsia="en-US"/>
              </w:rPr>
              <w:lastRenderedPageBreak/>
              <w:t>1. Նախագծի վերնագրում «լիցենզիայի ձևը» բառերը անհրաժեշ</w:t>
            </w:r>
            <w:r w:rsidR="009457F4">
              <w:rPr>
                <w:rFonts w:ascii="GHEA Grapalat" w:eastAsia="Calibri" w:hAnsi="GHEA Grapalat" w:cs="Sylfaen"/>
                <w:noProof/>
                <w:sz w:val="24"/>
                <w:szCs w:val="24"/>
                <w:lang w:val="hy-AM" w:eastAsia="en-US"/>
              </w:rPr>
              <w:t>տ</w:t>
            </w:r>
            <w:r w:rsidRPr="009126FA">
              <w:rPr>
                <w:rFonts w:ascii="GHEA Grapalat" w:eastAsia="Calibri" w:hAnsi="GHEA Grapalat" w:cs="Sylfaen"/>
                <w:noProof/>
                <w:sz w:val="24"/>
                <w:szCs w:val="24"/>
                <w:lang w:val="en-US" w:eastAsia="en-US"/>
              </w:rPr>
              <w:t xml:space="preserve"> է փոխարինել «լիցենզիայի ձևերը» բառերով՝ նկատի ունենալով, որ հավելվածով հաստատվում է լիցենզիայի մեկ ձև:</w:t>
            </w:r>
          </w:p>
          <w:p w:rsidR="00B82F4F" w:rsidRDefault="00B82F4F" w:rsidP="0019327A">
            <w:pPr>
              <w:widowControl w:val="0"/>
              <w:tabs>
                <w:tab w:val="left" w:pos="0"/>
              </w:tabs>
              <w:spacing w:line="360" w:lineRule="auto"/>
              <w:ind w:firstLine="360"/>
              <w:jc w:val="both"/>
              <w:textAlignment w:val="baseline"/>
              <w:rPr>
                <w:rFonts w:ascii="GHEA Grapalat" w:eastAsia="Calibri" w:hAnsi="GHEA Grapalat" w:cs="Sylfaen"/>
                <w:noProof/>
                <w:sz w:val="24"/>
                <w:szCs w:val="24"/>
                <w:lang w:val="hy-AM" w:eastAsia="en-US"/>
              </w:rPr>
            </w:pPr>
          </w:p>
          <w:p w:rsidR="00BF57D2" w:rsidRPr="009126FA" w:rsidRDefault="00BF57D2" w:rsidP="0019327A">
            <w:pPr>
              <w:widowControl w:val="0"/>
              <w:tabs>
                <w:tab w:val="left" w:pos="0"/>
              </w:tabs>
              <w:spacing w:line="360" w:lineRule="auto"/>
              <w:ind w:firstLine="360"/>
              <w:jc w:val="both"/>
              <w:textAlignment w:val="baseline"/>
              <w:rPr>
                <w:rFonts w:ascii="GHEA Grapalat" w:eastAsia="Calibri" w:hAnsi="GHEA Grapalat" w:cs="Sylfaen"/>
                <w:noProof/>
                <w:sz w:val="24"/>
                <w:szCs w:val="24"/>
                <w:lang w:val="hy-AM" w:eastAsia="en-US"/>
              </w:rPr>
            </w:pPr>
          </w:p>
          <w:p w:rsidR="009457F4" w:rsidRDefault="009457F4" w:rsidP="0019327A">
            <w:pPr>
              <w:shd w:val="clear" w:color="auto" w:fill="FFFFFF"/>
              <w:spacing w:line="360" w:lineRule="auto"/>
              <w:ind w:firstLine="360"/>
              <w:jc w:val="both"/>
              <w:rPr>
                <w:rFonts w:ascii="GHEA Grapalat" w:eastAsia="Calibri" w:hAnsi="GHEA Grapalat" w:cs="Sylfaen"/>
                <w:noProof/>
                <w:sz w:val="24"/>
                <w:szCs w:val="24"/>
                <w:lang w:val="hy-AM" w:eastAsia="en-US"/>
              </w:rPr>
            </w:pPr>
          </w:p>
          <w:p w:rsidR="0087311A" w:rsidRDefault="0087311A" w:rsidP="0019327A">
            <w:pPr>
              <w:shd w:val="clear" w:color="auto" w:fill="FFFFFF"/>
              <w:spacing w:line="360" w:lineRule="auto"/>
              <w:ind w:firstLine="360"/>
              <w:jc w:val="both"/>
              <w:rPr>
                <w:rFonts w:ascii="GHEA Grapalat" w:eastAsia="Calibri" w:hAnsi="GHEA Grapalat" w:cs="Sylfaen"/>
                <w:noProof/>
                <w:sz w:val="24"/>
                <w:szCs w:val="24"/>
                <w:lang w:val="hy-AM" w:eastAsia="en-US"/>
              </w:rPr>
            </w:pPr>
          </w:p>
          <w:p w:rsidR="009126FA" w:rsidRPr="009457F4" w:rsidRDefault="009126FA" w:rsidP="0019327A">
            <w:pPr>
              <w:shd w:val="clear" w:color="auto" w:fill="FFFFFF"/>
              <w:spacing w:line="360" w:lineRule="auto"/>
              <w:ind w:firstLine="360"/>
              <w:jc w:val="both"/>
              <w:rPr>
                <w:rFonts w:ascii="GHEA Grapalat" w:hAnsi="GHEA Grapalat"/>
                <w:noProof/>
                <w:color w:val="000000"/>
                <w:sz w:val="24"/>
                <w:szCs w:val="24"/>
                <w:lang w:val="hy-AM" w:eastAsia="en-US"/>
              </w:rPr>
            </w:pPr>
            <w:r w:rsidRPr="009457F4">
              <w:rPr>
                <w:rFonts w:ascii="GHEA Grapalat" w:eastAsia="Calibri" w:hAnsi="GHEA Grapalat" w:cs="Sylfaen"/>
                <w:noProof/>
                <w:sz w:val="24"/>
                <w:szCs w:val="24"/>
                <w:lang w:val="hy-AM" w:eastAsia="en-US"/>
              </w:rPr>
              <w:t xml:space="preserve">2. Նախագծի 1-ին կետի 3-րդ ենթակետով նախատեսվում է հաստատել </w:t>
            </w:r>
            <w:r w:rsidRPr="009126FA">
              <w:rPr>
                <w:rFonts w:ascii="GHEA Grapalat" w:hAnsi="GHEA Grapalat"/>
                <w:noProof/>
                <w:color w:val="000000"/>
                <w:sz w:val="24"/>
                <w:szCs w:val="24"/>
                <w:lang w:val="hy-AM" w:eastAsia="en-US"/>
              </w:rPr>
              <w:t xml:space="preserve">պայթուցիկ նյութերի, պայթեցման սարքավորումների արտադրության, ներմուծման կամ արտահանման լիցենզիա ստացած անձանց կողմից լիցենզավորող մարմին ներկայացվող </w:t>
            </w:r>
            <w:r w:rsidRPr="009126FA">
              <w:rPr>
                <w:rFonts w:ascii="GHEA Grapalat" w:hAnsi="GHEA Grapalat"/>
                <w:b/>
                <w:noProof/>
                <w:color w:val="000000"/>
                <w:sz w:val="24"/>
                <w:szCs w:val="24"/>
                <w:lang w:val="hy-AM" w:eastAsia="en-US"/>
              </w:rPr>
              <w:t>հաշվետվությունը</w:t>
            </w:r>
            <w:r w:rsidRPr="009126FA">
              <w:rPr>
                <w:rFonts w:ascii="GHEA Grapalat" w:hAnsi="GHEA Grapalat"/>
                <w:noProof/>
                <w:color w:val="000000"/>
                <w:sz w:val="24"/>
                <w:szCs w:val="24"/>
                <w:lang w:val="hy-AM" w:eastAsia="en-US"/>
              </w:rPr>
              <w:t>` համաձայն N 3 հավելվածի:</w:t>
            </w:r>
            <w:r w:rsidR="0019327A">
              <w:rPr>
                <w:rFonts w:ascii="GHEA Grapalat" w:hAnsi="GHEA Grapalat"/>
                <w:noProof/>
                <w:color w:val="000000"/>
                <w:sz w:val="24"/>
                <w:szCs w:val="24"/>
                <w:lang w:val="hy-AM" w:eastAsia="en-US"/>
              </w:rPr>
              <w:t xml:space="preserve"> </w:t>
            </w:r>
            <w:r w:rsidRPr="009457F4">
              <w:rPr>
                <w:rFonts w:ascii="GHEA Grapalat" w:hAnsi="GHEA Grapalat"/>
                <w:noProof/>
                <w:color w:val="000000"/>
                <w:sz w:val="24"/>
                <w:szCs w:val="24"/>
                <w:lang w:val="hy-AM" w:eastAsia="en-US"/>
              </w:rPr>
              <w:t xml:space="preserve">Մինչդեռ հարկ ենք համարում նշել, որ վերոնշյալ հավելվածի հաստատումը դուրս է Նախագծի նախաբանում հղում կատարած լիազորող նորմերի շրջանակից: Նկատի ունենալով վերոգրյալը՝ առաջարկում ենք հաշվետվությունը հաստատել Նախագծի հավելվածի 1-ի 4-րդ գլխում՝ դրանով հաստատելով հաշվետվության ձևը: </w:t>
            </w:r>
          </w:p>
          <w:p w:rsidR="009126FA" w:rsidRPr="009457F4" w:rsidRDefault="009126FA" w:rsidP="0019327A">
            <w:pPr>
              <w:spacing w:line="360" w:lineRule="auto"/>
              <w:ind w:firstLine="360"/>
              <w:jc w:val="both"/>
              <w:rPr>
                <w:rFonts w:ascii="GHEA Grapalat" w:eastAsia="Calibri" w:hAnsi="GHEA Grapalat"/>
                <w:b/>
                <w:i/>
                <w:noProof/>
                <w:color w:val="000000"/>
                <w:sz w:val="24"/>
                <w:szCs w:val="24"/>
                <w:shd w:val="clear" w:color="auto" w:fill="FFFFFF"/>
                <w:lang w:val="hy-AM" w:eastAsia="en-US"/>
              </w:rPr>
            </w:pPr>
            <w:r w:rsidRPr="009457F4">
              <w:rPr>
                <w:rFonts w:ascii="GHEA Grapalat" w:eastAsia="Calibri" w:hAnsi="GHEA Grapalat"/>
                <w:b/>
                <w:i/>
                <w:noProof/>
                <w:color w:val="000000"/>
                <w:sz w:val="24"/>
                <w:szCs w:val="24"/>
                <w:shd w:val="clear" w:color="auto" w:fill="FFFFFF"/>
                <w:lang w:val="hy-AM" w:eastAsia="en-US"/>
              </w:rPr>
              <w:t xml:space="preserve">Սույն դիտողությունը վերաբերում է նախագծերի ամբողջ փաթեթին: </w:t>
            </w:r>
          </w:p>
          <w:p w:rsidR="009126FA" w:rsidRPr="00A54B51" w:rsidRDefault="009126FA" w:rsidP="00913A84">
            <w:pPr>
              <w:widowControl w:val="0"/>
              <w:tabs>
                <w:tab w:val="left" w:pos="0"/>
              </w:tabs>
              <w:spacing w:line="360" w:lineRule="auto"/>
              <w:jc w:val="both"/>
              <w:textAlignment w:val="baseline"/>
              <w:rPr>
                <w:rFonts w:ascii="GHEA Grapalat" w:hAnsi="GHEA Grapalat"/>
                <w:noProof/>
                <w:color w:val="000000"/>
                <w:sz w:val="24"/>
                <w:szCs w:val="24"/>
                <w:lang w:val="hy-AM" w:eastAsia="en-US"/>
              </w:rPr>
            </w:pPr>
            <w:r w:rsidRPr="009457F4">
              <w:rPr>
                <w:rFonts w:ascii="GHEA Grapalat" w:eastAsia="Calibri" w:hAnsi="GHEA Grapalat" w:cs="Sylfaen"/>
                <w:b/>
                <w:i/>
                <w:noProof/>
                <w:sz w:val="24"/>
                <w:szCs w:val="24"/>
                <w:lang w:val="hy-AM" w:eastAsia="en-US"/>
              </w:rPr>
              <w:tab/>
            </w:r>
            <w:r w:rsidRPr="00A54B51">
              <w:rPr>
                <w:rFonts w:ascii="GHEA Grapalat" w:eastAsia="Calibri" w:hAnsi="GHEA Grapalat" w:cs="Sylfaen"/>
                <w:noProof/>
                <w:sz w:val="24"/>
                <w:szCs w:val="24"/>
                <w:lang w:val="hy-AM" w:eastAsia="en-US"/>
              </w:rPr>
              <w:t xml:space="preserve">3. Նախագծի նախաբանում որպես որոշման ընդունման համար լիազորող նորմ հղում է կատարած </w:t>
            </w:r>
            <w:r w:rsidR="00A54B51">
              <w:rPr>
                <w:rFonts w:ascii="GHEA Grapalat" w:eastAsia="Calibri" w:hAnsi="GHEA Grapalat" w:cs="Sylfaen"/>
                <w:noProof/>
                <w:sz w:val="24"/>
                <w:szCs w:val="24"/>
                <w:lang w:val="hy-AM" w:eastAsia="en-US"/>
              </w:rPr>
              <w:t>«</w:t>
            </w:r>
            <w:r w:rsidRPr="009126FA">
              <w:rPr>
                <w:rFonts w:ascii="GHEA Grapalat" w:hAnsi="GHEA Grapalat"/>
                <w:noProof/>
                <w:color w:val="000000"/>
                <w:sz w:val="24"/>
                <w:szCs w:val="24"/>
                <w:lang w:val="hy-AM" w:eastAsia="en-US"/>
              </w:rPr>
              <w:t xml:space="preserve">Լիցենզավորման մասին» օրենքի 10-րդ հոդվածի 3-րդ, 17-րդ հոդվածի 2-րդ և </w:t>
            </w:r>
            <w:r w:rsidRPr="009126FA">
              <w:rPr>
                <w:rFonts w:ascii="GHEA Grapalat" w:hAnsi="GHEA Grapalat"/>
                <w:b/>
                <w:noProof/>
                <w:color w:val="000000"/>
                <w:sz w:val="24"/>
                <w:szCs w:val="24"/>
                <w:lang w:val="hy-AM" w:eastAsia="en-US"/>
              </w:rPr>
              <w:t>43-րդ հոդվածի 2-րդ մասեր</w:t>
            </w:r>
            <w:r w:rsidRPr="00A54B51">
              <w:rPr>
                <w:rFonts w:ascii="GHEA Grapalat" w:hAnsi="GHEA Grapalat"/>
                <w:b/>
                <w:noProof/>
                <w:color w:val="000000"/>
                <w:sz w:val="24"/>
                <w:szCs w:val="24"/>
                <w:lang w:val="hy-AM" w:eastAsia="en-US"/>
              </w:rPr>
              <w:t>ին</w:t>
            </w:r>
            <w:r w:rsidRPr="009126FA">
              <w:rPr>
                <w:rFonts w:ascii="GHEA Grapalat" w:hAnsi="GHEA Grapalat"/>
                <w:noProof/>
                <w:color w:val="000000"/>
                <w:sz w:val="24"/>
                <w:szCs w:val="24"/>
                <w:lang w:val="hy-AM" w:eastAsia="en-US"/>
              </w:rPr>
              <w:t xml:space="preserve"> և լիցենզավորման ենթակա գործունեության տեսակների աղյուսակի 1-ին բաժնի 1-ին կետին</w:t>
            </w:r>
            <w:r w:rsidRPr="00A54B51">
              <w:rPr>
                <w:rFonts w:ascii="GHEA Grapalat" w:hAnsi="GHEA Grapalat"/>
                <w:noProof/>
                <w:color w:val="000000"/>
                <w:sz w:val="24"/>
                <w:szCs w:val="24"/>
                <w:lang w:val="hy-AM" w:eastAsia="en-US"/>
              </w:rPr>
              <w:t>:</w:t>
            </w:r>
          </w:p>
          <w:p w:rsidR="009126FA" w:rsidRPr="008A62DB" w:rsidRDefault="009126FA" w:rsidP="0019327A">
            <w:pPr>
              <w:spacing w:line="360" w:lineRule="auto"/>
              <w:ind w:firstLine="360"/>
              <w:jc w:val="both"/>
              <w:rPr>
                <w:rFonts w:ascii="GHEA Grapalat" w:eastAsia="Calibri" w:hAnsi="GHEA Grapalat"/>
                <w:noProof/>
                <w:color w:val="000000"/>
                <w:sz w:val="24"/>
                <w:szCs w:val="24"/>
                <w:shd w:val="clear" w:color="auto" w:fill="FFFFFF"/>
                <w:lang w:val="hy-AM" w:eastAsia="en-US"/>
              </w:rPr>
            </w:pPr>
            <w:r w:rsidRPr="008A62DB">
              <w:rPr>
                <w:rFonts w:ascii="GHEA Grapalat" w:hAnsi="GHEA Grapalat"/>
                <w:noProof/>
                <w:color w:val="000000"/>
                <w:sz w:val="24"/>
                <w:szCs w:val="24"/>
                <w:lang w:val="hy-AM" w:eastAsia="en-US"/>
              </w:rPr>
              <w:t xml:space="preserve">Հարկ ենք համարում նշել, որ նկատի ունենալով ՀՀ Սահմանադրութան 6-րդ հոդվածի 2-րդ մասի բովանդակությունը, ըստ որի՝ </w:t>
            </w:r>
            <w:r w:rsidRPr="009126FA">
              <w:rPr>
                <w:rFonts w:ascii="GHEA Grapalat" w:eastAsia="Calibri" w:hAnsi="GHEA Grapalat"/>
                <w:noProof/>
                <w:color w:val="000000"/>
                <w:sz w:val="24"/>
                <w:szCs w:val="24"/>
                <w:shd w:val="clear" w:color="auto" w:fill="FFFFFF"/>
                <w:lang w:val="hy-AM" w:eastAsia="en-US"/>
              </w:rPr>
              <w:t xml:space="preserve">Սահմանադրության և օրենքների հիման վրա և դրանց իրականացումն ապահովելու նպատակով Սահմանադրությամբ նախատեսված մարմինները </w:t>
            </w:r>
            <w:r w:rsidRPr="009126FA">
              <w:rPr>
                <w:rFonts w:ascii="GHEA Grapalat" w:eastAsia="Calibri" w:hAnsi="GHEA Grapalat"/>
                <w:noProof/>
                <w:color w:val="000000"/>
                <w:sz w:val="24"/>
                <w:szCs w:val="24"/>
                <w:shd w:val="clear" w:color="auto" w:fill="FFFFFF"/>
                <w:lang w:val="hy-AM" w:eastAsia="en-US"/>
              </w:rPr>
              <w:lastRenderedPageBreak/>
              <w:t>կարող են օրենքով լիազորվել ընդունելու ենթաօրենսդրական նորմատիվ իրավական ակտեր</w:t>
            </w:r>
            <w:r w:rsidRPr="008A62DB">
              <w:rPr>
                <w:rFonts w:ascii="GHEA Grapalat" w:eastAsia="Calibri" w:hAnsi="GHEA Grapalat"/>
                <w:noProof/>
                <w:color w:val="000000"/>
                <w:sz w:val="24"/>
                <w:szCs w:val="24"/>
                <w:shd w:val="clear" w:color="auto" w:fill="FFFFFF"/>
                <w:lang w:val="hy-AM" w:eastAsia="en-US"/>
              </w:rPr>
              <w:t xml:space="preserve">, միևնույն ժամանակ նկատի ունենալով Սահմանադրությամբ ամրագրված որոշակիության սկզբունքը՝ անհրաժեշտ է հստակեցնել, թե 43-րդ հոդվածի 2-րդ մասի որ կետի հիման վրա է ընդունվում սույն որոշումը: </w:t>
            </w:r>
          </w:p>
          <w:p w:rsidR="009126FA" w:rsidRPr="008A62DB" w:rsidRDefault="009126FA" w:rsidP="0019327A">
            <w:pPr>
              <w:spacing w:line="360" w:lineRule="auto"/>
              <w:ind w:firstLine="360"/>
              <w:jc w:val="both"/>
              <w:rPr>
                <w:rFonts w:ascii="GHEA Grapalat" w:eastAsia="Calibri" w:hAnsi="GHEA Grapalat"/>
                <w:b/>
                <w:i/>
                <w:noProof/>
                <w:color w:val="000000"/>
                <w:sz w:val="24"/>
                <w:szCs w:val="24"/>
                <w:shd w:val="clear" w:color="auto" w:fill="FFFFFF"/>
                <w:lang w:val="hy-AM" w:eastAsia="en-US"/>
              </w:rPr>
            </w:pPr>
            <w:r w:rsidRPr="008A62DB">
              <w:rPr>
                <w:rFonts w:ascii="GHEA Grapalat" w:eastAsia="Calibri" w:hAnsi="GHEA Grapalat"/>
                <w:b/>
                <w:i/>
                <w:noProof/>
                <w:color w:val="000000"/>
                <w:sz w:val="24"/>
                <w:szCs w:val="24"/>
                <w:shd w:val="clear" w:color="auto" w:fill="FFFFFF"/>
                <w:lang w:val="hy-AM" w:eastAsia="en-US"/>
              </w:rPr>
              <w:t xml:space="preserve">Սույն դիտողությունը վերաբերում է նախագծերի ամբողջ փաթեթին: </w:t>
            </w:r>
          </w:p>
          <w:p w:rsidR="009126FA" w:rsidRPr="006577F2" w:rsidRDefault="009126FA" w:rsidP="0019327A">
            <w:pPr>
              <w:spacing w:line="360" w:lineRule="auto"/>
              <w:ind w:firstLine="360"/>
              <w:jc w:val="both"/>
              <w:rPr>
                <w:rFonts w:ascii="GHEA Grapalat" w:eastAsia="Calibri" w:hAnsi="GHEA Grapalat"/>
                <w:i/>
                <w:noProof/>
                <w:color w:val="000000"/>
                <w:sz w:val="24"/>
                <w:szCs w:val="24"/>
                <w:shd w:val="clear" w:color="auto" w:fill="FFFFFF"/>
                <w:lang w:val="hy-AM" w:eastAsia="en-US"/>
              </w:rPr>
            </w:pPr>
            <w:r w:rsidRPr="006577F2">
              <w:rPr>
                <w:rFonts w:ascii="GHEA Grapalat" w:eastAsia="Calibri" w:hAnsi="GHEA Grapalat"/>
                <w:noProof/>
                <w:color w:val="000000"/>
                <w:sz w:val="24"/>
                <w:szCs w:val="24"/>
                <w:shd w:val="clear" w:color="auto" w:fill="FFFFFF"/>
                <w:lang w:val="hy-AM" w:eastAsia="en-US"/>
              </w:rPr>
              <w:t xml:space="preserve">4. Նախագծի հավելված 1-ի 1-ին կետի համաձայն՝ «Սույն կարգով </w:t>
            </w:r>
            <w:r w:rsidRPr="006577F2">
              <w:rPr>
                <w:rFonts w:ascii="GHEA Grapalat" w:eastAsia="Calibri" w:hAnsi="GHEA Grapalat"/>
                <w:i/>
                <w:noProof/>
                <w:color w:val="000000"/>
                <w:sz w:val="24"/>
                <w:szCs w:val="24"/>
                <w:shd w:val="clear" w:color="auto" w:fill="FFFFFF"/>
                <w:lang w:val="hy-AM" w:eastAsia="en-US"/>
              </w:rPr>
              <w:t>կանոնակարգվում են</w:t>
            </w:r>
            <w:r w:rsidRPr="006577F2">
              <w:rPr>
                <w:rFonts w:ascii="GHEA Grapalat" w:eastAsia="Calibri" w:hAnsi="GHEA Grapalat"/>
                <w:noProof/>
                <w:color w:val="000000"/>
                <w:sz w:val="24"/>
                <w:szCs w:val="24"/>
                <w:shd w:val="clear" w:color="auto" w:fill="FFFFFF"/>
                <w:lang w:val="hy-AM" w:eastAsia="en-US"/>
              </w:rPr>
              <w:t xml:space="preserve"> Հայաստանի Հանրապետությունում պայթուցիկ նյութերի, պայթեցման սարքավորումների արտադրության, ներմուծման կամ արտահանման (բացառությամբ ռազմական նշանակության արտադրանք հանդիսացող նյութերի և պայթեցման սարքավորումների, ռազմական նշանակության արտադրանք հանդիսացող արտադրատեսակների) լիցենզիա ստանալու համար Հայաստանի Հանրապետության ներքին գործերի նախարարություն (այսուհետ՝ լիցենզավորող մարմին) դիմած իրավաբանական անձանց և անհատ ձեռնարկատերերին (այսուհետ՝ հայտատու) ներկայացվող </w:t>
            </w:r>
            <w:r w:rsidRPr="006577F2">
              <w:rPr>
                <w:rFonts w:ascii="GHEA Grapalat" w:eastAsia="Calibri" w:hAnsi="GHEA Grapalat"/>
                <w:i/>
                <w:noProof/>
                <w:color w:val="000000"/>
                <w:sz w:val="24"/>
                <w:szCs w:val="24"/>
                <w:shd w:val="clear" w:color="auto" w:fill="FFFFFF"/>
                <w:lang w:val="hy-AM" w:eastAsia="en-US"/>
              </w:rPr>
              <w:t>պայմաններն ու պահանջները:»:</w:t>
            </w:r>
          </w:p>
          <w:p w:rsidR="009126FA" w:rsidRPr="008A62DB" w:rsidRDefault="009126FA" w:rsidP="0019327A">
            <w:pPr>
              <w:spacing w:line="360" w:lineRule="auto"/>
              <w:ind w:firstLine="360"/>
              <w:jc w:val="both"/>
              <w:rPr>
                <w:rFonts w:ascii="GHEA Grapalat" w:eastAsia="Calibri" w:hAnsi="GHEA Grapalat"/>
                <w:noProof/>
                <w:color w:val="000000"/>
                <w:sz w:val="24"/>
                <w:szCs w:val="24"/>
                <w:shd w:val="clear" w:color="auto" w:fill="FFFFFF"/>
                <w:lang w:val="hy-AM" w:eastAsia="en-US"/>
              </w:rPr>
            </w:pPr>
            <w:r w:rsidRPr="008A62DB">
              <w:rPr>
                <w:rFonts w:ascii="GHEA Grapalat" w:eastAsia="Calibri" w:hAnsi="GHEA Grapalat"/>
                <w:noProof/>
                <w:color w:val="000000"/>
                <w:sz w:val="24"/>
                <w:szCs w:val="24"/>
                <w:shd w:val="clear" w:color="auto" w:fill="FFFFFF"/>
                <w:lang w:val="hy-AM" w:eastAsia="en-US"/>
              </w:rPr>
              <w:t>Նկատի ունենալով, որ սույն կարգը ուղղված չէ միայն լիցենզիա ստանալու համար դիմած իրավաբանական անձանց և անհատ ձեռնարկատերերին</w:t>
            </w:r>
            <w:r w:rsidRPr="009126FA">
              <w:rPr>
                <w:rFonts w:ascii="Sylfaen" w:eastAsia="Calibri" w:hAnsi="Sylfaen" w:cs="Sylfaen"/>
                <w:noProof/>
                <w:sz w:val="22"/>
                <w:szCs w:val="22"/>
                <w:lang w:val="hy-AM" w:eastAsia="en-US"/>
              </w:rPr>
              <w:t xml:space="preserve"> </w:t>
            </w:r>
            <w:r w:rsidRPr="008A62DB">
              <w:rPr>
                <w:rFonts w:ascii="GHEA Grapalat" w:eastAsia="Calibri" w:hAnsi="GHEA Grapalat"/>
                <w:noProof/>
                <w:color w:val="000000"/>
                <w:sz w:val="24"/>
                <w:szCs w:val="24"/>
                <w:shd w:val="clear" w:color="auto" w:fill="FFFFFF"/>
                <w:lang w:val="hy-AM" w:eastAsia="en-US"/>
              </w:rPr>
              <w:t xml:space="preserve">ներկայացվող պայմաններն ու պահանջները սահմանելուն, գտնում ենք, որ անհրաժեշտ է 1-ին կետը վերախմբագրել՝ </w:t>
            </w:r>
            <w:r w:rsidRPr="008A62DB">
              <w:rPr>
                <w:rFonts w:ascii="GHEA Grapalat" w:eastAsia="Calibri" w:hAnsi="GHEA Grapalat"/>
                <w:i/>
                <w:noProof/>
                <w:color w:val="000000"/>
                <w:sz w:val="24"/>
                <w:szCs w:val="24"/>
                <w:shd w:val="clear" w:color="auto" w:fill="FFFFFF"/>
                <w:lang w:val="hy-AM" w:eastAsia="en-US"/>
              </w:rPr>
              <w:t xml:space="preserve">«լիցենզիա ստանալու համար Հայաստանի Հանրապետության ներքին գործերի նախարարություն (այսուհետ՝ լիցենզավորող մարմին) դիմած իրավաբանական անձանց և անհատ ձեռնարկատերերին (այսուհետ՝ հայտատու) ներկայացվող պայմաններն ու պահանջները» </w:t>
            </w:r>
            <w:r w:rsidRPr="008A62DB">
              <w:rPr>
                <w:rFonts w:ascii="GHEA Grapalat" w:eastAsia="Calibri" w:hAnsi="GHEA Grapalat"/>
                <w:noProof/>
                <w:color w:val="000000"/>
                <w:sz w:val="24"/>
                <w:szCs w:val="24"/>
                <w:shd w:val="clear" w:color="auto" w:fill="FFFFFF"/>
                <w:lang w:val="hy-AM" w:eastAsia="en-US"/>
              </w:rPr>
              <w:t xml:space="preserve">բառերը փոխարինելով «լիցենզավորման հետ կապված հարաբերությունները» բառերով: </w:t>
            </w:r>
          </w:p>
          <w:p w:rsidR="009126FA" w:rsidRPr="008A62DB" w:rsidRDefault="009126FA" w:rsidP="0019327A">
            <w:pPr>
              <w:spacing w:line="360" w:lineRule="auto"/>
              <w:ind w:firstLine="360"/>
              <w:jc w:val="both"/>
              <w:rPr>
                <w:rFonts w:ascii="GHEA Grapalat" w:eastAsia="Calibri" w:hAnsi="GHEA Grapalat"/>
                <w:b/>
                <w:i/>
                <w:noProof/>
                <w:color w:val="000000"/>
                <w:sz w:val="24"/>
                <w:szCs w:val="24"/>
                <w:shd w:val="clear" w:color="auto" w:fill="FFFFFF"/>
                <w:lang w:val="hy-AM" w:eastAsia="en-US"/>
              </w:rPr>
            </w:pPr>
            <w:r w:rsidRPr="008A62DB">
              <w:rPr>
                <w:rFonts w:ascii="GHEA Grapalat" w:eastAsia="Calibri" w:hAnsi="GHEA Grapalat"/>
                <w:b/>
                <w:i/>
                <w:noProof/>
                <w:color w:val="000000"/>
                <w:sz w:val="24"/>
                <w:szCs w:val="24"/>
                <w:shd w:val="clear" w:color="auto" w:fill="FFFFFF"/>
                <w:lang w:val="hy-AM" w:eastAsia="en-US"/>
              </w:rPr>
              <w:lastRenderedPageBreak/>
              <w:t xml:space="preserve">Սույն դիտողությունը վերաբերում է նախագծերի ամբողջ փաթեթին: </w:t>
            </w:r>
          </w:p>
          <w:p w:rsidR="009126FA" w:rsidRDefault="009126FA" w:rsidP="009126FA">
            <w:pPr>
              <w:shd w:val="clear" w:color="auto" w:fill="FFFFFF"/>
              <w:spacing w:line="360" w:lineRule="auto"/>
              <w:ind w:firstLine="375"/>
              <w:jc w:val="both"/>
              <w:rPr>
                <w:rFonts w:ascii="GHEA Grapalat" w:eastAsia="Calibri" w:hAnsi="GHEA Grapalat"/>
                <w:noProof/>
                <w:color w:val="000000"/>
                <w:sz w:val="24"/>
                <w:szCs w:val="24"/>
                <w:shd w:val="clear" w:color="auto" w:fill="FFFFFF"/>
                <w:lang w:val="hy-AM" w:eastAsia="en-US"/>
              </w:rPr>
            </w:pPr>
            <w:r w:rsidRPr="008A62DB">
              <w:rPr>
                <w:rFonts w:ascii="GHEA Grapalat" w:eastAsia="Calibri" w:hAnsi="GHEA Grapalat"/>
                <w:noProof/>
                <w:color w:val="000000"/>
                <w:sz w:val="24"/>
                <w:szCs w:val="24"/>
                <w:shd w:val="clear" w:color="auto" w:fill="FFFFFF"/>
                <w:lang w:val="hy-AM" w:eastAsia="en-US"/>
              </w:rPr>
              <w:t>5. Նախագծի հավելված 1-ի 6-րդ կետի համաձայն՝ «</w:t>
            </w:r>
            <w:r w:rsidRPr="009126FA">
              <w:rPr>
                <w:rFonts w:ascii="GHEA Grapalat" w:hAnsi="GHEA Grapalat"/>
                <w:noProof/>
                <w:color w:val="000000"/>
                <w:sz w:val="24"/>
                <w:szCs w:val="24"/>
                <w:lang w:val="hy-AM" w:eastAsia="en-US"/>
              </w:rPr>
              <w:t>Լիցենզիայի հայտի մերժումը, լիցենզիայի վերաձևակերպումը, լիցենզիայի գործողության կասեցումը, դադարեցումը, ինչպես նաև լիցենզավորման հետ կապված այլ հարաբերությունները կարգավորվում են «Լիցենզավորման մասին» Հայաստանի Հանրապետության օրենքով:</w:t>
            </w:r>
            <w:r w:rsidRPr="008A62DB">
              <w:rPr>
                <w:rFonts w:ascii="GHEA Grapalat" w:hAnsi="GHEA Grapalat"/>
                <w:noProof/>
                <w:color w:val="000000"/>
                <w:sz w:val="24"/>
                <w:szCs w:val="24"/>
                <w:lang w:val="hy-AM" w:eastAsia="en-US"/>
              </w:rPr>
              <w:t>»:</w:t>
            </w:r>
            <w:r w:rsidR="0019327A">
              <w:rPr>
                <w:rFonts w:ascii="GHEA Grapalat" w:hAnsi="GHEA Grapalat"/>
                <w:noProof/>
                <w:color w:val="000000"/>
                <w:sz w:val="24"/>
                <w:szCs w:val="24"/>
                <w:lang w:val="hy-AM" w:eastAsia="en-US"/>
              </w:rPr>
              <w:t xml:space="preserve"> </w:t>
            </w:r>
            <w:r w:rsidRPr="008A62DB">
              <w:rPr>
                <w:rFonts w:ascii="GHEA Grapalat" w:hAnsi="GHEA Grapalat"/>
                <w:noProof/>
                <w:color w:val="000000"/>
                <w:sz w:val="24"/>
                <w:szCs w:val="24"/>
                <w:lang w:val="hy-AM" w:eastAsia="en-US"/>
              </w:rPr>
              <w:t xml:space="preserve">Նկատի ունենալով, որ սույն նախագծով ևս վերոնշյալ հարաբերությունները կարգավորվում են </w:t>
            </w:r>
            <w:r w:rsidRPr="008A62DB">
              <w:rPr>
                <w:rFonts w:ascii="GHEA Grapalat" w:eastAsia="Calibri" w:hAnsi="GHEA Grapalat"/>
                <w:noProof/>
                <w:color w:val="000000"/>
                <w:sz w:val="24"/>
                <w:szCs w:val="24"/>
                <w:shd w:val="clear" w:color="auto" w:fill="FFFFFF"/>
                <w:lang w:val="hy-AM" w:eastAsia="en-US"/>
              </w:rPr>
              <w:t xml:space="preserve">Նախագծի հավելված 1-ի 6-րդ կետը անհրաժեշտ է հանել: </w:t>
            </w:r>
          </w:p>
          <w:p w:rsidR="001B46B7" w:rsidRPr="008A62DB" w:rsidRDefault="001B46B7" w:rsidP="009126FA">
            <w:pPr>
              <w:shd w:val="clear" w:color="auto" w:fill="FFFFFF"/>
              <w:spacing w:line="360" w:lineRule="auto"/>
              <w:ind w:firstLine="375"/>
              <w:jc w:val="both"/>
              <w:rPr>
                <w:rFonts w:ascii="GHEA Grapalat" w:hAnsi="GHEA Grapalat"/>
                <w:noProof/>
                <w:color w:val="000000"/>
                <w:sz w:val="24"/>
                <w:szCs w:val="24"/>
                <w:lang w:val="hy-AM" w:eastAsia="en-US"/>
              </w:rPr>
            </w:pPr>
          </w:p>
          <w:p w:rsidR="009126FA" w:rsidRPr="008A62DB" w:rsidRDefault="009126FA" w:rsidP="00374D6E">
            <w:pPr>
              <w:shd w:val="clear" w:color="auto" w:fill="FFFFFF"/>
              <w:spacing w:line="360" w:lineRule="auto"/>
              <w:jc w:val="both"/>
              <w:rPr>
                <w:rFonts w:ascii="GHEA Grapalat" w:hAnsi="GHEA Grapalat"/>
                <w:noProof/>
                <w:color w:val="000000"/>
                <w:sz w:val="24"/>
                <w:szCs w:val="24"/>
                <w:lang w:val="hy-AM" w:eastAsia="en-US"/>
              </w:rPr>
            </w:pPr>
            <w:r w:rsidRPr="008A62DB">
              <w:rPr>
                <w:rFonts w:ascii="GHEA Grapalat" w:eastAsia="Calibri" w:hAnsi="GHEA Grapalat" w:cs="Sylfaen"/>
                <w:noProof/>
                <w:sz w:val="24"/>
                <w:szCs w:val="24"/>
                <w:lang w:val="hy-AM" w:eastAsia="en-US"/>
              </w:rPr>
              <w:t xml:space="preserve">6. Նախագծի հավելված 1-ի 8-րդ կետով սահմանվում է, թե </w:t>
            </w:r>
            <w:r w:rsidRPr="009126FA">
              <w:rPr>
                <w:rFonts w:ascii="GHEA Grapalat" w:hAnsi="GHEA Grapalat"/>
                <w:noProof/>
                <w:color w:val="000000"/>
                <w:sz w:val="24"/>
                <w:szCs w:val="24"/>
                <w:lang w:val="hy-AM" w:eastAsia="en-US"/>
              </w:rPr>
              <w:t>Հայտատուն լիցենզիա ստանալու համար լիցենզավորող մարմին լիցենզիա ստանալու մասին հայտ</w:t>
            </w:r>
            <w:r w:rsidRPr="008A62DB">
              <w:rPr>
                <w:rFonts w:ascii="GHEA Grapalat" w:hAnsi="GHEA Grapalat"/>
                <w:noProof/>
                <w:color w:val="000000"/>
                <w:sz w:val="24"/>
                <w:szCs w:val="24"/>
                <w:lang w:val="hy-AM" w:eastAsia="en-US"/>
              </w:rPr>
              <w:t>ը</w:t>
            </w:r>
            <w:r w:rsidRPr="009126FA">
              <w:rPr>
                <w:rFonts w:ascii="GHEA Grapalat" w:hAnsi="GHEA Grapalat"/>
                <w:noProof/>
                <w:color w:val="000000"/>
                <w:sz w:val="24"/>
                <w:szCs w:val="24"/>
                <w:lang w:val="hy-AM" w:eastAsia="en-US"/>
              </w:rPr>
              <w:t xml:space="preserve"> ներկայացն</w:t>
            </w:r>
            <w:r w:rsidRPr="008A62DB">
              <w:rPr>
                <w:rFonts w:ascii="GHEA Grapalat" w:hAnsi="GHEA Grapalat"/>
                <w:noProof/>
                <w:color w:val="000000"/>
                <w:sz w:val="24"/>
                <w:szCs w:val="24"/>
                <w:lang w:val="hy-AM" w:eastAsia="en-US"/>
              </w:rPr>
              <w:t xml:space="preserve">ելիս ինչ  տեղեկություններ պետք է նշի, մինչդեռ լիցենզիա ստանալու մասին հայտի ձևը և հայտի մեջ նշվող տեղեկությունները արդեն իսկ սահմանված են </w:t>
            </w:r>
            <w:r w:rsidRPr="009126FA">
              <w:rPr>
                <w:rFonts w:ascii="GHEA Grapalat" w:hAnsi="GHEA Grapalat"/>
                <w:noProof/>
                <w:color w:val="000000"/>
                <w:sz w:val="24"/>
                <w:szCs w:val="24"/>
                <w:lang w:val="hy-AM" w:eastAsia="en-US"/>
              </w:rPr>
              <w:t>N 1 ձև</w:t>
            </w:r>
            <w:r w:rsidRPr="008A62DB">
              <w:rPr>
                <w:rFonts w:ascii="GHEA Grapalat" w:hAnsi="GHEA Grapalat"/>
                <w:noProof/>
                <w:color w:val="000000"/>
                <w:sz w:val="24"/>
                <w:szCs w:val="24"/>
                <w:lang w:val="hy-AM" w:eastAsia="en-US"/>
              </w:rPr>
              <w:t xml:space="preserve">ում, ուստի հարկ ենք համարում նշել, որ հայտի մեջ նշվող տեղեկությունները առանձին կետով սահմանելու անհրաժեշտությունը բացակայում է: </w:t>
            </w:r>
          </w:p>
          <w:p w:rsidR="009126FA" w:rsidRPr="008A62DB" w:rsidRDefault="009126FA" w:rsidP="0019327A">
            <w:pPr>
              <w:spacing w:line="360" w:lineRule="auto"/>
              <w:jc w:val="both"/>
              <w:rPr>
                <w:rFonts w:ascii="GHEA Grapalat" w:eastAsia="Calibri" w:hAnsi="GHEA Grapalat"/>
                <w:b/>
                <w:i/>
                <w:noProof/>
                <w:color w:val="000000"/>
                <w:sz w:val="24"/>
                <w:szCs w:val="24"/>
                <w:shd w:val="clear" w:color="auto" w:fill="FFFFFF"/>
                <w:lang w:val="hy-AM" w:eastAsia="en-US"/>
              </w:rPr>
            </w:pPr>
            <w:r w:rsidRPr="008A62DB">
              <w:rPr>
                <w:rFonts w:ascii="GHEA Grapalat" w:eastAsia="Calibri" w:hAnsi="GHEA Grapalat"/>
                <w:b/>
                <w:i/>
                <w:noProof/>
                <w:color w:val="000000"/>
                <w:sz w:val="24"/>
                <w:szCs w:val="24"/>
                <w:shd w:val="clear" w:color="auto" w:fill="FFFFFF"/>
                <w:lang w:val="hy-AM" w:eastAsia="en-US"/>
              </w:rPr>
              <w:t xml:space="preserve">Սույն դիտողությունը վերաբերում է նախագծերի ամբողջ փաթեթին: </w:t>
            </w:r>
          </w:p>
          <w:p w:rsidR="006A6EE7" w:rsidRPr="008A62DB" w:rsidRDefault="006A6EE7"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913A84" w:rsidRPr="00AB2FC7" w:rsidRDefault="00913A84" w:rsidP="009126FA">
            <w:pPr>
              <w:widowControl w:val="0"/>
              <w:tabs>
                <w:tab w:val="left" w:pos="0"/>
              </w:tabs>
              <w:spacing w:line="360" w:lineRule="auto"/>
              <w:jc w:val="both"/>
              <w:textAlignment w:val="baseline"/>
              <w:rPr>
                <w:rFonts w:ascii="GHEA Grapalat" w:eastAsia="Calibri" w:hAnsi="GHEA Grapalat" w:cs="Sylfaen"/>
                <w:noProof/>
                <w:sz w:val="24"/>
                <w:szCs w:val="24"/>
                <w:lang w:val="hy-AM" w:eastAsia="en-US"/>
              </w:rPr>
            </w:pPr>
          </w:p>
          <w:p w:rsidR="00913A84" w:rsidRPr="00AB2FC7" w:rsidRDefault="00913A84" w:rsidP="009126FA">
            <w:pPr>
              <w:widowControl w:val="0"/>
              <w:tabs>
                <w:tab w:val="left" w:pos="0"/>
              </w:tabs>
              <w:spacing w:line="360" w:lineRule="auto"/>
              <w:jc w:val="both"/>
              <w:textAlignment w:val="baseline"/>
              <w:rPr>
                <w:rFonts w:ascii="GHEA Grapalat" w:eastAsia="Calibri" w:hAnsi="GHEA Grapalat" w:cs="Sylfaen"/>
                <w:noProof/>
                <w:sz w:val="24"/>
                <w:szCs w:val="24"/>
                <w:lang w:val="hy-AM" w:eastAsia="en-US"/>
              </w:rPr>
            </w:pPr>
          </w:p>
          <w:p w:rsidR="00913A84" w:rsidRPr="00AB2FC7" w:rsidRDefault="00913A84" w:rsidP="009126FA">
            <w:pPr>
              <w:widowControl w:val="0"/>
              <w:tabs>
                <w:tab w:val="left" w:pos="0"/>
              </w:tabs>
              <w:spacing w:line="360" w:lineRule="auto"/>
              <w:jc w:val="both"/>
              <w:textAlignment w:val="baseline"/>
              <w:rPr>
                <w:rFonts w:ascii="GHEA Grapalat" w:eastAsia="Calibri" w:hAnsi="GHEA Grapalat" w:cs="Sylfaen"/>
                <w:noProof/>
                <w:sz w:val="24"/>
                <w:szCs w:val="24"/>
                <w:lang w:val="hy-AM" w:eastAsia="en-US"/>
              </w:rPr>
            </w:pPr>
          </w:p>
          <w:p w:rsidR="00676D24" w:rsidRDefault="009126FA" w:rsidP="009126FA">
            <w:pPr>
              <w:widowControl w:val="0"/>
              <w:tabs>
                <w:tab w:val="left" w:pos="0"/>
              </w:tabs>
              <w:spacing w:line="360" w:lineRule="auto"/>
              <w:jc w:val="both"/>
              <w:textAlignment w:val="baseline"/>
              <w:rPr>
                <w:rFonts w:ascii="GHEA Grapalat" w:eastAsia="Calibri" w:hAnsi="GHEA Grapalat" w:cs="Sylfaen"/>
                <w:noProof/>
                <w:sz w:val="24"/>
                <w:szCs w:val="24"/>
                <w:lang w:val="hy-AM" w:eastAsia="en-US"/>
              </w:rPr>
            </w:pPr>
            <w:r w:rsidRPr="008A62DB">
              <w:rPr>
                <w:rFonts w:ascii="GHEA Grapalat" w:eastAsia="Calibri" w:hAnsi="GHEA Grapalat" w:cs="Sylfaen"/>
                <w:noProof/>
                <w:sz w:val="24"/>
                <w:szCs w:val="24"/>
                <w:lang w:val="hy-AM" w:eastAsia="en-US"/>
              </w:rPr>
              <w:t xml:space="preserve">7.  Նախագծի հավելված 1-ի 8-րդ կետի 3-րդ ենթակետի բովանդակությունը անհրաժեշտ է վերանայել՝ նկատի ունենալով, որ Հավելվածի Ձև N3-ով բացի արտադրության աշխատանքների </w:t>
            </w:r>
            <w:r w:rsidRPr="008A62DB">
              <w:rPr>
                <w:rFonts w:ascii="GHEA Grapalat" w:eastAsia="Calibri" w:hAnsi="GHEA Grapalat" w:cs="Sylfaen"/>
                <w:noProof/>
                <w:sz w:val="24"/>
                <w:szCs w:val="24"/>
                <w:lang w:val="hy-AM" w:eastAsia="en-US"/>
              </w:rPr>
              <w:lastRenderedPageBreak/>
              <w:t xml:space="preserve">կատարման մասնագետներից նախատեսվում են նաև տեղեկություններ ներմուծման կամ արտահանման աշխատանքների կատարմամբ զբաղվող մասնագետների մասին: </w:t>
            </w:r>
          </w:p>
          <w:p w:rsidR="009126FA" w:rsidRPr="008A62DB" w:rsidRDefault="009126FA" w:rsidP="00374D6E">
            <w:pPr>
              <w:shd w:val="clear" w:color="auto" w:fill="FFFFFF"/>
              <w:spacing w:line="360" w:lineRule="auto"/>
              <w:jc w:val="both"/>
              <w:rPr>
                <w:rFonts w:ascii="GHEA Grapalat" w:hAnsi="GHEA Grapalat"/>
                <w:noProof/>
                <w:color w:val="000000"/>
                <w:sz w:val="24"/>
                <w:szCs w:val="24"/>
                <w:lang w:val="hy-AM" w:eastAsia="en-US"/>
              </w:rPr>
            </w:pPr>
            <w:r w:rsidRPr="00374D6E">
              <w:rPr>
                <w:rFonts w:ascii="GHEA Grapalat" w:eastAsia="Calibri" w:hAnsi="GHEA Grapalat" w:cs="Sylfaen"/>
                <w:noProof/>
                <w:color w:val="000000" w:themeColor="text1"/>
                <w:sz w:val="24"/>
                <w:szCs w:val="24"/>
                <w:lang w:val="hy-AM" w:eastAsia="en-US"/>
              </w:rPr>
              <w:t>8. Նախագծի հավելված 1-ի 7</w:t>
            </w:r>
            <w:r w:rsidRPr="008A62DB">
              <w:rPr>
                <w:rFonts w:ascii="GHEA Grapalat" w:eastAsia="Calibri" w:hAnsi="GHEA Grapalat" w:cs="Sylfaen"/>
                <w:noProof/>
                <w:sz w:val="24"/>
                <w:szCs w:val="24"/>
                <w:lang w:val="hy-AM" w:eastAsia="en-US"/>
              </w:rPr>
              <w:t xml:space="preserve">-րդ կետով սահմանվում են պարտադիր պահանջներ, որոնք </w:t>
            </w:r>
            <w:r w:rsidRPr="008A62DB">
              <w:rPr>
                <w:rFonts w:ascii="GHEA Grapalat" w:hAnsi="GHEA Grapalat"/>
                <w:noProof/>
                <w:color w:val="000000"/>
                <w:sz w:val="24"/>
                <w:szCs w:val="24"/>
                <w:lang w:val="hy-AM" w:eastAsia="en-US"/>
              </w:rPr>
              <w:t>լ</w:t>
            </w:r>
            <w:r w:rsidRPr="009126FA">
              <w:rPr>
                <w:rFonts w:ascii="GHEA Grapalat" w:hAnsi="GHEA Grapalat"/>
                <w:noProof/>
                <w:color w:val="000000"/>
                <w:sz w:val="24"/>
                <w:szCs w:val="24"/>
                <w:lang w:val="hy-AM" w:eastAsia="en-US"/>
              </w:rPr>
              <w:t>իցենզիա ստանալու ցանկություն ունեցող հայտատուն</w:t>
            </w:r>
            <w:r w:rsidRPr="008A62DB">
              <w:rPr>
                <w:rFonts w:ascii="GHEA Grapalat" w:hAnsi="GHEA Grapalat"/>
                <w:noProof/>
                <w:color w:val="000000"/>
                <w:sz w:val="24"/>
                <w:szCs w:val="24"/>
                <w:lang w:val="hy-AM" w:eastAsia="en-US"/>
              </w:rPr>
              <w:t xml:space="preserve"> պետք է ունենա: Դրանք են </w:t>
            </w:r>
            <w:r w:rsidRPr="009126FA">
              <w:rPr>
                <w:rFonts w:ascii="GHEA Grapalat" w:hAnsi="GHEA Grapalat"/>
                <w:noProof/>
                <w:color w:val="000000"/>
                <w:sz w:val="24"/>
                <w:szCs w:val="24"/>
                <w:lang w:val="hy-AM" w:eastAsia="en-US"/>
              </w:rPr>
              <w:t>բնապահպանական, անվտանգության տեխնիկային, հրդեհային անվտանգության նորմատիվ փաստաթղթերի պահանջներին և պայմաններին համապատասխան կահավորված պայթուցիկ նյութերի</w:t>
            </w:r>
            <w:r w:rsidRPr="009126FA">
              <w:rPr>
                <w:rFonts w:ascii="Courier New" w:hAnsi="Courier New" w:cs="Courier New"/>
                <w:noProof/>
                <w:color w:val="000000"/>
                <w:sz w:val="24"/>
                <w:szCs w:val="24"/>
                <w:lang w:val="hy-AM" w:eastAsia="en-US"/>
              </w:rPr>
              <w:t xml:space="preserve">  </w:t>
            </w:r>
            <w:r w:rsidRPr="009126FA">
              <w:rPr>
                <w:rFonts w:ascii="GHEA Grapalat" w:hAnsi="GHEA Grapalat" w:cs="GHEA Grapalat"/>
                <w:noProof/>
                <w:color w:val="000000"/>
                <w:sz w:val="24"/>
                <w:szCs w:val="24"/>
                <w:lang w:val="hy-AM" w:eastAsia="en-US"/>
              </w:rPr>
              <w:t>և</w:t>
            </w:r>
            <w:r w:rsidRPr="009126FA">
              <w:rPr>
                <w:rFonts w:ascii="GHEA Grapalat" w:hAnsi="GHEA Grapalat"/>
                <w:noProof/>
                <w:color w:val="000000"/>
                <w:sz w:val="24"/>
                <w:szCs w:val="24"/>
                <w:lang w:val="hy-AM" w:eastAsia="en-US"/>
              </w:rPr>
              <w:t xml:space="preserve"> </w:t>
            </w:r>
            <w:r w:rsidRPr="009126FA">
              <w:rPr>
                <w:rFonts w:ascii="GHEA Grapalat" w:hAnsi="GHEA Grapalat" w:cs="GHEA Grapalat"/>
                <w:noProof/>
                <w:color w:val="000000"/>
                <w:sz w:val="24"/>
                <w:szCs w:val="24"/>
                <w:lang w:val="hy-AM" w:eastAsia="en-US"/>
              </w:rPr>
              <w:t>պայթեցման</w:t>
            </w:r>
            <w:r w:rsidRPr="009126FA">
              <w:rPr>
                <w:rFonts w:ascii="GHEA Grapalat" w:hAnsi="GHEA Grapalat"/>
                <w:noProof/>
                <w:color w:val="000000"/>
                <w:sz w:val="24"/>
                <w:szCs w:val="24"/>
                <w:lang w:val="hy-AM" w:eastAsia="en-US"/>
              </w:rPr>
              <w:t xml:space="preserve"> </w:t>
            </w:r>
            <w:r w:rsidRPr="009126FA">
              <w:rPr>
                <w:rFonts w:ascii="GHEA Grapalat" w:hAnsi="GHEA Grapalat" w:cs="GHEA Grapalat"/>
                <w:noProof/>
                <w:color w:val="000000"/>
                <w:sz w:val="24"/>
                <w:szCs w:val="24"/>
                <w:lang w:val="hy-AM" w:eastAsia="en-US"/>
              </w:rPr>
              <w:t>սարքավորումների</w:t>
            </w:r>
            <w:r w:rsidRPr="009126FA">
              <w:rPr>
                <w:rFonts w:ascii="GHEA Grapalat" w:hAnsi="GHEA Grapalat"/>
                <w:noProof/>
                <w:color w:val="000000"/>
                <w:sz w:val="24"/>
                <w:szCs w:val="24"/>
                <w:lang w:val="hy-AM" w:eastAsia="en-US"/>
              </w:rPr>
              <w:t xml:space="preserve"> </w:t>
            </w:r>
            <w:r w:rsidRPr="009126FA">
              <w:rPr>
                <w:rFonts w:ascii="GHEA Grapalat" w:hAnsi="GHEA Grapalat" w:cs="GHEA Grapalat"/>
                <w:noProof/>
                <w:color w:val="000000"/>
                <w:sz w:val="24"/>
                <w:szCs w:val="24"/>
                <w:lang w:val="hy-AM" w:eastAsia="en-US"/>
              </w:rPr>
              <w:t>պահման</w:t>
            </w:r>
            <w:r w:rsidRPr="009126FA">
              <w:rPr>
                <w:rFonts w:ascii="GHEA Grapalat" w:hAnsi="GHEA Grapalat"/>
                <w:noProof/>
                <w:color w:val="000000"/>
                <w:sz w:val="24"/>
                <w:szCs w:val="24"/>
                <w:lang w:val="hy-AM" w:eastAsia="en-US"/>
              </w:rPr>
              <w:t xml:space="preserve">` </w:t>
            </w:r>
            <w:r w:rsidRPr="009126FA">
              <w:rPr>
                <w:rFonts w:ascii="GHEA Grapalat" w:hAnsi="GHEA Grapalat" w:cs="GHEA Grapalat"/>
                <w:noProof/>
                <w:color w:val="000000"/>
                <w:sz w:val="24"/>
                <w:szCs w:val="24"/>
                <w:lang w:val="hy-AM" w:eastAsia="en-US"/>
              </w:rPr>
              <w:t>իր</w:t>
            </w:r>
            <w:r w:rsidRPr="009126FA">
              <w:rPr>
                <w:rFonts w:ascii="GHEA Grapalat" w:hAnsi="GHEA Grapalat"/>
                <w:noProof/>
                <w:color w:val="000000"/>
                <w:sz w:val="24"/>
                <w:szCs w:val="24"/>
                <w:lang w:val="hy-AM" w:eastAsia="en-US"/>
              </w:rPr>
              <w:t xml:space="preserve"> </w:t>
            </w:r>
            <w:r w:rsidRPr="009126FA">
              <w:rPr>
                <w:rFonts w:ascii="GHEA Grapalat" w:hAnsi="GHEA Grapalat" w:cs="GHEA Grapalat"/>
                <w:noProof/>
                <w:color w:val="000000"/>
                <w:sz w:val="24"/>
                <w:szCs w:val="24"/>
                <w:lang w:val="hy-AM" w:eastAsia="en-US"/>
              </w:rPr>
              <w:t>տրամադրության</w:t>
            </w:r>
            <w:r w:rsidRPr="009126FA">
              <w:rPr>
                <w:rFonts w:ascii="GHEA Grapalat" w:hAnsi="GHEA Grapalat"/>
                <w:noProof/>
                <w:color w:val="000000"/>
                <w:sz w:val="24"/>
                <w:szCs w:val="24"/>
                <w:lang w:val="hy-AM" w:eastAsia="en-US"/>
              </w:rPr>
              <w:t xml:space="preserve"> </w:t>
            </w:r>
            <w:r w:rsidRPr="009126FA">
              <w:rPr>
                <w:rFonts w:ascii="GHEA Grapalat" w:hAnsi="GHEA Grapalat" w:cs="GHEA Grapalat"/>
                <w:noProof/>
                <w:color w:val="000000"/>
                <w:sz w:val="24"/>
                <w:szCs w:val="24"/>
                <w:lang w:val="hy-AM" w:eastAsia="en-US"/>
              </w:rPr>
              <w:t>տակ</w:t>
            </w:r>
            <w:r w:rsidRPr="009126FA">
              <w:rPr>
                <w:rFonts w:ascii="GHEA Grapalat" w:hAnsi="GHEA Grapalat"/>
                <w:noProof/>
                <w:color w:val="000000"/>
                <w:sz w:val="24"/>
                <w:szCs w:val="24"/>
                <w:lang w:val="hy-AM" w:eastAsia="en-US"/>
              </w:rPr>
              <w:t xml:space="preserve"> </w:t>
            </w:r>
            <w:r w:rsidRPr="009126FA">
              <w:rPr>
                <w:rFonts w:ascii="GHEA Grapalat" w:hAnsi="GHEA Grapalat" w:cs="GHEA Grapalat"/>
                <w:noProof/>
                <w:color w:val="000000"/>
                <w:sz w:val="24"/>
                <w:szCs w:val="24"/>
                <w:lang w:val="hy-AM" w:eastAsia="en-US"/>
              </w:rPr>
              <w:t>գտնվող</w:t>
            </w:r>
            <w:r w:rsidRPr="009126FA">
              <w:rPr>
                <w:rFonts w:ascii="GHEA Grapalat" w:hAnsi="GHEA Grapalat"/>
                <w:noProof/>
                <w:color w:val="000000"/>
                <w:sz w:val="24"/>
                <w:szCs w:val="24"/>
                <w:lang w:val="hy-AM" w:eastAsia="en-US"/>
              </w:rPr>
              <w:t xml:space="preserve"> </w:t>
            </w:r>
            <w:r w:rsidRPr="009126FA">
              <w:rPr>
                <w:rFonts w:ascii="GHEA Grapalat" w:hAnsi="GHEA Grapalat" w:cs="GHEA Grapalat"/>
                <w:b/>
                <w:noProof/>
                <w:color w:val="000000"/>
                <w:sz w:val="24"/>
                <w:szCs w:val="24"/>
                <w:lang w:val="hy-AM" w:eastAsia="en-US"/>
              </w:rPr>
              <w:t>պահեստներ</w:t>
            </w:r>
            <w:r w:rsidRPr="008A62DB">
              <w:rPr>
                <w:rFonts w:ascii="GHEA Grapalat" w:hAnsi="GHEA Grapalat" w:cs="GHEA Grapalat"/>
                <w:b/>
                <w:noProof/>
                <w:color w:val="000000"/>
                <w:sz w:val="24"/>
                <w:szCs w:val="24"/>
                <w:lang w:val="hy-AM" w:eastAsia="en-US"/>
              </w:rPr>
              <w:t>ը</w:t>
            </w:r>
            <w:r w:rsidRPr="008A62DB">
              <w:rPr>
                <w:rFonts w:ascii="GHEA Grapalat" w:hAnsi="GHEA Grapalat" w:cs="GHEA Grapalat"/>
                <w:noProof/>
                <w:color w:val="000000"/>
                <w:sz w:val="24"/>
                <w:szCs w:val="24"/>
                <w:lang w:val="hy-AM" w:eastAsia="en-US"/>
              </w:rPr>
              <w:t xml:space="preserve">, </w:t>
            </w:r>
            <w:r w:rsidRPr="009126FA">
              <w:rPr>
                <w:rFonts w:ascii="GHEA Grapalat" w:hAnsi="GHEA Grapalat"/>
                <w:noProof/>
                <w:color w:val="000000"/>
                <w:sz w:val="24"/>
                <w:szCs w:val="24"/>
                <w:lang w:val="hy-AM" w:eastAsia="en-US"/>
              </w:rPr>
              <w:t>պայթուցիկ նյութերի</w:t>
            </w:r>
            <w:r w:rsidRPr="009126FA">
              <w:rPr>
                <w:rFonts w:ascii="Courier New" w:hAnsi="Courier New" w:cs="Courier New"/>
                <w:noProof/>
                <w:color w:val="000000"/>
                <w:sz w:val="24"/>
                <w:szCs w:val="24"/>
                <w:lang w:val="hy-AM" w:eastAsia="en-US"/>
              </w:rPr>
              <w:t> </w:t>
            </w:r>
            <w:r w:rsidRPr="009126FA">
              <w:rPr>
                <w:rFonts w:ascii="GHEA Grapalat" w:hAnsi="GHEA Grapalat" w:cs="GHEA Grapalat"/>
                <w:noProof/>
                <w:color w:val="000000"/>
                <w:sz w:val="24"/>
                <w:szCs w:val="24"/>
                <w:lang w:val="hy-AM" w:eastAsia="en-US"/>
              </w:rPr>
              <w:t>և</w:t>
            </w:r>
            <w:r w:rsidRPr="009126FA">
              <w:rPr>
                <w:rFonts w:ascii="GHEA Grapalat" w:hAnsi="GHEA Grapalat"/>
                <w:noProof/>
                <w:color w:val="000000"/>
                <w:sz w:val="24"/>
                <w:szCs w:val="24"/>
                <w:lang w:val="hy-AM" w:eastAsia="en-US"/>
              </w:rPr>
              <w:t xml:space="preserve"> </w:t>
            </w:r>
            <w:r w:rsidRPr="009126FA">
              <w:rPr>
                <w:rFonts w:ascii="GHEA Grapalat" w:hAnsi="GHEA Grapalat" w:cs="GHEA Grapalat"/>
                <w:noProof/>
                <w:color w:val="000000"/>
                <w:sz w:val="24"/>
                <w:szCs w:val="24"/>
                <w:lang w:val="hy-AM" w:eastAsia="en-US"/>
              </w:rPr>
              <w:t>պայթեցման</w:t>
            </w:r>
            <w:r w:rsidRPr="009126FA">
              <w:rPr>
                <w:rFonts w:ascii="GHEA Grapalat" w:hAnsi="GHEA Grapalat"/>
                <w:noProof/>
                <w:color w:val="000000"/>
                <w:sz w:val="24"/>
                <w:szCs w:val="24"/>
                <w:lang w:val="hy-AM" w:eastAsia="en-US"/>
              </w:rPr>
              <w:t xml:space="preserve"> </w:t>
            </w:r>
            <w:r w:rsidRPr="009126FA">
              <w:rPr>
                <w:rFonts w:ascii="GHEA Grapalat" w:hAnsi="GHEA Grapalat" w:cs="GHEA Grapalat"/>
                <w:noProof/>
                <w:color w:val="000000"/>
                <w:sz w:val="24"/>
                <w:szCs w:val="24"/>
                <w:lang w:val="hy-AM" w:eastAsia="en-US"/>
              </w:rPr>
              <w:t>սարքավորումների</w:t>
            </w:r>
            <w:r w:rsidRPr="009126FA">
              <w:rPr>
                <w:rFonts w:ascii="GHEA Grapalat" w:hAnsi="GHEA Grapalat"/>
                <w:noProof/>
                <w:color w:val="000000"/>
                <w:sz w:val="24"/>
                <w:szCs w:val="24"/>
                <w:lang w:val="hy-AM" w:eastAsia="en-US"/>
              </w:rPr>
              <w:t xml:space="preserve"> </w:t>
            </w:r>
            <w:r w:rsidRPr="009126FA">
              <w:rPr>
                <w:rFonts w:ascii="GHEA Grapalat" w:hAnsi="GHEA Grapalat" w:cs="GHEA Grapalat"/>
                <w:noProof/>
                <w:color w:val="000000"/>
                <w:sz w:val="24"/>
                <w:szCs w:val="24"/>
                <w:lang w:val="hy-AM" w:eastAsia="en-US"/>
              </w:rPr>
              <w:t>արտադրության</w:t>
            </w:r>
            <w:r w:rsidRPr="009126FA">
              <w:rPr>
                <w:rFonts w:ascii="GHEA Grapalat" w:hAnsi="GHEA Grapalat"/>
                <w:noProof/>
                <w:color w:val="000000"/>
                <w:sz w:val="24"/>
                <w:szCs w:val="24"/>
                <w:lang w:val="hy-AM" w:eastAsia="en-US"/>
              </w:rPr>
              <w:t xml:space="preserve"> </w:t>
            </w:r>
            <w:r w:rsidRPr="009126FA">
              <w:rPr>
                <w:rFonts w:ascii="GHEA Grapalat" w:hAnsi="GHEA Grapalat" w:cs="GHEA Grapalat"/>
                <w:noProof/>
                <w:color w:val="000000"/>
                <w:sz w:val="24"/>
                <w:szCs w:val="24"/>
                <w:lang w:val="hy-AM" w:eastAsia="en-US"/>
              </w:rPr>
              <w:t>կազմակերպման</w:t>
            </w:r>
            <w:r w:rsidRPr="009126FA">
              <w:rPr>
                <w:rFonts w:ascii="GHEA Grapalat" w:hAnsi="GHEA Grapalat"/>
                <w:noProof/>
                <w:color w:val="000000"/>
                <w:sz w:val="24"/>
                <w:szCs w:val="24"/>
                <w:lang w:val="hy-AM" w:eastAsia="en-US"/>
              </w:rPr>
              <w:t xml:space="preserve"> </w:t>
            </w:r>
            <w:r w:rsidRPr="009126FA">
              <w:rPr>
                <w:rFonts w:ascii="GHEA Grapalat" w:hAnsi="GHEA Grapalat" w:cs="GHEA Grapalat"/>
                <w:b/>
                <w:noProof/>
                <w:color w:val="000000"/>
                <w:sz w:val="24"/>
                <w:szCs w:val="24"/>
                <w:lang w:val="hy-AM" w:eastAsia="en-US"/>
              </w:rPr>
              <w:t>արտադրամաս</w:t>
            </w:r>
            <w:r w:rsidRPr="008A62DB">
              <w:rPr>
                <w:rFonts w:ascii="GHEA Grapalat" w:hAnsi="GHEA Grapalat" w:cs="GHEA Grapalat"/>
                <w:b/>
                <w:noProof/>
                <w:color w:val="000000"/>
                <w:sz w:val="24"/>
                <w:szCs w:val="24"/>
                <w:lang w:val="hy-AM" w:eastAsia="en-US"/>
              </w:rPr>
              <w:t>ը</w:t>
            </w:r>
            <w:r w:rsidRPr="008A62DB">
              <w:rPr>
                <w:rFonts w:ascii="GHEA Grapalat" w:hAnsi="GHEA Grapalat" w:cs="GHEA Grapalat"/>
                <w:noProof/>
                <w:color w:val="000000"/>
                <w:sz w:val="24"/>
                <w:szCs w:val="24"/>
                <w:lang w:val="hy-AM" w:eastAsia="en-US"/>
              </w:rPr>
              <w:t xml:space="preserve"> և </w:t>
            </w:r>
            <w:r w:rsidRPr="009126FA">
              <w:rPr>
                <w:rFonts w:ascii="GHEA Grapalat" w:hAnsi="GHEA Grapalat"/>
                <w:noProof/>
                <w:color w:val="000000"/>
                <w:sz w:val="24"/>
                <w:szCs w:val="24"/>
                <w:lang w:val="hy-AM" w:eastAsia="en-US"/>
              </w:rPr>
              <w:t xml:space="preserve">արտադրության աշխատանքների կատարմամբ զբաղվող մասնագիտական որակավորում ունեցող </w:t>
            </w:r>
            <w:r w:rsidRPr="009126FA">
              <w:rPr>
                <w:rFonts w:ascii="GHEA Grapalat" w:hAnsi="GHEA Grapalat"/>
                <w:b/>
                <w:noProof/>
                <w:color w:val="000000"/>
                <w:sz w:val="24"/>
                <w:szCs w:val="24"/>
                <w:lang w:val="hy-AM" w:eastAsia="en-US"/>
              </w:rPr>
              <w:t>մասնագետներ</w:t>
            </w:r>
            <w:r w:rsidRPr="008A62DB">
              <w:rPr>
                <w:rFonts w:ascii="GHEA Grapalat" w:hAnsi="GHEA Grapalat"/>
                <w:noProof/>
                <w:color w:val="000000"/>
                <w:sz w:val="24"/>
                <w:szCs w:val="24"/>
                <w:lang w:val="hy-AM" w:eastAsia="en-US"/>
              </w:rPr>
              <w:t>:</w:t>
            </w:r>
          </w:p>
          <w:p w:rsidR="009126FA" w:rsidRDefault="009126FA" w:rsidP="009126FA">
            <w:pPr>
              <w:shd w:val="clear" w:color="auto" w:fill="FFFFFF"/>
              <w:spacing w:line="360" w:lineRule="auto"/>
              <w:ind w:firstLine="375"/>
              <w:jc w:val="both"/>
              <w:rPr>
                <w:rFonts w:ascii="GHEA Grapalat" w:hAnsi="GHEA Grapalat"/>
                <w:noProof/>
                <w:color w:val="000000"/>
                <w:sz w:val="24"/>
                <w:szCs w:val="24"/>
                <w:lang w:val="hy-AM" w:eastAsia="en-US"/>
              </w:rPr>
            </w:pPr>
            <w:r w:rsidRPr="008A62DB">
              <w:rPr>
                <w:rFonts w:ascii="GHEA Grapalat" w:hAnsi="GHEA Grapalat"/>
                <w:noProof/>
                <w:color w:val="000000"/>
                <w:sz w:val="24"/>
                <w:szCs w:val="24"/>
                <w:lang w:val="hy-AM" w:eastAsia="en-US"/>
              </w:rPr>
              <w:t xml:space="preserve">Միևնույն ժամանակ հավելված 1-ի 8-րդ կետում նշվում են տեղեկություններ, որոնք հայտին կից հայտատուն պետք է ներկայացնի, մինչդեռ վերջիններս դուրս են 7-րդ կետով սահմանված պահանջներից: Ուստի հարկ ենք համարում նշել, որ նախ և առաջ անհրաժեշտ է 7-րդ կետով հստակ սահմանել պահանջները, այնուհետև՝ նախատեսել անհրաժեշտ տեղեկություններ ներկայացնելու պահանջը: </w:t>
            </w:r>
          </w:p>
          <w:p w:rsidR="009126FA" w:rsidRPr="00A960E8" w:rsidRDefault="009126FA" w:rsidP="009126FA">
            <w:pPr>
              <w:shd w:val="clear" w:color="auto" w:fill="FFFFFF"/>
              <w:spacing w:line="360" w:lineRule="auto"/>
              <w:ind w:firstLine="375"/>
              <w:jc w:val="both"/>
              <w:rPr>
                <w:rFonts w:ascii="GHEA Grapalat" w:hAnsi="GHEA Grapalat"/>
                <w:noProof/>
                <w:color w:val="000000"/>
                <w:sz w:val="24"/>
                <w:szCs w:val="24"/>
                <w:lang w:val="hy-AM" w:eastAsia="en-US"/>
              </w:rPr>
            </w:pPr>
            <w:r w:rsidRPr="00A960E8">
              <w:rPr>
                <w:rFonts w:ascii="GHEA Grapalat" w:eastAsia="Calibri" w:hAnsi="GHEA Grapalat" w:cs="Sylfaen"/>
                <w:noProof/>
                <w:sz w:val="24"/>
                <w:szCs w:val="24"/>
                <w:lang w:val="hy-AM" w:eastAsia="en-US"/>
              </w:rPr>
              <w:t xml:space="preserve">Հարկ ենք համարում նշել նաև, որ Նախագծի հավելված 1-ի 8-րդ կետի 4-րդ ենթակետի համաձայն՝ </w:t>
            </w:r>
            <w:r w:rsidRPr="00A960E8">
              <w:rPr>
                <w:rFonts w:ascii="GHEA Grapalat" w:hAnsi="GHEA Grapalat"/>
                <w:noProof/>
                <w:color w:val="000000"/>
                <w:sz w:val="24"/>
                <w:szCs w:val="24"/>
                <w:lang w:val="hy-AM" w:eastAsia="en-US"/>
              </w:rPr>
              <w:t xml:space="preserve">Հայտատուն լիցենզիա ստանալու համար լիցենզավորող մարմին է ներկայացնում` նախատեսվող արտադրության մեջ ընդգրկվող ֆիզիկական անձի կողմից </w:t>
            </w:r>
            <w:r w:rsidRPr="00A960E8">
              <w:rPr>
                <w:rFonts w:ascii="GHEA Grapalat" w:hAnsi="GHEA Grapalat"/>
                <w:b/>
                <w:noProof/>
                <w:color w:val="000000"/>
                <w:sz w:val="24"/>
                <w:szCs w:val="24"/>
                <w:lang w:val="hy-AM" w:eastAsia="en-US"/>
              </w:rPr>
              <w:t>մասնագիտական որակավորման ստուգումն</w:t>
            </w:r>
            <w:r w:rsidRPr="00A960E8">
              <w:rPr>
                <w:rFonts w:ascii="GHEA Grapalat" w:hAnsi="GHEA Grapalat"/>
                <w:noProof/>
                <w:color w:val="000000"/>
                <w:sz w:val="24"/>
                <w:szCs w:val="24"/>
                <w:lang w:val="hy-AM" w:eastAsia="en-US"/>
              </w:rPr>
              <w:t xml:space="preserve"> անցնելու վերաբերյալ փաստաթղթի պատճենը:</w:t>
            </w:r>
          </w:p>
          <w:p w:rsidR="009126FA" w:rsidRPr="008A62DB" w:rsidRDefault="009126FA" w:rsidP="009126FA">
            <w:pPr>
              <w:shd w:val="clear" w:color="auto" w:fill="FFFFFF"/>
              <w:spacing w:line="360" w:lineRule="auto"/>
              <w:ind w:firstLine="375"/>
              <w:jc w:val="both"/>
              <w:rPr>
                <w:rFonts w:ascii="GHEA Grapalat" w:hAnsi="GHEA Grapalat"/>
                <w:noProof/>
                <w:color w:val="000000"/>
                <w:sz w:val="24"/>
                <w:szCs w:val="24"/>
                <w:lang w:val="hy-AM" w:eastAsia="en-US"/>
              </w:rPr>
            </w:pPr>
            <w:r w:rsidRPr="00A960E8">
              <w:rPr>
                <w:rFonts w:ascii="GHEA Grapalat" w:hAnsi="GHEA Grapalat"/>
                <w:noProof/>
                <w:color w:val="000000"/>
                <w:sz w:val="24"/>
                <w:szCs w:val="24"/>
                <w:lang w:val="hy-AM" w:eastAsia="en-US"/>
              </w:rPr>
              <w:t>Այս առումով անհրաժեշտ է հստակեցնել, թե խոսքը սույն նախագծի որ կետով սահմանված մասնագիտական որակավորման ստուգման մասին է:</w:t>
            </w:r>
            <w:r w:rsidRPr="008A62DB">
              <w:rPr>
                <w:rFonts w:ascii="GHEA Grapalat" w:hAnsi="GHEA Grapalat"/>
                <w:noProof/>
                <w:color w:val="000000"/>
                <w:sz w:val="24"/>
                <w:szCs w:val="24"/>
                <w:lang w:val="hy-AM" w:eastAsia="en-US"/>
              </w:rPr>
              <w:t xml:space="preserve"> </w:t>
            </w:r>
          </w:p>
          <w:p w:rsidR="009126FA" w:rsidRPr="008A62DB" w:rsidRDefault="009126FA" w:rsidP="0019327A">
            <w:pPr>
              <w:spacing w:line="360" w:lineRule="auto"/>
              <w:jc w:val="both"/>
              <w:rPr>
                <w:rFonts w:ascii="GHEA Grapalat" w:eastAsia="Calibri" w:hAnsi="GHEA Grapalat"/>
                <w:b/>
                <w:i/>
                <w:noProof/>
                <w:color w:val="000000"/>
                <w:sz w:val="24"/>
                <w:szCs w:val="24"/>
                <w:shd w:val="clear" w:color="auto" w:fill="FFFFFF"/>
                <w:lang w:val="hy-AM" w:eastAsia="en-US"/>
              </w:rPr>
            </w:pPr>
            <w:r w:rsidRPr="008A62DB">
              <w:rPr>
                <w:rFonts w:ascii="GHEA Grapalat" w:eastAsia="Calibri" w:hAnsi="GHEA Grapalat"/>
                <w:b/>
                <w:i/>
                <w:noProof/>
                <w:color w:val="000000"/>
                <w:sz w:val="24"/>
                <w:szCs w:val="24"/>
                <w:shd w:val="clear" w:color="auto" w:fill="FFFFFF"/>
                <w:lang w:val="hy-AM" w:eastAsia="en-US"/>
              </w:rPr>
              <w:lastRenderedPageBreak/>
              <w:t>Սույն դիտողությունը վերաբերում է նախագծերի ամբողջ փաթեթին:</w:t>
            </w:r>
          </w:p>
          <w:p w:rsidR="00EE3CFB" w:rsidRDefault="00EE3CFB"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465A27" w:rsidRDefault="00465A27"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465A27" w:rsidRDefault="00465A27"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465A27" w:rsidRDefault="00465A27"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465A27" w:rsidRDefault="00465A27"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465A27" w:rsidRDefault="00465A27"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465A27" w:rsidRDefault="00465A27"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465A27" w:rsidRDefault="00465A27"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A960E8" w:rsidRDefault="00A960E8" w:rsidP="009126FA">
            <w:pPr>
              <w:spacing w:line="360" w:lineRule="auto"/>
              <w:ind w:firstLine="720"/>
              <w:jc w:val="both"/>
              <w:rPr>
                <w:rFonts w:ascii="GHEA Grapalat" w:eastAsia="Calibri" w:hAnsi="GHEA Grapalat"/>
                <w:b/>
                <w:i/>
                <w:noProof/>
                <w:color w:val="000000"/>
                <w:sz w:val="24"/>
                <w:szCs w:val="24"/>
                <w:shd w:val="clear" w:color="auto" w:fill="FFFFFF"/>
                <w:lang w:val="hy-AM" w:eastAsia="en-US"/>
              </w:rPr>
            </w:pPr>
          </w:p>
          <w:p w:rsidR="00465A27" w:rsidRDefault="00465A27" w:rsidP="00465A27">
            <w:pPr>
              <w:spacing w:line="360" w:lineRule="auto"/>
              <w:jc w:val="both"/>
              <w:rPr>
                <w:rFonts w:ascii="GHEA Grapalat" w:eastAsia="Calibri" w:hAnsi="GHEA Grapalat"/>
                <w:b/>
                <w:i/>
                <w:noProof/>
                <w:color w:val="000000"/>
                <w:sz w:val="24"/>
                <w:szCs w:val="24"/>
                <w:shd w:val="clear" w:color="auto" w:fill="FFFFFF"/>
                <w:lang w:val="hy-AM" w:eastAsia="en-US"/>
              </w:rPr>
            </w:pPr>
          </w:p>
          <w:p w:rsidR="00493165" w:rsidRDefault="00493165" w:rsidP="00465A27">
            <w:pPr>
              <w:spacing w:line="360" w:lineRule="auto"/>
              <w:jc w:val="both"/>
              <w:rPr>
                <w:rFonts w:ascii="GHEA Grapalat" w:eastAsia="Calibri" w:hAnsi="GHEA Grapalat"/>
                <w:b/>
                <w:i/>
                <w:noProof/>
                <w:color w:val="000000"/>
                <w:sz w:val="24"/>
                <w:szCs w:val="24"/>
                <w:shd w:val="clear" w:color="auto" w:fill="FFFFFF"/>
                <w:lang w:val="hy-AM" w:eastAsia="en-US"/>
              </w:rPr>
            </w:pPr>
          </w:p>
          <w:p w:rsidR="00493165" w:rsidRDefault="00493165" w:rsidP="00465A27">
            <w:pPr>
              <w:spacing w:line="360" w:lineRule="auto"/>
              <w:jc w:val="both"/>
              <w:rPr>
                <w:rFonts w:ascii="GHEA Grapalat" w:eastAsia="Calibri" w:hAnsi="GHEA Grapalat"/>
                <w:b/>
                <w:i/>
                <w:noProof/>
                <w:color w:val="000000"/>
                <w:sz w:val="24"/>
                <w:szCs w:val="24"/>
                <w:shd w:val="clear" w:color="auto" w:fill="FFFFFF"/>
                <w:lang w:val="hy-AM" w:eastAsia="en-US"/>
              </w:rPr>
            </w:pPr>
          </w:p>
          <w:p w:rsidR="00493165" w:rsidRDefault="00493165" w:rsidP="00465A27">
            <w:pPr>
              <w:spacing w:line="360" w:lineRule="auto"/>
              <w:jc w:val="both"/>
              <w:rPr>
                <w:rFonts w:ascii="GHEA Grapalat" w:eastAsia="Calibri" w:hAnsi="GHEA Grapalat"/>
                <w:b/>
                <w:i/>
                <w:noProof/>
                <w:color w:val="000000"/>
                <w:sz w:val="24"/>
                <w:szCs w:val="24"/>
                <w:shd w:val="clear" w:color="auto" w:fill="FFFFFF"/>
                <w:lang w:val="hy-AM" w:eastAsia="en-US"/>
              </w:rPr>
            </w:pPr>
          </w:p>
          <w:p w:rsidR="00493165" w:rsidRDefault="00493165" w:rsidP="00465A27">
            <w:pPr>
              <w:spacing w:line="360" w:lineRule="auto"/>
              <w:jc w:val="both"/>
              <w:rPr>
                <w:rFonts w:ascii="GHEA Grapalat" w:eastAsia="Calibri" w:hAnsi="GHEA Grapalat"/>
                <w:b/>
                <w:i/>
                <w:noProof/>
                <w:color w:val="000000"/>
                <w:sz w:val="24"/>
                <w:szCs w:val="24"/>
                <w:shd w:val="clear" w:color="auto" w:fill="FFFFFF"/>
                <w:lang w:val="hy-AM" w:eastAsia="en-US"/>
              </w:rPr>
            </w:pPr>
          </w:p>
          <w:p w:rsidR="00493165" w:rsidRDefault="00493165" w:rsidP="00465A27">
            <w:pPr>
              <w:spacing w:line="360" w:lineRule="auto"/>
              <w:jc w:val="both"/>
              <w:rPr>
                <w:rFonts w:ascii="GHEA Grapalat" w:eastAsia="Calibri" w:hAnsi="GHEA Grapalat"/>
                <w:b/>
                <w:i/>
                <w:noProof/>
                <w:color w:val="000000"/>
                <w:sz w:val="24"/>
                <w:szCs w:val="24"/>
                <w:shd w:val="clear" w:color="auto" w:fill="FFFFFF"/>
                <w:lang w:val="hy-AM" w:eastAsia="en-US"/>
              </w:rPr>
            </w:pPr>
          </w:p>
          <w:p w:rsidR="00493165" w:rsidRDefault="00493165" w:rsidP="00465A27">
            <w:pPr>
              <w:spacing w:line="360" w:lineRule="auto"/>
              <w:jc w:val="both"/>
              <w:rPr>
                <w:rFonts w:ascii="GHEA Grapalat" w:eastAsia="Calibri" w:hAnsi="GHEA Grapalat"/>
                <w:b/>
                <w:i/>
                <w:noProof/>
                <w:color w:val="000000"/>
                <w:sz w:val="24"/>
                <w:szCs w:val="24"/>
                <w:shd w:val="clear" w:color="auto" w:fill="FFFFFF"/>
                <w:lang w:val="hy-AM" w:eastAsia="en-US"/>
              </w:rPr>
            </w:pPr>
          </w:p>
          <w:p w:rsidR="00493165" w:rsidRDefault="00493165" w:rsidP="00465A27">
            <w:pPr>
              <w:spacing w:line="360" w:lineRule="auto"/>
              <w:jc w:val="both"/>
              <w:rPr>
                <w:rFonts w:ascii="GHEA Grapalat" w:eastAsia="Calibri" w:hAnsi="GHEA Grapalat"/>
                <w:b/>
                <w:i/>
                <w:noProof/>
                <w:color w:val="000000"/>
                <w:sz w:val="24"/>
                <w:szCs w:val="24"/>
                <w:shd w:val="clear" w:color="auto" w:fill="FFFFFF"/>
                <w:lang w:val="hy-AM" w:eastAsia="en-US"/>
              </w:rPr>
            </w:pPr>
          </w:p>
          <w:p w:rsidR="00493165" w:rsidRDefault="00493165" w:rsidP="00465A27">
            <w:pPr>
              <w:spacing w:line="360" w:lineRule="auto"/>
              <w:jc w:val="both"/>
              <w:rPr>
                <w:rFonts w:ascii="GHEA Grapalat" w:eastAsia="Calibri" w:hAnsi="GHEA Grapalat"/>
                <w:b/>
                <w:i/>
                <w:noProof/>
                <w:color w:val="000000"/>
                <w:sz w:val="24"/>
                <w:szCs w:val="24"/>
                <w:shd w:val="clear" w:color="auto" w:fill="FFFFFF"/>
                <w:lang w:val="hy-AM" w:eastAsia="en-US"/>
              </w:rPr>
            </w:pPr>
          </w:p>
          <w:p w:rsidR="00C809D2" w:rsidRPr="008A62DB" w:rsidRDefault="00C809D2" w:rsidP="00465A27">
            <w:pPr>
              <w:spacing w:line="360" w:lineRule="auto"/>
              <w:jc w:val="both"/>
              <w:rPr>
                <w:rFonts w:ascii="GHEA Grapalat" w:eastAsia="Calibri" w:hAnsi="GHEA Grapalat"/>
                <w:b/>
                <w:i/>
                <w:noProof/>
                <w:color w:val="000000"/>
                <w:sz w:val="24"/>
                <w:szCs w:val="24"/>
                <w:shd w:val="clear" w:color="auto" w:fill="FFFFFF"/>
                <w:lang w:val="hy-AM" w:eastAsia="en-US"/>
              </w:rPr>
            </w:pPr>
          </w:p>
          <w:p w:rsidR="009126FA" w:rsidRPr="008A62DB" w:rsidRDefault="009126FA" w:rsidP="0019327A">
            <w:pPr>
              <w:spacing w:line="360" w:lineRule="auto"/>
              <w:ind w:firstLine="270"/>
              <w:jc w:val="both"/>
              <w:rPr>
                <w:rFonts w:ascii="GHEA Grapalat" w:eastAsia="Calibri" w:hAnsi="GHEA Grapalat"/>
                <w:b/>
                <w:i/>
                <w:noProof/>
                <w:color w:val="000000"/>
                <w:sz w:val="24"/>
                <w:szCs w:val="24"/>
                <w:shd w:val="clear" w:color="auto" w:fill="FFFFFF"/>
                <w:lang w:val="hy-AM" w:eastAsia="en-US"/>
              </w:rPr>
            </w:pPr>
            <w:r w:rsidRPr="008A62DB">
              <w:rPr>
                <w:rFonts w:ascii="GHEA Grapalat" w:eastAsia="Calibri" w:hAnsi="GHEA Grapalat"/>
                <w:noProof/>
                <w:color w:val="000000"/>
                <w:sz w:val="24"/>
                <w:szCs w:val="24"/>
                <w:shd w:val="clear" w:color="auto" w:fill="FFFFFF"/>
                <w:lang w:val="hy-AM" w:eastAsia="en-US"/>
              </w:rPr>
              <w:t>9</w:t>
            </w:r>
            <w:r w:rsidRPr="008A62DB">
              <w:rPr>
                <w:rFonts w:ascii="GHEA Grapalat" w:hAnsi="GHEA Grapalat"/>
                <w:noProof/>
                <w:color w:val="000000"/>
                <w:sz w:val="24"/>
                <w:szCs w:val="24"/>
                <w:lang w:val="hy-AM" w:eastAsia="en-US"/>
              </w:rPr>
              <w:t>.  Նախագծի հավելված 1-ի 11-րդ կետով սահմանվել են այն դեպքերը, որոնց պարագայում լ</w:t>
            </w:r>
            <w:r w:rsidRPr="009126FA">
              <w:rPr>
                <w:rFonts w:ascii="GHEA Grapalat" w:hAnsi="GHEA Grapalat"/>
                <w:noProof/>
                <w:color w:val="000000"/>
                <w:sz w:val="24"/>
                <w:szCs w:val="24"/>
                <w:lang w:val="hy-AM" w:eastAsia="en-US"/>
              </w:rPr>
              <w:t>իցենզիա ստանալու մասին հայտը մերժվում է</w:t>
            </w:r>
            <w:r w:rsidRPr="008A62DB">
              <w:rPr>
                <w:rFonts w:ascii="GHEA Grapalat" w:hAnsi="GHEA Grapalat"/>
                <w:noProof/>
                <w:color w:val="000000"/>
                <w:sz w:val="24"/>
                <w:szCs w:val="24"/>
                <w:lang w:val="hy-AM" w:eastAsia="en-US"/>
              </w:rPr>
              <w:t xml:space="preserve">: Նշված դեպքերը ամբողջությամբ կրկնում են «Լիցենզավորման մասին» օրենքի 29-րդ հոդվածի բովանդակությունը, բացառությամբ 29-րդ </w:t>
            </w:r>
            <w:r w:rsidRPr="008A62DB">
              <w:rPr>
                <w:rFonts w:ascii="GHEA Grapalat" w:hAnsi="GHEA Grapalat"/>
                <w:noProof/>
                <w:color w:val="000000"/>
                <w:sz w:val="24"/>
                <w:szCs w:val="24"/>
                <w:lang w:val="hy-AM" w:eastAsia="en-US"/>
              </w:rPr>
              <w:lastRenderedPageBreak/>
              <w:t xml:space="preserve">հոդվածի 1-ին մասի 4.1-ին կետի, համաձայն որի՝ </w:t>
            </w:r>
            <w:r w:rsidRPr="008A62DB">
              <w:rPr>
                <w:rFonts w:ascii="GHEA Grapalat" w:hAnsi="GHEA Grapalat"/>
                <w:i/>
                <w:noProof/>
                <w:color w:val="000000"/>
                <w:sz w:val="24"/>
                <w:szCs w:val="24"/>
                <w:lang w:val="hy-AM" w:eastAsia="en-US"/>
              </w:rPr>
              <w:t>Լիցենզիա ստանալու հայտը մերժվում է, եթե՝ լիցենզիայի տրամադրումը հակասում է միջազգային անվտանգության ապահովման ուղղությամբ Հայաստանի Հանրապետության ստանձնած միջազգային պարտավորություններին:</w:t>
            </w:r>
          </w:p>
          <w:p w:rsidR="009126FA" w:rsidRPr="008A62DB" w:rsidRDefault="009126FA" w:rsidP="0019327A">
            <w:pPr>
              <w:shd w:val="clear" w:color="auto" w:fill="FFFFFF"/>
              <w:spacing w:line="360" w:lineRule="auto"/>
              <w:ind w:firstLine="270"/>
              <w:jc w:val="both"/>
              <w:rPr>
                <w:rFonts w:ascii="GHEA Grapalat" w:hAnsi="GHEA Grapalat"/>
                <w:noProof/>
                <w:color w:val="000000"/>
                <w:sz w:val="24"/>
                <w:szCs w:val="24"/>
                <w:lang w:val="hy-AM" w:eastAsia="en-US"/>
              </w:rPr>
            </w:pPr>
            <w:r w:rsidRPr="008A62DB">
              <w:rPr>
                <w:rFonts w:ascii="GHEA Grapalat" w:hAnsi="GHEA Grapalat"/>
                <w:noProof/>
                <w:color w:val="000000"/>
                <w:sz w:val="24"/>
                <w:szCs w:val="24"/>
                <w:lang w:val="hy-AM" w:eastAsia="en-US"/>
              </w:rPr>
              <w:t xml:space="preserve">Նկատի ունենալով, որ Նախագծի վերոնշյալ դրույթը ամբողջությամբ կրկնում է օրենքի բովանդակությունը, հարկ ենք համարում նշել, որ Նախագծի հավելված 1-ի 11-րդ կետում անհրաժեշտ է լրացնել նաև «Լիցենզավորման մասին» օրենքի 29-րդ հոդվածի 1-ին մասի 4.1-ին կետի բովանդակությունը կրկնող ենթակետ: </w:t>
            </w:r>
          </w:p>
          <w:p w:rsidR="009126FA" w:rsidRPr="008A62DB" w:rsidRDefault="009126FA" w:rsidP="0019327A">
            <w:pPr>
              <w:spacing w:line="360" w:lineRule="auto"/>
              <w:ind w:firstLine="270"/>
              <w:jc w:val="both"/>
              <w:rPr>
                <w:rFonts w:ascii="GHEA Grapalat" w:eastAsia="Calibri" w:hAnsi="GHEA Grapalat"/>
                <w:b/>
                <w:i/>
                <w:noProof/>
                <w:color w:val="000000"/>
                <w:sz w:val="24"/>
                <w:szCs w:val="24"/>
                <w:shd w:val="clear" w:color="auto" w:fill="FFFFFF"/>
                <w:lang w:val="hy-AM" w:eastAsia="en-US"/>
              </w:rPr>
            </w:pPr>
            <w:r w:rsidRPr="008A62DB">
              <w:rPr>
                <w:rFonts w:ascii="GHEA Grapalat" w:eastAsia="Calibri" w:hAnsi="GHEA Grapalat"/>
                <w:b/>
                <w:i/>
                <w:noProof/>
                <w:color w:val="000000"/>
                <w:sz w:val="24"/>
                <w:szCs w:val="24"/>
                <w:shd w:val="clear" w:color="auto" w:fill="FFFFFF"/>
                <w:lang w:val="hy-AM" w:eastAsia="en-US"/>
              </w:rPr>
              <w:t xml:space="preserve">Սույն դիտողությունը վերաբերում է նախագծերի ամբողջ փաթեթին: </w:t>
            </w:r>
          </w:p>
          <w:p w:rsidR="009126FA" w:rsidRPr="008A62DB" w:rsidRDefault="009126FA" w:rsidP="0019327A">
            <w:pPr>
              <w:shd w:val="clear" w:color="auto" w:fill="FFFFFF"/>
              <w:spacing w:line="360" w:lineRule="auto"/>
              <w:ind w:firstLine="270"/>
              <w:jc w:val="both"/>
              <w:rPr>
                <w:rFonts w:ascii="GHEA Grapalat" w:hAnsi="GHEA Grapalat"/>
                <w:noProof/>
                <w:color w:val="000000"/>
                <w:sz w:val="24"/>
                <w:szCs w:val="24"/>
                <w:lang w:val="hy-AM" w:eastAsia="en-US"/>
              </w:rPr>
            </w:pPr>
            <w:r w:rsidRPr="008A62DB">
              <w:rPr>
                <w:rFonts w:ascii="GHEA Grapalat" w:hAnsi="GHEA Grapalat"/>
                <w:noProof/>
                <w:color w:val="000000"/>
                <w:sz w:val="24"/>
                <w:szCs w:val="24"/>
                <w:lang w:val="hy-AM" w:eastAsia="en-US"/>
              </w:rPr>
              <w:t xml:space="preserve">10. Նախագծի 14-րդ կետով սահմանվում է, որ </w:t>
            </w:r>
            <w:r w:rsidRPr="008A62DB">
              <w:rPr>
                <w:rFonts w:ascii="GHEA Grapalat" w:hAnsi="GHEA Grapalat"/>
                <w:i/>
                <w:noProof/>
                <w:color w:val="000000"/>
                <w:sz w:val="24"/>
                <w:szCs w:val="24"/>
                <w:lang w:val="hy-AM" w:eastAsia="en-US"/>
              </w:rPr>
              <w:t>պ</w:t>
            </w:r>
            <w:r w:rsidRPr="009126FA">
              <w:rPr>
                <w:rFonts w:ascii="GHEA Grapalat" w:hAnsi="GHEA Grapalat"/>
                <w:i/>
                <w:noProof/>
                <w:color w:val="000000"/>
                <w:sz w:val="24"/>
                <w:szCs w:val="24"/>
                <w:lang w:val="hy-AM" w:eastAsia="en-US"/>
              </w:rPr>
              <w:t>այթուցիկ նյութերի, պայթեցման սարքավորումների</w:t>
            </w:r>
            <w:r w:rsidRPr="009126FA">
              <w:rPr>
                <w:rFonts w:ascii="GHEA Grapalat" w:hAnsi="GHEA Grapalat" w:cs="GHEA Grapalat"/>
                <w:i/>
                <w:noProof/>
                <w:color w:val="000000"/>
                <w:sz w:val="24"/>
                <w:szCs w:val="24"/>
                <w:lang w:val="hy-AM" w:eastAsia="en-US"/>
              </w:rPr>
              <w:t xml:space="preserve"> արտադրության, </w:t>
            </w:r>
            <w:r w:rsidRPr="009126FA">
              <w:rPr>
                <w:rFonts w:ascii="GHEA Grapalat" w:hAnsi="GHEA Grapalat"/>
                <w:i/>
                <w:noProof/>
                <w:color w:val="000000"/>
                <w:sz w:val="24"/>
                <w:szCs w:val="24"/>
                <w:lang w:val="hy-AM" w:eastAsia="en-US"/>
              </w:rPr>
              <w:t xml:space="preserve">ներմուծման կամ արտահանման աշխատանքների կատարման նկատմամբ </w:t>
            </w:r>
            <w:r w:rsidRPr="009126FA">
              <w:rPr>
                <w:rFonts w:ascii="GHEA Grapalat" w:hAnsi="GHEA Grapalat"/>
                <w:b/>
                <w:i/>
                <w:noProof/>
                <w:color w:val="000000"/>
                <w:sz w:val="24"/>
                <w:szCs w:val="24"/>
                <w:lang w:val="hy-AM" w:eastAsia="en-US"/>
              </w:rPr>
              <w:t>հսկողությունն</w:t>
            </w:r>
            <w:r w:rsidRPr="009126FA">
              <w:rPr>
                <w:rFonts w:ascii="GHEA Grapalat" w:hAnsi="GHEA Grapalat"/>
                <w:i/>
                <w:noProof/>
                <w:color w:val="000000"/>
                <w:sz w:val="24"/>
                <w:szCs w:val="24"/>
                <w:lang w:val="hy-AM" w:eastAsia="en-US"/>
              </w:rPr>
              <w:t xml:space="preserve"> իրականացվում է օրենքով սահմանված կարգով</w:t>
            </w:r>
            <w:r w:rsidRPr="008A62DB">
              <w:rPr>
                <w:rFonts w:ascii="GHEA Grapalat" w:hAnsi="GHEA Grapalat"/>
                <w:i/>
                <w:noProof/>
                <w:color w:val="000000"/>
                <w:sz w:val="24"/>
                <w:szCs w:val="24"/>
                <w:lang w:val="hy-AM" w:eastAsia="en-US"/>
              </w:rPr>
              <w:t>,</w:t>
            </w:r>
            <w:r w:rsidRPr="008A62DB">
              <w:rPr>
                <w:rFonts w:ascii="GHEA Grapalat" w:hAnsi="GHEA Grapalat"/>
                <w:noProof/>
                <w:color w:val="000000"/>
                <w:sz w:val="24"/>
                <w:szCs w:val="24"/>
                <w:lang w:val="hy-AM" w:eastAsia="en-US"/>
              </w:rPr>
              <w:t xml:space="preserve"> մինչդեռ որպես 4-րդ գլխի վերնագիր սահմանվել է «ՀԱՇՎԵՏՎՈՒԹՅՈՒՆԸ»:</w:t>
            </w:r>
          </w:p>
          <w:p w:rsidR="009126FA" w:rsidRPr="008A62DB" w:rsidRDefault="009126FA" w:rsidP="0019327A">
            <w:pPr>
              <w:shd w:val="clear" w:color="auto" w:fill="FFFFFF"/>
              <w:spacing w:line="360" w:lineRule="auto"/>
              <w:ind w:firstLine="360"/>
              <w:jc w:val="both"/>
              <w:rPr>
                <w:rFonts w:ascii="GHEA Grapalat" w:hAnsi="GHEA Grapalat"/>
                <w:noProof/>
                <w:color w:val="000000"/>
                <w:sz w:val="24"/>
                <w:szCs w:val="24"/>
                <w:lang w:val="hy-AM" w:eastAsia="en-US"/>
              </w:rPr>
            </w:pPr>
            <w:r w:rsidRPr="008A62DB">
              <w:rPr>
                <w:rFonts w:ascii="GHEA Grapalat" w:hAnsi="GHEA Grapalat"/>
                <w:noProof/>
                <w:color w:val="000000"/>
                <w:sz w:val="24"/>
                <w:szCs w:val="24"/>
                <w:lang w:val="hy-AM" w:eastAsia="en-US"/>
              </w:rPr>
              <w:t>Նկատի ունենալով, որ հսկողության իրականացման կարգը իրենից չի ներկայացնում հաշվետվություն, ինչպես նաև նկատի ունենալով «Նորմատիվ իրավական ակտերի մասին» օրենքի 14-րդ հոդվածի 10-րդ մասի բովանդակությունը՝ ըստ որի՝ «</w:t>
            </w:r>
            <w:r w:rsidRPr="008A62DB">
              <w:rPr>
                <w:rFonts w:ascii="GHEA Grapalat" w:hAnsi="GHEA Grapalat"/>
                <w:i/>
                <w:noProof/>
                <w:color w:val="000000"/>
                <w:sz w:val="24"/>
                <w:szCs w:val="24"/>
                <w:lang w:val="hy-AM" w:eastAsia="en-US"/>
              </w:rPr>
              <w:t xml:space="preserve">Բաժիններն ու գլուխները ունենում են վերնագրեր, որոնք պետք է համապատասխանեն դրանց բովանդակությանը:», </w:t>
            </w:r>
            <w:r w:rsidRPr="008A62DB">
              <w:rPr>
                <w:rFonts w:ascii="GHEA Grapalat" w:hAnsi="GHEA Grapalat"/>
                <w:noProof/>
                <w:color w:val="000000"/>
                <w:sz w:val="24"/>
                <w:szCs w:val="24"/>
                <w:lang w:val="hy-AM" w:eastAsia="en-US"/>
              </w:rPr>
              <w:t xml:space="preserve">հարկ ենք համարում նշել, որ Նախագծի հավելված 1-ի 4-րդ գլխի վերնագրում «ՀԱՇՎԵՏՎՈՒԹՅՈՒՆԸ» բառը անհրաժեշտ է փոխարինել «ՀՍԿՈՂՈՒԹՅԱՆ ԻՐԱԿԱՆԱՑՈՒՄԸ ԵՎ ՀԱՇՎԵՏՎՈՒԹՅՈՒՆԸ» բառերով: </w:t>
            </w:r>
          </w:p>
          <w:p w:rsidR="00044AD7" w:rsidRPr="001B46B7" w:rsidRDefault="009126FA" w:rsidP="0019327A">
            <w:pPr>
              <w:shd w:val="clear" w:color="auto" w:fill="FFFFFF"/>
              <w:spacing w:line="360" w:lineRule="auto"/>
              <w:ind w:firstLine="360"/>
              <w:jc w:val="both"/>
              <w:rPr>
                <w:rFonts w:ascii="GHEA Grapalat" w:hAnsi="GHEA Grapalat"/>
                <w:noProof/>
                <w:color w:val="000000"/>
                <w:sz w:val="24"/>
                <w:szCs w:val="24"/>
                <w:lang w:val="hy-AM" w:eastAsia="en-US"/>
              </w:rPr>
            </w:pPr>
            <w:r w:rsidRPr="008A62DB">
              <w:rPr>
                <w:rFonts w:ascii="GHEA Grapalat" w:hAnsi="GHEA Grapalat"/>
                <w:noProof/>
                <w:color w:val="000000"/>
                <w:sz w:val="24"/>
                <w:szCs w:val="24"/>
                <w:lang w:val="hy-AM" w:eastAsia="en-US"/>
              </w:rPr>
              <w:t xml:space="preserve">Սույն դիտողությունը վերաբերում է նաև նախագծերի փաթեթի մյուս վերաբերելի նախագծերին: </w:t>
            </w:r>
          </w:p>
        </w:tc>
        <w:tc>
          <w:tcPr>
            <w:tcW w:w="4230" w:type="dxa"/>
          </w:tcPr>
          <w:p w:rsidR="00044AD7" w:rsidRDefault="00044AD7" w:rsidP="00913A84">
            <w:pPr>
              <w:spacing w:line="276" w:lineRule="auto"/>
              <w:rPr>
                <w:rFonts w:ascii="GHEA Grapalat" w:hAnsi="GHEA Grapalat"/>
                <w:b/>
                <w:sz w:val="24"/>
                <w:szCs w:val="24"/>
                <w:lang w:val="hy-AM"/>
              </w:rPr>
            </w:pPr>
          </w:p>
          <w:p w:rsidR="009126FA" w:rsidRDefault="009126FA" w:rsidP="00913A84">
            <w:pPr>
              <w:spacing w:line="276" w:lineRule="auto"/>
              <w:rPr>
                <w:rFonts w:ascii="GHEA Grapalat" w:hAnsi="GHEA Grapalat"/>
                <w:b/>
                <w:sz w:val="24"/>
                <w:szCs w:val="24"/>
                <w:lang w:val="hy-AM"/>
              </w:rPr>
            </w:pPr>
          </w:p>
          <w:p w:rsidR="009126FA" w:rsidRDefault="009126FA" w:rsidP="00913A84">
            <w:pPr>
              <w:spacing w:line="276" w:lineRule="auto"/>
              <w:rPr>
                <w:rFonts w:ascii="GHEA Grapalat" w:hAnsi="GHEA Grapalat"/>
                <w:b/>
                <w:sz w:val="24"/>
                <w:szCs w:val="24"/>
                <w:lang w:val="hy-AM"/>
              </w:rPr>
            </w:pPr>
          </w:p>
          <w:p w:rsidR="009126FA" w:rsidRDefault="009126FA" w:rsidP="00913A84">
            <w:pPr>
              <w:spacing w:line="276" w:lineRule="auto"/>
              <w:rPr>
                <w:rFonts w:ascii="GHEA Grapalat" w:hAnsi="GHEA Grapalat"/>
                <w:b/>
                <w:sz w:val="24"/>
                <w:szCs w:val="24"/>
                <w:lang w:val="hy-AM"/>
              </w:rPr>
            </w:pPr>
          </w:p>
          <w:p w:rsidR="009126FA" w:rsidRDefault="009126FA" w:rsidP="00913A84">
            <w:pPr>
              <w:spacing w:line="276" w:lineRule="auto"/>
              <w:rPr>
                <w:rFonts w:ascii="GHEA Grapalat" w:hAnsi="GHEA Grapalat"/>
                <w:b/>
                <w:sz w:val="24"/>
                <w:szCs w:val="24"/>
                <w:lang w:val="hy-AM"/>
              </w:rPr>
            </w:pPr>
          </w:p>
          <w:p w:rsidR="009126FA" w:rsidRDefault="009126FA" w:rsidP="00913A84">
            <w:pPr>
              <w:spacing w:line="276" w:lineRule="auto"/>
              <w:rPr>
                <w:rFonts w:ascii="GHEA Grapalat" w:hAnsi="GHEA Grapalat"/>
                <w:b/>
                <w:sz w:val="24"/>
                <w:szCs w:val="24"/>
                <w:lang w:val="hy-AM"/>
              </w:rPr>
            </w:pPr>
          </w:p>
          <w:p w:rsidR="00913A84" w:rsidRPr="00184558" w:rsidRDefault="00913A84" w:rsidP="00913A84">
            <w:pPr>
              <w:spacing w:line="276" w:lineRule="auto"/>
              <w:jc w:val="both"/>
              <w:rPr>
                <w:rFonts w:ascii="GHEA Grapalat" w:hAnsi="GHEA Grapalat"/>
                <w:sz w:val="24"/>
                <w:szCs w:val="24"/>
                <w:lang w:val="hy-AM"/>
              </w:rPr>
            </w:pPr>
          </w:p>
          <w:p w:rsidR="00913A84" w:rsidRPr="00184558" w:rsidRDefault="00913A84" w:rsidP="00913A84">
            <w:pPr>
              <w:spacing w:line="276" w:lineRule="auto"/>
              <w:jc w:val="both"/>
              <w:rPr>
                <w:rFonts w:ascii="GHEA Grapalat" w:hAnsi="GHEA Grapalat"/>
                <w:sz w:val="24"/>
                <w:szCs w:val="24"/>
                <w:lang w:val="hy-AM"/>
              </w:rPr>
            </w:pPr>
          </w:p>
          <w:p w:rsidR="00B82F4F" w:rsidRPr="00B82F4F" w:rsidRDefault="009126FA" w:rsidP="00913A84">
            <w:pPr>
              <w:spacing w:line="276" w:lineRule="auto"/>
              <w:jc w:val="both"/>
              <w:rPr>
                <w:rFonts w:ascii="GHEA Grapalat" w:hAnsi="GHEA Grapalat"/>
                <w:sz w:val="24"/>
                <w:szCs w:val="24"/>
                <w:lang w:val="hy-AM"/>
              </w:rPr>
            </w:pPr>
            <w:r w:rsidRPr="00B82F4F">
              <w:rPr>
                <w:rFonts w:ascii="GHEA Grapalat" w:hAnsi="GHEA Grapalat"/>
                <w:sz w:val="24"/>
                <w:szCs w:val="24"/>
                <w:lang w:val="hy-AM"/>
              </w:rPr>
              <w:lastRenderedPageBreak/>
              <w:t>1</w:t>
            </w:r>
            <w:r w:rsidRPr="00B82F4F">
              <w:rPr>
                <w:rFonts w:ascii="Cambria Math" w:hAnsi="Cambria Math" w:cs="Cambria Math"/>
                <w:sz w:val="24"/>
                <w:szCs w:val="24"/>
                <w:lang w:val="hy-AM"/>
              </w:rPr>
              <w:t>․</w:t>
            </w:r>
            <w:r w:rsidRPr="00B82F4F">
              <w:rPr>
                <w:rFonts w:ascii="GHEA Grapalat" w:hAnsi="GHEA Grapalat"/>
                <w:sz w:val="24"/>
                <w:szCs w:val="24"/>
                <w:lang w:val="hy-AM"/>
              </w:rPr>
              <w:t xml:space="preserve"> </w:t>
            </w:r>
            <w:r w:rsidR="00B82F4F" w:rsidRPr="00B82F4F">
              <w:rPr>
                <w:rFonts w:ascii="GHEA Grapalat" w:hAnsi="GHEA Grapalat"/>
                <w:sz w:val="24"/>
                <w:szCs w:val="24"/>
                <w:lang w:val="hy-AM"/>
              </w:rPr>
              <w:t>Ընդունվել է</w:t>
            </w:r>
          </w:p>
          <w:p w:rsidR="009126FA" w:rsidRDefault="00B82F4F" w:rsidP="00913A84">
            <w:pPr>
              <w:spacing w:line="276" w:lineRule="auto"/>
              <w:jc w:val="both"/>
              <w:rPr>
                <w:rFonts w:ascii="GHEA Grapalat" w:hAnsi="GHEA Grapalat"/>
                <w:sz w:val="24"/>
                <w:szCs w:val="24"/>
                <w:lang w:val="hy-AM"/>
              </w:rPr>
            </w:pPr>
            <w:r w:rsidRPr="00B82F4F">
              <w:rPr>
                <w:rFonts w:ascii="GHEA Grapalat" w:hAnsi="GHEA Grapalat"/>
                <w:sz w:val="24"/>
                <w:szCs w:val="24"/>
                <w:lang w:val="hy-AM"/>
              </w:rPr>
              <w:t>Նախագծում</w:t>
            </w:r>
            <w:r>
              <w:rPr>
                <w:rFonts w:ascii="GHEA Grapalat" w:hAnsi="GHEA Grapalat"/>
                <w:sz w:val="24"/>
                <w:szCs w:val="24"/>
                <w:lang w:val="hy-AM"/>
              </w:rPr>
              <w:t xml:space="preserve"> և փաթեթում</w:t>
            </w:r>
            <w:r w:rsidR="00BF57D2">
              <w:rPr>
                <w:rFonts w:ascii="GHEA Grapalat" w:hAnsi="GHEA Grapalat"/>
                <w:sz w:val="24"/>
                <w:szCs w:val="24"/>
                <w:lang w:val="hy-AM"/>
              </w:rPr>
              <w:t xml:space="preserve"> ներառված </w:t>
            </w:r>
            <w:r w:rsidRPr="00B82F4F">
              <w:rPr>
                <w:rFonts w:ascii="GHEA Grapalat" w:hAnsi="GHEA Grapalat"/>
                <w:sz w:val="24"/>
                <w:szCs w:val="24"/>
                <w:lang w:val="hy-AM"/>
              </w:rPr>
              <w:t xml:space="preserve"> </w:t>
            </w:r>
            <w:r w:rsidR="006577F2">
              <w:rPr>
                <w:rFonts w:ascii="GHEA Grapalat" w:hAnsi="GHEA Grapalat"/>
                <w:sz w:val="24"/>
                <w:szCs w:val="24"/>
                <w:lang w:val="hy-AM"/>
              </w:rPr>
              <w:t>բոլոր</w:t>
            </w:r>
            <w:r w:rsidR="00BF57D2">
              <w:rPr>
                <w:rFonts w:ascii="GHEA Grapalat" w:hAnsi="GHEA Grapalat"/>
                <w:sz w:val="24"/>
                <w:szCs w:val="24"/>
                <w:lang w:val="hy-AM"/>
              </w:rPr>
              <w:t xml:space="preserve"> նախագծերում </w:t>
            </w:r>
            <w:r w:rsidRPr="00B82F4F">
              <w:rPr>
                <w:rFonts w:ascii="GHEA Grapalat" w:hAnsi="GHEA Grapalat"/>
                <w:sz w:val="24"/>
                <w:szCs w:val="24"/>
                <w:lang w:val="hy-AM"/>
              </w:rPr>
              <w:t>կատարվել</w:t>
            </w:r>
            <w:r w:rsidR="009126FA" w:rsidRPr="00B82F4F">
              <w:rPr>
                <w:rFonts w:ascii="GHEA Grapalat" w:hAnsi="GHEA Grapalat"/>
                <w:sz w:val="24"/>
                <w:szCs w:val="24"/>
                <w:lang w:val="hy-AM"/>
              </w:rPr>
              <w:t xml:space="preserve"> </w:t>
            </w:r>
            <w:r w:rsidRPr="00B82F4F">
              <w:rPr>
                <w:rFonts w:ascii="GHEA Grapalat" w:hAnsi="GHEA Grapalat"/>
                <w:sz w:val="24"/>
                <w:szCs w:val="24"/>
                <w:lang w:val="hy-AM"/>
              </w:rPr>
              <w:t>է համապատասխան փոփոխություն</w:t>
            </w:r>
            <w:r>
              <w:rPr>
                <w:rFonts w:ascii="GHEA Grapalat" w:hAnsi="GHEA Grapalat"/>
                <w:sz w:val="24"/>
                <w:szCs w:val="24"/>
                <w:lang w:val="hy-AM"/>
              </w:rPr>
              <w:t>։</w:t>
            </w:r>
          </w:p>
          <w:p w:rsidR="0087311A" w:rsidRDefault="0087311A" w:rsidP="00913A84">
            <w:pPr>
              <w:spacing w:line="276" w:lineRule="auto"/>
              <w:jc w:val="both"/>
              <w:rPr>
                <w:rFonts w:ascii="GHEA Grapalat" w:hAnsi="GHEA Grapalat"/>
                <w:sz w:val="24"/>
                <w:szCs w:val="24"/>
                <w:lang w:val="hy-AM"/>
              </w:rPr>
            </w:pPr>
          </w:p>
          <w:p w:rsidR="00913A84" w:rsidRPr="00AB2FC7" w:rsidRDefault="00913A84" w:rsidP="00913A84">
            <w:pPr>
              <w:spacing w:line="276" w:lineRule="auto"/>
              <w:jc w:val="both"/>
              <w:rPr>
                <w:rFonts w:ascii="GHEA Grapalat" w:hAnsi="GHEA Grapalat"/>
                <w:sz w:val="24"/>
                <w:szCs w:val="24"/>
                <w:lang w:val="hy-AM"/>
              </w:rPr>
            </w:pPr>
          </w:p>
          <w:p w:rsidR="00587B9D" w:rsidRPr="0087311A" w:rsidRDefault="00587B9D" w:rsidP="00913A84">
            <w:pPr>
              <w:spacing w:line="276" w:lineRule="auto"/>
              <w:jc w:val="both"/>
              <w:rPr>
                <w:rFonts w:ascii="GHEA Grapalat" w:hAnsi="GHEA Grapalat" w:cs="GHEA Grapalat"/>
                <w:sz w:val="24"/>
                <w:szCs w:val="24"/>
                <w:lang w:val="hy-AM"/>
              </w:rPr>
            </w:pPr>
            <w:r w:rsidRPr="0087311A">
              <w:rPr>
                <w:rFonts w:ascii="GHEA Grapalat" w:hAnsi="GHEA Grapalat"/>
                <w:sz w:val="24"/>
                <w:szCs w:val="24"/>
                <w:lang w:val="hy-AM"/>
              </w:rPr>
              <w:t>2</w:t>
            </w:r>
            <w:r w:rsidRPr="0087311A">
              <w:rPr>
                <w:rFonts w:ascii="Cambria Math" w:hAnsi="Cambria Math" w:cs="Cambria Math"/>
                <w:sz w:val="24"/>
                <w:szCs w:val="24"/>
                <w:lang w:val="hy-AM"/>
              </w:rPr>
              <w:t>․</w:t>
            </w:r>
            <w:r w:rsidRPr="0087311A">
              <w:rPr>
                <w:rFonts w:ascii="GHEA Grapalat" w:hAnsi="GHEA Grapalat"/>
                <w:sz w:val="24"/>
                <w:szCs w:val="24"/>
                <w:lang w:val="hy-AM"/>
              </w:rPr>
              <w:t xml:space="preserve"> </w:t>
            </w:r>
            <w:r w:rsidR="0087311A" w:rsidRPr="0087311A">
              <w:rPr>
                <w:rFonts w:ascii="GHEA Grapalat" w:hAnsi="GHEA Grapalat" w:cs="GHEA Grapalat"/>
                <w:sz w:val="24"/>
                <w:szCs w:val="24"/>
                <w:lang w:val="hy-AM"/>
              </w:rPr>
              <w:t>Ը</w:t>
            </w:r>
            <w:r w:rsidRPr="0087311A">
              <w:rPr>
                <w:rFonts w:ascii="GHEA Grapalat" w:hAnsi="GHEA Grapalat" w:cs="GHEA Grapalat"/>
                <w:sz w:val="24"/>
                <w:szCs w:val="24"/>
                <w:lang w:val="hy-AM"/>
              </w:rPr>
              <w:t>նդունվել</w:t>
            </w:r>
            <w:r w:rsidR="0087311A" w:rsidRPr="0087311A">
              <w:rPr>
                <w:rFonts w:ascii="GHEA Grapalat" w:hAnsi="GHEA Grapalat" w:cs="GHEA Grapalat"/>
                <w:sz w:val="24"/>
                <w:szCs w:val="24"/>
                <w:lang w:val="hy-AM"/>
              </w:rPr>
              <w:t xml:space="preserve"> է</w:t>
            </w:r>
          </w:p>
          <w:p w:rsidR="0087311A" w:rsidRPr="0087311A" w:rsidRDefault="0087311A" w:rsidP="00913A84">
            <w:pPr>
              <w:spacing w:line="276" w:lineRule="auto"/>
              <w:jc w:val="both"/>
              <w:rPr>
                <w:rFonts w:ascii="GHEA Grapalat" w:hAnsi="GHEA Grapalat" w:cs="GHEA Grapalat"/>
                <w:sz w:val="24"/>
                <w:szCs w:val="24"/>
                <w:lang w:val="hy-AM"/>
              </w:rPr>
            </w:pPr>
            <w:r w:rsidRPr="0087311A">
              <w:rPr>
                <w:rFonts w:ascii="GHEA Grapalat" w:hAnsi="GHEA Grapalat" w:cs="GHEA Grapalat"/>
                <w:sz w:val="24"/>
                <w:szCs w:val="24"/>
                <w:lang w:val="hy-AM"/>
              </w:rPr>
              <w:t>Նախագծում և փաթեթում ներառված  բոլոր նախագծերում կատարվել է համապատասխան փոփոխություն։</w:t>
            </w:r>
          </w:p>
          <w:p w:rsidR="00A54B51" w:rsidRDefault="00A54B51" w:rsidP="00913A84">
            <w:pPr>
              <w:spacing w:line="276" w:lineRule="auto"/>
              <w:jc w:val="both"/>
              <w:rPr>
                <w:rFonts w:ascii="GHEA Grapalat" w:hAnsi="GHEA Grapalat"/>
                <w:color w:val="000000"/>
                <w:sz w:val="24"/>
                <w:szCs w:val="24"/>
                <w:lang w:val="hy-AM"/>
              </w:rPr>
            </w:pPr>
          </w:p>
          <w:p w:rsidR="0087311A" w:rsidRDefault="0087311A" w:rsidP="00913A84">
            <w:pPr>
              <w:spacing w:line="276" w:lineRule="auto"/>
              <w:jc w:val="both"/>
              <w:rPr>
                <w:rFonts w:ascii="GHEA Grapalat" w:hAnsi="GHEA Grapalat"/>
                <w:color w:val="000000"/>
                <w:sz w:val="24"/>
                <w:szCs w:val="24"/>
                <w:lang w:val="hy-AM"/>
              </w:rPr>
            </w:pPr>
          </w:p>
          <w:p w:rsidR="0087311A" w:rsidRDefault="0087311A" w:rsidP="00913A84">
            <w:pPr>
              <w:spacing w:line="276" w:lineRule="auto"/>
              <w:jc w:val="both"/>
              <w:rPr>
                <w:rFonts w:ascii="GHEA Grapalat" w:hAnsi="GHEA Grapalat"/>
                <w:color w:val="000000"/>
                <w:sz w:val="24"/>
                <w:szCs w:val="24"/>
                <w:lang w:val="hy-AM"/>
              </w:rPr>
            </w:pPr>
          </w:p>
          <w:p w:rsidR="0087311A" w:rsidRDefault="0087311A" w:rsidP="00913A84">
            <w:pPr>
              <w:spacing w:line="276" w:lineRule="auto"/>
              <w:jc w:val="both"/>
              <w:rPr>
                <w:rFonts w:ascii="GHEA Grapalat" w:hAnsi="GHEA Grapalat"/>
                <w:color w:val="000000"/>
                <w:sz w:val="24"/>
                <w:szCs w:val="24"/>
                <w:lang w:val="hy-AM"/>
              </w:rPr>
            </w:pPr>
          </w:p>
          <w:p w:rsidR="00913A84" w:rsidRPr="00AB2FC7" w:rsidRDefault="00913A84" w:rsidP="00913A84">
            <w:pPr>
              <w:spacing w:line="276" w:lineRule="auto"/>
              <w:jc w:val="both"/>
              <w:rPr>
                <w:rFonts w:ascii="GHEA Grapalat" w:hAnsi="GHEA Grapalat"/>
                <w:color w:val="000000"/>
                <w:sz w:val="24"/>
                <w:szCs w:val="24"/>
                <w:lang w:val="hy-AM"/>
              </w:rPr>
            </w:pPr>
          </w:p>
          <w:p w:rsidR="00913A84" w:rsidRPr="00AB2FC7" w:rsidRDefault="00913A84" w:rsidP="00913A84">
            <w:pPr>
              <w:spacing w:line="276" w:lineRule="auto"/>
              <w:jc w:val="both"/>
              <w:rPr>
                <w:rFonts w:ascii="GHEA Grapalat" w:hAnsi="GHEA Grapalat"/>
                <w:color w:val="000000"/>
                <w:sz w:val="24"/>
                <w:szCs w:val="24"/>
                <w:lang w:val="hy-AM"/>
              </w:rPr>
            </w:pPr>
          </w:p>
          <w:p w:rsidR="0087311A" w:rsidRPr="0087311A" w:rsidRDefault="00A54B51" w:rsidP="00913A84">
            <w:pPr>
              <w:spacing w:line="276" w:lineRule="auto"/>
              <w:jc w:val="both"/>
              <w:rPr>
                <w:rFonts w:ascii="GHEA Grapalat" w:hAnsi="GHEA Grapalat" w:cs="GHEA Grapalat"/>
                <w:color w:val="000000"/>
                <w:sz w:val="24"/>
                <w:szCs w:val="24"/>
                <w:lang w:val="hy-AM"/>
              </w:rPr>
            </w:pPr>
            <w:r w:rsidRPr="0087311A">
              <w:rPr>
                <w:rFonts w:ascii="GHEA Grapalat" w:hAnsi="GHEA Grapalat"/>
                <w:color w:val="000000"/>
                <w:sz w:val="24"/>
                <w:szCs w:val="24"/>
                <w:lang w:val="hy-AM"/>
              </w:rPr>
              <w:t>3</w:t>
            </w:r>
            <w:r w:rsidRPr="0087311A">
              <w:rPr>
                <w:rFonts w:ascii="Cambria Math" w:hAnsi="Cambria Math" w:cs="Cambria Math"/>
                <w:color w:val="000000"/>
                <w:sz w:val="24"/>
                <w:szCs w:val="24"/>
                <w:lang w:val="hy-AM"/>
              </w:rPr>
              <w:t>․</w:t>
            </w:r>
            <w:r w:rsidRPr="0087311A">
              <w:rPr>
                <w:rFonts w:ascii="GHEA Grapalat" w:hAnsi="GHEA Grapalat"/>
                <w:color w:val="000000"/>
                <w:sz w:val="24"/>
                <w:szCs w:val="24"/>
                <w:lang w:val="hy-AM"/>
              </w:rPr>
              <w:t xml:space="preserve"> </w:t>
            </w:r>
            <w:r w:rsidR="0087311A" w:rsidRPr="0087311A">
              <w:rPr>
                <w:rFonts w:ascii="GHEA Grapalat" w:hAnsi="GHEA Grapalat" w:cs="GHEA Grapalat"/>
                <w:color w:val="000000"/>
                <w:sz w:val="24"/>
                <w:szCs w:val="24"/>
                <w:lang w:val="hy-AM"/>
              </w:rPr>
              <w:t>Ընդունվել է</w:t>
            </w:r>
          </w:p>
          <w:p w:rsidR="0087311A" w:rsidRPr="0087311A" w:rsidRDefault="0087311A" w:rsidP="00913A84">
            <w:pPr>
              <w:spacing w:line="276" w:lineRule="auto"/>
              <w:jc w:val="both"/>
              <w:rPr>
                <w:rFonts w:ascii="GHEA Grapalat" w:hAnsi="GHEA Grapalat" w:cs="GHEA Grapalat"/>
                <w:color w:val="000000"/>
                <w:sz w:val="24"/>
                <w:szCs w:val="24"/>
                <w:lang w:val="hy-AM"/>
              </w:rPr>
            </w:pPr>
            <w:r w:rsidRPr="0087311A">
              <w:rPr>
                <w:rFonts w:ascii="GHEA Grapalat" w:hAnsi="GHEA Grapalat" w:cs="GHEA Grapalat"/>
                <w:color w:val="000000"/>
                <w:sz w:val="24"/>
                <w:szCs w:val="24"/>
                <w:lang w:val="hy-AM"/>
              </w:rPr>
              <w:t>Նախագծում և փաթեթում ներառված  բոլոր նախագծերում կատարվել է համապատասխան փոփոխություն։</w:t>
            </w:r>
          </w:p>
          <w:p w:rsidR="0087311A" w:rsidRPr="0087311A" w:rsidRDefault="0087311A" w:rsidP="00913A84">
            <w:pPr>
              <w:spacing w:line="276" w:lineRule="auto"/>
              <w:jc w:val="both"/>
              <w:rPr>
                <w:rFonts w:ascii="GHEA Grapalat" w:hAnsi="GHEA Grapalat" w:cs="GHEA Grapalat"/>
                <w:color w:val="000000"/>
                <w:sz w:val="24"/>
                <w:szCs w:val="24"/>
                <w:highlight w:val="yellow"/>
                <w:lang w:val="hy-AM"/>
              </w:rPr>
            </w:pPr>
          </w:p>
          <w:p w:rsidR="006577F2" w:rsidRDefault="006577F2" w:rsidP="00913A84">
            <w:pPr>
              <w:spacing w:line="276" w:lineRule="auto"/>
              <w:jc w:val="both"/>
              <w:rPr>
                <w:rFonts w:ascii="GHEA Grapalat" w:hAnsi="GHEA Grapalat"/>
                <w:sz w:val="24"/>
                <w:szCs w:val="24"/>
                <w:lang w:val="hy-AM"/>
              </w:rPr>
            </w:pPr>
          </w:p>
          <w:p w:rsidR="0087311A" w:rsidRDefault="0087311A" w:rsidP="00913A84">
            <w:pPr>
              <w:spacing w:line="276" w:lineRule="auto"/>
              <w:jc w:val="both"/>
              <w:rPr>
                <w:rFonts w:ascii="GHEA Grapalat" w:hAnsi="GHEA Grapalat"/>
                <w:sz w:val="24"/>
                <w:szCs w:val="24"/>
                <w:lang w:val="hy-AM"/>
              </w:rPr>
            </w:pPr>
          </w:p>
          <w:p w:rsidR="0087311A" w:rsidRDefault="0087311A" w:rsidP="00913A84">
            <w:pPr>
              <w:spacing w:line="276" w:lineRule="auto"/>
              <w:jc w:val="both"/>
              <w:rPr>
                <w:rFonts w:ascii="GHEA Grapalat" w:hAnsi="GHEA Grapalat"/>
                <w:sz w:val="24"/>
                <w:szCs w:val="24"/>
                <w:lang w:val="hy-AM"/>
              </w:rPr>
            </w:pPr>
          </w:p>
          <w:p w:rsidR="0087311A" w:rsidRDefault="0087311A" w:rsidP="00913A84">
            <w:pPr>
              <w:spacing w:line="276" w:lineRule="auto"/>
              <w:jc w:val="both"/>
              <w:rPr>
                <w:rFonts w:ascii="GHEA Grapalat" w:hAnsi="GHEA Grapalat"/>
                <w:sz w:val="24"/>
                <w:szCs w:val="24"/>
                <w:lang w:val="hy-AM"/>
              </w:rPr>
            </w:pPr>
          </w:p>
          <w:p w:rsidR="0087311A" w:rsidRDefault="0087311A" w:rsidP="00913A84">
            <w:pPr>
              <w:spacing w:line="276" w:lineRule="auto"/>
              <w:jc w:val="both"/>
              <w:rPr>
                <w:rFonts w:ascii="GHEA Grapalat" w:hAnsi="GHEA Grapalat"/>
                <w:sz w:val="24"/>
                <w:szCs w:val="24"/>
                <w:lang w:val="hy-AM"/>
              </w:rPr>
            </w:pPr>
          </w:p>
          <w:p w:rsidR="0087311A" w:rsidRDefault="0087311A" w:rsidP="00913A84">
            <w:pPr>
              <w:spacing w:line="276" w:lineRule="auto"/>
              <w:jc w:val="both"/>
              <w:rPr>
                <w:rFonts w:ascii="GHEA Grapalat" w:hAnsi="GHEA Grapalat"/>
                <w:sz w:val="24"/>
                <w:szCs w:val="24"/>
                <w:lang w:val="hy-AM"/>
              </w:rPr>
            </w:pPr>
          </w:p>
          <w:p w:rsidR="0087311A" w:rsidRDefault="0087311A" w:rsidP="00913A84">
            <w:pPr>
              <w:spacing w:line="276" w:lineRule="auto"/>
              <w:jc w:val="both"/>
              <w:rPr>
                <w:rFonts w:ascii="GHEA Grapalat" w:hAnsi="GHEA Grapalat"/>
                <w:sz w:val="24"/>
                <w:szCs w:val="24"/>
                <w:lang w:val="hy-AM"/>
              </w:rPr>
            </w:pPr>
          </w:p>
          <w:p w:rsidR="00913A84" w:rsidRPr="00AB2FC7" w:rsidRDefault="00913A84" w:rsidP="00913A84">
            <w:pPr>
              <w:spacing w:line="276" w:lineRule="auto"/>
              <w:jc w:val="both"/>
              <w:rPr>
                <w:rFonts w:ascii="GHEA Grapalat" w:hAnsi="GHEA Grapalat"/>
                <w:sz w:val="24"/>
                <w:szCs w:val="24"/>
                <w:lang w:val="hy-AM"/>
              </w:rPr>
            </w:pPr>
          </w:p>
          <w:p w:rsidR="00913A84" w:rsidRPr="00AB2FC7" w:rsidRDefault="00913A84" w:rsidP="00913A84">
            <w:pPr>
              <w:spacing w:line="276" w:lineRule="auto"/>
              <w:jc w:val="both"/>
              <w:rPr>
                <w:rFonts w:ascii="GHEA Grapalat" w:hAnsi="GHEA Grapalat"/>
                <w:sz w:val="24"/>
                <w:szCs w:val="24"/>
                <w:lang w:val="hy-AM"/>
              </w:rPr>
            </w:pPr>
          </w:p>
          <w:p w:rsidR="00445F6E" w:rsidRPr="00445F6E" w:rsidRDefault="00A7216A" w:rsidP="00913A84">
            <w:pPr>
              <w:spacing w:line="276" w:lineRule="auto"/>
              <w:jc w:val="both"/>
              <w:rPr>
                <w:rFonts w:ascii="GHEA Grapalat" w:hAnsi="GHEA Grapalat"/>
                <w:sz w:val="24"/>
                <w:szCs w:val="24"/>
                <w:lang w:val="hy-AM"/>
              </w:rPr>
            </w:pPr>
            <w:r>
              <w:rPr>
                <w:rFonts w:ascii="GHEA Grapalat" w:hAnsi="GHEA Grapalat"/>
                <w:sz w:val="24"/>
                <w:szCs w:val="24"/>
                <w:lang w:val="hy-AM"/>
              </w:rPr>
              <w:t>4</w:t>
            </w:r>
            <w:r w:rsidR="00445F6E" w:rsidRPr="00445F6E">
              <w:rPr>
                <w:rFonts w:ascii="Cambria Math" w:hAnsi="Cambria Math" w:cs="Cambria Math"/>
                <w:sz w:val="24"/>
                <w:szCs w:val="24"/>
                <w:lang w:val="hy-AM"/>
              </w:rPr>
              <w:t>․</w:t>
            </w:r>
            <w:r w:rsidR="00445F6E" w:rsidRPr="00445F6E">
              <w:rPr>
                <w:rFonts w:ascii="GHEA Grapalat" w:hAnsi="GHEA Grapalat"/>
                <w:sz w:val="24"/>
                <w:szCs w:val="24"/>
                <w:lang w:val="hy-AM"/>
              </w:rPr>
              <w:t xml:space="preserve"> Ընդունվել է</w:t>
            </w:r>
          </w:p>
          <w:p w:rsidR="00445F6E" w:rsidRDefault="00445F6E" w:rsidP="00913A84">
            <w:pPr>
              <w:spacing w:line="276" w:lineRule="auto"/>
              <w:jc w:val="both"/>
              <w:rPr>
                <w:rFonts w:ascii="GHEA Grapalat" w:hAnsi="GHEA Grapalat"/>
                <w:sz w:val="24"/>
                <w:szCs w:val="24"/>
                <w:lang w:val="hy-AM"/>
              </w:rPr>
            </w:pPr>
            <w:r w:rsidRPr="00445F6E">
              <w:rPr>
                <w:rFonts w:ascii="GHEA Grapalat" w:hAnsi="GHEA Grapalat"/>
                <w:sz w:val="24"/>
                <w:szCs w:val="24"/>
                <w:lang w:val="hy-AM"/>
              </w:rPr>
              <w:t>Նախագծում և փաթեթում ներառված  բոլոր նախագծերում կատարվել է համապատասխան փոփոխություն։</w:t>
            </w:r>
          </w:p>
          <w:p w:rsidR="00A7216A" w:rsidRDefault="00A7216A" w:rsidP="00913A84">
            <w:pPr>
              <w:spacing w:line="276" w:lineRule="auto"/>
              <w:jc w:val="both"/>
              <w:rPr>
                <w:rFonts w:ascii="GHEA Grapalat" w:hAnsi="GHEA Grapalat"/>
                <w:sz w:val="24"/>
                <w:szCs w:val="24"/>
                <w:lang w:val="hy-AM"/>
              </w:rPr>
            </w:pPr>
          </w:p>
          <w:p w:rsidR="00A7216A" w:rsidRDefault="00A7216A" w:rsidP="00913A84">
            <w:pPr>
              <w:spacing w:line="276" w:lineRule="auto"/>
              <w:jc w:val="both"/>
              <w:rPr>
                <w:rFonts w:ascii="GHEA Grapalat" w:hAnsi="GHEA Grapalat"/>
                <w:sz w:val="24"/>
                <w:szCs w:val="24"/>
                <w:lang w:val="hy-AM"/>
              </w:rPr>
            </w:pPr>
          </w:p>
          <w:p w:rsidR="00A7216A" w:rsidRDefault="00A7216A" w:rsidP="00913A84">
            <w:pPr>
              <w:spacing w:line="276" w:lineRule="auto"/>
              <w:jc w:val="both"/>
              <w:rPr>
                <w:rFonts w:ascii="GHEA Grapalat" w:hAnsi="GHEA Grapalat"/>
                <w:sz w:val="24"/>
                <w:szCs w:val="24"/>
                <w:lang w:val="hy-AM"/>
              </w:rPr>
            </w:pPr>
          </w:p>
          <w:p w:rsidR="00A7216A" w:rsidRDefault="00A7216A" w:rsidP="00913A84">
            <w:pPr>
              <w:spacing w:line="276" w:lineRule="auto"/>
              <w:jc w:val="both"/>
              <w:rPr>
                <w:rFonts w:ascii="GHEA Grapalat" w:hAnsi="GHEA Grapalat"/>
                <w:sz w:val="24"/>
                <w:szCs w:val="24"/>
                <w:lang w:val="hy-AM"/>
              </w:rPr>
            </w:pPr>
          </w:p>
          <w:p w:rsidR="00A7216A" w:rsidRDefault="00A7216A" w:rsidP="00913A84">
            <w:pPr>
              <w:spacing w:line="276" w:lineRule="auto"/>
              <w:jc w:val="both"/>
              <w:rPr>
                <w:rFonts w:ascii="GHEA Grapalat" w:hAnsi="GHEA Grapalat"/>
                <w:sz w:val="24"/>
                <w:szCs w:val="24"/>
                <w:lang w:val="hy-AM"/>
              </w:rPr>
            </w:pPr>
          </w:p>
          <w:p w:rsidR="00A7216A" w:rsidRDefault="00A7216A" w:rsidP="00913A84">
            <w:pPr>
              <w:spacing w:line="276" w:lineRule="auto"/>
              <w:jc w:val="both"/>
              <w:rPr>
                <w:rFonts w:ascii="GHEA Grapalat" w:hAnsi="GHEA Grapalat"/>
                <w:sz w:val="24"/>
                <w:szCs w:val="24"/>
                <w:lang w:val="hy-AM"/>
              </w:rPr>
            </w:pPr>
          </w:p>
          <w:p w:rsidR="00A7216A" w:rsidRDefault="00A7216A" w:rsidP="00913A84">
            <w:pPr>
              <w:spacing w:line="276" w:lineRule="auto"/>
              <w:jc w:val="both"/>
              <w:rPr>
                <w:rFonts w:ascii="GHEA Grapalat" w:hAnsi="GHEA Grapalat"/>
                <w:sz w:val="24"/>
                <w:szCs w:val="24"/>
                <w:lang w:val="hy-AM"/>
              </w:rPr>
            </w:pPr>
          </w:p>
          <w:p w:rsidR="00A7216A" w:rsidRDefault="00A7216A" w:rsidP="00913A84">
            <w:pPr>
              <w:spacing w:line="276" w:lineRule="auto"/>
              <w:jc w:val="both"/>
              <w:rPr>
                <w:rFonts w:ascii="GHEA Grapalat" w:hAnsi="GHEA Grapalat"/>
                <w:sz w:val="24"/>
                <w:szCs w:val="24"/>
                <w:lang w:val="hy-AM"/>
              </w:rPr>
            </w:pPr>
          </w:p>
          <w:p w:rsidR="00A7216A" w:rsidRDefault="00A7216A" w:rsidP="00913A84">
            <w:pPr>
              <w:spacing w:line="276" w:lineRule="auto"/>
              <w:jc w:val="both"/>
              <w:rPr>
                <w:rFonts w:ascii="GHEA Grapalat" w:hAnsi="GHEA Grapalat"/>
                <w:sz w:val="24"/>
                <w:szCs w:val="24"/>
                <w:lang w:val="hy-AM"/>
              </w:rPr>
            </w:pPr>
          </w:p>
          <w:p w:rsidR="00A7216A" w:rsidRDefault="00A7216A" w:rsidP="00913A84">
            <w:pPr>
              <w:spacing w:line="276" w:lineRule="auto"/>
              <w:jc w:val="both"/>
              <w:rPr>
                <w:rFonts w:ascii="GHEA Grapalat" w:hAnsi="GHEA Grapalat"/>
                <w:sz w:val="24"/>
                <w:szCs w:val="24"/>
                <w:lang w:val="hy-AM"/>
              </w:rPr>
            </w:pPr>
          </w:p>
          <w:p w:rsidR="00A7216A" w:rsidRDefault="00A7216A" w:rsidP="00913A84">
            <w:pPr>
              <w:spacing w:line="276" w:lineRule="auto"/>
              <w:jc w:val="both"/>
              <w:rPr>
                <w:rFonts w:ascii="GHEA Grapalat" w:hAnsi="GHEA Grapalat"/>
                <w:sz w:val="24"/>
                <w:szCs w:val="24"/>
                <w:lang w:val="hy-AM"/>
              </w:rPr>
            </w:pPr>
          </w:p>
          <w:p w:rsidR="00A7216A" w:rsidRPr="00A7216A" w:rsidRDefault="00A7216A" w:rsidP="00913A84">
            <w:pPr>
              <w:spacing w:line="276" w:lineRule="auto"/>
              <w:jc w:val="both"/>
              <w:rPr>
                <w:rFonts w:ascii="GHEA Grapalat" w:hAnsi="GHEA Grapalat"/>
                <w:sz w:val="24"/>
                <w:szCs w:val="24"/>
                <w:lang w:val="hy-AM"/>
              </w:rPr>
            </w:pPr>
          </w:p>
          <w:p w:rsidR="00913A84" w:rsidRPr="00AB2FC7" w:rsidRDefault="00913A84" w:rsidP="00913A84">
            <w:pPr>
              <w:spacing w:line="276" w:lineRule="auto"/>
              <w:jc w:val="both"/>
              <w:rPr>
                <w:rFonts w:ascii="GHEA Grapalat" w:hAnsi="GHEA Grapalat" w:cs="Cambria Math"/>
                <w:sz w:val="24"/>
                <w:szCs w:val="24"/>
                <w:lang w:val="hy-AM"/>
              </w:rPr>
            </w:pPr>
          </w:p>
          <w:p w:rsidR="00913A84" w:rsidRPr="00AB2FC7" w:rsidRDefault="00913A84" w:rsidP="00913A84">
            <w:pPr>
              <w:spacing w:line="276" w:lineRule="auto"/>
              <w:jc w:val="both"/>
              <w:rPr>
                <w:rFonts w:ascii="GHEA Grapalat" w:hAnsi="GHEA Grapalat" w:cs="Cambria Math"/>
                <w:sz w:val="24"/>
                <w:szCs w:val="24"/>
                <w:lang w:val="hy-AM"/>
              </w:rPr>
            </w:pPr>
          </w:p>
          <w:p w:rsidR="00913A84" w:rsidRPr="00AB2FC7" w:rsidRDefault="00913A84" w:rsidP="00913A84">
            <w:pPr>
              <w:spacing w:line="276" w:lineRule="auto"/>
              <w:jc w:val="both"/>
              <w:rPr>
                <w:rFonts w:ascii="GHEA Grapalat" w:hAnsi="GHEA Grapalat" w:cs="Cambria Math"/>
                <w:sz w:val="24"/>
                <w:szCs w:val="24"/>
                <w:lang w:val="hy-AM"/>
              </w:rPr>
            </w:pPr>
          </w:p>
          <w:p w:rsidR="00913A84" w:rsidRPr="00AB2FC7" w:rsidRDefault="00913A84" w:rsidP="00913A84">
            <w:pPr>
              <w:spacing w:line="276" w:lineRule="auto"/>
              <w:jc w:val="both"/>
              <w:rPr>
                <w:rFonts w:ascii="GHEA Grapalat" w:hAnsi="GHEA Grapalat" w:cs="Cambria Math"/>
                <w:sz w:val="24"/>
                <w:szCs w:val="24"/>
                <w:lang w:val="hy-AM"/>
              </w:rPr>
            </w:pPr>
          </w:p>
          <w:p w:rsidR="00913A84" w:rsidRPr="00AB2FC7" w:rsidRDefault="00913A84" w:rsidP="00913A84">
            <w:pPr>
              <w:spacing w:line="276" w:lineRule="auto"/>
              <w:jc w:val="both"/>
              <w:rPr>
                <w:rFonts w:ascii="GHEA Grapalat" w:hAnsi="GHEA Grapalat" w:cs="Cambria Math"/>
                <w:sz w:val="24"/>
                <w:szCs w:val="24"/>
                <w:lang w:val="hy-AM"/>
              </w:rPr>
            </w:pPr>
          </w:p>
          <w:p w:rsidR="00913A84" w:rsidRPr="00AB2FC7" w:rsidRDefault="00913A84" w:rsidP="00913A84">
            <w:pPr>
              <w:spacing w:line="276" w:lineRule="auto"/>
              <w:jc w:val="both"/>
              <w:rPr>
                <w:rFonts w:ascii="GHEA Grapalat" w:hAnsi="GHEA Grapalat" w:cs="Cambria Math"/>
                <w:sz w:val="24"/>
                <w:szCs w:val="24"/>
                <w:lang w:val="hy-AM"/>
              </w:rPr>
            </w:pPr>
          </w:p>
          <w:p w:rsidR="00A7216A" w:rsidRPr="00A7216A" w:rsidRDefault="00A7216A" w:rsidP="00913A84">
            <w:pPr>
              <w:spacing w:line="276" w:lineRule="auto"/>
              <w:jc w:val="both"/>
              <w:rPr>
                <w:rFonts w:ascii="GHEA Grapalat" w:hAnsi="GHEA Grapalat"/>
                <w:sz w:val="24"/>
                <w:szCs w:val="24"/>
                <w:lang w:val="hy-AM"/>
              </w:rPr>
            </w:pPr>
            <w:r w:rsidRPr="00A7216A">
              <w:rPr>
                <w:rFonts w:ascii="GHEA Grapalat" w:hAnsi="GHEA Grapalat" w:cs="Cambria Math"/>
                <w:sz w:val="24"/>
                <w:szCs w:val="24"/>
                <w:lang w:val="hy-AM"/>
              </w:rPr>
              <w:lastRenderedPageBreak/>
              <w:t>5</w:t>
            </w:r>
            <w:r w:rsidRPr="00A7216A">
              <w:rPr>
                <w:rFonts w:ascii="Cambria Math" w:hAnsi="Cambria Math" w:cs="Cambria Math"/>
                <w:sz w:val="24"/>
                <w:szCs w:val="24"/>
                <w:lang w:val="hy-AM"/>
              </w:rPr>
              <w:t>․</w:t>
            </w:r>
            <w:r w:rsidRPr="00A7216A">
              <w:rPr>
                <w:rFonts w:ascii="GHEA Grapalat" w:hAnsi="GHEA Grapalat"/>
                <w:sz w:val="24"/>
                <w:szCs w:val="24"/>
                <w:lang w:val="hy-AM"/>
              </w:rPr>
              <w:t xml:space="preserve"> Ընդունվել է</w:t>
            </w:r>
          </w:p>
          <w:p w:rsidR="00A7216A" w:rsidRDefault="00A7216A" w:rsidP="00913A84">
            <w:pPr>
              <w:spacing w:line="276" w:lineRule="auto"/>
              <w:jc w:val="both"/>
              <w:rPr>
                <w:rFonts w:ascii="GHEA Grapalat" w:hAnsi="GHEA Grapalat"/>
                <w:sz w:val="24"/>
                <w:szCs w:val="24"/>
                <w:lang w:val="hy-AM"/>
              </w:rPr>
            </w:pPr>
            <w:r w:rsidRPr="00A7216A">
              <w:rPr>
                <w:rFonts w:ascii="GHEA Grapalat" w:hAnsi="GHEA Grapalat"/>
                <w:sz w:val="24"/>
                <w:szCs w:val="24"/>
                <w:lang w:val="hy-AM"/>
              </w:rPr>
              <w:t>Նախագծում և փաթեթում ներառված  բոլոր նախագծերում կատարվել է համապատասխան փոփոխություն։</w:t>
            </w:r>
          </w:p>
          <w:p w:rsidR="00A7216A" w:rsidRDefault="00A7216A" w:rsidP="00913A84">
            <w:pPr>
              <w:spacing w:line="276" w:lineRule="auto"/>
              <w:jc w:val="both"/>
              <w:rPr>
                <w:rFonts w:ascii="GHEA Grapalat" w:hAnsi="GHEA Grapalat"/>
                <w:sz w:val="24"/>
                <w:szCs w:val="24"/>
                <w:lang w:val="hy-AM"/>
              </w:rPr>
            </w:pPr>
          </w:p>
          <w:p w:rsidR="001B46B7" w:rsidRPr="00A7216A" w:rsidRDefault="001B46B7" w:rsidP="00913A84">
            <w:pPr>
              <w:spacing w:line="276" w:lineRule="auto"/>
              <w:jc w:val="both"/>
              <w:rPr>
                <w:rFonts w:ascii="GHEA Grapalat" w:hAnsi="GHEA Grapalat"/>
                <w:sz w:val="24"/>
                <w:szCs w:val="24"/>
                <w:lang w:val="hy-AM"/>
              </w:rPr>
            </w:pPr>
          </w:p>
          <w:p w:rsidR="00913A84" w:rsidRPr="00AB2FC7" w:rsidRDefault="00913A84" w:rsidP="00913A84">
            <w:pPr>
              <w:spacing w:line="276" w:lineRule="auto"/>
              <w:jc w:val="both"/>
              <w:rPr>
                <w:rFonts w:ascii="GHEA Grapalat" w:hAnsi="GHEA Grapalat"/>
                <w:sz w:val="24"/>
                <w:szCs w:val="24"/>
                <w:lang w:val="hy-AM"/>
              </w:rPr>
            </w:pPr>
          </w:p>
          <w:p w:rsidR="00913A84" w:rsidRPr="00AB2FC7" w:rsidRDefault="00913A84" w:rsidP="00913A84">
            <w:pPr>
              <w:spacing w:line="276" w:lineRule="auto"/>
              <w:jc w:val="both"/>
              <w:rPr>
                <w:rFonts w:ascii="GHEA Grapalat" w:hAnsi="GHEA Grapalat"/>
                <w:sz w:val="24"/>
                <w:szCs w:val="24"/>
                <w:lang w:val="hy-AM"/>
              </w:rPr>
            </w:pPr>
          </w:p>
          <w:p w:rsidR="00913A84" w:rsidRPr="00AB2FC7" w:rsidRDefault="00913A84" w:rsidP="00913A84">
            <w:pPr>
              <w:spacing w:line="276" w:lineRule="auto"/>
              <w:jc w:val="both"/>
              <w:rPr>
                <w:rFonts w:ascii="GHEA Grapalat" w:hAnsi="GHEA Grapalat"/>
                <w:sz w:val="24"/>
                <w:szCs w:val="24"/>
                <w:lang w:val="hy-AM"/>
              </w:rPr>
            </w:pPr>
          </w:p>
          <w:p w:rsidR="00A7216A" w:rsidRDefault="00A7216A" w:rsidP="00913A84">
            <w:pPr>
              <w:spacing w:line="276" w:lineRule="auto"/>
              <w:jc w:val="both"/>
              <w:rPr>
                <w:rFonts w:ascii="GHEA Grapalat" w:hAnsi="GHEA Grapalat" w:cs="GHEA Grapalat"/>
                <w:sz w:val="24"/>
                <w:szCs w:val="24"/>
                <w:lang w:val="hy-AM"/>
              </w:rPr>
            </w:pPr>
            <w:r w:rsidRPr="00A7216A">
              <w:rPr>
                <w:rFonts w:ascii="GHEA Grapalat" w:hAnsi="GHEA Grapalat"/>
                <w:sz w:val="24"/>
                <w:szCs w:val="24"/>
                <w:lang w:val="hy-AM"/>
              </w:rPr>
              <w:t>6</w:t>
            </w:r>
            <w:r w:rsidRPr="00A7216A">
              <w:rPr>
                <w:rFonts w:ascii="Cambria Math" w:hAnsi="Cambria Math" w:cs="Cambria Math"/>
                <w:sz w:val="24"/>
                <w:szCs w:val="24"/>
                <w:lang w:val="hy-AM"/>
              </w:rPr>
              <w:t>․</w:t>
            </w:r>
            <w:r w:rsidRPr="00A7216A">
              <w:rPr>
                <w:rFonts w:ascii="GHEA Grapalat" w:hAnsi="GHEA Grapalat"/>
                <w:sz w:val="24"/>
                <w:szCs w:val="24"/>
                <w:lang w:val="hy-AM"/>
              </w:rPr>
              <w:t xml:space="preserve"> </w:t>
            </w:r>
            <w:r w:rsidRPr="00A7216A">
              <w:rPr>
                <w:rFonts w:ascii="GHEA Grapalat" w:hAnsi="GHEA Grapalat" w:cs="GHEA Grapalat"/>
                <w:sz w:val="24"/>
                <w:szCs w:val="24"/>
                <w:lang w:val="hy-AM"/>
              </w:rPr>
              <w:t>Չի</w:t>
            </w:r>
            <w:r w:rsidRPr="00A7216A">
              <w:rPr>
                <w:rFonts w:ascii="GHEA Grapalat" w:hAnsi="GHEA Grapalat"/>
                <w:sz w:val="24"/>
                <w:szCs w:val="24"/>
                <w:lang w:val="hy-AM"/>
              </w:rPr>
              <w:t xml:space="preserve"> </w:t>
            </w:r>
            <w:r w:rsidRPr="00A7216A">
              <w:rPr>
                <w:rFonts w:ascii="GHEA Grapalat" w:hAnsi="GHEA Grapalat" w:cs="GHEA Grapalat"/>
                <w:sz w:val="24"/>
                <w:szCs w:val="24"/>
                <w:lang w:val="hy-AM"/>
              </w:rPr>
              <w:t>ընդունվել</w:t>
            </w:r>
          </w:p>
          <w:p w:rsidR="006577F2" w:rsidRDefault="00A7216A" w:rsidP="00913A84">
            <w:pPr>
              <w:spacing w:line="276" w:lineRule="auto"/>
              <w:jc w:val="both"/>
              <w:rPr>
                <w:rFonts w:ascii="GHEA Grapalat" w:hAnsi="GHEA Grapalat" w:cs="GHEA Grapalat"/>
                <w:i/>
                <w:sz w:val="24"/>
                <w:szCs w:val="24"/>
                <w:lang w:val="hy-AM"/>
              </w:rPr>
            </w:pPr>
            <w:r>
              <w:rPr>
                <w:rFonts w:ascii="GHEA Grapalat" w:hAnsi="GHEA Grapalat" w:cs="GHEA Grapalat"/>
                <w:sz w:val="24"/>
                <w:szCs w:val="24"/>
                <w:lang w:val="hy-AM"/>
              </w:rPr>
              <w:t>Գտնում ենք, որ Նախագ</w:t>
            </w:r>
            <w:r w:rsidR="004E7028">
              <w:rPr>
                <w:rFonts w:ascii="GHEA Grapalat" w:hAnsi="GHEA Grapalat" w:cs="GHEA Grapalat"/>
                <w:sz w:val="24"/>
                <w:szCs w:val="24"/>
                <w:lang w:val="hy-AM"/>
              </w:rPr>
              <w:t>ծի 8-րդ կետ</w:t>
            </w:r>
            <w:r w:rsidR="008F7868">
              <w:rPr>
                <w:rFonts w:ascii="GHEA Grapalat" w:hAnsi="GHEA Grapalat" w:cs="GHEA Grapalat"/>
                <w:sz w:val="24"/>
                <w:szCs w:val="24"/>
                <w:lang w:val="hy-AM"/>
              </w:rPr>
              <w:t xml:space="preserve">ի 1-ին ենթակետով </w:t>
            </w:r>
            <w:r w:rsidR="008F7868" w:rsidRPr="008F7868">
              <w:rPr>
                <w:rFonts w:ascii="GHEA Grapalat" w:hAnsi="GHEA Grapalat" w:cs="GHEA Grapalat"/>
                <w:sz w:val="24"/>
                <w:szCs w:val="24"/>
                <w:lang w:val="hy-AM"/>
              </w:rPr>
              <w:t xml:space="preserve">(N </w:t>
            </w:r>
            <w:r w:rsidR="008F7868">
              <w:rPr>
                <w:rFonts w:ascii="GHEA Grapalat" w:hAnsi="GHEA Grapalat" w:cs="GHEA Grapalat"/>
                <w:sz w:val="24"/>
                <w:szCs w:val="24"/>
                <w:lang w:val="hy-AM"/>
              </w:rPr>
              <w:t>1 ձև</w:t>
            </w:r>
            <w:r w:rsidR="008F7868" w:rsidRPr="008F7868">
              <w:rPr>
                <w:rFonts w:ascii="GHEA Grapalat" w:hAnsi="GHEA Grapalat" w:cs="GHEA Grapalat"/>
                <w:sz w:val="24"/>
                <w:szCs w:val="24"/>
                <w:lang w:val="hy-AM"/>
              </w:rPr>
              <w:t>)</w:t>
            </w:r>
            <w:r w:rsidR="004E7028">
              <w:rPr>
                <w:rFonts w:ascii="GHEA Grapalat" w:hAnsi="GHEA Grapalat" w:cs="GHEA Grapalat"/>
                <w:sz w:val="24"/>
                <w:szCs w:val="24"/>
                <w:lang w:val="hy-AM"/>
              </w:rPr>
              <w:t xml:space="preserve"> նախատեսված տեղեկատվության</w:t>
            </w:r>
            <w:r w:rsidR="0033308E">
              <w:rPr>
                <w:rFonts w:ascii="GHEA Grapalat" w:hAnsi="GHEA Grapalat" w:cs="GHEA Grapalat"/>
                <w:sz w:val="24"/>
                <w:szCs w:val="24"/>
                <w:lang w:val="hy-AM"/>
              </w:rPr>
              <w:t xml:space="preserve"> անհրաժեշտությունը</w:t>
            </w:r>
            <w:r>
              <w:rPr>
                <w:rFonts w:ascii="GHEA Grapalat" w:hAnsi="GHEA Grapalat" w:cs="GHEA Grapalat"/>
                <w:sz w:val="24"/>
                <w:szCs w:val="24"/>
                <w:lang w:val="hy-AM"/>
              </w:rPr>
              <w:t xml:space="preserve"> </w:t>
            </w:r>
            <w:r w:rsidR="0033308E">
              <w:rPr>
                <w:rFonts w:ascii="GHEA Grapalat" w:hAnsi="GHEA Grapalat" w:cs="GHEA Grapalat"/>
                <w:sz w:val="24"/>
                <w:szCs w:val="24"/>
                <w:lang w:val="hy-AM"/>
              </w:rPr>
              <w:t xml:space="preserve">առկա է, քանի որ </w:t>
            </w:r>
            <w:r w:rsidR="00E72AE6">
              <w:rPr>
                <w:rFonts w:ascii="GHEA Grapalat" w:hAnsi="GHEA Grapalat" w:cs="GHEA Grapalat"/>
                <w:sz w:val="24"/>
                <w:szCs w:val="24"/>
                <w:lang w:val="hy-AM"/>
              </w:rPr>
              <w:t>առանձին</w:t>
            </w:r>
            <w:r w:rsidR="004E7028">
              <w:rPr>
                <w:rFonts w:ascii="GHEA Grapalat" w:hAnsi="GHEA Grapalat" w:cs="GHEA Grapalat"/>
                <w:sz w:val="24"/>
                <w:szCs w:val="24"/>
                <w:lang w:val="hy-AM"/>
              </w:rPr>
              <w:t xml:space="preserve"> </w:t>
            </w:r>
            <w:r w:rsidR="00E72AE6">
              <w:rPr>
                <w:rFonts w:ascii="GHEA Grapalat" w:hAnsi="GHEA Grapalat" w:cs="GHEA Grapalat"/>
                <w:sz w:val="24"/>
                <w:szCs w:val="24"/>
                <w:lang w:val="hy-AM"/>
              </w:rPr>
              <w:t xml:space="preserve">է </w:t>
            </w:r>
            <w:r w:rsidR="004E7028">
              <w:rPr>
                <w:rFonts w:ascii="GHEA Grapalat" w:hAnsi="GHEA Grapalat" w:cs="GHEA Grapalat"/>
                <w:sz w:val="24"/>
                <w:szCs w:val="24"/>
                <w:lang w:val="hy-AM"/>
              </w:rPr>
              <w:t xml:space="preserve">նշված </w:t>
            </w:r>
            <w:r w:rsidR="00E72AE6">
              <w:rPr>
                <w:rFonts w:ascii="GHEA Grapalat" w:hAnsi="GHEA Grapalat" w:cs="GHEA Grapalat"/>
                <w:sz w:val="24"/>
                <w:szCs w:val="24"/>
                <w:lang w:val="hy-AM"/>
              </w:rPr>
              <w:t xml:space="preserve">իրավաբանական անձի և անհատ ձեռնարկատիրոջ կողմից ներկայացվող տեղեկատվությունները։ </w:t>
            </w:r>
          </w:p>
          <w:p w:rsidR="003D44C9" w:rsidRPr="006577F2" w:rsidRDefault="003D44C9" w:rsidP="00913A84">
            <w:pPr>
              <w:spacing w:line="276" w:lineRule="auto"/>
              <w:jc w:val="both"/>
              <w:rPr>
                <w:rFonts w:ascii="GHEA Grapalat" w:hAnsi="GHEA Grapalat"/>
                <w:noProof/>
                <w:color w:val="000000"/>
                <w:sz w:val="24"/>
                <w:szCs w:val="24"/>
                <w:lang w:val="hy-AM" w:eastAsia="en-US"/>
              </w:rPr>
            </w:pPr>
            <w:r w:rsidRPr="006577F2">
              <w:rPr>
                <w:rFonts w:ascii="GHEA Grapalat" w:hAnsi="GHEA Grapalat"/>
                <w:noProof/>
                <w:color w:val="000000"/>
                <w:sz w:val="24"/>
                <w:szCs w:val="24"/>
                <w:lang w:val="hy-AM" w:eastAsia="en-US"/>
              </w:rPr>
              <w:t>Վերոգրյալը վերաբերելի է նաև փաթեթում ներառված բոլոր նախագծերին։</w:t>
            </w:r>
            <w:r w:rsidR="00E72AE6">
              <w:rPr>
                <w:rFonts w:ascii="GHEA Grapalat" w:hAnsi="GHEA Grapalat"/>
                <w:noProof/>
                <w:color w:val="000000"/>
                <w:sz w:val="24"/>
                <w:szCs w:val="24"/>
                <w:lang w:val="hy-AM" w:eastAsia="en-US"/>
              </w:rPr>
              <w:t xml:space="preserve"> </w:t>
            </w:r>
          </w:p>
          <w:p w:rsidR="003D44C9" w:rsidRDefault="003D44C9" w:rsidP="00913A84">
            <w:pPr>
              <w:spacing w:line="276" w:lineRule="auto"/>
              <w:jc w:val="both"/>
              <w:rPr>
                <w:rFonts w:ascii="GHEA Grapalat" w:hAnsi="GHEA Grapalat"/>
                <w:sz w:val="24"/>
                <w:szCs w:val="24"/>
                <w:lang w:val="hy-AM"/>
              </w:rPr>
            </w:pPr>
          </w:p>
          <w:p w:rsidR="00676D24" w:rsidRDefault="008A62DB" w:rsidP="00913A84">
            <w:pPr>
              <w:spacing w:line="276" w:lineRule="auto"/>
              <w:jc w:val="both"/>
              <w:rPr>
                <w:rFonts w:ascii="GHEA Grapalat" w:hAnsi="GHEA Grapalat"/>
                <w:sz w:val="24"/>
                <w:szCs w:val="24"/>
                <w:lang w:val="hy-AM"/>
              </w:rPr>
            </w:pPr>
            <w:r>
              <w:rPr>
                <w:rFonts w:ascii="GHEA Grapalat" w:hAnsi="GHEA Grapalat"/>
                <w:sz w:val="24"/>
                <w:szCs w:val="24"/>
                <w:lang w:val="hy-AM"/>
              </w:rPr>
              <w:t>7</w:t>
            </w:r>
            <w:r w:rsidR="003943A5" w:rsidRPr="003943A5">
              <w:rPr>
                <w:rFonts w:ascii="Cambria Math" w:hAnsi="Cambria Math" w:cs="Cambria Math"/>
                <w:sz w:val="24"/>
                <w:szCs w:val="24"/>
                <w:lang w:val="hy-AM"/>
              </w:rPr>
              <w:t>․</w:t>
            </w:r>
            <w:r w:rsidR="003943A5" w:rsidRPr="003943A5">
              <w:rPr>
                <w:rFonts w:ascii="GHEA Grapalat" w:hAnsi="GHEA Grapalat"/>
                <w:sz w:val="24"/>
                <w:szCs w:val="24"/>
                <w:lang w:val="hy-AM"/>
              </w:rPr>
              <w:t xml:space="preserve"> Ընդունվել է</w:t>
            </w:r>
          </w:p>
          <w:p w:rsidR="003943A5" w:rsidRPr="003943A5" w:rsidRDefault="003943A5" w:rsidP="00913A84">
            <w:pPr>
              <w:spacing w:line="276" w:lineRule="auto"/>
              <w:jc w:val="both"/>
              <w:rPr>
                <w:rFonts w:ascii="GHEA Grapalat" w:hAnsi="GHEA Grapalat"/>
                <w:sz w:val="24"/>
                <w:szCs w:val="24"/>
                <w:lang w:val="hy-AM"/>
              </w:rPr>
            </w:pPr>
            <w:r w:rsidRPr="003943A5">
              <w:rPr>
                <w:rFonts w:ascii="GHEA Grapalat" w:hAnsi="GHEA Grapalat"/>
                <w:sz w:val="24"/>
                <w:szCs w:val="24"/>
                <w:lang w:val="hy-AM"/>
              </w:rPr>
              <w:t>Նախագծում կատարվել է համապատասխան փոփոխություն։</w:t>
            </w:r>
          </w:p>
          <w:p w:rsidR="0019327A" w:rsidRDefault="0019327A" w:rsidP="00913A84">
            <w:pPr>
              <w:spacing w:line="276" w:lineRule="auto"/>
              <w:jc w:val="both"/>
              <w:rPr>
                <w:rFonts w:ascii="GHEA Grapalat" w:hAnsi="GHEA Grapalat"/>
                <w:sz w:val="24"/>
                <w:szCs w:val="24"/>
                <w:lang w:val="hy-AM"/>
              </w:rPr>
            </w:pPr>
          </w:p>
          <w:p w:rsidR="00374D6E" w:rsidRDefault="00374D6E" w:rsidP="00913A84">
            <w:pPr>
              <w:spacing w:line="276" w:lineRule="auto"/>
              <w:jc w:val="both"/>
              <w:rPr>
                <w:rFonts w:ascii="GHEA Grapalat" w:hAnsi="GHEA Grapalat"/>
                <w:sz w:val="24"/>
                <w:szCs w:val="24"/>
                <w:lang w:val="hy-AM"/>
              </w:rPr>
            </w:pPr>
          </w:p>
          <w:p w:rsidR="00EE3CFB" w:rsidRDefault="00EE3CFB" w:rsidP="00913A84">
            <w:pPr>
              <w:spacing w:line="276" w:lineRule="auto"/>
              <w:jc w:val="both"/>
              <w:rPr>
                <w:rFonts w:ascii="GHEA Grapalat" w:hAnsi="GHEA Grapalat"/>
                <w:sz w:val="24"/>
                <w:szCs w:val="24"/>
                <w:lang w:val="hy-AM"/>
              </w:rPr>
            </w:pPr>
            <w:r w:rsidRPr="002A006A">
              <w:rPr>
                <w:rFonts w:ascii="GHEA Grapalat" w:hAnsi="GHEA Grapalat"/>
                <w:sz w:val="24"/>
                <w:szCs w:val="24"/>
                <w:lang w:val="hy-AM"/>
              </w:rPr>
              <w:t xml:space="preserve">8. </w:t>
            </w:r>
            <w:r w:rsidR="002A006A" w:rsidRPr="002A006A">
              <w:rPr>
                <w:rFonts w:ascii="GHEA Grapalat" w:hAnsi="GHEA Grapalat"/>
                <w:sz w:val="24"/>
                <w:szCs w:val="24"/>
                <w:lang w:val="hy-AM"/>
              </w:rPr>
              <w:t>Չի ընդունվել</w:t>
            </w:r>
          </w:p>
          <w:p w:rsidR="002A006A" w:rsidRPr="00B85B5F" w:rsidRDefault="002A006A" w:rsidP="00913A84">
            <w:pPr>
              <w:spacing w:line="276" w:lineRule="auto"/>
              <w:jc w:val="both"/>
              <w:rPr>
                <w:rFonts w:ascii="GHEA Grapalat" w:hAnsi="GHEA Grapalat"/>
                <w:sz w:val="24"/>
                <w:szCs w:val="24"/>
                <w:lang w:val="hy-AM"/>
              </w:rPr>
            </w:pPr>
            <w:r>
              <w:rPr>
                <w:rFonts w:ascii="GHEA Grapalat" w:hAnsi="GHEA Grapalat"/>
                <w:sz w:val="24"/>
                <w:szCs w:val="24"/>
                <w:lang w:val="hy-AM"/>
              </w:rPr>
              <w:t>«Լիցենզավորման մասին» օրենքի 26-րդ հոդվածի 1-ին մասով սահմանվում է, որ լ</w:t>
            </w:r>
            <w:r w:rsidRPr="002A006A">
              <w:rPr>
                <w:rFonts w:ascii="GHEA Grapalat" w:hAnsi="GHEA Grapalat"/>
                <w:sz w:val="24"/>
                <w:szCs w:val="24"/>
                <w:lang w:val="hy-AM"/>
              </w:rPr>
              <w:t xml:space="preserve">իցենզիան լիցենզավորող մարմնի կողմից լիցենզավորման կարգերին համապատասխան տրվող գործունեություն իրականացնելու թույլտվությունն է, </w:t>
            </w:r>
            <w:r w:rsidRPr="00B85B5F">
              <w:rPr>
                <w:rFonts w:ascii="GHEA Grapalat" w:hAnsi="GHEA Grapalat"/>
                <w:b/>
                <w:i/>
                <w:sz w:val="24"/>
                <w:szCs w:val="24"/>
                <w:lang w:val="hy-AM"/>
              </w:rPr>
              <w:t>որով սահմանվում են նաև տվյալ գործունեության իրականացման համար պարտադիր պահանջներ</w:t>
            </w:r>
            <w:r w:rsidRPr="002A006A">
              <w:rPr>
                <w:rFonts w:ascii="GHEA Grapalat" w:hAnsi="GHEA Grapalat"/>
                <w:sz w:val="24"/>
                <w:szCs w:val="24"/>
                <w:lang w:val="hy-AM"/>
              </w:rPr>
              <w:t xml:space="preserve"> </w:t>
            </w:r>
            <w:r w:rsidRPr="00B85B5F">
              <w:rPr>
                <w:rFonts w:ascii="GHEA Grapalat" w:hAnsi="GHEA Grapalat"/>
                <w:b/>
                <w:i/>
                <w:sz w:val="24"/>
                <w:szCs w:val="24"/>
                <w:lang w:val="hy-AM"/>
              </w:rPr>
              <w:t>կամ պայմաններ,</w:t>
            </w:r>
            <w:r w:rsidRPr="002A006A">
              <w:rPr>
                <w:rFonts w:ascii="GHEA Grapalat" w:hAnsi="GHEA Grapalat"/>
                <w:sz w:val="24"/>
                <w:szCs w:val="24"/>
                <w:lang w:val="hy-AM"/>
              </w:rPr>
              <w:t xml:space="preserve"> և դրանց պահպանման նկատմամբ իրականացվում է օրենքո</w:t>
            </w:r>
            <w:r w:rsidR="00B85B5F">
              <w:rPr>
                <w:rFonts w:ascii="GHEA Grapalat" w:hAnsi="GHEA Grapalat"/>
                <w:sz w:val="24"/>
                <w:szCs w:val="24"/>
                <w:lang w:val="hy-AM"/>
              </w:rPr>
              <w:t xml:space="preserve">վ սահմանված կարգով հսկողություն, իսկ 28-րդ հոդվածի 1-ին մասով նախատեսվում է, որ </w:t>
            </w:r>
            <w:r w:rsidR="00B85B5F" w:rsidRPr="00C809D2">
              <w:rPr>
                <w:rFonts w:ascii="GHEA Grapalat" w:hAnsi="GHEA Grapalat"/>
                <w:b/>
                <w:i/>
                <w:sz w:val="24"/>
                <w:szCs w:val="24"/>
                <w:lang w:val="hy-AM"/>
              </w:rPr>
              <w:t>լիցենզիա ստանալու համար հայտատուն լիցենզավորող մարմին է ներկայացնում փաստաթղթեր՝</w:t>
            </w:r>
            <w:r w:rsidR="00B85B5F">
              <w:rPr>
                <w:rFonts w:ascii="GHEA Grapalat" w:hAnsi="GHEA Grapalat"/>
                <w:sz w:val="24"/>
                <w:szCs w:val="24"/>
                <w:lang w:val="hy-AM"/>
              </w:rPr>
              <w:t xml:space="preserve"> համաձայն նշված հոդվածի 1-ին մասի 1-ին և 4-րդ կետերի։</w:t>
            </w:r>
          </w:p>
          <w:p w:rsidR="00EE3CFB" w:rsidRDefault="00B85B5F" w:rsidP="00913A84">
            <w:pPr>
              <w:spacing w:line="276" w:lineRule="auto"/>
              <w:jc w:val="both"/>
              <w:rPr>
                <w:rFonts w:ascii="GHEA Grapalat" w:hAnsi="GHEA Grapalat"/>
                <w:sz w:val="24"/>
                <w:szCs w:val="24"/>
                <w:lang w:val="hy-AM"/>
              </w:rPr>
            </w:pPr>
            <w:r>
              <w:rPr>
                <w:rFonts w:ascii="GHEA Grapalat" w:hAnsi="GHEA Grapalat"/>
                <w:sz w:val="24"/>
                <w:szCs w:val="24"/>
                <w:lang w:val="hy-AM"/>
              </w:rPr>
              <w:t xml:space="preserve">Հետևաբար՝ Նախագծի 7-րդ կետով նախատեսված պահանջները չեն կարող նույնը լինել 8-րդ կետով նախատեսված լիցենզիա ստանալու </w:t>
            </w:r>
            <w:r>
              <w:rPr>
                <w:rFonts w:ascii="GHEA Grapalat" w:hAnsi="GHEA Grapalat"/>
                <w:sz w:val="24"/>
                <w:szCs w:val="24"/>
                <w:lang w:val="hy-AM"/>
              </w:rPr>
              <w:lastRenderedPageBreak/>
              <w:t>համար լիցենզավորող մարմին անհրաժեշտ փաստաթղթեր ներկայացնելու հետ։</w:t>
            </w:r>
          </w:p>
          <w:p w:rsidR="00C1779C" w:rsidRPr="008A62DB" w:rsidRDefault="00C1779C" w:rsidP="00913A84">
            <w:pPr>
              <w:spacing w:line="276" w:lineRule="auto"/>
              <w:jc w:val="both"/>
              <w:rPr>
                <w:rFonts w:ascii="GHEA Grapalat" w:hAnsi="GHEA Grapalat"/>
                <w:sz w:val="24"/>
                <w:szCs w:val="24"/>
                <w:lang w:val="hy-AM"/>
              </w:rPr>
            </w:pPr>
            <w:r>
              <w:rPr>
                <w:rFonts w:ascii="GHEA Grapalat" w:hAnsi="GHEA Grapalat"/>
                <w:sz w:val="24"/>
                <w:szCs w:val="24"/>
                <w:lang w:val="hy-AM"/>
              </w:rPr>
              <w:t>Վերոգրյալը վերաբերելի է նաև փաթեթում ներառված մյուս նախագծերին։</w:t>
            </w:r>
          </w:p>
          <w:p w:rsidR="007913A5" w:rsidRPr="007A705D" w:rsidRDefault="007913A5" w:rsidP="00913A84">
            <w:pPr>
              <w:spacing w:line="276" w:lineRule="auto"/>
              <w:jc w:val="both"/>
              <w:rPr>
                <w:rFonts w:ascii="GHEA Grapalat" w:hAnsi="GHEA Grapalat"/>
                <w:sz w:val="24"/>
                <w:szCs w:val="24"/>
                <w:lang w:val="hy-AM"/>
              </w:rPr>
            </w:pPr>
            <w:r w:rsidRPr="000137B8">
              <w:rPr>
                <w:rFonts w:ascii="GHEA Grapalat" w:hAnsi="GHEA Grapalat"/>
                <w:sz w:val="24"/>
                <w:szCs w:val="24"/>
                <w:lang w:val="hy-AM"/>
              </w:rPr>
              <w:t>Հարկ է նշել, որ «Լիցենզավորման մասին» օրենքի 43-րդ հոդվածի 2-րդ մասի լիցենզավորման ենթակա</w:t>
            </w:r>
            <w:r w:rsidRPr="007913A5">
              <w:rPr>
                <w:rFonts w:ascii="GHEA Grapalat" w:hAnsi="GHEA Grapalat"/>
                <w:sz w:val="24"/>
                <w:szCs w:val="24"/>
                <w:lang w:val="hy-AM"/>
              </w:rPr>
              <w:t xml:space="preserve"> գործունեության տեսակների աղյուսակի 1-ին բաժնի 1-ին կետի</w:t>
            </w:r>
            <w:r w:rsidR="007A705D">
              <w:rPr>
                <w:rFonts w:ascii="GHEA Grapalat" w:hAnsi="GHEA Grapalat"/>
                <w:sz w:val="24"/>
                <w:szCs w:val="24"/>
                <w:lang w:val="hy-AM"/>
              </w:rPr>
              <w:t xml:space="preserve"> ութերորդ սյունակում նշված է «Ո» տառը, իսկ նշված հոդվածի 9-րդ մասով սահմանվում է, որ </w:t>
            </w:r>
            <w:r w:rsidR="007A705D" w:rsidRPr="007A705D">
              <w:rPr>
                <w:rFonts w:ascii="GHEA Grapalat" w:hAnsi="GHEA Grapalat" w:cs="GHEA Grapalat"/>
                <w:sz w:val="24"/>
                <w:szCs w:val="24"/>
                <w:lang w:val="hy-AM"/>
              </w:rPr>
              <w:t>սույն</w:t>
            </w:r>
            <w:r w:rsidR="007A705D" w:rsidRPr="007A705D">
              <w:rPr>
                <w:rFonts w:ascii="GHEA Grapalat" w:hAnsi="GHEA Grapalat"/>
                <w:sz w:val="24"/>
                <w:szCs w:val="24"/>
                <w:lang w:val="hy-AM"/>
              </w:rPr>
              <w:t xml:space="preserve"> </w:t>
            </w:r>
            <w:r w:rsidR="007A705D" w:rsidRPr="007A705D">
              <w:rPr>
                <w:rFonts w:ascii="GHEA Grapalat" w:hAnsi="GHEA Grapalat" w:cs="GHEA Grapalat"/>
                <w:sz w:val="24"/>
                <w:szCs w:val="24"/>
                <w:lang w:val="hy-AM"/>
              </w:rPr>
              <w:t>հոդվածի</w:t>
            </w:r>
            <w:r w:rsidR="007A705D" w:rsidRPr="007A705D">
              <w:rPr>
                <w:rFonts w:ascii="GHEA Grapalat" w:hAnsi="GHEA Grapalat"/>
                <w:sz w:val="24"/>
                <w:szCs w:val="24"/>
                <w:lang w:val="hy-AM"/>
              </w:rPr>
              <w:t xml:space="preserve"> </w:t>
            </w:r>
            <w:r w:rsidR="007A705D" w:rsidRPr="007A705D">
              <w:rPr>
                <w:rFonts w:ascii="GHEA Grapalat" w:hAnsi="GHEA Grapalat" w:cs="GHEA Grapalat"/>
                <w:sz w:val="24"/>
                <w:szCs w:val="24"/>
                <w:lang w:val="hy-AM"/>
              </w:rPr>
              <w:t>աղյուսակի</w:t>
            </w:r>
            <w:r w:rsidR="007A705D" w:rsidRPr="007A705D">
              <w:rPr>
                <w:rFonts w:ascii="GHEA Grapalat" w:hAnsi="GHEA Grapalat"/>
                <w:sz w:val="24"/>
                <w:szCs w:val="24"/>
                <w:lang w:val="hy-AM"/>
              </w:rPr>
              <w:t xml:space="preserve"> </w:t>
            </w:r>
            <w:r w:rsidR="007A705D" w:rsidRPr="007A705D">
              <w:rPr>
                <w:rFonts w:ascii="GHEA Grapalat" w:hAnsi="GHEA Grapalat" w:cs="GHEA Grapalat"/>
                <w:sz w:val="24"/>
                <w:szCs w:val="24"/>
                <w:lang w:val="hy-AM"/>
              </w:rPr>
              <w:t>ութերորդ</w:t>
            </w:r>
            <w:r w:rsidR="007A705D" w:rsidRPr="007A705D">
              <w:rPr>
                <w:rFonts w:ascii="GHEA Grapalat" w:hAnsi="GHEA Grapalat"/>
                <w:sz w:val="24"/>
                <w:szCs w:val="24"/>
                <w:lang w:val="hy-AM"/>
              </w:rPr>
              <w:t xml:space="preserve"> </w:t>
            </w:r>
            <w:r w:rsidR="007A705D" w:rsidRPr="007A705D">
              <w:rPr>
                <w:rFonts w:ascii="GHEA Grapalat" w:hAnsi="GHEA Grapalat" w:cs="GHEA Grapalat"/>
                <w:sz w:val="24"/>
                <w:szCs w:val="24"/>
                <w:lang w:val="hy-AM"/>
              </w:rPr>
              <w:t>սյունակում</w:t>
            </w:r>
            <w:r w:rsidR="007A705D" w:rsidRPr="007A705D">
              <w:rPr>
                <w:rFonts w:ascii="GHEA Grapalat" w:hAnsi="GHEA Grapalat"/>
                <w:sz w:val="24"/>
                <w:szCs w:val="24"/>
                <w:lang w:val="hy-AM"/>
              </w:rPr>
              <w:t xml:space="preserve"> </w:t>
            </w:r>
            <w:r w:rsidR="007A705D" w:rsidRPr="007A705D">
              <w:rPr>
                <w:rFonts w:ascii="GHEA Grapalat" w:hAnsi="GHEA Grapalat" w:cs="GHEA Grapalat"/>
                <w:sz w:val="24"/>
                <w:szCs w:val="24"/>
                <w:lang w:val="hy-AM"/>
              </w:rPr>
              <w:t>«Ո»</w:t>
            </w:r>
            <w:r w:rsidR="007A705D" w:rsidRPr="007A705D">
              <w:rPr>
                <w:rFonts w:ascii="GHEA Grapalat" w:hAnsi="GHEA Grapalat"/>
                <w:sz w:val="24"/>
                <w:szCs w:val="24"/>
                <w:lang w:val="hy-AM"/>
              </w:rPr>
              <w:t xml:space="preserve"> </w:t>
            </w:r>
            <w:r w:rsidR="007A705D" w:rsidRPr="007A705D">
              <w:rPr>
                <w:rFonts w:ascii="GHEA Grapalat" w:hAnsi="GHEA Grapalat" w:cs="GHEA Grapalat"/>
                <w:sz w:val="24"/>
                <w:szCs w:val="24"/>
                <w:lang w:val="hy-AM"/>
              </w:rPr>
              <w:t>տառով</w:t>
            </w:r>
            <w:r w:rsidR="007A705D" w:rsidRPr="007A705D">
              <w:rPr>
                <w:rFonts w:ascii="GHEA Grapalat" w:hAnsi="GHEA Grapalat"/>
                <w:sz w:val="24"/>
                <w:szCs w:val="24"/>
                <w:lang w:val="hy-AM"/>
              </w:rPr>
              <w:t xml:space="preserve"> </w:t>
            </w:r>
            <w:r w:rsidR="007A705D" w:rsidRPr="007A705D">
              <w:rPr>
                <w:rFonts w:ascii="GHEA Grapalat" w:hAnsi="GHEA Grapalat" w:cs="GHEA Grapalat"/>
                <w:sz w:val="24"/>
                <w:szCs w:val="24"/>
                <w:lang w:val="hy-AM"/>
              </w:rPr>
              <w:t>նշված</w:t>
            </w:r>
            <w:r w:rsidR="007A705D" w:rsidRPr="007A705D">
              <w:rPr>
                <w:rFonts w:ascii="GHEA Grapalat" w:hAnsi="GHEA Grapalat"/>
                <w:sz w:val="24"/>
                <w:szCs w:val="24"/>
                <w:lang w:val="hy-AM"/>
              </w:rPr>
              <w:t xml:space="preserve"> </w:t>
            </w:r>
            <w:r w:rsidR="007A705D" w:rsidRPr="007A705D">
              <w:rPr>
                <w:rFonts w:ascii="GHEA Grapalat" w:hAnsi="GHEA Grapalat" w:cs="GHEA Grapalat"/>
                <w:sz w:val="24"/>
                <w:szCs w:val="24"/>
                <w:lang w:val="hy-AM"/>
              </w:rPr>
              <w:t>գործունեության</w:t>
            </w:r>
            <w:r w:rsidR="007A705D" w:rsidRPr="007A705D">
              <w:rPr>
                <w:rFonts w:ascii="GHEA Grapalat" w:hAnsi="GHEA Grapalat"/>
                <w:sz w:val="24"/>
                <w:szCs w:val="24"/>
                <w:lang w:val="hy-AM"/>
              </w:rPr>
              <w:t xml:space="preserve"> </w:t>
            </w:r>
            <w:r w:rsidR="007A705D" w:rsidRPr="007A705D">
              <w:rPr>
                <w:rFonts w:ascii="GHEA Grapalat" w:hAnsi="GHEA Grapalat" w:cs="GHEA Grapalat"/>
                <w:sz w:val="24"/>
                <w:szCs w:val="24"/>
                <w:lang w:val="hy-AM"/>
              </w:rPr>
              <w:t>տեսակներով</w:t>
            </w:r>
            <w:r w:rsidR="007A705D" w:rsidRPr="007A705D">
              <w:rPr>
                <w:rFonts w:ascii="GHEA Grapalat" w:hAnsi="GHEA Grapalat"/>
                <w:sz w:val="24"/>
                <w:szCs w:val="24"/>
                <w:lang w:val="hy-AM"/>
              </w:rPr>
              <w:t xml:space="preserve"> </w:t>
            </w:r>
            <w:r w:rsidR="007A705D" w:rsidRPr="007A705D">
              <w:rPr>
                <w:rFonts w:ascii="GHEA Grapalat" w:hAnsi="GHEA Grapalat" w:cs="GHEA Grapalat"/>
                <w:sz w:val="24"/>
                <w:szCs w:val="24"/>
                <w:lang w:val="hy-AM"/>
              </w:rPr>
              <w:t>զբաղվելու</w:t>
            </w:r>
            <w:r w:rsidR="007A705D" w:rsidRPr="007A705D">
              <w:rPr>
                <w:rFonts w:ascii="GHEA Grapalat" w:hAnsi="GHEA Grapalat"/>
                <w:sz w:val="24"/>
                <w:szCs w:val="24"/>
                <w:lang w:val="hy-AM"/>
              </w:rPr>
              <w:t xml:space="preserve"> </w:t>
            </w:r>
            <w:r w:rsidR="007A705D" w:rsidRPr="007A705D">
              <w:rPr>
                <w:rFonts w:ascii="GHEA Grapalat" w:hAnsi="GHEA Grapalat" w:cs="GHEA Grapalat"/>
                <w:sz w:val="24"/>
                <w:szCs w:val="24"/>
                <w:lang w:val="hy-AM"/>
              </w:rPr>
              <w:t>լիցենզիան</w:t>
            </w:r>
            <w:r w:rsidR="007A705D" w:rsidRPr="007A705D">
              <w:rPr>
                <w:rFonts w:ascii="GHEA Grapalat" w:hAnsi="GHEA Grapalat"/>
                <w:sz w:val="24"/>
                <w:szCs w:val="24"/>
                <w:lang w:val="hy-AM"/>
              </w:rPr>
              <w:t xml:space="preserve"> </w:t>
            </w:r>
            <w:r w:rsidR="007A705D" w:rsidRPr="007A705D">
              <w:rPr>
                <w:rFonts w:ascii="GHEA Grapalat" w:hAnsi="GHEA Grapalat" w:cs="GHEA Grapalat"/>
                <w:sz w:val="24"/>
                <w:szCs w:val="24"/>
                <w:lang w:val="hy-AM"/>
              </w:rPr>
              <w:t>տալու</w:t>
            </w:r>
            <w:r w:rsidR="007A705D" w:rsidRPr="007A705D">
              <w:rPr>
                <w:rFonts w:ascii="GHEA Grapalat" w:hAnsi="GHEA Grapalat"/>
                <w:sz w:val="24"/>
                <w:szCs w:val="24"/>
                <w:lang w:val="hy-AM"/>
              </w:rPr>
              <w:t xml:space="preserve"> </w:t>
            </w:r>
            <w:r w:rsidR="007A705D" w:rsidRPr="007A705D">
              <w:rPr>
                <w:rFonts w:ascii="GHEA Grapalat" w:hAnsi="GHEA Grapalat" w:cs="GHEA Grapalat"/>
                <w:sz w:val="24"/>
                <w:szCs w:val="24"/>
                <w:lang w:val="hy-AM"/>
              </w:rPr>
              <w:t>համար</w:t>
            </w:r>
            <w:r w:rsidR="007A705D" w:rsidRPr="007A705D">
              <w:rPr>
                <w:rFonts w:ascii="GHEA Grapalat" w:hAnsi="GHEA Grapalat"/>
                <w:sz w:val="24"/>
                <w:szCs w:val="24"/>
                <w:lang w:val="hy-AM"/>
              </w:rPr>
              <w:t xml:space="preserve"> </w:t>
            </w:r>
            <w:r w:rsidR="007A705D" w:rsidRPr="007A705D">
              <w:rPr>
                <w:rFonts w:ascii="GHEA Grapalat" w:hAnsi="GHEA Grapalat" w:cs="GHEA Grapalat"/>
                <w:sz w:val="24"/>
                <w:szCs w:val="24"/>
                <w:lang w:val="hy-AM"/>
              </w:rPr>
              <w:t>կարող</w:t>
            </w:r>
            <w:r w:rsidR="007A705D" w:rsidRPr="007A705D">
              <w:rPr>
                <w:rFonts w:ascii="GHEA Grapalat" w:hAnsi="GHEA Grapalat"/>
                <w:sz w:val="24"/>
                <w:szCs w:val="24"/>
                <w:lang w:val="hy-AM"/>
              </w:rPr>
              <w:t xml:space="preserve"> </w:t>
            </w:r>
            <w:r w:rsidR="007A705D" w:rsidRPr="007A705D">
              <w:rPr>
                <w:rFonts w:ascii="GHEA Grapalat" w:hAnsi="GHEA Grapalat" w:cs="GHEA Grapalat"/>
                <w:sz w:val="24"/>
                <w:szCs w:val="24"/>
                <w:lang w:val="hy-AM"/>
              </w:rPr>
              <w:t>է</w:t>
            </w:r>
            <w:r w:rsidR="007A705D" w:rsidRPr="007A705D">
              <w:rPr>
                <w:rFonts w:ascii="GHEA Grapalat" w:hAnsi="GHEA Grapalat"/>
                <w:sz w:val="24"/>
                <w:szCs w:val="24"/>
                <w:lang w:val="hy-AM"/>
              </w:rPr>
              <w:t xml:space="preserve"> </w:t>
            </w:r>
            <w:r w:rsidR="007A705D" w:rsidRPr="007A705D">
              <w:rPr>
                <w:rFonts w:ascii="GHEA Grapalat" w:hAnsi="GHEA Grapalat" w:cs="GHEA Grapalat"/>
                <w:sz w:val="24"/>
                <w:szCs w:val="24"/>
                <w:lang w:val="hy-AM"/>
              </w:rPr>
              <w:t>իրականացվել</w:t>
            </w:r>
            <w:r w:rsidR="007A705D" w:rsidRPr="007A705D">
              <w:rPr>
                <w:rFonts w:ascii="GHEA Grapalat" w:hAnsi="GHEA Grapalat"/>
                <w:sz w:val="24"/>
                <w:szCs w:val="24"/>
                <w:lang w:val="hy-AM"/>
              </w:rPr>
              <w:t xml:space="preserve"> </w:t>
            </w:r>
            <w:r w:rsidR="007A705D" w:rsidRPr="007A705D">
              <w:rPr>
                <w:rFonts w:ascii="GHEA Grapalat" w:hAnsi="GHEA Grapalat" w:cs="GHEA Grapalat"/>
                <w:sz w:val="24"/>
                <w:szCs w:val="24"/>
                <w:lang w:val="hy-AM"/>
              </w:rPr>
              <w:t>ֆիզիկական</w:t>
            </w:r>
            <w:r w:rsidR="007A705D" w:rsidRPr="007A705D">
              <w:rPr>
                <w:rFonts w:ascii="GHEA Grapalat" w:hAnsi="GHEA Grapalat"/>
                <w:sz w:val="24"/>
                <w:szCs w:val="24"/>
                <w:lang w:val="hy-AM"/>
              </w:rPr>
              <w:t xml:space="preserve"> </w:t>
            </w:r>
            <w:r w:rsidR="007A705D" w:rsidRPr="007A705D">
              <w:rPr>
                <w:rFonts w:ascii="GHEA Grapalat" w:hAnsi="GHEA Grapalat" w:cs="GHEA Grapalat"/>
                <w:sz w:val="24"/>
                <w:szCs w:val="24"/>
                <w:lang w:val="hy-AM"/>
              </w:rPr>
              <w:t>անձանց</w:t>
            </w:r>
            <w:r w:rsidR="007A705D" w:rsidRPr="007A705D">
              <w:rPr>
                <w:rFonts w:ascii="GHEA Grapalat" w:hAnsi="GHEA Grapalat"/>
                <w:sz w:val="24"/>
                <w:szCs w:val="24"/>
                <w:lang w:val="hy-AM"/>
              </w:rPr>
              <w:t xml:space="preserve"> </w:t>
            </w:r>
            <w:r w:rsidR="007A705D" w:rsidRPr="007A705D">
              <w:rPr>
                <w:rFonts w:ascii="GHEA Grapalat" w:hAnsi="GHEA Grapalat" w:cs="GHEA Grapalat"/>
                <w:sz w:val="24"/>
                <w:szCs w:val="24"/>
                <w:lang w:val="hy-AM"/>
              </w:rPr>
              <w:t>մասնագիտական</w:t>
            </w:r>
            <w:r w:rsidR="007A705D" w:rsidRPr="007A705D">
              <w:rPr>
                <w:rFonts w:ascii="GHEA Grapalat" w:hAnsi="GHEA Grapalat"/>
                <w:sz w:val="24"/>
                <w:szCs w:val="24"/>
                <w:lang w:val="hy-AM"/>
              </w:rPr>
              <w:t xml:space="preserve"> </w:t>
            </w:r>
            <w:r w:rsidR="007A705D" w:rsidRPr="007A705D">
              <w:rPr>
                <w:rFonts w:ascii="GHEA Grapalat" w:hAnsi="GHEA Grapalat" w:cs="GHEA Grapalat"/>
                <w:sz w:val="24"/>
                <w:szCs w:val="24"/>
                <w:lang w:val="hy-AM"/>
              </w:rPr>
              <w:t>որակավորման</w:t>
            </w:r>
            <w:r w:rsidR="007A705D" w:rsidRPr="007A705D">
              <w:rPr>
                <w:rFonts w:ascii="GHEA Grapalat" w:hAnsi="GHEA Grapalat"/>
                <w:sz w:val="24"/>
                <w:szCs w:val="24"/>
                <w:lang w:val="hy-AM"/>
              </w:rPr>
              <w:t xml:space="preserve"> ստուգում:</w:t>
            </w:r>
          </w:p>
          <w:p w:rsidR="00913A84" w:rsidRDefault="00C1779C" w:rsidP="00913A84">
            <w:pPr>
              <w:spacing w:line="276" w:lineRule="auto"/>
              <w:jc w:val="both"/>
              <w:rPr>
                <w:rFonts w:ascii="GHEA Grapalat" w:hAnsi="GHEA Grapalat"/>
                <w:bCs/>
                <w:color w:val="000000" w:themeColor="text1"/>
                <w:sz w:val="24"/>
                <w:szCs w:val="24"/>
                <w:lang w:val="hy-AM" w:eastAsia="en-US"/>
              </w:rPr>
            </w:pPr>
            <w:r>
              <w:rPr>
                <w:rFonts w:ascii="GHEA Grapalat" w:hAnsi="GHEA Grapalat"/>
                <w:sz w:val="24"/>
                <w:szCs w:val="24"/>
                <w:lang w:val="hy-AM" w:eastAsia="en-US"/>
              </w:rPr>
              <w:t>Համաձայն «Լիցենզավորման մասին» օրենքի 14-րդ հոդվածի 2-րդ մասի, ո</w:t>
            </w:r>
            <w:r w:rsidRPr="00186349">
              <w:rPr>
                <w:rFonts w:ascii="GHEA Grapalat" w:hAnsi="GHEA Grapalat"/>
                <w:sz w:val="24"/>
                <w:szCs w:val="24"/>
                <w:lang w:val="hy-AM" w:eastAsia="en-US"/>
              </w:rPr>
              <w:t xml:space="preserve">րակավորման ստուգումը պետք է իրականացվի լիցենզավորման համապատասխան կարգը հաստատելու իրավունք ունեցող մարմնի հաստատած </w:t>
            </w:r>
            <w:r w:rsidRPr="00186349">
              <w:rPr>
                <w:rFonts w:ascii="GHEA Grapalat" w:hAnsi="GHEA Grapalat"/>
                <w:sz w:val="24"/>
                <w:szCs w:val="24"/>
                <w:lang w:val="hy-AM" w:eastAsia="en-US"/>
              </w:rPr>
              <w:lastRenderedPageBreak/>
              <w:t>որակավորման կարգին համապատասխան, եթ</w:t>
            </w:r>
            <w:r>
              <w:rPr>
                <w:rFonts w:ascii="GHEA Grapalat" w:hAnsi="GHEA Grapalat"/>
                <w:sz w:val="24"/>
                <w:szCs w:val="24"/>
                <w:lang w:val="hy-AM" w:eastAsia="en-US"/>
              </w:rPr>
              <w:t xml:space="preserve">ե օրենքով այլ բան նախատեսված չէ։ 2006 թվականի դեկտեմբերի 7-ին ընդունվել է ՀՀ կառավարության </w:t>
            </w:r>
            <w:r w:rsidRPr="00186349">
              <w:rPr>
                <w:rFonts w:ascii="GHEA Grapalat" w:hAnsi="GHEA Grapalat"/>
                <w:b/>
                <w:bCs/>
                <w:sz w:val="24"/>
                <w:szCs w:val="24"/>
                <w:lang w:val="hy-AM" w:eastAsia="en-US"/>
              </w:rPr>
              <w:t>«</w:t>
            </w:r>
            <w:r>
              <w:rPr>
                <w:rFonts w:ascii="GHEA Grapalat" w:hAnsi="GHEA Grapalat"/>
                <w:bCs/>
                <w:sz w:val="24"/>
                <w:szCs w:val="24"/>
                <w:lang w:val="hy-AM" w:eastAsia="en-US"/>
              </w:rPr>
              <w:t>Պ</w:t>
            </w:r>
            <w:r w:rsidRPr="00186349">
              <w:rPr>
                <w:rFonts w:ascii="GHEA Grapalat" w:hAnsi="GHEA Grapalat"/>
                <w:bCs/>
                <w:sz w:val="24"/>
                <w:szCs w:val="24"/>
                <w:lang w:val="hy-AM" w:eastAsia="en-US"/>
              </w:rPr>
              <w:t xml:space="preserve">այթեցման աշխատանքների կատարում» լիցենզավորվող գործունեության տեսակով զբաղվող իրավաբանական անձանց </w:t>
            </w:r>
            <w:r>
              <w:rPr>
                <w:rFonts w:ascii="GHEA Grapalat" w:hAnsi="GHEA Grapalat"/>
                <w:bCs/>
                <w:sz w:val="24"/>
                <w:szCs w:val="24"/>
                <w:lang w:val="hy-AM" w:eastAsia="en-US"/>
              </w:rPr>
              <w:t xml:space="preserve">և </w:t>
            </w:r>
            <w:r w:rsidRPr="00186349">
              <w:rPr>
                <w:rFonts w:ascii="GHEA Grapalat" w:hAnsi="GHEA Grapalat"/>
                <w:bCs/>
                <w:sz w:val="24"/>
                <w:szCs w:val="24"/>
                <w:lang w:val="hy-AM" w:eastAsia="en-US"/>
              </w:rPr>
              <w:t>անհատ ձեռնարկատերերի մասնագետների մասնագիտական որակավորման ստուգման կարգը հաստատելու մասին</w:t>
            </w:r>
            <w:r>
              <w:rPr>
                <w:rFonts w:ascii="GHEA Grapalat" w:hAnsi="GHEA Grapalat"/>
                <w:bCs/>
                <w:sz w:val="24"/>
                <w:szCs w:val="24"/>
                <w:lang w:val="hy-AM" w:eastAsia="en-US"/>
              </w:rPr>
              <w:t xml:space="preserve">» </w:t>
            </w:r>
            <w:r w:rsidRPr="00186349">
              <w:rPr>
                <w:rFonts w:ascii="GHEA Grapalat" w:hAnsi="GHEA Grapalat"/>
                <w:bCs/>
                <w:sz w:val="24"/>
                <w:szCs w:val="24"/>
                <w:lang w:val="hy-AM" w:eastAsia="en-US"/>
              </w:rPr>
              <w:t>N</w:t>
            </w:r>
            <w:r>
              <w:rPr>
                <w:rFonts w:ascii="GHEA Grapalat" w:hAnsi="GHEA Grapalat"/>
                <w:bCs/>
                <w:sz w:val="24"/>
                <w:szCs w:val="24"/>
                <w:lang w:val="hy-AM" w:eastAsia="en-US"/>
              </w:rPr>
              <w:t xml:space="preserve"> 1914-Ն որոշումը։ Նշված որոշման 1-ին կետով հաստատված կարգով իրականացվել է </w:t>
            </w:r>
            <w:r w:rsidRPr="00186349">
              <w:rPr>
                <w:rFonts w:ascii="GHEA Grapalat" w:hAnsi="GHEA Grapalat" w:cs="GHEA Grapalat"/>
                <w:bCs/>
                <w:sz w:val="24"/>
                <w:szCs w:val="24"/>
                <w:lang w:val="hy-AM" w:eastAsia="en-US"/>
              </w:rPr>
              <w:t>լիցենզավորվող</w:t>
            </w:r>
            <w:r w:rsidRPr="00186349">
              <w:rPr>
                <w:rFonts w:ascii="GHEA Grapalat" w:hAnsi="GHEA Grapalat"/>
                <w:bCs/>
                <w:sz w:val="24"/>
                <w:szCs w:val="24"/>
                <w:lang w:val="hy-AM" w:eastAsia="en-US"/>
              </w:rPr>
              <w:t xml:space="preserve"> </w:t>
            </w:r>
            <w:r w:rsidRPr="00186349">
              <w:rPr>
                <w:rFonts w:ascii="GHEA Grapalat" w:hAnsi="GHEA Grapalat" w:cs="GHEA Grapalat"/>
                <w:bCs/>
                <w:sz w:val="24"/>
                <w:szCs w:val="24"/>
                <w:lang w:val="hy-AM" w:eastAsia="en-US"/>
              </w:rPr>
              <w:t>գործուն</w:t>
            </w:r>
            <w:r w:rsidRPr="00186349">
              <w:rPr>
                <w:rFonts w:ascii="GHEA Grapalat" w:hAnsi="GHEA Grapalat"/>
                <w:bCs/>
                <w:sz w:val="24"/>
                <w:szCs w:val="24"/>
                <w:lang w:val="hy-AM" w:eastAsia="en-US"/>
              </w:rPr>
              <w:t>եության տեսակով զբաղվող իրավաբանական անձանց և անհատ ձեռնարկատերերի մասնագետների</w:t>
            </w:r>
            <w:r>
              <w:rPr>
                <w:rFonts w:ascii="GHEA Grapalat" w:hAnsi="GHEA Grapalat"/>
                <w:bCs/>
                <w:sz w:val="24"/>
                <w:szCs w:val="24"/>
                <w:lang w:val="hy-AM" w:eastAsia="en-US"/>
              </w:rPr>
              <w:t xml:space="preserve"> մասնագիտական որակավորման ստուգումը՝ «Տեխնիկական անվտանգության ազգային կենտրոն» ՊՈԱԿ-ի կողմից, և ո</w:t>
            </w:r>
            <w:r w:rsidRPr="000F7045">
              <w:rPr>
                <w:rFonts w:ascii="GHEA Grapalat" w:hAnsi="GHEA Grapalat"/>
                <w:bCs/>
                <w:sz w:val="24"/>
                <w:szCs w:val="24"/>
                <w:lang w:val="hy-AM" w:eastAsia="en-US"/>
              </w:rPr>
              <w:t>րակավորման ստուգման դրական արդյունքների դեպքում մասնագետին տրվում է որակավորման վկայական</w:t>
            </w:r>
            <w:r>
              <w:rPr>
                <w:rFonts w:ascii="GHEA Grapalat" w:hAnsi="GHEA Grapalat"/>
                <w:bCs/>
                <w:sz w:val="24"/>
                <w:szCs w:val="24"/>
                <w:lang w:val="hy-AM" w:eastAsia="en-US"/>
              </w:rPr>
              <w:t xml:space="preserve">։ </w:t>
            </w:r>
            <w:r w:rsidR="00783995">
              <w:rPr>
                <w:rFonts w:ascii="GHEA Grapalat" w:hAnsi="GHEA Grapalat"/>
                <w:bCs/>
                <w:color w:val="000000" w:themeColor="text1"/>
                <w:sz w:val="24"/>
                <w:szCs w:val="24"/>
                <w:lang w:val="hy-AM" w:eastAsia="en-US"/>
              </w:rPr>
              <w:t xml:space="preserve">Միաժամանակ հայտնում ենք, որ </w:t>
            </w:r>
            <w:r w:rsidR="00783995">
              <w:rPr>
                <w:rFonts w:ascii="GHEA Grapalat" w:hAnsi="GHEA Grapalat"/>
                <w:bCs/>
                <w:color w:val="000000" w:themeColor="text1"/>
                <w:sz w:val="24"/>
                <w:szCs w:val="24"/>
                <w:lang w:val="hy-AM" w:eastAsia="en-US"/>
              </w:rPr>
              <w:lastRenderedPageBreak/>
              <w:t>վ</w:t>
            </w:r>
            <w:r w:rsidR="00783995" w:rsidRPr="007D5E23">
              <w:rPr>
                <w:rFonts w:ascii="GHEA Grapalat" w:hAnsi="GHEA Grapalat"/>
                <w:bCs/>
                <w:color w:val="000000" w:themeColor="text1"/>
                <w:sz w:val="24"/>
                <w:szCs w:val="24"/>
                <w:lang w:val="hy-AM" w:eastAsia="en-US"/>
              </w:rPr>
              <w:t xml:space="preserve">երոգրյալ Կառավարության որոշման մեջ փոփոխություններ կատարելու </w:t>
            </w:r>
            <w:r w:rsidR="00783995">
              <w:rPr>
                <w:rFonts w:ascii="GHEA Grapalat" w:hAnsi="GHEA Grapalat"/>
                <w:bCs/>
                <w:color w:val="000000" w:themeColor="text1"/>
                <w:sz w:val="24"/>
                <w:szCs w:val="24"/>
                <w:lang w:val="hy-AM" w:eastAsia="en-US"/>
              </w:rPr>
              <w:t xml:space="preserve">համար մշակվել է ՀՀ կառավարության որոշման </w:t>
            </w:r>
            <w:r w:rsidR="00783995" w:rsidRPr="007D5E23">
              <w:rPr>
                <w:rFonts w:ascii="GHEA Grapalat" w:hAnsi="GHEA Grapalat"/>
                <w:bCs/>
                <w:color w:val="000000" w:themeColor="text1"/>
                <w:sz w:val="24"/>
                <w:szCs w:val="24"/>
                <w:lang w:val="hy-AM" w:eastAsia="en-US"/>
              </w:rPr>
              <w:t xml:space="preserve"> նախագիծ</w:t>
            </w:r>
            <w:r w:rsidR="008537E0" w:rsidRPr="008537E0">
              <w:rPr>
                <w:rFonts w:ascii="GHEA Grapalat" w:hAnsi="GHEA Grapalat"/>
                <w:bCs/>
                <w:color w:val="000000" w:themeColor="text1"/>
                <w:sz w:val="24"/>
                <w:szCs w:val="24"/>
                <w:lang w:val="hy-AM" w:eastAsia="en-US"/>
              </w:rPr>
              <w:t xml:space="preserve">` </w:t>
            </w:r>
            <w:r w:rsidR="00913A84">
              <w:rPr>
                <w:rFonts w:ascii="GHEA Grapalat" w:hAnsi="GHEA Grapalat"/>
                <w:bCs/>
                <w:color w:val="000000" w:themeColor="text1"/>
                <w:sz w:val="24"/>
                <w:szCs w:val="24"/>
                <w:lang w:val="hy-AM" w:eastAsia="en-US"/>
              </w:rPr>
              <w:t>«Լիցենզավորման մասին» օրենքում փոփոխություններ և լրացումներ կատարելու մասին» ՀՕ-255-Ն և «Կառավարության կառուցվածքի և գործունեության մասին» օրենքում փոփոխություններ և լրացումներ կատարելու մասին» ՀՕ-457-Ն օրենքների պահանջներին համապատա-սխանեցնելու նպատակով, և ՀՀ ՆԳ նախարարի 28</w:t>
            </w:r>
            <w:r w:rsidR="00913A84">
              <w:rPr>
                <w:rFonts w:ascii="Cambria Math" w:hAnsi="Cambria Math" w:cs="Cambria Math"/>
                <w:bCs/>
                <w:color w:val="000000" w:themeColor="text1"/>
                <w:sz w:val="24"/>
                <w:szCs w:val="24"/>
                <w:lang w:val="hy-AM" w:eastAsia="en-US"/>
              </w:rPr>
              <w:t>․</w:t>
            </w:r>
            <w:r w:rsidR="00913A84">
              <w:rPr>
                <w:rFonts w:ascii="GHEA Grapalat" w:hAnsi="GHEA Grapalat"/>
                <w:bCs/>
                <w:color w:val="000000" w:themeColor="text1"/>
                <w:sz w:val="24"/>
                <w:szCs w:val="24"/>
                <w:lang w:val="hy-AM" w:eastAsia="en-US"/>
              </w:rPr>
              <w:t>02</w:t>
            </w:r>
            <w:r w:rsidR="00913A84">
              <w:rPr>
                <w:rFonts w:ascii="Cambria Math" w:hAnsi="Cambria Math" w:cs="Cambria Math"/>
                <w:bCs/>
                <w:color w:val="000000" w:themeColor="text1"/>
                <w:sz w:val="24"/>
                <w:szCs w:val="24"/>
                <w:lang w:val="hy-AM" w:eastAsia="en-US"/>
              </w:rPr>
              <w:t>․</w:t>
            </w:r>
            <w:r w:rsidR="00913A84">
              <w:rPr>
                <w:rFonts w:ascii="GHEA Grapalat" w:hAnsi="GHEA Grapalat"/>
                <w:bCs/>
                <w:color w:val="000000" w:themeColor="text1"/>
                <w:sz w:val="24"/>
                <w:szCs w:val="24"/>
                <w:lang w:val="hy-AM" w:eastAsia="en-US"/>
              </w:rPr>
              <w:t>2024</w:t>
            </w:r>
            <w:r w:rsidR="00913A84">
              <w:rPr>
                <w:rFonts w:ascii="GHEA Grapalat" w:hAnsi="GHEA Grapalat" w:cs="GHEA Grapalat"/>
                <w:bCs/>
                <w:color w:val="000000" w:themeColor="text1"/>
                <w:sz w:val="24"/>
                <w:szCs w:val="24"/>
                <w:lang w:val="hy-AM" w:eastAsia="en-US"/>
              </w:rPr>
              <w:t>թ</w:t>
            </w:r>
            <w:r w:rsidR="00913A84">
              <w:rPr>
                <w:rFonts w:ascii="Cambria Math" w:hAnsi="Cambria Math" w:cs="Cambria Math"/>
                <w:bCs/>
                <w:color w:val="000000" w:themeColor="text1"/>
                <w:sz w:val="24"/>
                <w:szCs w:val="24"/>
                <w:lang w:val="hy-AM" w:eastAsia="en-US"/>
              </w:rPr>
              <w:t>․</w:t>
            </w:r>
            <w:r w:rsidR="00913A84">
              <w:rPr>
                <w:rFonts w:ascii="GHEA Grapalat" w:hAnsi="GHEA Grapalat"/>
                <w:bCs/>
                <w:color w:val="000000" w:themeColor="text1"/>
                <w:sz w:val="24"/>
                <w:szCs w:val="24"/>
                <w:lang w:val="hy-AM" w:eastAsia="en-US"/>
              </w:rPr>
              <w:t>-</w:t>
            </w:r>
            <w:r w:rsidR="00913A84">
              <w:rPr>
                <w:rFonts w:ascii="GHEA Grapalat" w:hAnsi="GHEA Grapalat" w:cs="GHEA Grapalat"/>
                <w:bCs/>
                <w:color w:val="000000" w:themeColor="text1"/>
                <w:sz w:val="24"/>
                <w:szCs w:val="24"/>
                <w:lang w:val="hy-AM" w:eastAsia="en-US"/>
              </w:rPr>
              <w:t>ի</w:t>
            </w:r>
            <w:r w:rsidR="00913A84">
              <w:rPr>
                <w:rFonts w:ascii="GHEA Grapalat" w:hAnsi="GHEA Grapalat"/>
                <w:bCs/>
                <w:color w:val="000000" w:themeColor="text1"/>
                <w:sz w:val="24"/>
                <w:szCs w:val="24"/>
                <w:lang w:val="hy-AM" w:eastAsia="en-US"/>
              </w:rPr>
              <w:t xml:space="preserve"> N </w:t>
            </w:r>
            <w:r w:rsidR="00913A84">
              <w:rPr>
                <w:rFonts w:ascii="GHEA Grapalat" w:hAnsi="GHEA Grapalat"/>
                <w:sz w:val="24"/>
                <w:szCs w:val="24"/>
                <w:lang w:val="hy-AM"/>
              </w:rPr>
              <w:t xml:space="preserve">43/6/27993-24 գրությամբ </w:t>
            </w:r>
            <w:r w:rsidR="00913A84">
              <w:rPr>
                <w:rFonts w:ascii="GHEA Grapalat" w:hAnsi="GHEA Grapalat"/>
                <w:bCs/>
                <w:color w:val="000000" w:themeColor="text1"/>
                <w:sz w:val="24"/>
                <w:szCs w:val="24"/>
                <w:lang w:val="hy-AM" w:eastAsia="en-US"/>
              </w:rPr>
              <w:t>ներկայացվել է  գերատեսչական կարծիքի։</w:t>
            </w:r>
          </w:p>
          <w:p w:rsidR="00C1779C" w:rsidRDefault="00C1779C" w:rsidP="00913A84">
            <w:pPr>
              <w:spacing w:line="276" w:lineRule="auto"/>
              <w:jc w:val="both"/>
              <w:rPr>
                <w:rFonts w:ascii="Courier New" w:hAnsi="Courier New" w:cs="Courier New"/>
                <w:sz w:val="24"/>
                <w:szCs w:val="24"/>
                <w:lang w:val="hy-AM" w:eastAsia="en-US"/>
              </w:rPr>
            </w:pPr>
            <w:r w:rsidRPr="004B33F6">
              <w:rPr>
                <w:rFonts w:ascii="GHEA Grapalat" w:hAnsi="GHEA Grapalat"/>
                <w:sz w:val="24"/>
                <w:szCs w:val="24"/>
                <w:lang w:val="hy-AM" w:eastAsia="en-US"/>
              </w:rPr>
              <w:t>Վերոգրյալը վերաբեր</w:t>
            </w:r>
            <w:r>
              <w:rPr>
                <w:rFonts w:ascii="GHEA Grapalat" w:hAnsi="GHEA Grapalat"/>
                <w:sz w:val="24"/>
                <w:szCs w:val="24"/>
                <w:lang w:val="hy-AM" w:eastAsia="en-US"/>
              </w:rPr>
              <w:t>ելի</w:t>
            </w:r>
            <w:r w:rsidRPr="004B33F6">
              <w:rPr>
                <w:rFonts w:ascii="GHEA Grapalat" w:hAnsi="GHEA Grapalat"/>
                <w:sz w:val="24"/>
                <w:szCs w:val="24"/>
                <w:lang w:val="hy-AM" w:eastAsia="en-US"/>
              </w:rPr>
              <w:t xml:space="preserve"> է նաև փաթեթում ներառված</w:t>
            </w:r>
            <w:r>
              <w:rPr>
                <w:rFonts w:ascii="GHEA Grapalat" w:hAnsi="GHEA Grapalat"/>
                <w:sz w:val="24"/>
                <w:szCs w:val="24"/>
                <w:lang w:val="hy-AM" w:eastAsia="en-US"/>
              </w:rPr>
              <w:t xml:space="preserve"> այլ նախագծերի նույնաբովանդակ կարգավորումներին։</w:t>
            </w:r>
          </w:p>
          <w:p w:rsidR="00CB43ED" w:rsidRPr="008A62DB" w:rsidRDefault="00CB43ED" w:rsidP="00913A84">
            <w:pPr>
              <w:spacing w:line="276" w:lineRule="auto"/>
              <w:jc w:val="both"/>
              <w:rPr>
                <w:rFonts w:ascii="GHEA Grapalat" w:hAnsi="GHEA Grapalat"/>
                <w:sz w:val="24"/>
                <w:szCs w:val="24"/>
                <w:lang w:val="hy-AM"/>
              </w:rPr>
            </w:pPr>
          </w:p>
          <w:p w:rsidR="00EE3CFB" w:rsidRPr="00EE3CFB" w:rsidRDefault="00EE3CFB" w:rsidP="00913A84">
            <w:pPr>
              <w:spacing w:line="276" w:lineRule="auto"/>
              <w:jc w:val="both"/>
              <w:rPr>
                <w:rFonts w:ascii="GHEA Grapalat" w:hAnsi="GHEA Grapalat"/>
                <w:sz w:val="24"/>
                <w:szCs w:val="24"/>
                <w:lang w:val="hy-AM"/>
              </w:rPr>
            </w:pPr>
            <w:r w:rsidRPr="008A62DB">
              <w:rPr>
                <w:rFonts w:ascii="GHEA Grapalat" w:hAnsi="GHEA Grapalat"/>
                <w:sz w:val="24"/>
                <w:szCs w:val="24"/>
                <w:lang w:val="hy-AM"/>
              </w:rPr>
              <w:t>9</w:t>
            </w:r>
            <w:r w:rsidRPr="00EE3CFB">
              <w:rPr>
                <w:rFonts w:ascii="Cambria Math" w:hAnsi="Cambria Math" w:cs="Cambria Math"/>
                <w:sz w:val="24"/>
                <w:szCs w:val="24"/>
                <w:lang w:val="hy-AM"/>
              </w:rPr>
              <w:t>․</w:t>
            </w:r>
            <w:r w:rsidRPr="00EE3CFB">
              <w:rPr>
                <w:rFonts w:ascii="GHEA Grapalat" w:hAnsi="GHEA Grapalat"/>
                <w:sz w:val="24"/>
                <w:szCs w:val="24"/>
                <w:lang w:val="hy-AM"/>
              </w:rPr>
              <w:t xml:space="preserve"> Ընդունվել է</w:t>
            </w:r>
          </w:p>
          <w:p w:rsidR="00EE3CFB" w:rsidRPr="00EE3CFB" w:rsidRDefault="00EE3CFB" w:rsidP="00913A84">
            <w:pPr>
              <w:spacing w:line="276" w:lineRule="auto"/>
              <w:jc w:val="both"/>
              <w:rPr>
                <w:rFonts w:ascii="GHEA Grapalat" w:hAnsi="GHEA Grapalat"/>
                <w:sz w:val="24"/>
                <w:szCs w:val="24"/>
                <w:lang w:val="hy-AM"/>
              </w:rPr>
            </w:pPr>
            <w:r w:rsidRPr="00EE3CFB">
              <w:rPr>
                <w:rFonts w:ascii="GHEA Grapalat" w:hAnsi="GHEA Grapalat"/>
                <w:sz w:val="24"/>
                <w:szCs w:val="24"/>
                <w:lang w:val="hy-AM"/>
              </w:rPr>
              <w:t>Նախագծում և փաթեթում ներառված  բոլոր նախագծերում կատարվել է համապատասխան փոփոխություն։</w:t>
            </w:r>
          </w:p>
          <w:p w:rsidR="00EE3CFB" w:rsidRPr="008A62DB" w:rsidRDefault="00EE3CFB" w:rsidP="00913A84">
            <w:pPr>
              <w:spacing w:line="276" w:lineRule="auto"/>
              <w:jc w:val="both"/>
              <w:rPr>
                <w:rFonts w:ascii="GHEA Grapalat" w:hAnsi="GHEA Grapalat"/>
                <w:sz w:val="24"/>
                <w:szCs w:val="24"/>
                <w:lang w:val="hy-AM"/>
              </w:rPr>
            </w:pPr>
          </w:p>
          <w:p w:rsidR="00EE3CFB" w:rsidRPr="008A62DB" w:rsidRDefault="00EE3CFB" w:rsidP="00913A84">
            <w:pPr>
              <w:spacing w:line="276" w:lineRule="auto"/>
              <w:jc w:val="both"/>
              <w:rPr>
                <w:rFonts w:ascii="GHEA Grapalat" w:hAnsi="GHEA Grapalat"/>
                <w:sz w:val="24"/>
                <w:szCs w:val="24"/>
                <w:lang w:val="hy-AM"/>
              </w:rPr>
            </w:pPr>
          </w:p>
          <w:p w:rsidR="00EE3CFB" w:rsidRPr="008A62DB" w:rsidRDefault="00EE3CFB" w:rsidP="00913A84">
            <w:pPr>
              <w:spacing w:line="276" w:lineRule="auto"/>
              <w:jc w:val="both"/>
              <w:rPr>
                <w:rFonts w:ascii="GHEA Grapalat" w:hAnsi="GHEA Grapalat"/>
                <w:sz w:val="24"/>
                <w:szCs w:val="24"/>
                <w:lang w:val="hy-AM"/>
              </w:rPr>
            </w:pPr>
          </w:p>
          <w:p w:rsidR="00EE3CFB" w:rsidRDefault="00EE3CFB" w:rsidP="00913A84">
            <w:pPr>
              <w:spacing w:line="276" w:lineRule="auto"/>
              <w:jc w:val="both"/>
              <w:rPr>
                <w:rFonts w:ascii="GHEA Grapalat" w:hAnsi="GHEA Grapalat"/>
                <w:sz w:val="24"/>
                <w:szCs w:val="24"/>
                <w:lang w:val="hy-AM"/>
              </w:rPr>
            </w:pPr>
          </w:p>
          <w:p w:rsidR="00F86C18" w:rsidRPr="008A62DB" w:rsidRDefault="00F86C18" w:rsidP="00913A84">
            <w:pPr>
              <w:spacing w:line="276" w:lineRule="auto"/>
              <w:jc w:val="both"/>
              <w:rPr>
                <w:rFonts w:ascii="GHEA Grapalat" w:hAnsi="GHEA Grapalat"/>
                <w:sz w:val="24"/>
                <w:szCs w:val="24"/>
                <w:lang w:val="hy-AM"/>
              </w:rPr>
            </w:pPr>
          </w:p>
          <w:p w:rsidR="00913A84" w:rsidRPr="00AB2FC7" w:rsidRDefault="00913A84" w:rsidP="00913A84">
            <w:pPr>
              <w:spacing w:line="276" w:lineRule="auto"/>
              <w:jc w:val="both"/>
              <w:rPr>
                <w:rFonts w:ascii="GHEA Grapalat" w:hAnsi="GHEA Grapalat"/>
                <w:sz w:val="24"/>
                <w:szCs w:val="24"/>
                <w:lang w:val="hy-AM"/>
              </w:rPr>
            </w:pPr>
          </w:p>
          <w:p w:rsidR="00913A84" w:rsidRPr="00AB2FC7" w:rsidRDefault="00913A84" w:rsidP="00913A84">
            <w:pPr>
              <w:spacing w:line="276" w:lineRule="auto"/>
              <w:jc w:val="both"/>
              <w:rPr>
                <w:rFonts w:ascii="GHEA Grapalat" w:hAnsi="GHEA Grapalat"/>
                <w:sz w:val="24"/>
                <w:szCs w:val="24"/>
                <w:lang w:val="hy-AM"/>
              </w:rPr>
            </w:pPr>
          </w:p>
          <w:p w:rsidR="00913A84" w:rsidRPr="00AB2FC7" w:rsidRDefault="00913A84" w:rsidP="00913A84">
            <w:pPr>
              <w:spacing w:line="276" w:lineRule="auto"/>
              <w:jc w:val="both"/>
              <w:rPr>
                <w:rFonts w:ascii="GHEA Grapalat" w:hAnsi="GHEA Grapalat"/>
                <w:sz w:val="24"/>
                <w:szCs w:val="24"/>
                <w:lang w:val="hy-AM"/>
              </w:rPr>
            </w:pPr>
          </w:p>
          <w:p w:rsidR="00EE3CFB" w:rsidRPr="00EE3CFB" w:rsidRDefault="00EE3CFB" w:rsidP="00913A84">
            <w:pPr>
              <w:spacing w:line="276" w:lineRule="auto"/>
              <w:jc w:val="both"/>
              <w:rPr>
                <w:rFonts w:ascii="GHEA Grapalat" w:hAnsi="GHEA Grapalat"/>
                <w:sz w:val="24"/>
                <w:szCs w:val="24"/>
                <w:lang w:val="hy-AM"/>
              </w:rPr>
            </w:pPr>
            <w:r w:rsidRPr="008A62DB">
              <w:rPr>
                <w:rFonts w:ascii="GHEA Grapalat" w:hAnsi="GHEA Grapalat"/>
                <w:sz w:val="24"/>
                <w:szCs w:val="24"/>
                <w:lang w:val="hy-AM"/>
              </w:rPr>
              <w:t xml:space="preserve">10. </w:t>
            </w:r>
            <w:r w:rsidRPr="00EE3CFB">
              <w:rPr>
                <w:rFonts w:ascii="GHEA Grapalat" w:hAnsi="GHEA Grapalat"/>
                <w:sz w:val="24"/>
                <w:szCs w:val="24"/>
                <w:lang w:val="hy-AM"/>
              </w:rPr>
              <w:t>Ընդունվել է</w:t>
            </w:r>
          </w:p>
          <w:p w:rsidR="00EE3CFB" w:rsidRPr="00EE3CFB" w:rsidRDefault="00EE3CFB" w:rsidP="00913A84">
            <w:pPr>
              <w:spacing w:line="276" w:lineRule="auto"/>
              <w:jc w:val="both"/>
              <w:rPr>
                <w:rFonts w:ascii="GHEA Grapalat" w:hAnsi="GHEA Grapalat"/>
                <w:sz w:val="24"/>
                <w:szCs w:val="24"/>
                <w:lang w:val="hy-AM"/>
              </w:rPr>
            </w:pPr>
            <w:r w:rsidRPr="00EE3CFB">
              <w:rPr>
                <w:rFonts w:ascii="GHEA Grapalat" w:hAnsi="GHEA Grapalat"/>
                <w:sz w:val="24"/>
                <w:szCs w:val="24"/>
                <w:lang w:val="hy-AM"/>
              </w:rPr>
              <w:t>Նախագծում և փաթեթում ներառված  բոլոր նախագծերում կատարվել է համապատասխան փոփոխություն։</w:t>
            </w:r>
          </w:p>
          <w:p w:rsidR="00EE3CFB" w:rsidRPr="00EE3CFB" w:rsidRDefault="00EE3CFB" w:rsidP="00913A84">
            <w:pPr>
              <w:spacing w:line="276" w:lineRule="auto"/>
              <w:jc w:val="both"/>
              <w:rPr>
                <w:rFonts w:ascii="GHEA Grapalat" w:hAnsi="GHEA Grapalat"/>
                <w:sz w:val="24"/>
                <w:szCs w:val="24"/>
                <w:lang w:val="hy-AM"/>
              </w:rPr>
            </w:pPr>
          </w:p>
        </w:tc>
      </w:tr>
      <w:tr w:rsidR="00B95926" w:rsidTr="000F4F78">
        <w:trPr>
          <w:trHeight w:val="356"/>
        </w:trPr>
        <w:tc>
          <w:tcPr>
            <w:tcW w:w="10998"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B95926" w:rsidRDefault="00B95926">
            <w:pPr>
              <w:widowControl w:val="0"/>
              <w:tabs>
                <w:tab w:val="left" w:pos="0"/>
              </w:tabs>
              <w:spacing w:line="360" w:lineRule="auto"/>
              <w:jc w:val="center"/>
              <w:textAlignment w:val="baseline"/>
              <w:rPr>
                <w:rFonts w:ascii="GHEA Grapalat" w:eastAsia="Calibri" w:hAnsi="GHEA Grapalat" w:cs="Sylfaen"/>
                <w:b/>
                <w:noProof/>
                <w:sz w:val="24"/>
                <w:szCs w:val="24"/>
                <w:lang w:val="hy-AM" w:eastAsia="en-US"/>
              </w:rPr>
            </w:pPr>
            <w:r>
              <w:rPr>
                <w:rFonts w:ascii="GHEA Grapalat" w:eastAsia="Calibri" w:hAnsi="GHEA Grapalat" w:cs="Sylfaen"/>
                <w:b/>
                <w:noProof/>
                <w:sz w:val="24"/>
                <w:szCs w:val="24"/>
                <w:lang w:val="hy-AM" w:eastAsia="en-US"/>
              </w:rPr>
              <w:lastRenderedPageBreak/>
              <w:t>11</w:t>
            </w:r>
            <w:r>
              <w:rPr>
                <w:rFonts w:ascii="Cambria Math" w:eastAsia="Calibri" w:hAnsi="Cambria Math" w:cs="Sylfaen"/>
                <w:b/>
                <w:noProof/>
                <w:sz w:val="24"/>
                <w:szCs w:val="24"/>
                <w:lang w:val="hy-AM" w:eastAsia="en-US"/>
              </w:rPr>
              <w:t xml:space="preserve">․ </w:t>
            </w:r>
            <w:r>
              <w:rPr>
                <w:rFonts w:ascii="GHEA Grapalat" w:eastAsia="Calibri" w:hAnsi="GHEA Grapalat" w:cs="Sylfaen"/>
                <w:b/>
                <w:noProof/>
                <w:sz w:val="24"/>
                <w:szCs w:val="24"/>
                <w:lang w:val="hy-AM" w:eastAsia="en-US"/>
              </w:rPr>
              <w:t>ՀՀ վարչապետի աշխատակազմ</w:t>
            </w:r>
          </w:p>
        </w:tc>
        <w:tc>
          <w:tcPr>
            <w:tcW w:w="423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B95926" w:rsidRDefault="00B95926">
            <w:pPr>
              <w:spacing w:line="276" w:lineRule="auto"/>
              <w:jc w:val="center"/>
              <w:rPr>
                <w:rFonts w:ascii="Cambria Math" w:hAnsi="Cambria Math"/>
                <w:b/>
                <w:sz w:val="24"/>
                <w:szCs w:val="24"/>
                <w:lang w:val="hy-AM"/>
              </w:rPr>
            </w:pPr>
            <w:r>
              <w:rPr>
                <w:rFonts w:ascii="GHEA Grapalat" w:hAnsi="GHEA Grapalat"/>
                <w:b/>
                <w:sz w:val="24"/>
                <w:szCs w:val="24"/>
                <w:lang w:val="en-US"/>
              </w:rPr>
              <w:t>05.03.2024</w:t>
            </w:r>
            <w:r>
              <w:rPr>
                <w:rFonts w:ascii="GHEA Grapalat" w:hAnsi="GHEA Grapalat"/>
                <w:b/>
                <w:sz w:val="24"/>
                <w:szCs w:val="24"/>
                <w:lang w:val="hy-AM"/>
              </w:rPr>
              <w:t>թ</w:t>
            </w:r>
            <w:r>
              <w:rPr>
                <w:rFonts w:ascii="Cambria Math" w:hAnsi="Cambria Math"/>
                <w:b/>
                <w:sz w:val="24"/>
                <w:szCs w:val="24"/>
                <w:lang w:val="hy-AM"/>
              </w:rPr>
              <w:t>․</w:t>
            </w:r>
          </w:p>
        </w:tc>
      </w:tr>
      <w:tr w:rsidR="00B95926" w:rsidTr="000F4F78">
        <w:trPr>
          <w:trHeight w:val="356"/>
        </w:trPr>
        <w:tc>
          <w:tcPr>
            <w:tcW w:w="10998" w:type="dxa"/>
            <w:vMerge/>
            <w:tcBorders>
              <w:top w:val="single" w:sz="4" w:space="0" w:color="auto"/>
              <w:left w:val="single" w:sz="4" w:space="0" w:color="auto"/>
              <w:bottom w:val="single" w:sz="4" w:space="0" w:color="auto"/>
              <w:right w:val="single" w:sz="4" w:space="0" w:color="auto"/>
            </w:tcBorders>
            <w:vAlign w:val="center"/>
            <w:hideMark/>
          </w:tcPr>
          <w:p w:rsidR="00B95926" w:rsidRDefault="00B95926">
            <w:pPr>
              <w:rPr>
                <w:rFonts w:ascii="GHEA Grapalat" w:eastAsia="Calibri" w:hAnsi="GHEA Grapalat" w:cs="Sylfaen"/>
                <w:b/>
                <w:noProof/>
                <w:sz w:val="24"/>
                <w:szCs w:val="24"/>
                <w:lang w:val="hy-AM" w:eastAsia="en-US"/>
              </w:rPr>
            </w:pPr>
          </w:p>
        </w:tc>
        <w:tc>
          <w:tcPr>
            <w:tcW w:w="423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B95926" w:rsidRDefault="00B95926">
            <w:pPr>
              <w:spacing w:line="276" w:lineRule="auto"/>
              <w:jc w:val="center"/>
              <w:rPr>
                <w:rFonts w:ascii="GHEA Grapalat" w:hAnsi="GHEA Grapalat"/>
                <w:b/>
                <w:sz w:val="24"/>
                <w:szCs w:val="24"/>
                <w:lang w:val="hy-AM"/>
              </w:rPr>
            </w:pPr>
            <w:r>
              <w:rPr>
                <w:rFonts w:ascii="GHEA Grapalat" w:hAnsi="GHEA Grapalat"/>
                <w:b/>
                <w:sz w:val="24"/>
                <w:szCs w:val="24"/>
                <w:lang w:val="en-US"/>
              </w:rPr>
              <w:t xml:space="preserve">N </w:t>
            </w:r>
            <w:r>
              <w:rPr>
                <w:rFonts w:ascii="GHEA Grapalat" w:hAnsi="GHEA Grapalat"/>
                <w:b/>
                <w:sz w:val="24"/>
                <w:szCs w:val="24"/>
              </w:rPr>
              <w:t>02/10.3/8074-2024</w:t>
            </w:r>
          </w:p>
        </w:tc>
      </w:tr>
      <w:tr w:rsidR="00B95926" w:rsidRPr="00E64CA5" w:rsidTr="000F4F78">
        <w:trPr>
          <w:trHeight w:val="356"/>
        </w:trPr>
        <w:tc>
          <w:tcPr>
            <w:tcW w:w="10998" w:type="dxa"/>
            <w:tcBorders>
              <w:top w:val="single" w:sz="4" w:space="0" w:color="auto"/>
              <w:left w:val="single" w:sz="4" w:space="0" w:color="auto"/>
              <w:bottom w:val="single" w:sz="4" w:space="0" w:color="auto"/>
              <w:right w:val="single" w:sz="4" w:space="0" w:color="auto"/>
            </w:tcBorders>
            <w:hideMark/>
          </w:tcPr>
          <w:p w:rsidR="00B95926" w:rsidRDefault="00B95926">
            <w:pPr>
              <w:pStyle w:val="a8"/>
              <w:spacing w:after="0" w:line="276" w:lineRule="auto"/>
              <w:jc w:val="both"/>
              <w:rPr>
                <w:lang w:val="hy-AM"/>
              </w:rPr>
            </w:pPr>
            <w:r>
              <w:rPr>
                <w:rFonts w:ascii="GHEA Grapalat" w:hAnsi="GHEA Grapalat"/>
                <w:lang w:val="hy-AM"/>
              </w:rPr>
              <w:t>Ղեկավարվելով Կառավարության աշխատակարգի 23-րդ կետի պահանջներով՝ նախագիծը վերադարձվում է Կառավարության աշխատակարգի 15-րդ կետի (Քաղաքաշինության, տեխնիկական և հրդեհային անվտանգության տեսչական մարմնի հետ համաձ</w:t>
            </w:r>
            <w:bookmarkStart w:id="0" w:name="_GoBack"/>
            <w:bookmarkEnd w:id="0"/>
            <w:r>
              <w:rPr>
                <w:rFonts w:ascii="GHEA Grapalat" w:hAnsi="GHEA Grapalat"/>
                <w:lang w:val="hy-AM"/>
              </w:rPr>
              <w:t>այնեցված չլինելու) և 20-րդ կետի 2-րդ ենթակետի պահանջներին չհամապատասխանելու հիմքով:</w:t>
            </w:r>
          </w:p>
        </w:tc>
        <w:tc>
          <w:tcPr>
            <w:tcW w:w="4230" w:type="dxa"/>
            <w:tcBorders>
              <w:top w:val="single" w:sz="4" w:space="0" w:color="auto"/>
              <w:left w:val="single" w:sz="4" w:space="0" w:color="auto"/>
              <w:bottom w:val="single" w:sz="4" w:space="0" w:color="auto"/>
              <w:right w:val="single" w:sz="4" w:space="0" w:color="auto"/>
            </w:tcBorders>
            <w:hideMark/>
          </w:tcPr>
          <w:p w:rsidR="00B95926" w:rsidRDefault="00B95926">
            <w:pPr>
              <w:spacing w:line="276"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B95926" w:rsidRDefault="00B95926">
            <w:pPr>
              <w:jc w:val="both"/>
              <w:rPr>
                <w:rFonts w:ascii="GHEA Grapalat" w:hAnsi="GHEA Grapalat" w:cs="Sylfaen"/>
                <w:bCs/>
                <w:color w:val="000000"/>
                <w:sz w:val="24"/>
                <w:szCs w:val="24"/>
                <w:lang w:val="hy-AM"/>
              </w:rPr>
            </w:pPr>
            <w:r>
              <w:rPr>
                <w:rFonts w:ascii="GHEA Grapalat" w:hAnsi="GHEA Grapalat"/>
                <w:sz w:val="24"/>
                <w:szCs w:val="24"/>
                <w:lang w:val="hy-AM"/>
              </w:rPr>
              <w:t>ՀՀ ՆԳՆ նախարարի 25</w:t>
            </w:r>
            <w:r>
              <w:rPr>
                <w:rFonts w:ascii="Cambria Math" w:hAnsi="Cambria Math" w:cs="Cambria Math"/>
                <w:sz w:val="24"/>
                <w:szCs w:val="24"/>
                <w:lang w:val="hy-AM"/>
              </w:rPr>
              <w:t>․</w:t>
            </w:r>
            <w:r>
              <w:rPr>
                <w:rFonts w:ascii="GHEA Grapalat" w:hAnsi="GHEA Grapalat"/>
                <w:sz w:val="24"/>
                <w:szCs w:val="24"/>
                <w:lang w:val="hy-AM"/>
              </w:rPr>
              <w:t>01</w:t>
            </w:r>
            <w:r>
              <w:rPr>
                <w:rFonts w:ascii="Cambria Math" w:hAnsi="Cambria Math" w:cs="Cambria Math"/>
                <w:sz w:val="24"/>
                <w:szCs w:val="24"/>
                <w:lang w:val="hy-AM"/>
              </w:rPr>
              <w:t>․</w:t>
            </w:r>
            <w:r>
              <w:rPr>
                <w:rFonts w:ascii="GHEA Grapalat" w:hAnsi="GHEA Grapalat"/>
                <w:sz w:val="24"/>
                <w:szCs w:val="24"/>
                <w:lang w:val="hy-AM"/>
              </w:rPr>
              <w:t>2024</w:t>
            </w:r>
            <w:r>
              <w:rPr>
                <w:rFonts w:ascii="GHEA Grapalat" w:hAnsi="GHEA Grapalat" w:cs="GHEA Grapalat"/>
                <w:sz w:val="24"/>
                <w:szCs w:val="24"/>
                <w:lang w:val="hy-AM"/>
              </w:rPr>
              <w:t>թ</w:t>
            </w:r>
            <w:r>
              <w:rPr>
                <w:rFonts w:ascii="Cambria Math" w:hAnsi="Cambria Math" w:cs="Cambria Math"/>
                <w:sz w:val="24"/>
                <w:szCs w:val="24"/>
                <w:lang w:val="hy-AM"/>
              </w:rPr>
              <w:t>․</w:t>
            </w:r>
            <w:r>
              <w:rPr>
                <w:rFonts w:ascii="GHEA Grapalat" w:hAnsi="GHEA Grapalat"/>
                <w:sz w:val="24"/>
                <w:szCs w:val="24"/>
                <w:lang w:val="hy-AM"/>
              </w:rPr>
              <w:t xml:space="preserve"> N//2479-2024 գրությամբ Նախագիծը ներկայացվել է </w:t>
            </w:r>
            <w:r>
              <w:rPr>
                <w:rFonts w:ascii="GHEA Grapalat" w:eastAsia="Calibri" w:hAnsi="GHEA Grapalat" w:cs="Arial"/>
                <w:sz w:val="24"/>
                <w:szCs w:val="24"/>
                <w:lang w:val="hy-AM"/>
              </w:rPr>
              <w:t>Վարչապետի</w:t>
            </w:r>
            <w:r>
              <w:rPr>
                <w:rFonts w:ascii="GHEA Grapalat" w:eastAsia="Calibri" w:hAnsi="GHEA Grapalat" w:cs="GHEA Grapalat"/>
                <w:sz w:val="24"/>
                <w:szCs w:val="24"/>
                <w:lang w:val="hy-AM"/>
              </w:rPr>
              <w:t xml:space="preserve"> </w:t>
            </w:r>
            <w:r>
              <w:rPr>
                <w:rFonts w:ascii="GHEA Grapalat" w:eastAsia="Calibri" w:hAnsi="GHEA Grapalat" w:cs="Arial"/>
                <w:sz w:val="24"/>
                <w:szCs w:val="24"/>
                <w:lang w:val="hy-AM"/>
              </w:rPr>
              <w:t>աշխատակազմի</w:t>
            </w:r>
            <w:r>
              <w:rPr>
                <w:rFonts w:ascii="GHEA Grapalat" w:eastAsia="Calibri" w:hAnsi="GHEA Grapalat" w:cs="GHEA Grapalat"/>
                <w:sz w:val="24"/>
                <w:szCs w:val="24"/>
                <w:lang w:val="hy-AM"/>
              </w:rPr>
              <w:t xml:space="preserve"> </w:t>
            </w:r>
            <w:r>
              <w:rPr>
                <w:rFonts w:ascii="GHEA Grapalat" w:hAnsi="GHEA Grapalat" w:cs="Arial"/>
                <w:bCs/>
                <w:color w:val="000000"/>
                <w:sz w:val="24"/>
                <w:szCs w:val="24"/>
                <w:lang w:val="hy-AM"/>
              </w:rPr>
              <w:t>տեսչական</w:t>
            </w:r>
            <w:r>
              <w:rPr>
                <w:rFonts w:ascii="GHEA Grapalat" w:hAnsi="GHEA Grapalat" w:cs="Sylfaen"/>
                <w:bCs/>
                <w:color w:val="000000"/>
                <w:sz w:val="24"/>
                <w:szCs w:val="24"/>
                <w:lang w:val="hy-AM"/>
              </w:rPr>
              <w:t xml:space="preserve"> </w:t>
            </w:r>
            <w:r>
              <w:rPr>
                <w:rFonts w:ascii="GHEA Grapalat" w:hAnsi="GHEA Grapalat" w:cs="Arial"/>
                <w:bCs/>
                <w:color w:val="000000"/>
                <w:sz w:val="24"/>
                <w:szCs w:val="24"/>
                <w:lang w:val="hy-AM"/>
              </w:rPr>
              <w:t>մարմինների</w:t>
            </w:r>
            <w:r>
              <w:rPr>
                <w:rFonts w:ascii="GHEA Grapalat" w:hAnsi="GHEA Grapalat" w:cs="Sylfaen"/>
                <w:bCs/>
                <w:color w:val="000000"/>
                <w:sz w:val="24"/>
                <w:szCs w:val="24"/>
                <w:lang w:val="hy-AM"/>
              </w:rPr>
              <w:t xml:space="preserve"> </w:t>
            </w:r>
            <w:r>
              <w:rPr>
                <w:rFonts w:ascii="GHEA Grapalat" w:hAnsi="GHEA Grapalat" w:cs="Arial"/>
                <w:bCs/>
                <w:color w:val="000000"/>
                <w:sz w:val="24"/>
                <w:szCs w:val="24"/>
                <w:lang w:val="hy-AM"/>
              </w:rPr>
              <w:t>աշխատանքների</w:t>
            </w:r>
            <w:r>
              <w:rPr>
                <w:rFonts w:ascii="GHEA Grapalat" w:hAnsi="GHEA Grapalat" w:cs="Sylfaen"/>
                <w:bCs/>
                <w:color w:val="000000"/>
                <w:sz w:val="24"/>
                <w:szCs w:val="24"/>
                <w:lang w:val="hy-AM"/>
              </w:rPr>
              <w:t xml:space="preserve"> </w:t>
            </w:r>
            <w:r>
              <w:rPr>
                <w:rFonts w:ascii="GHEA Grapalat" w:hAnsi="GHEA Grapalat" w:cs="Arial"/>
                <w:bCs/>
                <w:color w:val="000000"/>
                <w:sz w:val="24"/>
                <w:szCs w:val="24"/>
                <w:lang w:val="hy-AM"/>
              </w:rPr>
              <w:t>համակարգման</w:t>
            </w:r>
            <w:r>
              <w:rPr>
                <w:rFonts w:ascii="GHEA Grapalat" w:hAnsi="GHEA Grapalat" w:cs="Sylfaen"/>
                <w:bCs/>
                <w:color w:val="000000"/>
                <w:sz w:val="24"/>
                <w:szCs w:val="24"/>
                <w:lang w:val="hy-AM"/>
              </w:rPr>
              <w:t xml:space="preserve"> գրասենյակի</w:t>
            </w:r>
            <w:r>
              <w:rPr>
                <w:rFonts w:ascii="GHEA Grapalat" w:hAnsi="GHEA Grapalat"/>
                <w:sz w:val="24"/>
                <w:szCs w:val="24"/>
                <w:lang w:val="hy-AM"/>
              </w:rPr>
              <w:t xml:space="preserve"> համաձայնեցմանը։ Հարկ է նշել, որ գրասենյակի պատասխանատու աշխատողի հետ աշխատանքային քննարկման արդյունքում տեղեկացվել է, որ նախագիծը համաձայնեցվել է  </w:t>
            </w:r>
            <w:r>
              <w:rPr>
                <w:rFonts w:ascii="GHEA Grapalat" w:hAnsi="GHEA Grapalat" w:cs="Sylfaen"/>
                <w:bCs/>
                <w:color w:val="000000"/>
                <w:sz w:val="24"/>
                <w:szCs w:val="24"/>
                <w:lang w:val="hy-AM"/>
              </w:rPr>
              <w:t xml:space="preserve"> Քաղաքաշինության, տեխնիկական և հրդեհային անվտանգության տեսչական մարմնի հետ և վերջինս առաջարկություններ և դիտողություններ չի ներկայացրել։  </w:t>
            </w:r>
          </w:p>
          <w:p w:rsidR="00DA18CF" w:rsidRPr="002B4BB9" w:rsidRDefault="00B95926" w:rsidP="00DA18CF">
            <w:pPr>
              <w:ind w:firstLine="162"/>
              <w:jc w:val="both"/>
              <w:rPr>
                <w:rFonts w:ascii="GHEA Grapalat" w:hAnsi="GHEA Grapalat"/>
                <w:sz w:val="24"/>
                <w:szCs w:val="24"/>
                <w:lang w:val="hy-AM"/>
              </w:rPr>
            </w:pPr>
            <w:r>
              <w:rPr>
                <w:rFonts w:ascii="GHEA Grapalat" w:hAnsi="GHEA Grapalat"/>
                <w:sz w:val="24"/>
                <w:szCs w:val="24"/>
                <w:lang w:val="hy-AM"/>
              </w:rPr>
              <w:t xml:space="preserve">Ինչ վերաբերում է նախագծի հիմնավորմանը, ապա նշվում է, որ 2023 թվականի հուլիսի 13-ին Ազգային ժողովի կողմից ընդունվել է «Լիցենզավորման մասին» օրենքում փոփոխություններ և լրացումներ կատարելու մասին» ՀՕ-255-Ն օրենքը, որի համաձայն՝ </w:t>
            </w:r>
            <w:r w:rsidR="00DA18CF">
              <w:rPr>
                <w:rFonts w:ascii="GHEA Grapalat" w:hAnsi="GHEA Grapalat"/>
                <w:sz w:val="24"/>
                <w:szCs w:val="24"/>
                <w:lang w:val="hy-AM"/>
              </w:rPr>
              <w:t xml:space="preserve">պայթուցիկ նյութերի, պայթեցման սարքավորումների </w:t>
            </w:r>
            <w:r w:rsidR="00514FBB">
              <w:rPr>
                <w:rFonts w:ascii="GHEA Grapalat" w:hAnsi="GHEA Grapalat"/>
                <w:sz w:val="24"/>
                <w:szCs w:val="24"/>
                <w:lang w:val="hy-AM"/>
              </w:rPr>
              <w:t xml:space="preserve">արտադրությունը, </w:t>
            </w:r>
            <w:r w:rsidR="00DA18CF">
              <w:rPr>
                <w:rFonts w:ascii="GHEA Grapalat" w:hAnsi="GHEA Grapalat"/>
                <w:sz w:val="24"/>
                <w:szCs w:val="24"/>
                <w:lang w:val="hy-AM"/>
              </w:rPr>
              <w:t>ներմուծումը և</w:t>
            </w:r>
            <w:r w:rsidR="00DA18CF" w:rsidRPr="002B4BB9">
              <w:rPr>
                <w:rFonts w:ascii="GHEA Grapalat" w:hAnsi="GHEA Grapalat"/>
                <w:sz w:val="24"/>
                <w:szCs w:val="24"/>
                <w:lang w:val="hy-AM"/>
              </w:rPr>
              <w:t xml:space="preserve"> արտահան</w:t>
            </w:r>
            <w:r w:rsidR="00DA18CF">
              <w:rPr>
                <w:rFonts w:ascii="GHEA Grapalat" w:hAnsi="GHEA Grapalat"/>
                <w:sz w:val="24"/>
                <w:szCs w:val="24"/>
                <w:lang w:val="hy-AM"/>
              </w:rPr>
              <w:t xml:space="preserve">ումը </w:t>
            </w:r>
            <w:r w:rsidR="00DA18CF" w:rsidRPr="00A8001D">
              <w:rPr>
                <w:rFonts w:ascii="GHEA Grapalat" w:hAnsi="GHEA Grapalat" w:cs="GHEA Grapalat"/>
                <w:bCs/>
                <w:color w:val="000000"/>
                <w:sz w:val="24"/>
                <w:szCs w:val="24"/>
                <w:lang w:val="hy-AM"/>
              </w:rPr>
              <w:t xml:space="preserve">(բացառությամբ </w:t>
            </w:r>
            <w:r w:rsidR="00DA18CF" w:rsidRPr="00A8001D">
              <w:rPr>
                <w:rFonts w:ascii="GHEA Grapalat" w:hAnsi="GHEA Grapalat" w:cs="GHEA Grapalat"/>
                <w:bCs/>
                <w:color w:val="000000"/>
                <w:sz w:val="24"/>
                <w:szCs w:val="24"/>
                <w:lang w:val="hy-AM"/>
              </w:rPr>
              <w:lastRenderedPageBreak/>
              <w:t xml:space="preserve">ռազմական նշանակության արտադրանք հանդիսացող նյութերի </w:t>
            </w:r>
            <w:r w:rsidR="00DA18CF">
              <w:rPr>
                <w:rFonts w:ascii="GHEA Grapalat" w:hAnsi="GHEA Grapalat" w:cs="GHEA Grapalat"/>
                <w:bCs/>
                <w:color w:val="000000"/>
                <w:sz w:val="24"/>
                <w:szCs w:val="24"/>
                <w:lang w:val="hy-AM"/>
              </w:rPr>
              <w:t>և</w:t>
            </w:r>
            <w:r w:rsidR="00DA18CF" w:rsidRPr="00A8001D">
              <w:rPr>
                <w:rFonts w:ascii="GHEA Grapalat" w:hAnsi="GHEA Grapalat" w:cs="GHEA Grapalat"/>
                <w:bCs/>
                <w:color w:val="000000"/>
                <w:sz w:val="24"/>
                <w:szCs w:val="24"/>
                <w:lang w:val="hy-AM"/>
              </w:rPr>
              <w:t xml:space="preserve"> պայթեցման սարքավորումների, ռազմական նշանակության արտադրանք հանդիսացող արտադրատե</w:t>
            </w:r>
            <w:r w:rsidR="00DA18CF">
              <w:rPr>
                <w:rFonts w:ascii="GHEA Grapalat" w:hAnsi="GHEA Grapalat" w:cs="GHEA Grapalat"/>
                <w:bCs/>
                <w:color w:val="000000"/>
                <w:sz w:val="24"/>
                <w:szCs w:val="24"/>
                <w:lang w:val="hy-AM"/>
              </w:rPr>
              <w:t>-</w:t>
            </w:r>
            <w:r w:rsidR="00DA18CF" w:rsidRPr="00A8001D">
              <w:rPr>
                <w:rFonts w:ascii="GHEA Grapalat" w:hAnsi="GHEA Grapalat" w:cs="GHEA Grapalat"/>
                <w:bCs/>
                <w:color w:val="000000"/>
                <w:sz w:val="24"/>
                <w:szCs w:val="24"/>
                <w:lang w:val="hy-AM"/>
              </w:rPr>
              <w:t>սակների)</w:t>
            </w:r>
            <w:r w:rsidR="00DA18CF" w:rsidRPr="00A8001D">
              <w:rPr>
                <w:rFonts w:ascii="GHEA Grapalat" w:hAnsi="GHEA Grapalat"/>
                <w:b/>
                <w:bCs/>
                <w:color w:val="000000"/>
                <w:sz w:val="24"/>
                <w:szCs w:val="24"/>
                <w:lang w:val="hy-AM"/>
              </w:rPr>
              <w:t xml:space="preserve"> </w:t>
            </w:r>
            <w:r w:rsidR="00DA18CF">
              <w:rPr>
                <w:rFonts w:ascii="GHEA Grapalat" w:hAnsi="GHEA Grapalat"/>
                <w:sz w:val="24"/>
                <w:szCs w:val="24"/>
                <w:lang w:val="hy-AM"/>
              </w:rPr>
              <w:t xml:space="preserve">ևս </w:t>
            </w:r>
            <w:r w:rsidR="00DA18CF" w:rsidRPr="002B4BB9">
              <w:rPr>
                <w:rFonts w:ascii="GHEA Grapalat" w:hAnsi="GHEA Grapalat"/>
                <w:sz w:val="24"/>
                <w:szCs w:val="24"/>
                <w:lang w:val="hy-AM"/>
              </w:rPr>
              <w:t>դարձել</w:t>
            </w:r>
            <w:r w:rsidR="00DA18CF">
              <w:rPr>
                <w:rFonts w:ascii="GHEA Grapalat" w:hAnsi="GHEA Grapalat"/>
                <w:sz w:val="24"/>
                <w:szCs w:val="24"/>
                <w:lang w:val="hy-AM"/>
              </w:rPr>
              <w:t xml:space="preserve"> է</w:t>
            </w:r>
            <w:r w:rsidR="00DA18CF" w:rsidRPr="002B4BB9">
              <w:rPr>
                <w:rFonts w:ascii="GHEA Grapalat" w:hAnsi="GHEA Grapalat"/>
                <w:sz w:val="24"/>
                <w:szCs w:val="24"/>
                <w:lang w:val="hy-AM"/>
              </w:rPr>
              <w:t xml:space="preserve"> լիցենզավորման ենթակա գործունեության տեսակ</w:t>
            </w:r>
            <w:r w:rsidR="00DA18CF">
              <w:rPr>
                <w:rFonts w:ascii="GHEA Grapalat" w:hAnsi="GHEA Grapalat"/>
                <w:sz w:val="24"/>
                <w:szCs w:val="24"/>
                <w:lang w:val="hy-AM"/>
              </w:rPr>
              <w:t xml:space="preserve">։ </w:t>
            </w:r>
          </w:p>
          <w:p w:rsidR="00B95926" w:rsidRDefault="00B95926" w:rsidP="00DA18CF">
            <w:pPr>
              <w:ind w:firstLine="162"/>
              <w:jc w:val="both"/>
              <w:rPr>
                <w:rFonts w:ascii="GHEA Grapalat" w:hAnsi="GHEA Grapalat"/>
                <w:sz w:val="24"/>
                <w:szCs w:val="24"/>
                <w:lang w:val="hy-AM"/>
              </w:rPr>
            </w:pPr>
            <w:r>
              <w:rPr>
                <w:rFonts w:ascii="GHEA Grapalat" w:eastAsia="Calibri" w:hAnsi="GHEA Grapalat"/>
                <w:color w:val="000000"/>
                <w:sz w:val="24"/>
                <w:szCs w:val="24"/>
                <w:shd w:val="clear" w:color="auto" w:fill="FFFFFF"/>
                <w:lang w:val="hy-AM" w:eastAsia="en-US"/>
              </w:rPr>
              <w:t>Վերոգրյալով պայմանավորված 2023 թվականի նոյեմբերի 29-ին ընդունվե</w:t>
            </w:r>
            <w:r w:rsidR="00DA18CF">
              <w:rPr>
                <w:rFonts w:ascii="GHEA Grapalat" w:eastAsia="Calibri" w:hAnsi="GHEA Grapalat"/>
                <w:color w:val="000000"/>
                <w:sz w:val="24"/>
                <w:szCs w:val="24"/>
                <w:shd w:val="clear" w:color="auto" w:fill="FFFFFF"/>
                <w:lang w:val="hy-AM" w:eastAsia="en-US"/>
              </w:rPr>
              <w:t>լ է</w:t>
            </w:r>
            <w:r>
              <w:rPr>
                <w:rFonts w:ascii="GHEA Grapalat" w:eastAsia="Calibri" w:hAnsi="GHEA Grapalat"/>
                <w:color w:val="000000"/>
                <w:sz w:val="24"/>
                <w:szCs w:val="24"/>
                <w:shd w:val="clear" w:color="auto" w:fill="FFFFFF"/>
                <w:lang w:val="hy-AM" w:eastAsia="en-US"/>
              </w:rPr>
              <w:t xml:space="preserve"> Հայաստանի Հանրապետության վարչապետի «Լիցենզավորման մասին» </w:t>
            </w:r>
            <w:r>
              <w:rPr>
                <w:rFonts w:ascii="GHEA Grapalat" w:eastAsia="Calibri" w:hAnsi="GHEA Grapalat"/>
                <w:sz w:val="24"/>
                <w:szCs w:val="24"/>
                <w:lang w:val="hy-AM" w:eastAsia="en-US"/>
              </w:rPr>
              <w:t>օրենքում փոփոխություններ և լրացումներ կատարելու մասին» և «Տեխնիկական անվտանգության ապահովման պետական կարգավորման մասին» օրենքում փոփոխություններ և լրացում կատարելու մասին» Հայաստանի Հանրապետության օրենքների կիրարկումն ապահովող միջոցառումները հաստատելու մասին» N 1208-Ա որոշումը։</w:t>
            </w:r>
          </w:p>
          <w:p w:rsidR="00B95926" w:rsidRDefault="00B95926" w:rsidP="00DA18CF">
            <w:pPr>
              <w:ind w:firstLine="163"/>
              <w:jc w:val="both"/>
              <w:rPr>
                <w:rFonts w:ascii="GHEA Grapalat" w:hAnsi="GHEA Grapalat"/>
                <w:sz w:val="24"/>
                <w:szCs w:val="24"/>
                <w:lang w:val="hy-AM"/>
              </w:rPr>
            </w:pPr>
            <w:r>
              <w:rPr>
                <w:rFonts w:ascii="GHEA Grapalat" w:hAnsi="GHEA Grapalat"/>
                <w:sz w:val="24"/>
                <w:szCs w:val="24"/>
                <w:lang w:val="hy-AM"/>
              </w:rPr>
              <w:t xml:space="preserve">Սույն Նախագծի ընդունման անհրաժեշտությունը պայմանա-վորված է վերոնշյալ </w:t>
            </w:r>
            <w:r w:rsidR="00DA18CF">
              <w:rPr>
                <w:rFonts w:ascii="GHEA Grapalat" w:hAnsi="GHEA Grapalat"/>
                <w:sz w:val="24"/>
                <w:szCs w:val="24"/>
                <w:lang w:val="hy-AM"/>
              </w:rPr>
              <w:t>իրավական ակտերի</w:t>
            </w:r>
            <w:r>
              <w:rPr>
                <w:rFonts w:ascii="GHEA Grapalat" w:hAnsi="GHEA Grapalat"/>
                <w:sz w:val="24"/>
                <w:szCs w:val="24"/>
                <w:lang w:val="hy-AM"/>
              </w:rPr>
              <w:t xml:space="preserve"> պահանջ</w:t>
            </w:r>
            <w:r w:rsidR="00F1720C">
              <w:rPr>
                <w:rFonts w:ascii="GHEA Grapalat" w:hAnsi="GHEA Grapalat"/>
                <w:sz w:val="24"/>
                <w:szCs w:val="24"/>
                <w:lang w:val="hy-AM"/>
              </w:rPr>
              <w:t>ներ</w:t>
            </w:r>
            <w:r>
              <w:rPr>
                <w:rFonts w:ascii="GHEA Grapalat" w:hAnsi="GHEA Grapalat"/>
                <w:sz w:val="24"/>
                <w:szCs w:val="24"/>
                <w:lang w:val="hy-AM"/>
              </w:rPr>
              <w:t>ից։</w:t>
            </w:r>
          </w:p>
        </w:tc>
      </w:tr>
      <w:tr w:rsidR="000F4F78" w:rsidTr="00442084">
        <w:trPr>
          <w:trHeight w:val="356"/>
        </w:trPr>
        <w:tc>
          <w:tcPr>
            <w:tcW w:w="10998"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0F4F78" w:rsidRPr="000F4F78" w:rsidRDefault="000F4F78" w:rsidP="000F4F78">
            <w:pPr>
              <w:widowControl w:val="0"/>
              <w:tabs>
                <w:tab w:val="left" w:pos="0"/>
              </w:tabs>
              <w:jc w:val="center"/>
              <w:textAlignment w:val="baseline"/>
              <w:rPr>
                <w:rFonts w:ascii="GHEA Grapalat" w:eastAsia="Calibri" w:hAnsi="GHEA Grapalat" w:cs="Sylfaen"/>
                <w:b/>
                <w:noProof/>
                <w:sz w:val="24"/>
                <w:szCs w:val="24"/>
                <w:lang w:val="hy-AM" w:eastAsia="en-US"/>
              </w:rPr>
            </w:pPr>
            <w:r w:rsidRPr="000F4F78">
              <w:rPr>
                <w:rFonts w:ascii="GHEA Grapalat" w:eastAsia="Calibri" w:hAnsi="GHEA Grapalat" w:cs="Sylfaen"/>
                <w:b/>
                <w:noProof/>
                <w:sz w:val="24"/>
                <w:szCs w:val="24"/>
                <w:lang w:val="hy-AM" w:eastAsia="en-US"/>
              </w:rPr>
              <w:lastRenderedPageBreak/>
              <w:t>1</w:t>
            </w:r>
            <w:r>
              <w:rPr>
                <w:rFonts w:ascii="GHEA Grapalat" w:eastAsia="Calibri" w:hAnsi="GHEA Grapalat" w:cs="Sylfaen"/>
                <w:b/>
                <w:noProof/>
                <w:sz w:val="24"/>
                <w:szCs w:val="24"/>
                <w:lang w:val="hy-AM" w:eastAsia="en-US"/>
              </w:rPr>
              <w:t>2</w:t>
            </w:r>
            <w:r w:rsidRPr="000F4F78">
              <w:rPr>
                <w:rFonts w:ascii="Cambria Math" w:eastAsia="Calibri" w:hAnsi="Cambria Math" w:cs="Cambria Math"/>
                <w:b/>
                <w:noProof/>
                <w:sz w:val="24"/>
                <w:szCs w:val="24"/>
                <w:lang w:val="hy-AM" w:eastAsia="en-US"/>
              </w:rPr>
              <w:t>․</w:t>
            </w:r>
            <w:r w:rsidRPr="000F4F78">
              <w:rPr>
                <w:rFonts w:ascii="GHEA Grapalat" w:eastAsia="Calibri" w:hAnsi="GHEA Grapalat" w:cs="Sylfaen"/>
                <w:b/>
                <w:noProof/>
                <w:sz w:val="24"/>
                <w:szCs w:val="24"/>
                <w:lang w:val="hy-AM" w:eastAsia="en-US"/>
              </w:rPr>
              <w:t xml:space="preserve"> ՀՀ </w:t>
            </w:r>
            <w:r w:rsidRPr="000F4F78">
              <w:rPr>
                <w:rFonts w:ascii="GHEA Grapalat" w:hAnsi="GHEA Grapalat"/>
                <w:b/>
                <w:sz w:val="24"/>
                <w:szCs w:val="24"/>
                <w:lang w:val="hy-AM"/>
              </w:rPr>
              <w:t>Քաղաքաշինության, տեխնիկական և հրդեհային անվտանգության տեսչական մարմին</w:t>
            </w:r>
          </w:p>
        </w:tc>
        <w:tc>
          <w:tcPr>
            <w:tcW w:w="423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0F4F78" w:rsidRPr="000F4F78" w:rsidRDefault="000F4F78" w:rsidP="000F4F78">
            <w:pPr>
              <w:spacing w:line="276" w:lineRule="auto"/>
              <w:jc w:val="center"/>
              <w:rPr>
                <w:rFonts w:ascii="GHEA Grapalat" w:hAnsi="GHEA Grapalat"/>
                <w:b/>
                <w:sz w:val="24"/>
                <w:szCs w:val="24"/>
                <w:lang w:val="hy-AM"/>
              </w:rPr>
            </w:pPr>
            <w:r w:rsidRPr="000F4F78">
              <w:rPr>
                <w:rFonts w:ascii="GHEA Grapalat" w:hAnsi="GHEA Grapalat"/>
                <w:b/>
                <w:sz w:val="24"/>
                <w:szCs w:val="24"/>
                <w:lang w:val="en-US"/>
              </w:rPr>
              <w:t>22.01.2024</w:t>
            </w:r>
            <w:r w:rsidRPr="000F4F78">
              <w:rPr>
                <w:rFonts w:ascii="GHEA Grapalat" w:hAnsi="GHEA Grapalat"/>
                <w:b/>
                <w:sz w:val="24"/>
                <w:szCs w:val="24"/>
                <w:lang w:val="hy-AM"/>
              </w:rPr>
              <w:t>թ</w:t>
            </w:r>
            <w:r w:rsidRPr="000F4F78">
              <w:rPr>
                <w:rFonts w:ascii="Cambria Math" w:hAnsi="Cambria Math" w:cs="Cambria Math"/>
                <w:b/>
                <w:sz w:val="24"/>
                <w:szCs w:val="24"/>
                <w:lang w:val="hy-AM"/>
              </w:rPr>
              <w:t>․</w:t>
            </w:r>
          </w:p>
        </w:tc>
      </w:tr>
      <w:tr w:rsidR="000F4F78" w:rsidTr="00442084">
        <w:trPr>
          <w:trHeight w:val="356"/>
        </w:trPr>
        <w:tc>
          <w:tcPr>
            <w:tcW w:w="10998" w:type="dxa"/>
            <w:vMerge/>
            <w:tcBorders>
              <w:top w:val="single" w:sz="4" w:space="0" w:color="auto"/>
              <w:left w:val="single" w:sz="4" w:space="0" w:color="auto"/>
              <w:bottom w:val="single" w:sz="4" w:space="0" w:color="auto"/>
              <w:right w:val="single" w:sz="4" w:space="0" w:color="auto"/>
            </w:tcBorders>
            <w:vAlign w:val="center"/>
            <w:hideMark/>
          </w:tcPr>
          <w:p w:rsidR="000F4F78" w:rsidRDefault="000F4F78">
            <w:pPr>
              <w:rPr>
                <w:rFonts w:ascii="GHEA Grapalat" w:eastAsia="Calibri" w:hAnsi="GHEA Grapalat" w:cs="Sylfaen"/>
                <w:b/>
                <w:noProof/>
                <w:sz w:val="24"/>
                <w:szCs w:val="24"/>
                <w:lang w:val="hy-AM" w:eastAsia="en-US"/>
              </w:rPr>
            </w:pPr>
          </w:p>
        </w:tc>
        <w:tc>
          <w:tcPr>
            <w:tcW w:w="423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0F4F78" w:rsidRPr="000F4F78" w:rsidRDefault="000F4F78">
            <w:pPr>
              <w:spacing w:line="276" w:lineRule="auto"/>
              <w:jc w:val="center"/>
              <w:rPr>
                <w:rFonts w:ascii="GHEA Grapalat" w:hAnsi="GHEA Grapalat"/>
                <w:b/>
                <w:sz w:val="24"/>
                <w:szCs w:val="24"/>
                <w:lang w:val="hy-AM"/>
              </w:rPr>
            </w:pPr>
            <w:r w:rsidRPr="000F4F78">
              <w:rPr>
                <w:rFonts w:ascii="GHEA Grapalat" w:hAnsi="GHEA Grapalat"/>
                <w:b/>
                <w:sz w:val="24"/>
                <w:szCs w:val="24"/>
                <w:lang w:val="en-US"/>
              </w:rPr>
              <w:t xml:space="preserve">N </w:t>
            </w:r>
            <w:r w:rsidRPr="000F4F78">
              <w:rPr>
                <w:rStyle w:val="layout"/>
                <w:rFonts w:ascii="GHEA Grapalat" w:hAnsi="GHEA Grapalat"/>
                <w:b/>
                <w:sz w:val="24"/>
                <w:szCs w:val="24"/>
              </w:rPr>
              <w:t>ՔՏՄ/06.1.04/2310-24</w:t>
            </w:r>
          </w:p>
        </w:tc>
      </w:tr>
      <w:tr w:rsidR="000F4F78" w:rsidTr="00442084">
        <w:trPr>
          <w:trHeight w:val="356"/>
        </w:trPr>
        <w:tc>
          <w:tcPr>
            <w:tcW w:w="10998" w:type="dxa"/>
            <w:tcBorders>
              <w:top w:val="single" w:sz="4" w:space="0" w:color="auto"/>
              <w:left w:val="single" w:sz="4" w:space="0" w:color="auto"/>
              <w:bottom w:val="single" w:sz="4" w:space="0" w:color="auto"/>
              <w:right w:val="single" w:sz="4" w:space="0" w:color="auto"/>
            </w:tcBorders>
            <w:vAlign w:val="center"/>
          </w:tcPr>
          <w:p w:rsidR="000F4F78" w:rsidRDefault="000F4F78">
            <w:pPr>
              <w:rPr>
                <w:rFonts w:ascii="GHEA Grapalat" w:eastAsia="Calibri" w:hAnsi="GHEA Grapalat" w:cs="Sylfaen"/>
                <w:b/>
                <w:noProof/>
                <w:sz w:val="24"/>
                <w:szCs w:val="24"/>
                <w:lang w:val="hy-AM" w:eastAsia="en-US"/>
              </w:rPr>
            </w:pPr>
            <w:r>
              <w:rPr>
                <w:rFonts w:ascii="GHEA Grapalat" w:hAnsi="GHEA Grapalat" w:cs="Cambria Math"/>
                <w:sz w:val="24"/>
                <w:szCs w:val="24"/>
                <w:lang w:val="hy-AM"/>
              </w:rPr>
              <w:t>Առաջարկություններ և դիտողություններ չունի։</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0F4F78" w:rsidRPr="000F4F78" w:rsidRDefault="000F4F78" w:rsidP="000F4F78">
            <w:pPr>
              <w:spacing w:line="276" w:lineRule="auto"/>
              <w:rPr>
                <w:rFonts w:ascii="GHEA Grapalat" w:hAnsi="GHEA Grapalat"/>
                <w:b/>
                <w:sz w:val="24"/>
                <w:szCs w:val="24"/>
                <w:lang w:val="en-US"/>
              </w:rPr>
            </w:pPr>
            <w:r w:rsidRPr="00400595">
              <w:rPr>
                <w:rFonts w:ascii="GHEA Grapalat" w:hAnsi="GHEA Grapalat" w:cs="Sylfaen"/>
                <w:sz w:val="24"/>
                <w:szCs w:val="24"/>
                <w:lang w:val="hy-AM" w:eastAsia="en-US"/>
              </w:rPr>
              <w:t>Ընդունվել է ի գիտություն։</w:t>
            </w:r>
          </w:p>
        </w:tc>
      </w:tr>
      <w:tr w:rsidR="00442084" w:rsidTr="00442084">
        <w:trPr>
          <w:trHeight w:val="356"/>
        </w:trPr>
        <w:tc>
          <w:tcPr>
            <w:tcW w:w="10998"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rsidR="00442084" w:rsidRDefault="00442084" w:rsidP="00F06F33">
            <w:pPr>
              <w:jc w:val="center"/>
              <w:rPr>
                <w:rFonts w:ascii="GHEA Grapalat" w:hAnsi="GHEA Grapalat" w:cs="Cambria Math"/>
                <w:sz w:val="24"/>
                <w:szCs w:val="24"/>
                <w:lang w:val="hy-AM"/>
              </w:rPr>
            </w:pPr>
            <w:r>
              <w:rPr>
                <w:rFonts w:ascii="GHEA Grapalat" w:eastAsia="Calibri" w:hAnsi="GHEA Grapalat" w:cs="Sylfaen"/>
                <w:b/>
                <w:noProof/>
                <w:sz w:val="24"/>
                <w:szCs w:val="24"/>
                <w:lang w:val="hy-AM" w:eastAsia="en-US"/>
              </w:rPr>
              <w:lastRenderedPageBreak/>
              <w:t>1</w:t>
            </w:r>
            <w:r w:rsidR="00F06F33">
              <w:rPr>
                <w:rFonts w:ascii="GHEA Grapalat" w:eastAsia="Calibri" w:hAnsi="GHEA Grapalat" w:cs="Sylfaen"/>
                <w:b/>
                <w:noProof/>
                <w:sz w:val="24"/>
                <w:szCs w:val="24"/>
                <w:lang w:val="hy-AM" w:eastAsia="en-US"/>
              </w:rPr>
              <w:t>3</w:t>
            </w:r>
            <w:r>
              <w:rPr>
                <w:rFonts w:ascii="Cambria Math" w:eastAsia="Calibri" w:hAnsi="Cambria Math" w:cs="Sylfaen"/>
                <w:b/>
                <w:noProof/>
                <w:sz w:val="24"/>
                <w:szCs w:val="24"/>
                <w:lang w:val="hy-AM" w:eastAsia="en-US"/>
              </w:rPr>
              <w:t xml:space="preserve">․ </w:t>
            </w:r>
            <w:r>
              <w:rPr>
                <w:rFonts w:ascii="GHEA Grapalat" w:eastAsia="Calibri" w:hAnsi="GHEA Grapalat" w:cs="Sylfaen"/>
                <w:b/>
                <w:noProof/>
                <w:sz w:val="24"/>
                <w:szCs w:val="24"/>
                <w:lang w:val="hy-AM" w:eastAsia="en-US"/>
              </w:rPr>
              <w:t>ՀՀ վարչապետի աշխատակազմ</w:t>
            </w:r>
          </w:p>
        </w:tc>
        <w:tc>
          <w:tcPr>
            <w:tcW w:w="42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42084" w:rsidRPr="00442084" w:rsidRDefault="00442084" w:rsidP="00442084">
            <w:pPr>
              <w:spacing w:line="276" w:lineRule="auto"/>
              <w:jc w:val="center"/>
              <w:rPr>
                <w:rFonts w:ascii="GHEA Grapalat" w:hAnsi="GHEA Grapalat" w:cs="Sylfaen"/>
                <w:b/>
                <w:sz w:val="24"/>
                <w:szCs w:val="24"/>
                <w:lang w:val="hy-AM" w:eastAsia="en-US"/>
              </w:rPr>
            </w:pPr>
            <w:r w:rsidRPr="00442084">
              <w:rPr>
                <w:rFonts w:ascii="GHEA Grapalat" w:hAnsi="GHEA Grapalat"/>
                <w:b/>
                <w:sz w:val="24"/>
                <w:szCs w:val="24"/>
                <w:lang w:val="hy-AM"/>
              </w:rPr>
              <w:t>13</w:t>
            </w:r>
            <w:r w:rsidRPr="00442084">
              <w:rPr>
                <w:rFonts w:ascii="GHEA Grapalat" w:hAnsi="GHEA Grapalat"/>
                <w:b/>
                <w:sz w:val="24"/>
                <w:szCs w:val="24"/>
                <w:lang w:val="en-US"/>
              </w:rPr>
              <w:t>.0</w:t>
            </w:r>
            <w:r w:rsidRPr="00442084">
              <w:rPr>
                <w:rFonts w:ascii="GHEA Grapalat" w:hAnsi="GHEA Grapalat"/>
                <w:b/>
                <w:sz w:val="24"/>
                <w:szCs w:val="24"/>
                <w:lang w:val="hy-AM"/>
              </w:rPr>
              <w:t>3</w:t>
            </w:r>
            <w:r w:rsidRPr="00442084">
              <w:rPr>
                <w:rFonts w:ascii="GHEA Grapalat" w:hAnsi="GHEA Grapalat"/>
                <w:b/>
                <w:sz w:val="24"/>
                <w:szCs w:val="24"/>
                <w:lang w:val="en-US"/>
              </w:rPr>
              <w:t>.2024</w:t>
            </w:r>
            <w:r w:rsidRPr="00442084">
              <w:rPr>
                <w:rFonts w:ascii="GHEA Grapalat" w:hAnsi="GHEA Grapalat"/>
                <w:b/>
                <w:sz w:val="24"/>
                <w:szCs w:val="24"/>
                <w:lang w:val="hy-AM"/>
              </w:rPr>
              <w:t>թ</w:t>
            </w:r>
            <w:r w:rsidRPr="00442084">
              <w:rPr>
                <w:rFonts w:ascii="Cambria Math" w:hAnsi="Cambria Math" w:cs="Cambria Math"/>
                <w:b/>
                <w:sz w:val="24"/>
                <w:szCs w:val="24"/>
                <w:lang w:val="hy-AM"/>
              </w:rPr>
              <w:t>․</w:t>
            </w:r>
          </w:p>
        </w:tc>
      </w:tr>
      <w:tr w:rsidR="00442084" w:rsidTr="00442084">
        <w:trPr>
          <w:trHeight w:val="356"/>
        </w:trPr>
        <w:tc>
          <w:tcPr>
            <w:tcW w:w="10998" w:type="dxa"/>
            <w:vMerge/>
            <w:tcBorders>
              <w:left w:val="single" w:sz="4" w:space="0" w:color="auto"/>
              <w:right w:val="single" w:sz="4" w:space="0" w:color="auto"/>
            </w:tcBorders>
            <w:shd w:val="clear" w:color="auto" w:fill="BFBFBF" w:themeFill="background1" w:themeFillShade="BF"/>
            <w:vAlign w:val="center"/>
          </w:tcPr>
          <w:p w:rsidR="00442084" w:rsidRDefault="00442084" w:rsidP="00442084">
            <w:pPr>
              <w:jc w:val="both"/>
              <w:rPr>
                <w:rFonts w:ascii="GHEA Grapalat" w:eastAsia="Calibri" w:hAnsi="GHEA Grapalat" w:cs="Sylfaen"/>
                <w:b/>
                <w:noProof/>
                <w:sz w:val="24"/>
                <w:szCs w:val="24"/>
                <w:lang w:val="hy-AM" w:eastAsia="en-US"/>
              </w:rPr>
            </w:pPr>
          </w:p>
        </w:tc>
        <w:tc>
          <w:tcPr>
            <w:tcW w:w="42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42084" w:rsidRPr="00442084" w:rsidRDefault="00442084" w:rsidP="00442084">
            <w:pPr>
              <w:spacing w:line="276" w:lineRule="auto"/>
              <w:jc w:val="center"/>
              <w:rPr>
                <w:rFonts w:ascii="GHEA Grapalat" w:hAnsi="GHEA Grapalat" w:cs="Sylfaen"/>
                <w:b/>
                <w:sz w:val="24"/>
                <w:szCs w:val="24"/>
                <w:lang w:val="hy-AM" w:eastAsia="en-US"/>
              </w:rPr>
            </w:pPr>
            <w:r w:rsidRPr="00442084">
              <w:rPr>
                <w:rFonts w:ascii="GHEA Grapalat" w:hAnsi="GHEA Grapalat"/>
                <w:b/>
                <w:sz w:val="24"/>
                <w:szCs w:val="24"/>
                <w:lang w:val="en-US"/>
              </w:rPr>
              <w:t>N</w:t>
            </w:r>
            <w:r w:rsidRPr="00442084">
              <w:rPr>
                <w:rFonts w:ascii="GHEA Grapalat" w:hAnsi="GHEA Grapalat"/>
                <w:b/>
                <w:sz w:val="24"/>
                <w:szCs w:val="24"/>
              </w:rPr>
              <w:t xml:space="preserve"> 02/10.39/11956-2024</w:t>
            </w:r>
          </w:p>
        </w:tc>
      </w:tr>
      <w:tr w:rsidR="00442084" w:rsidTr="00442084">
        <w:trPr>
          <w:trHeight w:val="356"/>
        </w:trPr>
        <w:tc>
          <w:tcPr>
            <w:tcW w:w="10998" w:type="dxa"/>
            <w:tcBorders>
              <w:left w:val="single" w:sz="4" w:space="0" w:color="auto"/>
              <w:right w:val="single" w:sz="4" w:space="0" w:color="auto"/>
            </w:tcBorders>
            <w:shd w:val="clear" w:color="auto" w:fill="FFFFFF" w:themeFill="background1"/>
            <w:vAlign w:val="center"/>
          </w:tcPr>
          <w:p w:rsidR="00442084" w:rsidRPr="00442084" w:rsidRDefault="00442084" w:rsidP="00442084">
            <w:pPr>
              <w:jc w:val="both"/>
              <w:rPr>
                <w:rFonts w:ascii="GHEA Grapalat" w:hAnsi="GHEA Grapalat"/>
                <w:b/>
                <w:sz w:val="24"/>
                <w:lang w:val="hy-AM"/>
              </w:rPr>
            </w:pPr>
            <w:r w:rsidRPr="00442084">
              <w:rPr>
                <w:rFonts w:ascii="GHEA Grapalat" w:hAnsi="GHEA Grapalat"/>
                <w:b/>
                <w:sz w:val="24"/>
                <w:lang w:val="hy-AM"/>
              </w:rPr>
              <w:t>Վարչապետի աշխատակազմի տարածքային զարգացման և շրջակա միջավայրի հարցերի վարչությ</w:t>
            </w:r>
            <w:r>
              <w:rPr>
                <w:rFonts w:ascii="GHEA Grapalat" w:hAnsi="GHEA Grapalat"/>
                <w:b/>
                <w:sz w:val="24"/>
                <w:lang w:val="hy-AM"/>
              </w:rPr>
              <w:t>ա</w:t>
            </w:r>
            <w:r w:rsidRPr="00442084">
              <w:rPr>
                <w:rFonts w:ascii="GHEA Grapalat" w:hAnsi="GHEA Grapalat"/>
                <w:b/>
                <w:sz w:val="24"/>
                <w:lang w:val="hy-AM"/>
              </w:rPr>
              <w:t>ն</w:t>
            </w:r>
            <w:r>
              <w:rPr>
                <w:rFonts w:ascii="GHEA Grapalat" w:hAnsi="GHEA Grapalat"/>
                <w:b/>
                <w:sz w:val="24"/>
                <w:lang w:val="hy-AM"/>
              </w:rPr>
              <w:t xml:space="preserve"> եզրակացություն</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442084" w:rsidRPr="00442084" w:rsidRDefault="00442084" w:rsidP="00442084">
            <w:pPr>
              <w:spacing w:line="276" w:lineRule="auto"/>
              <w:jc w:val="center"/>
              <w:rPr>
                <w:rFonts w:ascii="GHEA Grapalat" w:hAnsi="GHEA Grapalat"/>
                <w:b/>
                <w:sz w:val="24"/>
                <w:szCs w:val="24"/>
                <w:lang w:val="en-US"/>
              </w:rPr>
            </w:pPr>
          </w:p>
        </w:tc>
      </w:tr>
      <w:tr w:rsidR="00442084" w:rsidRPr="00E64CA5" w:rsidTr="00442084">
        <w:trPr>
          <w:trHeight w:val="356"/>
        </w:trPr>
        <w:tc>
          <w:tcPr>
            <w:tcW w:w="10998" w:type="dxa"/>
            <w:tcBorders>
              <w:left w:val="single" w:sz="4" w:space="0" w:color="auto"/>
              <w:right w:val="single" w:sz="4" w:space="0" w:color="auto"/>
            </w:tcBorders>
            <w:shd w:val="clear" w:color="auto" w:fill="FFFFFF" w:themeFill="background1"/>
            <w:vAlign w:val="center"/>
          </w:tcPr>
          <w:p w:rsidR="00442084" w:rsidRPr="00442084" w:rsidRDefault="00442084" w:rsidP="00442084">
            <w:pPr>
              <w:shd w:val="clear" w:color="auto" w:fill="FFFFFF"/>
              <w:spacing w:line="276" w:lineRule="auto"/>
              <w:ind w:firstLine="180"/>
              <w:jc w:val="both"/>
              <w:rPr>
                <w:rFonts w:ascii="GHEA Grapalat" w:hAnsi="GHEA Grapalat"/>
                <w:color w:val="000000"/>
                <w:sz w:val="24"/>
                <w:szCs w:val="24"/>
                <w:shd w:val="clear" w:color="auto" w:fill="FFFFFF"/>
                <w:lang w:val="hy-AM"/>
              </w:rPr>
            </w:pPr>
            <w:r w:rsidRPr="00442084">
              <w:rPr>
                <w:rFonts w:ascii="GHEA Grapalat" w:hAnsi="GHEA Grapalat"/>
                <w:color w:val="000000"/>
                <w:sz w:val="24"/>
                <w:szCs w:val="24"/>
                <w:shd w:val="clear" w:color="auto" w:fill="FFFFFF"/>
                <w:lang w:val="hy-AM"/>
              </w:rPr>
              <w:t>«</w:t>
            </w:r>
            <w:r w:rsidRPr="00442084">
              <w:rPr>
                <w:rFonts w:ascii="GHEA Grapalat" w:hAnsi="GHEA Grapalat"/>
                <w:bCs/>
                <w:color w:val="000000"/>
                <w:sz w:val="24"/>
                <w:szCs w:val="24"/>
                <w:lang w:val="hy-AM"/>
              </w:rPr>
              <w:t>Պայթուցիկ նյութերի</w:t>
            </w:r>
            <w:r w:rsidRPr="00442084">
              <w:rPr>
                <w:rFonts w:ascii="GHEA Grapalat" w:hAnsi="GHEA Grapalat" w:cs="Courier New"/>
                <w:bCs/>
                <w:color w:val="000000"/>
                <w:sz w:val="24"/>
                <w:szCs w:val="24"/>
                <w:lang w:val="hy-AM"/>
              </w:rPr>
              <w:t xml:space="preserve">, </w:t>
            </w:r>
            <w:r w:rsidRPr="00442084">
              <w:rPr>
                <w:rFonts w:ascii="GHEA Grapalat" w:hAnsi="GHEA Grapalat" w:cs="GHEA Grapalat"/>
                <w:bCs/>
                <w:color w:val="000000"/>
                <w:sz w:val="24"/>
                <w:szCs w:val="24"/>
                <w:lang w:val="hy-AM"/>
              </w:rPr>
              <w:t>պայթեցման</w:t>
            </w:r>
            <w:r w:rsidRPr="00442084">
              <w:rPr>
                <w:rFonts w:ascii="GHEA Grapalat" w:hAnsi="GHEA Grapalat"/>
                <w:bCs/>
                <w:color w:val="000000"/>
                <w:sz w:val="24"/>
                <w:szCs w:val="24"/>
                <w:lang w:val="hy-AM"/>
              </w:rPr>
              <w:t xml:space="preserve"> </w:t>
            </w:r>
            <w:r w:rsidRPr="00442084">
              <w:rPr>
                <w:rFonts w:ascii="GHEA Grapalat" w:hAnsi="GHEA Grapalat" w:cs="GHEA Grapalat"/>
                <w:bCs/>
                <w:color w:val="000000"/>
                <w:sz w:val="24"/>
                <w:szCs w:val="24"/>
                <w:lang w:val="hy-AM"/>
              </w:rPr>
              <w:t>սարքավորումների</w:t>
            </w:r>
            <w:r w:rsidRPr="00442084">
              <w:rPr>
                <w:rFonts w:ascii="GHEA Grapalat" w:hAnsi="GHEA Grapalat"/>
                <w:bCs/>
                <w:color w:val="000000"/>
                <w:sz w:val="24"/>
                <w:szCs w:val="24"/>
                <w:lang w:val="hy-AM"/>
              </w:rPr>
              <w:t xml:space="preserve"> </w:t>
            </w:r>
            <w:r w:rsidRPr="00442084">
              <w:rPr>
                <w:rFonts w:ascii="GHEA Grapalat" w:hAnsi="GHEA Grapalat" w:cs="GHEA Grapalat"/>
                <w:bCs/>
                <w:color w:val="000000"/>
                <w:sz w:val="24"/>
                <w:szCs w:val="24"/>
                <w:lang w:val="hy-AM"/>
              </w:rPr>
              <w:t>արտադրության, ներմուծման կամ արտահանման (բացառությամբ ռազմական նշանակության արտադրանք հանդիսացող նյութերի և պայթեցման սարքավորումների, ռազմական նշանակության արտադրանք հանդիսացող արտադրատեսակների)</w:t>
            </w:r>
            <w:r w:rsidRPr="00442084">
              <w:rPr>
                <w:rFonts w:ascii="GHEA Grapalat" w:hAnsi="GHEA Grapalat"/>
                <w:bCs/>
                <w:color w:val="000000"/>
                <w:sz w:val="24"/>
                <w:szCs w:val="24"/>
                <w:lang w:val="hy-AM"/>
              </w:rPr>
              <w:t xml:space="preserve"> </w:t>
            </w:r>
            <w:r w:rsidRPr="00442084">
              <w:rPr>
                <w:rFonts w:ascii="GHEA Grapalat" w:hAnsi="GHEA Grapalat" w:cs="GHEA Grapalat"/>
                <w:bCs/>
                <w:color w:val="000000"/>
                <w:sz w:val="24"/>
                <w:szCs w:val="24"/>
                <w:lang w:val="hy-AM"/>
              </w:rPr>
              <w:t>լիցենզավորման</w:t>
            </w:r>
            <w:r w:rsidRPr="00442084">
              <w:rPr>
                <w:rFonts w:ascii="GHEA Grapalat" w:hAnsi="GHEA Grapalat"/>
                <w:bCs/>
                <w:color w:val="000000"/>
                <w:sz w:val="24"/>
                <w:szCs w:val="24"/>
                <w:lang w:val="hy-AM"/>
              </w:rPr>
              <w:t xml:space="preserve"> </w:t>
            </w:r>
            <w:r w:rsidRPr="00442084">
              <w:rPr>
                <w:rFonts w:ascii="GHEA Grapalat" w:hAnsi="GHEA Grapalat" w:cs="GHEA Grapalat"/>
                <w:bCs/>
                <w:color w:val="000000"/>
                <w:sz w:val="24"/>
                <w:szCs w:val="24"/>
                <w:lang w:val="hy-AM"/>
              </w:rPr>
              <w:t>կարգն</w:t>
            </w:r>
            <w:r w:rsidRPr="00442084">
              <w:rPr>
                <w:rFonts w:ascii="GHEA Grapalat" w:hAnsi="GHEA Grapalat"/>
                <w:bCs/>
                <w:color w:val="000000"/>
                <w:sz w:val="24"/>
                <w:szCs w:val="24"/>
                <w:lang w:val="hy-AM"/>
              </w:rPr>
              <w:t xml:space="preserve"> </w:t>
            </w:r>
            <w:r w:rsidRPr="00442084">
              <w:rPr>
                <w:rFonts w:ascii="GHEA Grapalat" w:hAnsi="GHEA Grapalat" w:cs="GHEA Grapalat"/>
                <w:bCs/>
                <w:color w:val="000000"/>
                <w:sz w:val="24"/>
                <w:szCs w:val="24"/>
                <w:lang w:val="hy-AM"/>
              </w:rPr>
              <w:t>ու լիցենզիայի</w:t>
            </w:r>
            <w:r w:rsidRPr="00442084">
              <w:rPr>
                <w:rFonts w:ascii="GHEA Grapalat" w:hAnsi="GHEA Grapalat"/>
                <w:bCs/>
                <w:color w:val="000000"/>
                <w:sz w:val="24"/>
                <w:szCs w:val="24"/>
                <w:lang w:val="hy-AM"/>
              </w:rPr>
              <w:t xml:space="preserve"> </w:t>
            </w:r>
            <w:r w:rsidRPr="00442084">
              <w:rPr>
                <w:rFonts w:ascii="GHEA Grapalat" w:hAnsi="GHEA Grapalat" w:cs="GHEA Grapalat"/>
                <w:bCs/>
                <w:color w:val="000000"/>
                <w:sz w:val="24"/>
                <w:szCs w:val="24"/>
                <w:lang w:val="hy-AM"/>
              </w:rPr>
              <w:t>ձևը</w:t>
            </w:r>
            <w:r w:rsidRPr="00442084">
              <w:rPr>
                <w:rFonts w:ascii="GHEA Grapalat" w:hAnsi="GHEA Grapalat"/>
                <w:bCs/>
                <w:color w:val="000000"/>
                <w:sz w:val="24"/>
                <w:szCs w:val="24"/>
                <w:lang w:val="hy-AM"/>
              </w:rPr>
              <w:t xml:space="preserve"> </w:t>
            </w:r>
            <w:r w:rsidRPr="00442084">
              <w:rPr>
                <w:rFonts w:ascii="GHEA Grapalat" w:hAnsi="GHEA Grapalat" w:cs="GHEA Grapalat"/>
                <w:bCs/>
                <w:color w:val="000000"/>
                <w:sz w:val="24"/>
                <w:szCs w:val="24"/>
                <w:lang w:val="hy-AM"/>
              </w:rPr>
              <w:t>հաստատելու</w:t>
            </w:r>
            <w:r w:rsidRPr="00442084">
              <w:rPr>
                <w:rFonts w:ascii="GHEA Grapalat" w:hAnsi="GHEA Grapalat"/>
                <w:bCs/>
                <w:color w:val="000000"/>
                <w:sz w:val="24"/>
                <w:szCs w:val="24"/>
                <w:lang w:val="hy-AM"/>
              </w:rPr>
              <w:t xml:space="preserve"> </w:t>
            </w:r>
            <w:r w:rsidRPr="00442084">
              <w:rPr>
                <w:rFonts w:ascii="GHEA Grapalat" w:hAnsi="GHEA Grapalat" w:cs="GHEA Grapalat"/>
                <w:bCs/>
                <w:color w:val="000000"/>
                <w:sz w:val="24"/>
                <w:szCs w:val="24"/>
                <w:lang w:val="hy-AM"/>
              </w:rPr>
              <w:t>մասին</w:t>
            </w:r>
            <w:r w:rsidRPr="00442084">
              <w:rPr>
                <w:rFonts w:ascii="GHEA Grapalat" w:hAnsi="GHEA Grapalat"/>
                <w:color w:val="000000"/>
                <w:sz w:val="24"/>
                <w:szCs w:val="24"/>
                <w:shd w:val="clear" w:color="auto" w:fill="FFFFFF"/>
                <w:lang w:val="hy-AM"/>
              </w:rPr>
              <w:t>» ՀՀ կառավարության որոշման նախագծի (այսուհետ՝ Նախագիծ) վերաբերյալ հայտնում ենք հետևյալը.</w:t>
            </w:r>
          </w:p>
          <w:p w:rsidR="00442084" w:rsidRPr="00442084" w:rsidRDefault="00442084" w:rsidP="00442084">
            <w:pPr>
              <w:shd w:val="clear" w:color="auto" w:fill="FFFFFF"/>
              <w:spacing w:line="276" w:lineRule="auto"/>
              <w:ind w:firstLine="180"/>
              <w:jc w:val="both"/>
              <w:rPr>
                <w:rFonts w:ascii="GHEA Grapalat" w:hAnsi="GHEA Grapalat" w:cs="GHEA Grapalat"/>
                <w:color w:val="000000"/>
                <w:sz w:val="24"/>
                <w:szCs w:val="24"/>
                <w:lang w:val="hy-AM"/>
              </w:rPr>
            </w:pPr>
            <w:r w:rsidRPr="00442084">
              <w:rPr>
                <w:rFonts w:ascii="GHEA Grapalat" w:hAnsi="GHEA Grapalat"/>
                <w:b/>
                <w:color w:val="000000"/>
                <w:sz w:val="24"/>
                <w:szCs w:val="24"/>
                <w:shd w:val="clear" w:color="auto" w:fill="FFFFFF"/>
                <w:lang w:val="hy-AM"/>
              </w:rPr>
              <w:t>1.</w:t>
            </w:r>
            <w:r w:rsidRPr="00442084">
              <w:rPr>
                <w:rFonts w:ascii="GHEA Grapalat" w:hAnsi="GHEA Grapalat"/>
                <w:color w:val="000000"/>
                <w:sz w:val="24"/>
                <w:szCs w:val="24"/>
                <w:shd w:val="clear" w:color="auto" w:fill="FFFFFF"/>
                <w:lang w:val="hy-AM"/>
              </w:rPr>
              <w:t xml:space="preserve"> Նախագծի N 1 հավելվածի 6-րդ կետի 1-ին ենթակետի համաձայն՝</w:t>
            </w:r>
            <w:r w:rsidRPr="00442084">
              <w:rPr>
                <w:rFonts w:ascii="GHEA Grapalat" w:hAnsi="GHEA Grapalat"/>
                <w:b/>
                <w:color w:val="000000"/>
                <w:sz w:val="24"/>
                <w:szCs w:val="24"/>
                <w:shd w:val="clear" w:color="auto" w:fill="FFFFFF"/>
                <w:lang w:val="hy-AM"/>
              </w:rPr>
              <w:t xml:space="preserve"> </w:t>
            </w:r>
            <w:r w:rsidRPr="00442084">
              <w:rPr>
                <w:rFonts w:ascii="GHEA Grapalat" w:hAnsi="GHEA Grapalat"/>
                <w:color w:val="000000"/>
                <w:sz w:val="24"/>
                <w:szCs w:val="24"/>
                <w:lang w:val="hy-AM"/>
              </w:rPr>
              <w:t xml:space="preserve">լիցենզիա ստանալու ցանկություն ունեցող հայտատուն հասարակական անվտանգության ապահովման նպատակով և ՀՀ-ում գործող կանոնների պահանջների համաձայն պարտադիր պետք է ունենա՝ </w:t>
            </w:r>
            <w:r w:rsidRPr="00442084">
              <w:rPr>
                <w:rFonts w:ascii="GHEA Grapalat" w:hAnsi="GHEA Grapalat"/>
                <w:b/>
                <w:color w:val="000000"/>
                <w:sz w:val="24"/>
                <w:szCs w:val="24"/>
                <w:lang w:val="hy-AM"/>
              </w:rPr>
              <w:t>բնապահպանական,</w:t>
            </w:r>
            <w:r w:rsidRPr="00442084">
              <w:rPr>
                <w:rFonts w:ascii="GHEA Grapalat" w:hAnsi="GHEA Grapalat"/>
                <w:color w:val="000000"/>
                <w:sz w:val="24"/>
                <w:szCs w:val="24"/>
                <w:lang w:val="hy-AM"/>
              </w:rPr>
              <w:t xml:space="preserve"> անվտանգության տեխնիկային, հրդեհային անվտանգության նորմատիվ փաստաթղթերի պահանջներին և պայմաններին համապատասխան կահավորված պայթուցիկ նյութերի</w:t>
            </w:r>
            <w:r w:rsidRPr="00442084">
              <w:rPr>
                <w:rFonts w:ascii="Courier New" w:hAnsi="Courier New" w:cs="Courier New"/>
                <w:color w:val="000000"/>
                <w:sz w:val="24"/>
                <w:szCs w:val="24"/>
                <w:lang w:val="hy-AM"/>
              </w:rPr>
              <w:t> </w:t>
            </w:r>
            <w:r w:rsidRPr="00442084">
              <w:rPr>
                <w:rFonts w:ascii="GHEA Grapalat" w:hAnsi="GHEA Grapalat" w:cs="Courier New"/>
                <w:color w:val="000000"/>
                <w:sz w:val="24"/>
                <w:szCs w:val="24"/>
                <w:lang w:val="hy-AM"/>
              </w:rPr>
              <w:t xml:space="preserve"> </w:t>
            </w:r>
            <w:r w:rsidRPr="00442084">
              <w:rPr>
                <w:rFonts w:ascii="GHEA Grapalat" w:hAnsi="GHEA Grapalat" w:cs="GHEA Grapalat"/>
                <w:color w:val="000000"/>
                <w:sz w:val="24"/>
                <w:szCs w:val="24"/>
                <w:lang w:val="hy-AM"/>
              </w:rPr>
              <w:t>և</w:t>
            </w:r>
            <w:r w:rsidRPr="00442084">
              <w:rPr>
                <w:rFonts w:ascii="GHEA Grapalat" w:hAnsi="GHEA Grapalat"/>
                <w:color w:val="000000"/>
                <w:sz w:val="24"/>
                <w:szCs w:val="24"/>
                <w:lang w:val="hy-AM"/>
              </w:rPr>
              <w:t xml:space="preserve"> </w:t>
            </w:r>
            <w:r w:rsidRPr="00442084">
              <w:rPr>
                <w:rFonts w:ascii="GHEA Grapalat" w:hAnsi="GHEA Grapalat" w:cs="GHEA Grapalat"/>
                <w:color w:val="000000"/>
                <w:sz w:val="24"/>
                <w:szCs w:val="24"/>
                <w:lang w:val="hy-AM"/>
              </w:rPr>
              <w:t>պայթեցման</w:t>
            </w:r>
            <w:r w:rsidRPr="00442084">
              <w:rPr>
                <w:rFonts w:ascii="GHEA Grapalat" w:hAnsi="GHEA Grapalat"/>
                <w:color w:val="000000"/>
                <w:sz w:val="24"/>
                <w:szCs w:val="24"/>
                <w:lang w:val="hy-AM"/>
              </w:rPr>
              <w:t xml:space="preserve"> </w:t>
            </w:r>
            <w:r w:rsidRPr="00442084">
              <w:rPr>
                <w:rFonts w:ascii="GHEA Grapalat" w:hAnsi="GHEA Grapalat" w:cs="GHEA Grapalat"/>
                <w:color w:val="000000"/>
                <w:sz w:val="24"/>
                <w:szCs w:val="24"/>
                <w:lang w:val="hy-AM"/>
              </w:rPr>
              <w:t>սարքավորումների</w:t>
            </w:r>
            <w:r w:rsidRPr="00442084">
              <w:rPr>
                <w:rFonts w:ascii="GHEA Grapalat" w:hAnsi="GHEA Grapalat"/>
                <w:color w:val="000000"/>
                <w:sz w:val="24"/>
                <w:szCs w:val="24"/>
                <w:lang w:val="hy-AM"/>
              </w:rPr>
              <w:t xml:space="preserve"> </w:t>
            </w:r>
            <w:r w:rsidRPr="00442084">
              <w:rPr>
                <w:rFonts w:ascii="GHEA Grapalat" w:hAnsi="GHEA Grapalat" w:cs="GHEA Grapalat"/>
                <w:color w:val="000000"/>
                <w:sz w:val="24"/>
                <w:szCs w:val="24"/>
                <w:lang w:val="hy-AM"/>
              </w:rPr>
              <w:t>պահման</w:t>
            </w:r>
            <w:r w:rsidRPr="00442084">
              <w:rPr>
                <w:rFonts w:ascii="GHEA Grapalat" w:hAnsi="GHEA Grapalat"/>
                <w:color w:val="000000"/>
                <w:sz w:val="24"/>
                <w:szCs w:val="24"/>
                <w:lang w:val="hy-AM"/>
              </w:rPr>
              <w:t xml:space="preserve">` </w:t>
            </w:r>
            <w:r w:rsidRPr="00442084">
              <w:rPr>
                <w:rFonts w:ascii="GHEA Grapalat" w:hAnsi="GHEA Grapalat" w:cs="GHEA Grapalat"/>
                <w:color w:val="000000"/>
                <w:sz w:val="24"/>
                <w:szCs w:val="24"/>
                <w:lang w:val="hy-AM"/>
              </w:rPr>
              <w:t>իր</w:t>
            </w:r>
            <w:r w:rsidRPr="00442084">
              <w:rPr>
                <w:rFonts w:ascii="GHEA Grapalat" w:hAnsi="GHEA Grapalat"/>
                <w:color w:val="000000"/>
                <w:sz w:val="24"/>
                <w:szCs w:val="24"/>
                <w:lang w:val="hy-AM"/>
              </w:rPr>
              <w:t xml:space="preserve"> </w:t>
            </w:r>
            <w:r w:rsidRPr="00442084">
              <w:rPr>
                <w:rFonts w:ascii="GHEA Grapalat" w:hAnsi="GHEA Grapalat" w:cs="GHEA Grapalat"/>
                <w:color w:val="000000"/>
                <w:sz w:val="24"/>
                <w:szCs w:val="24"/>
                <w:lang w:val="hy-AM"/>
              </w:rPr>
              <w:t>տրամադրության</w:t>
            </w:r>
            <w:r w:rsidRPr="00442084">
              <w:rPr>
                <w:rFonts w:ascii="GHEA Grapalat" w:hAnsi="GHEA Grapalat"/>
                <w:color w:val="000000"/>
                <w:sz w:val="24"/>
                <w:szCs w:val="24"/>
                <w:lang w:val="hy-AM"/>
              </w:rPr>
              <w:t xml:space="preserve"> </w:t>
            </w:r>
            <w:r w:rsidRPr="00442084">
              <w:rPr>
                <w:rFonts w:ascii="GHEA Grapalat" w:hAnsi="GHEA Grapalat" w:cs="GHEA Grapalat"/>
                <w:color w:val="000000"/>
                <w:sz w:val="24"/>
                <w:szCs w:val="24"/>
                <w:lang w:val="hy-AM"/>
              </w:rPr>
              <w:t>տակ</w:t>
            </w:r>
            <w:r w:rsidRPr="00442084">
              <w:rPr>
                <w:rFonts w:ascii="GHEA Grapalat" w:hAnsi="GHEA Grapalat"/>
                <w:color w:val="000000"/>
                <w:sz w:val="24"/>
                <w:szCs w:val="24"/>
                <w:lang w:val="hy-AM"/>
              </w:rPr>
              <w:t xml:space="preserve"> </w:t>
            </w:r>
            <w:r w:rsidRPr="00442084">
              <w:rPr>
                <w:rFonts w:ascii="GHEA Grapalat" w:hAnsi="GHEA Grapalat" w:cs="GHEA Grapalat"/>
                <w:color w:val="000000"/>
                <w:sz w:val="24"/>
                <w:szCs w:val="24"/>
                <w:lang w:val="hy-AM"/>
              </w:rPr>
              <w:t>գտնվող</w:t>
            </w:r>
            <w:r w:rsidRPr="00442084">
              <w:rPr>
                <w:rFonts w:ascii="GHEA Grapalat" w:hAnsi="GHEA Grapalat"/>
                <w:color w:val="000000"/>
                <w:sz w:val="24"/>
                <w:szCs w:val="24"/>
                <w:lang w:val="hy-AM"/>
              </w:rPr>
              <w:t xml:space="preserve"> </w:t>
            </w:r>
            <w:r w:rsidRPr="00442084">
              <w:rPr>
                <w:rFonts w:ascii="GHEA Grapalat" w:hAnsi="GHEA Grapalat" w:cs="GHEA Grapalat"/>
                <w:color w:val="000000"/>
                <w:sz w:val="24"/>
                <w:szCs w:val="24"/>
                <w:lang w:val="hy-AM"/>
              </w:rPr>
              <w:t>պահեստներ:</w:t>
            </w:r>
          </w:p>
          <w:p w:rsidR="00442084" w:rsidRPr="00442084" w:rsidRDefault="00442084" w:rsidP="00442084">
            <w:pPr>
              <w:shd w:val="clear" w:color="auto" w:fill="FFFFFF"/>
              <w:spacing w:line="276" w:lineRule="auto"/>
              <w:ind w:firstLine="180"/>
              <w:jc w:val="both"/>
              <w:rPr>
                <w:rFonts w:ascii="GHEA Grapalat" w:hAnsi="GHEA Grapalat" w:cs="GHEA Grapalat"/>
                <w:color w:val="000000"/>
                <w:sz w:val="24"/>
                <w:szCs w:val="24"/>
                <w:lang w:val="hy-AM"/>
              </w:rPr>
            </w:pPr>
            <w:r w:rsidRPr="00442084">
              <w:rPr>
                <w:rFonts w:ascii="GHEA Grapalat" w:hAnsi="GHEA Grapalat" w:cs="GHEA Grapalat"/>
                <w:color w:val="000000"/>
                <w:sz w:val="24"/>
                <w:szCs w:val="24"/>
                <w:lang w:val="hy-AM"/>
              </w:rPr>
              <w:t>Նշվածի կապակցությամբ հայտնում ենք, որ Նախագծով կարգավորում չի նախատեսվում</w:t>
            </w:r>
            <w:r w:rsidRPr="00442084">
              <w:rPr>
                <w:rFonts w:ascii="GHEA Grapalat" w:hAnsi="GHEA Grapalat"/>
                <w:color w:val="000000"/>
                <w:sz w:val="24"/>
                <w:szCs w:val="24"/>
                <w:lang w:val="hy-AM"/>
              </w:rPr>
              <w:t xml:space="preserve"> </w:t>
            </w:r>
            <w:r w:rsidRPr="00442084">
              <w:rPr>
                <w:rFonts w:ascii="GHEA Grapalat" w:hAnsi="GHEA Grapalat" w:cs="GHEA Grapalat"/>
                <w:color w:val="000000"/>
                <w:sz w:val="24"/>
                <w:szCs w:val="24"/>
                <w:lang w:val="hy-AM"/>
              </w:rPr>
              <w:t>պահեստները գործող քաղաքաշինական նորմերի պահանջներին համապատասխան լինելու տեսանկյունից:</w:t>
            </w:r>
          </w:p>
          <w:p w:rsidR="00442084" w:rsidRPr="00442084" w:rsidRDefault="00442084" w:rsidP="00442084">
            <w:pPr>
              <w:shd w:val="clear" w:color="auto" w:fill="FFFFFF"/>
              <w:spacing w:line="276" w:lineRule="auto"/>
              <w:ind w:firstLine="180"/>
              <w:jc w:val="both"/>
              <w:rPr>
                <w:rFonts w:ascii="GHEA Grapalat" w:hAnsi="GHEA Grapalat"/>
                <w:color w:val="000000"/>
                <w:sz w:val="24"/>
                <w:szCs w:val="24"/>
                <w:lang w:val="hy-AM"/>
              </w:rPr>
            </w:pPr>
            <w:r w:rsidRPr="00442084">
              <w:rPr>
                <w:rFonts w:ascii="GHEA Grapalat" w:hAnsi="GHEA Grapalat" w:cs="GHEA Grapalat"/>
                <w:color w:val="000000"/>
                <w:sz w:val="24"/>
                <w:szCs w:val="24"/>
                <w:lang w:val="hy-AM"/>
              </w:rPr>
              <w:t xml:space="preserve">Հիշյալ դիտարկման համատեքստում՝ առաջարկում ենք Նախագիծը համաձայնեցնել </w:t>
            </w:r>
            <w:r w:rsidRPr="00442084">
              <w:rPr>
                <w:rFonts w:ascii="GHEA Grapalat" w:hAnsi="GHEA Grapalat" w:cs="GHEA Grapalat"/>
                <w:b/>
                <w:color w:val="000000"/>
                <w:sz w:val="24"/>
                <w:szCs w:val="24"/>
                <w:lang w:val="hy-AM"/>
              </w:rPr>
              <w:t>Քաղաքաշինության կոմիտեի</w:t>
            </w:r>
            <w:r w:rsidRPr="00442084">
              <w:rPr>
                <w:rFonts w:ascii="GHEA Grapalat" w:hAnsi="GHEA Grapalat" w:cs="GHEA Grapalat"/>
                <w:color w:val="000000"/>
                <w:sz w:val="24"/>
                <w:szCs w:val="24"/>
                <w:lang w:val="hy-AM"/>
              </w:rPr>
              <w:t xml:space="preserve"> հետ, իսկ </w:t>
            </w:r>
            <w:r w:rsidRPr="00442084">
              <w:rPr>
                <w:rFonts w:ascii="GHEA Grapalat" w:hAnsi="GHEA Grapalat" w:cs="GHEA Grapalat"/>
                <w:b/>
                <w:color w:val="000000"/>
                <w:sz w:val="24"/>
                <w:szCs w:val="24"/>
                <w:lang w:val="hy-AM"/>
              </w:rPr>
              <w:t xml:space="preserve">բնապահպանական </w:t>
            </w:r>
            <w:r w:rsidRPr="00442084">
              <w:rPr>
                <w:rFonts w:ascii="GHEA Grapalat" w:hAnsi="GHEA Grapalat" w:cs="GHEA Grapalat"/>
                <w:color w:val="000000"/>
                <w:sz w:val="24"/>
                <w:szCs w:val="24"/>
                <w:lang w:val="hy-AM"/>
              </w:rPr>
              <w:t xml:space="preserve">պահանջներին և պայմաններին պահեստների համապատասխանության մասով՝ </w:t>
            </w:r>
            <w:r w:rsidRPr="00442084">
              <w:rPr>
                <w:rFonts w:ascii="GHEA Grapalat" w:hAnsi="GHEA Grapalat" w:cs="GHEA Grapalat"/>
                <w:b/>
                <w:color w:val="000000"/>
                <w:sz w:val="24"/>
                <w:szCs w:val="24"/>
                <w:lang w:val="hy-AM"/>
              </w:rPr>
              <w:t>Բնապահպանության և ընդերքի տեսչական մարմնի</w:t>
            </w:r>
            <w:r w:rsidRPr="00442084">
              <w:rPr>
                <w:rFonts w:ascii="GHEA Grapalat" w:hAnsi="GHEA Grapalat" w:cs="GHEA Grapalat"/>
                <w:color w:val="000000"/>
                <w:sz w:val="24"/>
                <w:szCs w:val="24"/>
                <w:lang w:val="hy-AM"/>
              </w:rPr>
              <w:t xml:space="preserve"> հետ:</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442084" w:rsidRDefault="00442084" w:rsidP="00442084">
            <w:pPr>
              <w:spacing w:line="276" w:lineRule="auto"/>
              <w:jc w:val="center"/>
              <w:rPr>
                <w:rFonts w:ascii="GHEA Grapalat" w:hAnsi="GHEA Grapalat"/>
                <w:b/>
                <w:sz w:val="24"/>
                <w:szCs w:val="24"/>
                <w:lang w:val="hy-AM"/>
              </w:rPr>
            </w:pPr>
          </w:p>
          <w:p w:rsidR="00B50855" w:rsidRDefault="00B50855" w:rsidP="00442084">
            <w:pPr>
              <w:spacing w:line="276" w:lineRule="auto"/>
              <w:jc w:val="center"/>
              <w:rPr>
                <w:rFonts w:ascii="GHEA Grapalat" w:hAnsi="GHEA Grapalat"/>
                <w:b/>
                <w:sz w:val="24"/>
                <w:szCs w:val="24"/>
                <w:lang w:val="hy-AM"/>
              </w:rPr>
            </w:pPr>
          </w:p>
          <w:p w:rsidR="00B50855" w:rsidRDefault="00B50855" w:rsidP="00442084">
            <w:pPr>
              <w:spacing w:line="276" w:lineRule="auto"/>
              <w:jc w:val="center"/>
              <w:rPr>
                <w:rFonts w:ascii="GHEA Grapalat" w:hAnsi="GHEA Grapalat"/>
                <w:b/>
                <w:sz w:val="24"/>
                <w:szCs w:val="24"/>
                <w:lang w:val="hy-AM"/>
              </w:rPr>
            </w:pPr>
          </w:p>
          <w:p w:rsidR="00B50855" w:rsidRDefault="00B50855" w:rsidP="00442084">
            <w:pPr>
              <w:spacing w:line="276" w:lineRule="auto"/>
              <w:jc w:val="center"/>
              <w:rPr>
                <w:rFonts w:ascii="GHEA Grapalat" w:hAnsi="GHEA Grapalat"/>
                <w:b/>
                <w:sz w:val="24"/>
                <w:szCs w:val="24"/>
                <w:lang w:val="hy-AM"/>
              </w:rPr>
            </w:pPr>
          </w:p>
          <w:p w:rsidR="00B50855" w:rsidRDefault="00B50855" w:rsidP="00442084">
            <w:pPr>
              <w:spacing w:line="276" w:lineRule="auto"/>
              <w:jc w:val="center"/>
              <w:rPr>
                <w:rFonts w:ascii="GHEA Grapalat" w:hAnsi="GHEA Grapalat"/>
                <w:b/>
                <w:sz w:val="24"/>
                <w:szCs w:val="24"/>
                <w:lang w:val="hy-AM"/>
              </w:rPr>
            </w:pPr>
          </w:p>
          <w:p w:rsidR="00B50855" w:rsidRDefault="00B50855" w:rsidP="00442084">
            <w:pPr>
              <w:spacing w:line="276" w:lineRule="auto"/>
              <w:jc w:val="center"/>
              <w:rPr>
                <w:rFonts w:ascii="GHEA Grapalat" w:hAnsi="GHEA Grapalat"/>
                <w:b/>
                <w:sz w:val="24"/>
                <w:szCs w:val="24"/>
                <w:lang w:val="hy-AM"/>
              </w:rPr>
            </w:pPr>
          </w:p>
          <w:p w:rsidR="00B50855" w:rsidRDefault="00B50855" w:rsidP="00B50855">
            <w:pPr>
              <w:spacing w:line="276" w:lineRule="auto"/>
              <w:rPr>
                <w:rFonts w:ascii="GHEA Grapalat" w:hAnsi="GHEA Grapalat" w:cs="Sylfaen"/>
                <w:sz w:val="24"/>
                <w:szCs w:val="24"/>
                <w:lang w:val="hy-AM" w:eastAsia="en-US"/>
              </w:rPr>
            </w:pPr>
            <w:r>
              <w:rPr>
                <w:rFonts w:ascii="GHEA Grapalat" w:hAnsi="GHEA Grapalat" w:cs="Sylfaen"/>
                <w:sz w:val="24"/>
                <w:szCs w:val="24"/>
                <w:lang w:val="hy-AM" w:eastAsia="en-US"/>
              </w:rPr>
              <w:t>1</w:t>
            </w:r>
            <w:r>
              <w:rPr>
                <w:rFonts w:ascii="Cambria Math" w:hAnsi="Cambria Math" w:cs="Sylfaen"/>
                <w:sz w:val="24"/>
                <w:szCs w:val="24"/>
                <w:lang w:val="hy-AM" w:eastAsia="en-US"/>
              </w:rPr>
              <w:t xml:space="preserve">․ </w:t>
            </w:r>
            <w:r w:rsidRPr="00FB1594">
              <w:rPr>
                <w:rFonts w:ascii="GHEA Grapalat" w:hAnsi="GHEA Grapalat" w:cs="Sylfaen"/>
                <w:sz w:val="24"/>
                <w:szCs w:val="24"/>
                <w:lang w:val="hy-AM" w:eastAsia="en-US"/>
              </w:rPr>
              <w:t>Ընդունվել</w:t>
            </w:r>
            <w:r>
              <w:rPr>
                <w:rFonts w:ascii="GHEA Grapalat" w:hAnsi="GHEA Grapalat" w:cs="Sylfaen"/>
                <w:sz w:val="24"/>
                <w:szCs w:val="24"/>
                <w:lang w:val="hy-AM" w:eastAsia="en-US"/>
              </w:rPr>
              <w:t xml:space="preserve"> է մասամբ</w:t>
            </w:r>
          </w:p>
          <w:p w:rsidR="00B50855" w:rsidRPr="00442084" w:rsidRDefault="00B50855" w:rsidP="00B50855">
            <w:pPr>
              <w:spacing w:line="276" w:lineRule="auto"/>
              <w:jc w:val="both"/>
              <w:rPr>
                <w:rFonts w:ascii="GHEA Grapalat" w:hAnsi="GHEA Grapalat"/>
                <w:b/>
                <w:sz w:val="24"/>
                <w:szCs w:val="24"/>
                <w:lang w:val="hy-AM"/>
              </w:rPr>
            </w:pPr>
            <w:r w:rsidRPr="00F16955">
              <w:rPr>
                <w:rFonts w:ascii="GHEA Grapalat" w:hAnsi="GHEA Grapalat" w:cs="Sylfaen"/>
                <w:sz w:val="24"/>
                <w:szCs w:val="24"/>
                <w:lang w:val="hy-AM" w:eastAsia="en-US"/>
              </w:rPr>
              <w:t>Առաջարկության համաձայն Նախագիծը ուղարկվել է Քաղաքաշինության կոմիտե, իսկ Բնապահպան</w:t>
            </w:r>
            <w:r>
              <w:rPr>
                <w:rFonts w:ascii="GHEA Grapalat" w:hAnsi="GHEA Grapalat" w:cs="Sylfaen"/>
                <w:sz w:val="24"/>
                <w:szCs w:val="24"/>
                <w:lang w:val="hy-AM" w:eastAsia="en-US"/>
              </w:rPr>
              <w:t>ության և ընդերքի տեսչական մարմին չի ուղարկվել, քանի որ Ն</w:t>
            </w:r>
            <w:r w:rsidRPr="00F16955">
              <w:rPr>
                <w:rFonts w:ascii="GHEA Grapalat" w:hAnsi="GHEA Grapalat" w:cs="Sylfaen"/>
                <w:sz w:val="24"/>
                <w:szCs w:val="24"/>
                <w:lang w:val="hy-AM" w:eastAsia="en-US"/>
              </w:rPr>
              <w:t>ախագծի շրջանառության փուլում</w:t>
            </w:r>
            <w:r w:rsidRPr="00F16955">
              <w:rPr>
                <w:rFonts w:ascii="Courier New" w:hAnsi="Courier New" w:cs="Courier New"/>
                <w:sz w:val="24"/>
                <w:szCs w:val="24"/>
                <w:lang w:val="hy-AM" w:eastAsia="en-US"/>
              </w:rPr>
              <w:t> </w:t>
            </w:r>
            <w:r>
              <w:rPr>
                <w:rFonts w:ascii="GHEA Grapalat" w:hAnsi="GHEA Grapalat" w:cs="Sylfaen"/>
                <w:sz w:val="24"/>
                <w:szCs w:val="24"/>
                <w:lang w:val="hy-AM" w:eastAsia="en-US"/>
              </w:rPr>
              <w:t>կարծիքի է ուղարկվել ՀՀ վարչապետի աշխատակազմի տեսչական մարմինների աշխատանքների համակարգման գրասենյակ։</w:t>
            </w:r>
          </w:p>
        </w:tc>
      </w:tr>
      <w:tr w:rsidR="00442084" w:rsidRPr="00E64CA5" w:rsidTr="00442084">
        <w:trPr>
          <w:trHeight w:val="356"/>
        </w:trPr>
        <w:tc>
          <w:tcPr>
            <w:tcW w:w="10998" w:type="dxa"/>
            <w:tcBorders>
              <w:left w:val="single" w:sz="4" w:space="0" w:color="auto"/>
              <w:right w:val="single" w:sz="4" w:space="0" w:color="auto"/>
            </w:tcBorders>
            <w:shd w:val="clear" w:color="auto" w:fill="FFFFFF" w:themeFill="background1"/>
            <w:vAlign w:val="center"/>
          </w:tcPr>
          <w:p w:rsidR="00442084" w:rsidRPr="00442084" w:rsidRDefault="00442084" w:rsidP="00442084">
            <w:pPr>
              <w:shd w:val="clear" w:color="auto" w:fill="FFFFFF"/>
              <w:spacing w:line="276" w:lineRule="auto"/>
              <w:jc w:val="both"/>
              <w:rPr>
                <w:rFonts w:ascii="GHEA Grapalat" w:hAnsi="GHEA Grapalat"/>
                <w:color w:val="000000"/>
                <w:sz w:val="24"/>
                <w:szCs w:val="24"/>
                <w:shd w:val="clear" w:color="auto" w:fill="FFFFFF"/>
                <w:lang w:val="hy-AM"/>
              </w:rPr>
            </w:pPr>
            <w:r w:rsidRPr="004E4529">
              <w:rPr>
                <w:rFonts w:ascii="GHEA Grapalat" w:hAnsi="GHEA Grapalat"/>
                <w:b/>
                <w:sz w:val="24"/>
                <w:szCs w:val="24"/>
                <w:lang w:val="hy-AM"/>
              </w:rPr>
              <w:t>Վարչապետի աշխատակազմի կարգավորման ազդեցության գնահատման վարչությ</w:t>
            </w:r>
            <w:r>
              <w:rPr>
                <w:rFonts w:ascii="GHEA Grapalat" w:hAnsi="GHEA Grapalat"/>
                <w:b/>
                <w:sz w:val="24"/>
                <w:szCs w:val="24"/>
                <w:lang w:val="hy-AM"/>
              </w:rPr>
              <w:t>ա</w:t>
            </w:r>
            <w:r w:rsidRPr="004E4529">
              <w:rPr>
                <w:rFonts w:ascii="GHEA Grapalat" w:hAnsi="GHEA Grapalat"/>
                <w:b/>
                <w:sz w:val="24"/>
                <w:szCs w:val="24"/>
                <w:lang w:val="hy-AM"/>
              </w:rPr>
              <w:t>ն</w:t>
            </w:r>
            <w:r>
              <w:rPr>
                <w:rFonts w:ascii="GHEA Grapalat" w:hAnsi="GHEA Grapalat"/>
                <w:b/>
                <w:sz w:val="24"/>
                <w:szCs w:val="24"/>
                <w:lang w:val="hy-AM"/>
              </w:rPr>
              <w:t xml:space="preserve"> եզրակացություն</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442084" w:rsidRPr="00442084" w:rsidRDefault="00442084" w:rsidP="00442084">
            <w:pPr>
              <w:spacing w:line="276" w:lineRule="auto"/>
              <w:jc w:val="center"/>
              <w:rPr>
                <w:rFonts w:ascii="GHEA Grapalat" w:hAnsi="GHEA Grapalat"/>
                <w:b/>
                <w:sz w:val="24"/>
                <w:szCs w:val="24"/>
                <w:lang w:val="hy-AM"/>
              </w:rPr>
            </w:pPr>
          </w:p>
        </w:tc>
      </w:tr>
      <w:tr w:rsidR="00442084" w:rsidRPr="00E64CA5" w:rsidTr="00442084">
        <w:trPr>
          <w:trHeight w:val="356"/>
        </w:trPr>
        <w:tc>
          <w:tcPr>
            <w:tcW w:w="10998" w:type="dxa"/>
            <w:tcBorders>
              <w:left w:val="single" w:sz="4" w:space="0" w:color="auto"/>
              <w:right w:val="single" w:sz="4" w:space="0" w:color="auto"/>
            </w:tcBorders>
            <w:shd w:val="clear" w:color="auto" w:fill="FFFFFF" w:themeFill="background1"/>
            <w:vAlign w:val="center"/>
          </w:tcPr>
          <w:p w:rsidR="00442084" w:rsidRDefault="00442084" w:rsidP="00442084">
            <w:pPr>
              <w:pStyle w:val="a6"/>
              <w:numPr>
                <w:ilvl w:val="0"/>
                <w:numId w:val="5"/>
              </w:numPr>
              <w:spacing w:after="0" w:line="360" w:lineRule="auto"/>
              <w:ind w:left="0" w:firstLine="0"/>
              <w:jc w:val="both"/>
              <w:rPr>
                <w:rFonts w:ascii="GHEA Grapalat" w:hAnsi="GHEA Grapalat"/>
                <w:color w:val="000000"/>
                <w:sz w:val="24"/>
                <w:szCs w:val="24"/>
                <w:shd w:val="clear" w:color="auto" w:fill="FFFFFF"/>
                <w:lang w:val="hy-AM"/>
              </w:rPr>
            </w:pPr>
            <w:r>
              <w:rPr>
                <w:rFonts w:ascii="GHEA Grapalat" w:hAnsi="GHEA Grapalat"/>
                <w:color w:val="000000"/>
                <w:sz w:val="24"/>
                <w:szCs w:val="24"/>
                <w:lang w:val="hy-AM"/>
              </w:rPr>
              <w:t>Համաձայն Նախագծի Հավելված N 1-ի 7-րդ կետի 4-րդ ենթակետի՝</w:t>
            </w:r>
            <w:r>
              <w:rPr>
                <w:rFonts w:ascii="GHEA Grapalat" w:hAnsi="GHEA Grapalat"/>
                <w:color w:val="000000" w:themeColor="text1"/>
                <w:sz w:val="24"/>
                <w:szCs w:val="24"/>
                <w:lang w:val="hy-AM"/>
              </w:rPr>
              <w:t xml:space="preserve"> </w:t>
            </w:r>
            <w:r>
              <w:rPr>
                <w:rFonts w:ascii="GHEA Grapalat" w:hAnsi="GHEA Grapalat"/>
                <w:color w:val="000000"/>
                <w:sz w:val="24"/>
                <w:szCs w:val="24"/>
                <w:lang w:val="hy-AM"/>
              </w:rPr>
              <w:t xml:space="preserve">հայտատուն լիցենզիա ստանալու համար լիցենզավորող մարմին պետք է ներկայացնի </w:t>
            </w:r>
            <w:r>
              <w:rPr>
                <w:rFonts w:ascii="GHEA Grapalat" w:hAnsi="GHEA Grapalat"/>
                <w:sz w:val="24"/>
                <w:szCs w:val="24"/>
                <w:lang w:val="hy-AM"/>
              </w:rPr>
              <w:t xml:space="preserve">նախատեսվող արտադրության </w:t>
            </w:r>
            <w:r>
              <w:rPr>
                <w:rFonts w:ascii="GHEA Grapalat" w:hAnsi="GHEA Grapalat"/>
                <w:sz w:val="24"/>
                <w:szCs w:val="24"/>
                <w:lang w:val="hy-AM"/>
              </w:rPr>
              <w:lastRenderedPageBreak/>
              <w:t>մեջ ընդգրկվող ֆիզիկական անձի կողմից մասնագիտական որակավորման ստուգումն անցնելու վերաբերյալ փաստաթղթի պատճենը</w:t>
            </w:r>
            <w:r>
              <w:rPr>
                <w:rFonts w:ascii="GHEA Grapalat" w:hAnsi="GHEA Grapalat"/>
                <w:color w:val="000000" w:themeColor="text1"/>
                <w:sz w:val="24"/>
                <w:szCs w:val="24"/>
                <w:lang w:val="hy-AM"/>
              </w:rPr>
              <w:t xml:space="preserve">: Սակայն  համաձայն «Լիցենզավորման մասին» ՀՀ օրենքի 13-րդ հոդվածի 6-րդ մասի՝ </w:t>
            </w:r>
            <w:r>
              <w:rPr>
                <w:rFonts w:ascii="GHEA Grapalat" w:hAnsi="GHEA Grapalat"/>
                <w:color w:val="000000"/>
                <w:sz w:val="24"/>
                <w:szCs w:val="24"/>
                <w:shd w:val="clear" w:color="auto" w:fill="FFFFFF"/>
                <w:lang w:val="hy-AM"/>
              </w:rPr>
              <w:t xml:space="preserve"> ֆիզիկական անձանց մասնագիտական որակավորման պահանջի դեպքում անձի մասնագիտական որակավորումը հաստատող փաստաթղթերի պատճենները լիցենզավորող մարմին պետք է ներկայացվեն մինչև լիցենզավորված գործունեության իրականացումն սկսելուց հինգ աշխատանքային օր առաջ, իսկ դրանց փոփոխությունները՝ դրանք կատարվելուց հետո՝ 3 աշխատանքային օրվա ընթացքում (բացառությամբ օրենքով որակավորված անձանց նկատմամբ սահմանված այլ պահանջներ լինելու դեպքի, երբ սահմանված է, որ որակավորված անձը պետք է ապահովի նաև այլ նախապայմաններ, որոնք անհրաժեշտ են լիցենզիա ստանալու համար):</w:t>
            </w:r>
          </w:p>
          <w:p w:rsidR="00442084" w:rsidRDefault="00442084" w:rsidP="00442084">
            <w:pPr>
              <w:pStyle w:val="a6"/>
              <w:spacing w:line="360" w:lineRule="auto"/>
              <w:ind w:left="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Ընդհանուր առմամբ Նախագծում խնդրահարույց են մասնագիտական որակավորմանն առնչվող դրույթները: Մասնավորապես, քանի որ գործունեության տվյալ տեսակը հնարավոր չէ իրականացնել նախքան լիցենզիա ստանալը, անհասկանալի է լիցենզիա ստանալու համար դիմելիս աշխատակիցների վերաբերյալ տվյալներ ներկայացնելու պահանջի առկայությունը (Ձև 3): </w:t>
            </w: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C8666C" w:rsidRDefault="00C8666C" w:rsidP="00442084">
            <w:pPr>
              <w:pStyle w:val="a6"/>
              <w:spacing w:line="360" w:lineRule="auto"/>
              <w:ind w:left="0"/>
              <w:jc w:val="both"/>
              <w:rPr>
                <w:rFonts w:ascii="GHEA Grapalat" w:hAnsi="GHEA Grapalat"/>
                <w:color w:val="000000"/>
                <w:sz w:val="24"/>
                <w:szCs w:val="24"/>
                <w:shd w:val="clear" w:color="auto" w:fill="FFFFFF"/>
                <w:lang w:val="hy-AM"/>
              </w:rPr>
            </w:pPr>
          </w:p>
          <w:p w:rsidR="00C8666C" w:rsidRDefault="00C8666C" w:rsidP="00442084">
            <w:pPr>
              <w:pStyle w:val="a6"/>
              <w:spacing w:line="360" w:lineRule="auto"/>
              <w:ind w:left="0"/>
              <w:jc w:val="both"/>
              <w:rPr>
                <w:rFonts w:ascii="GHEA Grapalat" w:hAnsi="GHEA Grapalat"/>
                <w:color w:val="000000"/>
                <w:sz w:val="24"/>
                <w:szCs w:val="24"/>
                <w:shd w:val="clear" w:color="auto" w:fill="FFFFFF"/>
                <w:lang w:val="hy-AM"/>
              </w:rPr>
            </w:pPr>
          </w:p>
          <w:p w:rsidR="00C8666C" w:rsidRDefault="00C8666C" w:rsidP="00442084">
            <w:pPr>
              <w:pStyle w:val="a6"/>
              <w:spacing w:line="360" w:lineRule="auto"/>
              <w:ind w:left="0"/>
              <w:jc w:val="both"/>
              <w:rPr>
                <w:rFonts w:ascii="GHEA Grapalat" w:hAnsi="GHEA Grapalat"/>
                <w:color w:val="000000"/>
                <w:sz w:val="24"/>
                <w:szCs w:val="24"/>
                <w:shd w:val="clear" w:color="auto" w:fill="FFFFFF"/>
                <w:lang w:val="hy-AM"/>
              </w:rPr>
            </w:pPr>
          </w:p>
          <w:p w:rsidR="00C8666C" w:rsidRDefault="00C8666C" w:rsidP="00442084">
            <w:pPr>
              <w:pStyle w:val="a6"/>
              <w:spacing w:line="360" w:lineRule="auto"/>
              <w:ind w:left="0"/>
              <w:jc w:val="both"/>
              <w:rPr>
                <w:rFonts w:ascii="GHEA Grapalat" w:hAnsi="GHEA Grapalat"/>
                <w:color w:val="000000"/>
                <w:sz w:val="24"/>
                <w:szCs w:val="24"/>
                <w:shd w:val="clear" w:color="auto" w:fill="FFFFFF"/>
                <w:lang w:val="hy-AM"/>
              </w:rPr>
            </w:pPr>
          </w:p>
          <w:p w:rsidR="00C8666C" w:rsidRDefault="00C8666C" w:rsidP="00442084">
            <w:pPr>
              <w:pStyle w:val="a6"/>
              <w:spacing w:line="360" w:lineRule="auto"/>
              <w:ind w:left="0"/>
              <w:jc w:val="both"/>
              <w:rPr>
                <w:rFonts w:ascii="GHEA Grapalat" w:hAnsi="GHEA Grapalat"/>
                <w:color w:val="000000"/>
                <w:sz w:val="24"/>
                <w:szCs w:val="24"/>
                <w:shd w:val="clear" w:color="auto" w:fill="FFFFFF"/>
                <w:lang w:val="hy-AM"/>
              </w:rPr>
            </w:pPr>
          </w:p>
          <w:p w:rsidR="00C8666C" w:rsidRDefault="00C8666C"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3F4834" w:rsidRDefault="003F4834" w:rsidP="00442084">
            <w:pPr>
              <w:pStyle w:val="a6"/>
              <w:spacing w:line="360" w:lineRule="auto"/>
              <w:ind w:left="0"/>
              <w:jc w:val="both"/>
              <w:rPr>
                <w:rFonts w:ascii="GHEA Grapalat" w:hAnsi="GHEA Grapalat"/>
                <w:color w:val="000000"/>
                <w:sz w:val="24"/>
                <w:szCs w:val="24"/>
                <w:shd w:val="clear" w:color="auto" w:fill="FFFFFF"/>
                <w:lang w:val="hy-AM"/>
              </w:rPr>
            </w:pPr>
          </w:p>
          <w:p w:rsidR="00442084" w:rsidRPr="003F3811" w:rsidRDefault="00442084" w:rsidP="00442084">
            <w:pPr>
              <w:pStyle w:val="a6"/>
              <w:numPr>
                <w:ilvl w:val="0"/>
                <w:numId w:val="5"/>
              </w:numPr>
              <w:shd w:val="clear" w:color="auto" w:fill="FFFFFF"/>
              <w:spacing w:after="0" w:line="360" w:lineRule="auto"/>
              <w:ind w:left="0" w:firstLine="0"/>
              <w:jc w:val="both"/>
              <w:rPr>
                <w:rFonts w:ascii="GHEA Grapalat" w:hAnsi="GHEA Grapalat"/>
                <w:color w:val="000000"/>
                <w:sz w:val="24"/>
                <w:szCs w:val="24"/>
                <w:lang w:val="hy-AM"/>
              </w:rPr>
            </w:pPr>
            <w:r w:rsidRPr="003F3811">
              <w:rPr>
                <w:rFonts w:ascii="GHEA Grapalat" w:hAnsi="GHEA Grapalat"/>
                <w:color w:val="000000"/>
                <w:sz w:val="24"/>
                <w:szCs w:val="24"/>
                <w:lang w:val="hy-AM"/>
              </w:rPr>
              <w:t xml:space="preserve">Համաձայն Հավելված N 1-ի 14-րդ կետի՝ պայթուցիկ նյութերի, պայթեցման սարքավորումների արտադրության, ներմուծման կամ արտահանման լիցենզիա ստացած իրավաբանական անձինք և անհատ ձեռնարկատերերը լիցենզավորող մարմին պետք է ներկայացնեն հաշվետվություն, որի ձևը կցված է: Սակայն Ձև N 4-ով սահմանված </w:t>
            </w:r>
            <w:r w:rsidRPr="003F3811">
              <w:rPr>
                <w:rFonts w:ascii="GHEA Grapalat" w:hAnsi="GHEA Grapalat"/>
                <w:bCs/>
                <w:color w:val="000000"/>
                <w:sz w:val="24"/>
                <w:szCs w:val="24"/>
                <w:lang w:val="hy-AM"/>
              </w:rPr>
              <w:t>հաշվետվությունը լրացնելու համար անհրաժեշտ է հստակ ներկայացնել պահանջվող տեղեկատվությունը կամ սահմանել լրացման կարգ:</w:t>
            </w:r>
            <w:r w:rsidRPr="003F3811">
              <w:rPr>
                <w:rFonts w:ascii="GHEA Grapalat" w:hAnsi="GHEA Grapalat"/>
                <w:b/>
                <w:bCs/>
                <w:color w:val="000000"/>
                <w:sz w:val="24"/>
                <w:szCs w:val="24"/>
                <w:lang w:val="hy-AM"/>
              </w:rPr>
              <w:t xml:space="preserve"> </w:t>
            </w:r>
            <w:r w:rsidRPr="003F3811">
              <w:rPr>
                <w:rFonts w:ascii="GHEA Grapalat" w:hAnsi="GHEA Grapalat"/>
                <w:bCs/>
                <w:color w:val="000000"/>
                <w:sz w:val="24"/>
                <w:szCs w:val="24"/>
                <w:lang w:val="hy-AM"/>
              </w:rPr>
              <w:t>Ընդհանուր առմամբ անհասկանալի է, թե ինչ կարգի տեղեկատվություն է անհրաժեշտ լիցենզավորող մարմնին, օրինակ «</w:t>
            </w:r>
            <w:r w:rsidRPr="003F3811">
              <w:rPr>
                <w:rFonts w:ascii="GHEA Grapalat" w:hAnsi="GHEA Grapalat"/>
                <w:color w:val="000000"/>
                <w:sz w:val="24"/>
                <w:szCs w:val="24"/>
                <w:lang w:val="hy-AM"/>
              </w:rPr>
              <w:t>արտադրամաս` պայթուցիկ նյութերը, պայթեցման սարքավորումներն արտադրելու համար», «տեղեկություններ պայթուցիկ նյութերի, պայթեցման սարքավորումների արտադրությունում, ներմուծման կամ արտահանման մեջ ընդգրկված մասնագետների մասին</w:t>
            </w:r>
            <w:r w:rsidRPr="003F3811">
              <w:rPr>
                <w:rFonts w:ascii="GHEA Grapalat" w:hAnsi="GHEA Grapalat"/>
                <w:sz w:val="24"/>
                <w:szCs w:val="24"/>
                <w:lang w:val="hy-AM"/>
              </w:rPr>
              <w:t>»</w:t>
            </w:r>
            <w:r w:rsidRPr="003F3811">
              <w:rPr>
                <w:rFonts w:ascii="GHEA Grapalat" w:hAnsi="GHEA Grapalat"/>
                <w:color w:val="000000"/>
                <w:sz w:val="24"/>
                <w:szCs w:val="24"/>
                <w:lang w:val="hy-AM"/>
              </w:rPr>
              <w:t xml:space="preserve"> տողերում ի՞նչ կարգի տեղեկատվություն է անհրաժեշտ ներկայացնել: </w:t>
            </w:r>
          </w:p>
          <w:p w:rsidR="003F4834" w:rsidRDefault="003F4834" w:rsidP="00E701A9">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FF40D4" w:rsidRDefault="00FF40D4" w:rsidP="00E701A9">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FF40D4" w:rsidRDefault="00FF40D4" w:rsidP="00E701A9">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FF40D4" w:rsidRDefault="00FF40D4" w:rsidP="00E701A9">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FF40D4" w:rsidRDefault="00FF40D4" w:rsidP="00E701A9">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FF40D4" w:rsidRDefault="00FF40D4" w:rsidP="00E701A9">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FF40D4" w:rsidRDefault="00FF40D4" w:rsidP="00E701A9">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FF40D4" w:rsidRDefault="00FF40D4" w:rsidP="00E701A9">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FF40D4" w:rsidRDefault="00FF40D4" w:rsidP="00E701A9">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FF40D4" w:rsidRDefault="00FF40D4" w:rsidP="00E701A9">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FF40D4" w:rsidRDefault="00FF40D4" w:rsidP="00E701A9">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FF40D4" w:rsidRDefault="00FF40D4" w:rsidP="00E701A9">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FF40D4" w:rsidRDefault="00FF40D4" w:rsidP="00E701A9">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FF40D4" w:rsidRDefault="00FF40D4" w:rsidP="00E701A9">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FF40D4" w:rsidRDefault="00FF40D4" w:rsidP="00E701A9">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FF40D4" w:rsidRDefault="00FF40D4" w:rsidP="00E701A9">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FF40D4" w:rsidRDefault="00FF40D4" w:rsidP="00E701A9">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FF40D4" w:rsidRPr="003F4834" w:rsidRDefault="00FF40D4" w:rsidP="00E701A9">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E701A9" w:rsidRPr="00FF40D4" w:rsidRDefault="00442084" w:rsidP="00E701A9">
            <w:pPr>
              <w:pStyle w:val="a6"/>
              <w:numPr>
                <w:ilvl w:val="0"/>
                <w:numId w:val="5"/>
              </w:numPr>
              <w:shd w:val="clear" w:color="auto" w:fill="FFFFFF"/>
              <w:spacing w:after="0" w:line="360" w:lineRule="auto"/>
              <w:ind w:left="0" w:firstLine="0"/>
              <w:jc w:val="both"/>
              <w:rPr>
                <w:rFonts w:ascii="GHEA Grapalat" w:hAnsi="GHEA Grapalat"/>
                <w:color w:val="000000"/>
                <w:sz w:val="24"/>
                <w:szCs w:val="24"/>
                <w:lang w:val="hy-AM"/>
              </w:rPr>
            </w:pPr>
            <w:r>
              <w:rPr>
                <w:rFonts w:ascii="GHEA Grapalat" w:hAnsi="GHEA Grapalat"/>
                <w:color w:val="000000"/>
                <w:sz w:val="24"/>
                <w:szCs w:val="24"/>
                <w:lang w:val="hy-AM"/>
              </w:rPr>
              <w:t xml:space="preserve">Համաձայն Հավելված N 1-ի 7-րդ կետի 8-րդ ենթակետի՝ հայտատուն պետք է ներկայացնի </w:t>
            </w:r>
            <w:r>
              <w:rPr>
                <w:rFonts w:ascii="GHEA Grapalat" w:hAnsi="GHEA Grapalat"/>
                <w:color w:val="000000" w:themeColor="text1"/>
                <w:sz w:val="24"/>
                <w:szCs w:val="24"/>
                <w:lang w:val="hy-AM"/>
              </w:rPr>
              <w:t>լիցենզավորման ենթակա գործունեության իրականացման համար նախատեսված անշարժ գույքի վերաբերյալ սեփականության կամ առնվազն լիցենզիայի համար հայցվող ժամանակահատվածի չափով վարձակալության կամ ենթավարձակալության կամ անհատույց օգտագործման իրավունքի պետական գրանցման վկայականի պատճենը: Հաշվի առնելով, որ լիցենզիան տրամադրվում է անժամկետ, անհասկանալի են «առնվազն լիցենզիայի համար հայցվող ժամանակահատվածի չափով» բառերը</w:t>
            </w:r>
            <w:r w:rsidR="00FF40D4">
              <w:rPr>
                <w:rFonts w:ascii="GHEA Grapalat" w:hAnsi="GHEA Grapalat"/>
                <w:color w:val="000000" w:themeColor="text1"/>
                <w:sz w:val="24"/>
                <w:szCs w:val="24"/>
                <w:lang w:val="hy-AM"/>
              </w:rPr>
              <w:t>:</w:t>
            </w:r>
          </w:p>
          <w:p w:rsidR="00FF40D4" w:rsidRPr="00FF40D4" w:rsidRDefault="00FF40D4" w:rsidP="00FF40D4">
            <w:pPr>
              <w:pStyle w:val="a6"/>
              <w:shd w:val="clear" w:color="auto" w:fill="FFFFFF"/>
              <w:spacing w:after="0" w:line="360" w:lineRule="auto"/>
              <w:ind w:left="0"/>
              <w:jc w:val="both"/>
              <w:rPr>
                <w:rFonts w:ascii="GHEA Grapalat" w:hAnsi="GHEA Grapalat"/>
                <w:color w:val="000000"/>
                <w:sz w:val="24"/>
                <w:szCs w:val="24"/>
                <w:lang w:val="hy-AM"/>
              </w:rPr>
            </w:pPr>
          </w:p>
          <w:p w:rsidR="00442084" w:rsidRDefault="00442084" w:rsidP="00442084">
            <w:pPr>
              <w:pStyle w:val="a6"/>
              <w:numPr>
                <w:ilvl w:val="0"/>
                <w:numId w:val="5"/>
              </w:numPr>
              <w:spacing w:after="0" w:line="360" w:lineRule="auto"/>
              <w:ind w:left="0" w:firstLine="0"/>
              <w:jc w:val="both"/>
              <w:rPr>
                <w:rFonts w:ascii="GHEA Grapalat" w:hAnsi="GHEA Grapalat"/>
                <w:sz w:val="24"/>
                <w:szCs w:val="24"/>
                <w:lang w:val="hy-AM"/>
              </w:rPr>
            </w:pPr>
            <w:r>
              <w:rPr>
                <w:rFonts w:ascii="GHEA Grapalat" w:hAnsi="GHEA Grapalat"/>
                <w:color w:val="000000"/>
                <w:sz w:val="24"/>
                <w:szCs w:val="24"/>
                <w:lang w:val="hy-AM"/>
              </w:rPr>
              <w:t>Համաձայն Հավելված N 1-ի 6-րդ կետի 2-րդ ենթակետի հայտատուն պետք է ունենա</w:t>
            </w:r>
            <w:r>
              <w:rPr>
                <w:rFonts w:ascii="GHEA Grapalat" w:hAnsi="GHEA Grapalat"/>
                <w:bCs/>
                <w:sz w:val="24"/>
                <w:szCs w:val="24"/>
                <w:lang w:val="hy-AM"/>
              </w:rPr>
              <w:t xml:space="preserve"> </w:t>
            </w:r>
            <w:r>
              <w:rPr>
                <w:rFonts w:ascii="GHEA Grapalat" w:hAnsi="GHEA Grapalat"/>
                <w:color w:val="000000"/>
                <w:sz w:val="24"/>
                <w:szCs w:val="24"/>
                <w:lang w:val="hy-AM"/>
              </w:rPr>
              <w:t>պայթուցիկ նյութերի</w:t>
            </w:r>
            <w:r>
              <w:rPr>
                <w:rFonts w:ascii="Courier New" w:hAnsi="Courier New" w:cs="Courier New"/>
                <w:color w:val="000000"/>
                <w:sz w:val="24"/>
                <w:szCs w:val="24"/>
                <w:lang w:val="hy-AM"/>
              </w:rPr>
              <w:t> </w:t>
            </w:r>
            <w:r>
              <w:rPr>
                <w:rFonts w:ascii="GHEA Grapalat" w:hAnsi="GHEA Grapalat" w:cs="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պայթեցման</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սարքավորումների</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արտադրության</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կազմակերպման</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արտադրամաս</w:t>
            </w:r>
            <w:r>
              <w:rPr>
                <w:rFonts w:ascii="GHEA Grapalat" w:hAnsi="GHEA Grapalat"/>
                <w:sz w:val="24"/>
                <w:szCs w:val="24"/>
                <w:lang w:val="hy-AM"/>
              </w:rPr>
              <w:t xml:space="preserve">: Իսկ համաձայն 7-րդ կետի 6-րդ և 7-րդ ենթակետերի՝ հայտատուն լիցենզիա </w:t>
            </w:r>
            <w:r>
              <w:rPr>
                <w:rFonts w:ascii="GHEA Grapalat" w:hAnsi="GHEA Grapalat"/>
                <w:sz w:val="24"/>
                <w:szCs w:val="24"/>
                <w:lang w:val="hy-AM"/>
              </w:rPr>
              <w:lastRenderedPageBreak/>
              <w:t xml:space="preserve">ստանալու համար լիցենզավորող մարմին է ներկայացնում  </w:t>
            </w:r>
            <w:r>
              <w:rPr>
                <w:rFonts w:ascii="GHEA Grapalat" w:hAnsi="GHEA Grapalat"/>
                <w:color w:val="000000"/>
                <w:sz w:val="24"/>
                <w:szCs w:val="24"/>
                <w:lang w:val="hy-AM"/>
              </w:rPr>
              <w:t>պայթուցիկ նյութերի</w:t>
            </w:r>
            <w:r>
              <w:rPr>
                <w:rFonts w:ascii="Courier New" w:hAnsi="Courier New" w:cs="Courier New"/>
                <w:color w:val="000000"/>
                <w:sz w:val="24"/>
                <w:szCs w:val="24"/>
                <w:lang w:val="hy-AM"/>
              </w:rPr>
              <w:t> </w:t>
            </w:r>
            <w:r>
              <w:rPr>
                <w:rFonts w:ascii="GHEA Grapalat" w:hAnsi="GHEA Grapalat" w:cs="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պայթեցման</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սարքավորումների</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արտադրութ</w:t>
            </w:r>
            <w:r>
              <w:rPr>
                <w:rFonts w:ascii="GHEA Grapalat" w:hAnsi="GHEA Grapalat"/>
                <w:color w:val="000000"/>
                <w:sz w:val="24"/>
                <w:szCs w:val="24"/>
                <w:lang w:val="hy-AM"/>
              </w:rPr>
              <w:t>յան նախագծերն ու տեխնոլոգիական կարգը սահմանող փաստաթղթերը</w:t>
            </w:r>
            <w:r>
              <w:rPr>
                <w:rFonts w:ascii="GHEA Grapalat" w:hAnsi="GHEA Grapalat"/>
                <w:sz w:val="24"/>
                <w:szCs w:val="24"/>
                <w:lang w:val="hy-AM"/>
              </w:rPr>
              <w:t xml:space="preserve"> և </w:t>
            </w:r>
            <w:r>
              <w:rPr>
                <w:rFonts w:ascii="GHEA Grapalat" w:hAnsi="GHEA Grapalat"/>
                <w:color w:val="000000"/>
                <w:sz w:val="24"/>
                <w:szCs w:val="24"/>
                <w:lang w:val="hy-AM"/>
              </w:rPr>
              <w:t>պետական կառավարման իրավասու մարմինների ներկայացուցիչներից կազմված հանձնաժողովի կողմից արտադրամասը շահագործման ընդունվելու մասին արձանագրությունը</w:t>
            </w:r>
            <w:r>
              <w:rPr>
                <w:rFonts w:ascii="GHEA Grapalat" w:hAnsi="GHEA Grapalat"/>
                <w:sz w:val="24"/>
                <w:szCs w:val="24"/>
                <w:lang w:val="hy-AM"/>
              </w:rPr>
              <w:t xml:space="preserve">: Անհասկանալի է </w:t>
            </w:r>
            <w:r>
              <w:rPr>
                <w:rFonts w:ascii="GHEA Grapalat" w:hAnsi="GHEA Grapalat"/>
                <w:color w:val="000000"/>
                <w:sz w:val="24"/>
                <w:szCs w:val="24"/>
                <w:lang w:val="hy-AM"/>
              </w:rPr>
              <w:t>Հավելված N 1-ի 6-րդ կետում</w:t>
            </w:r>
            <w:r>
              <w:rPr>
                <w:rFonts w:ascii="GHEA Grapalat" w:hAnsi="GHEA Grapalat"/>
                <w:sz w:val="24"/>
                <w:szCs w:val="24"/>
                <w:lang w:val="hy-AM"/>
              </w:rPr>
              <w:t xml:space="preserve"> արտադրամասի վերաբերյալ որևէ պահանջ նախատեսված չլինելու դեպքում վերոնշյալ  փաստաթղթերը ներկայացնելու պահանջի առկայությունը: </w:t>
            </w:r>
          </w:p>
          <w:p w:rsidR="00E701A9" w:rsidRPr="00E701A9" w:rsidRDefault="00E701A9" w:rsidP="00E701A9">
            <w:pPr>
              <w:pStyle w:val="a6"/>
              <w:rPr>
                <w:rFonts w:ascii="GHEA Grapalat" w:hAnsi="GHEA Grapalat"/>
                <w:sz w:val="24"/>
                <w:szCs w:val="24"/>
                <w:lang w:val="hy-AM"/>
              </w:rPr>
            </w:pPr>
          </w:p>
          <w:p w:rsidR="00E701A9" w:rsidRDefault="00E701A9" w:rsidP="00E701A9">
            <w:pPr>
              <w:spacing w:line="360" w:lineRule="auto"/>
              <w:jc w:val="both"/>
              <w:rPr>
                <w:rFonts w:ascii="GHEA Grapalat" w:hAnsi="GHEA Grapalat"/>
                <w:sz w:val="24"/>
                <w:szCs w:val="24"/>
                <w:lang w:val="hy-AM"/>
              </w:rPr>
            </w:pPr>
          </w:p>
          <w:p w:rsidR="00E701A9" w:rsidRDefault="00E701A9" w:rsidP="00E701A9">
            <w:pPr>
              <w:spacing w:line="360" w:lineRule="auto"/>
              <w:jc w:val="both"/>
              <w:rPr>
                <w:rFonts w:ascii="GHEA Grapalat" w:hAnsi="GHEA Grapalat"/>
                <w:sz w:val="24"/>
                <w:szCs w:val="24"/>
                <w:lang w:val="hy-AM"/>
              </w:rPr>
            </w:pPr>
          </w:p>
          <w:p w:rsidR="00E701A9" w:rsidRDefault="00E701A9" w:rsidP="00E701A9">
            <w:pPr>
              <w:spacing w:line="360" w:lineRule="auto"/>
              <w:jc w:val="both"/>
              <w:rPr>
                <w:rFonts w:ascii="GHEA Grapalat" w:hAnsi="GHEA Grapalat"/>
                <w:sz w:val="24"/>
                <w:szCs w:val="24"/>
                <w:lang w:val="hy-AM"/>
              </w:rPr>
            </w:pPr>
          </w:p>
          <w:p w:rsidR="00E701A9" w:rsidRDefault="00E701A9" w:rsidP="00E701A9">
            <w:pPr>
              <w:spacing w:line="360" w:lineRule="auto"/>
              <w:jc w:val="both"/>
              <w:rPr>
                <w:rFonts w:ascii="GHEA Grapalat" w:hAnsi="GHEA Grapalat"/>
                <w:sz w:val="24"/>
                <w:szCs w:val="24"/>
                <w:lang w:val="hy-AM"/>
              </w:rPr>
            </w:pPr>
          </w:p>
          <w:p w:rsidR="00E701A9" w:rsidRDefault="00E701A9" w:rsidP="00E701A9">
            <w:pPr>
              <w:spacing w:line="360" w:lineRule="auto"/>
              <w:jc w:val="both"/>
              <w:rPr>
                <w:rFonts w:ascii="GHEA Grapalat" w:hAnsi="GHEA Grapalat"/>
                <w:sz w:val="24"/>
                <w:szCs w:val="24"/>
                <w:lang w:val="hy-AM"/>
              </w:rPr>
            </w:pPr>
          </w:p>
          <w:p w:rsidR="00E701A9" w:rsidRDefault="00E701A9" w:rsidP="00E701A9">
            <w:pPr>
              <w:spacing w:line="360" w:lineRule="auto"/>
              <w:jc w:val="both"/>
              <w:rPr>
                <w:rFonts w:ascii="GHEA Grapalat" w:hAnsi="GHEA Grapalat"/>
                <w:sz w:val="24"/>
                <w:szCs w:val="24"/>
                <w:lang w:val="hy-AM"/>
              </w:rPr>
            </w:pPr>
          </w:p>
          <w:p w:rsidR="008306DD" w:rsidRPr="00E701A9" w:rsidRDefault="008306DD" w:rsidP="00E701A9">
            <w:pPr>
              <w:spacing w:line="360" w:lineRule="auto"/>
              <w:jc w:val="both"/>
              <w:rPr>
                <w:rFonts w:ascii="GHEA Grapalat" w:hAnsi="GHEA Grapalat"/>
                <w:sz w:val="24"/>
                <w:szCs w:val="24"/>
                <w:lang w:val="hy-AM"/>
              </w:rPr>
            </w:pPr>
          </w:p>
          <w:p w:rsidR="00442084" w:rsidRPr="00442084" w:rsidRDefault="00442084" w:rsidP="00442084">
            <w:pPr>
              <w:pStyle w:val="a6"/>
              <w:numPr>
                <w:ilvl w:val="0"/>
                <w:numId w:val="5"/>
              </w:numPr>
              <w:spacing w:after="0" w:line="360" w:lineRule="auto"/>
              <w:ind w:left="0" w:firstLine="0"/>
              <w:jc w:val="both"/>
              <w:rPr>
                <w:rFonts w:ascii="GHEA Grapalat" w:hAnsi="GHEA Grapalat"/>
                <w:color w:val="000000"/>
                <w:sz w:val="24"/>
                <w:szCs w:val="24"/>
                <w:lang w:val="hy-AM"/>
              </w:rPr>
            </w:pPr>
            <w:r>
              <w:rPr>
                <w:rFonts w:ascii="GHEA Grapalat" w:hAnsi="GHEA Grapalat"/>
                <w:color w:val="000000"/>
                <w:sz w:val="24"/>
                <w:szCs w:val="24"/>
                <w:shd w:val="clear" w:color="auto" w:fill="FFFFFF"/>
                <w:lang w:val="hy-AM"/>
              </w:rPr>
              <w:t>Առաջարկում ենք Հավելվածում ներառել նաև Օրենքի 29-րդ հոդվածի  4-րդ և 5-րդ մասերով սահմանված կարգավորումները:</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3F4834" w:rsidRPr="009747FB" w:rsidRDefault="003F4834" w:rsidP="003F4834">
            <w:pPr>
              <w:spacing w:line="276" w:lineRule="auto"/>
              <w:jc w:val="both"/>
              <w:rPr>
                <w:rFonts w:ascii="GHEA Grapalat" w:hAnsi="GHEA Grapalat" w:cs="Cambria Math"/>
                <w:sz w:val="24"/>
                <w:szCs w:val="24"/>
                <w:lang w:val="hy-AM"/>
              </w:rPr>
            </w:pPr>
            <w:r>
              <w:rPr>
                <w:rFonts w:ascii="GHEA Grapalat" w:hAnsi="GHEA Grapalat"/>
                <w:sz w:val="24"/>
                <w:szCs w:val="24"/>
                <w:lang w:val="hy-AM"/>
              </w:rPr>
              <w:lastRenderedPageBreak/>
              <w:t>1</w:t>
            </w:r>
            <w:r w:rsidRPr="00366BCC">
              <w:rPr>
                <w:rFonts w:ascii="Cambria Math" w:hAnsi="Cambria Math" w:cs="Cambria Math"/>
                <w:sz w:val="24"/>
                <w:szCs w:val="24"/>
                <w:lang w:val="hy-AM"/>
              </w:rPr>
              <w:t>․</w:t>
            </w:r>
            <w:r w:rsidRPr="009747FB">
              <w:rPr>
                <w:rFonts w:ascii="GHEA Grapalat" w:hAnsi="GHEA Grapalat" w:cs="Cambria Math"/>
                <w:sz w:val="24"/>
                <w:szCs w:val="24"/>
                <w:lang w:val="hy-AM"/>
              </w:rPr>
              <w:t xml:space="preserve"> Չի ընդունվել</w:t>
            </w:r>
          </w:p>
          <w:p w:rsidR="003F4834" w:rsidRDefault="003F4834" w:rsidP="003F4834">
            <w:pPr>
              <w:spacing w:line="276" w:lineRule="auto"/>
              <w:jc w:val="both"/>
              <w:rPr>
                <w:rFonts w:ascii="GHEA Grapalat" w:hAnsi="GHEA Grapalat" w:cs="Cambria Math"/>
                <w:sz w:val="24"/>
                <w:szCs w:val="24"/>
                <w:lang w:val="hy-AM"/>
              </w:rPr>
            </w:pPr>
            <w:r w:rsidRPr="009747FB">
              <w:rPr>
                <w:rFonts w:ascii="GHEA Grapalat" w:hAnsi="GHEA Grapalat" w:cs="Cambria Math"/>
                <w:sz w:val="24"/>
                <w:szCs w:val="24"/>
                <w:lang w:val="hy-AM"/>
              </w:rPr>
              <w:t>Նախա</w:t>
            </w:r>
            <w:r>
              <w:rPr>
                <w:rFonts w:ascii="GHEA Grapalat" w:hAnsi="GHEA Grapalat" w:cs="Cambria Math"/>
                <w:sz w:val="24"/>
                <w:szCs w:val="24"/>
                <w:lang w:val="hy-AM"/>
              </w:rPr>
              <w:t xml:space="preserve">գծի Հավելված N 1-ի 7-րդ </w:t>
            </w:r>
            <w:r>
              <w:rPr>
                <w:rFonts w:ascii="GHEA Grapalat" w:hAnsi="GHEA Grapalat" w:cs="Cambria Math"/>
                <w:sz w:val="24"/>
                <w:szCs w:val="24"/>
                <w:lang w:val="hy-AM"/>
              </w:rPr>
              <w:lastRenderedPageBreak/>
              <w:t>կետով սահմանվում են այն տեղեկությունները</w:t>
            </w:r>
            <w:r w:rsidR="00065260" w:rsidRPr="00065260">
              <w:rPr>
                <w:rFonts w:ascii="GHEA Grapalat" w:hAnsi="GHEA Grapalat" w:cs="Cambria Math"/>
                <w:sz w:val="24"/>
                <w:szCs w:val="24"/>
                <w:lang w:val="hy-AM"/>
              </w:rPr>
              <w:t>,</w:t>
            </w:r>
            <w:r>
              <w:rPr>
                <w:rFonts w:ascii="GHEA Grapalat" w:hAnsi="GHEA Grapalat" w:cs="Cambria Math"/>
                <w:sz w:val="24"/>
                <w:szCs w:val="24"/>
                <w:lang w:val="hy-AM"/>
              </w:rPr>
              <w:t xml:space="preserve"> որոնք հայտատուն ներկայացնում է լիցենզիա ստանալու համար, և այդ տեղեկությունները հայտատուն  ներկայացնում է «Լիցենզավորման մասին» օրենքով սահմանված կարգով և ժամկետներում</w:t>
            </w:r>
            <w:r w:rsidR="002905BA">
              <w:rPr>
                <w:rFonts w:ascii="GHEA Grapalat" w:hAnsi="GHEA Grapalat" w:cs="Cambria Math"/>
                <w:sz w:val="24"/>
                <w:szCs w:val="24"/>
                <w:lang w:val="hy-AM"/>
              </w:rPr>
              <w:t xml:space="preserve">, </w:t>
            </w:r>
            <w:r w:rsidR="002905BA" w:rsidRPr="002905BA">
              <w:rPr>
                <w:rFonts w:ascii="GHEA Grapalat" w:hAnsi="GHEA Grapalat" w:cs="Cambria Math"/>
                <w:sz w:val="24"/>
                <w:szCs w:val="24"/>
                <w:lang w:val="hy-AM"/>
              </w:rPr>
              <w:t xml:space="preserve">մասնավորապես՝ նշված օրենքի 28-րդ հոդվածի 1-ին մասի 4-րդ կետի՝ լիցենզիա ստանալու համար հայտատուն լիցենզավորող մարմին է ներկայացնում օրենքով կամ լիցենզավորման կարգերով նախատեսված այլ փաստաթղթեր։ </w:t>
            </w:r>
            <w:r>
              <w:rPr>
                <w:rFonts w:ascii="GHEA Grapalat" w:hAnsi="GHEA Grapalat" w:cs="Cambria Math"/>
                <w:sz w:val="24"/>
                <w:szCs w:val="24"/>
                <w:lang w:val="hy-AM"/>
              </w:rPr>
              <w:t xml:space="preserve"> Նախագծով նախատեսված գործունեության համար «Լիցենզավորման մասին» օրենքի 43-րդ հոդվածի 2-րդ մասով նախատեսված աղյուսակի </w:t>
            </w:r>
            <w:r w:rsidRPr="00D7248A">
              <w:rPr>
                <w:rFonts w:ascii="GHEA Grapalat" w:hAnsi="GHEA Grapalat" w:cs="Cambria Math"/>
                <w:sz w:val="24"/>
                <w:szCs w:val="24"/>
                <w:lang w:val="hy-AM"/>
              </w:rPr>
              <w:t>2</w:t>
            </w:r>
            <w:r w:rsidRPr="00D7248A">
              <w:rPr>
                <w:rFonts w:ascii="Cambria Math" w:hAnsi="Cambria Math" w:cs="Cambria Math"/>
                <w:sz w:val="24"/>
                <w:szCs w:val="24"/>
                <w:lang w:val="hy-AM"/>
              </w:rPr>
              <w:t>․</w:t>
            </w:r>
            <w:r>
              <w:rPr>
                <w:rFonts w:ascii="GHEA Grapalat" w:hAnsi="GHEA Grapalat" w:cs="Cambria Math"/>
                <w:sz w:val="24"/>
                <w:szCs w:val="24"/>
                <w:lang w:val="hy-AM"/>
              </w:rPr>
              <w:t>3-րդ</w:t>
            </w:r>
            <w:r w:rsidRPr="00D7248A">
              <w:rPr>
                <w:rFonts w:ascii="GHEA Grapalat" w:hAnsi="GHEA Grapalat" w:cs="Cambria Math"/>
                <w:sz w:val="24"/>
                <w:szCs w:val="24"/>
                <w:lang w:val="hy-AM"/>
              </w:rPr>
              <w:t xml:space="preserve"> </w:t>
            </w:r>
            <w:r w:rsidRPr="00D7248A">
              <w:rPr>
                <w:rFonts w:ascii="GHEA Grapalat" w:hAnsi="GHEA Grapalat" w:cs="GHEA Grapalat"/>
                <w:sz w:val="24"/>
                <w:szCs w:val="24"/>
                <w:lang w:val="hy-AM"/>
              </w:rPr>
              <w:t>կետ</w:t>
            </w:r>
            <w:r w:rsidRPr="00D7248A">
              <w:rPr>
                <w:rFonts w:ascii="GHEA Grapalat" w:hAnsi="GHEA Grapalat" w:cs="Cambria Math"/>
                <w:sz w:val="24"/>
                <w:szCs w:val="24"/>
                <w:lang w:val="hy-AM"/>
              </w:rPr>
              <w:t>ով</w:t>
            </w:r>
            <w:r>
              <w:rPr>
                <w:rFonts w:ascii="GHEA Grapalat" w:hAnsi="GHEA Grapalat" w:cs="Cambria Math"/>
                <w:sz w:val="24"/>
                <w:szCs w:val="24"/>
                <w:lang w:val="hy-AM"/>
              </w:rPr>
              <w:t xml:space="preserve"> պահանջվում է մասնագիտական որակավորում, </w:t>
            </w:r>
            <w:r w:rsidRPr="008A4586">
              <w:rPr>
                <w:rFonts w:ascii="GHEA Grapalat" w:hAnsi="GHEA Grapalat" w:cs="Cambria Math"/>
                <w:sz w:val="24"/>
                <w:szCs w:val="24"/>
                <w:lang w:val="hy-AM"/>
              </w:rPr>
              <w:t xml:space="preserve">իսկ նշված հոդվածի 9-րդ մասով սահմանվում է, որ </w:t>
            </w:r>
            <w:r w:rsidRPr="008A4586">
              <w:rPr>
                <w:rFonts w:ascii="GHEA Grapalat" w:hAnsi="GHEA Grapalat" w:cs="Cambria Math"/>
                <w:i/>
                <w:sz w:val="24"/>
                <w:szCs w:val="24"/>
                <w:lang w:val="hy-AM"/>
              </w:rPr>
              <w:t xml:space="preserve">սյունակում «Ո» տառով նշված գործունեության տեսակներով զբաղվելու </w:t>
            </w:r>
            <w:r w:rsidRPr="008A4586">
              <w:rPr>
                <w:rFonts w:ascii="GHEA Grapalat" w:hAnsi="GHEA Grapalat" w:cs="Cambria Math"/>
                <w:b/>
                <w:i/>
                <w:sz w:val="24"/>
                <w:szCs w:val="24"/>
                <w:lang w:val="hy-AM"/>
              </w:rPr>
              <w:t>լիցենզիան տալու համար</w:t>
            </w:r>
            <w:r w:rsidRPr="008A4586">
              <w:rPr>
                <w:rFonts w:ascii="GHEA Grapalat" w:hAnsi="GHEA Grapalat" w:cs="Cambria Math"/>
                <w:i/>
                <w:sz w:val="24"/>
                <w:szCs w:val="24"/>
                <w:lang w:val="hy-AM"/>
              </w:rPr>
              <w:t xml:space="preserve"> կարող է իրականացվել ֆիզիկական անձանց </w:t>
            </w:r>
            <w:r w:rsidRPr="008A4586">
              <w:rPr>
                <w:rFonts w:ascii="GHEA Grapalat" w:hAnsi="GHEA Grapalat" w:cs="Cambria Math"/>
                <w:i/>
                <w:sz w:val="24"/>
                <w:szCs w:val="24"/>
                <w:lang w:val="hy-AM"/>
              </w:rPr>
              <w:lastRenderedPageBreak/>
              <w:t xml:space="preserve">մասնագիտական որակավորման ստուգում, </w:t>
            </w:r>
            <w:r w:rsidRPr="008A4586">
              <w:rPr>
                <w:rFonts w:ascii="GHEA Grapalat" w:hAnsi="GHEA Grapalat" w:cs="Cambria Math"/>
                <w:sz w:val="24"/>
                <w:szCs w:val="24"/>
                <w:lang w:val="hy-AM"/>
              </w:rPr>
              <w:t xml:space="preserve">հետևաբար՝ </w:t>
            </w:r>
            <w:r>
              <w:rPr>
                <w:rFonts w:ascii="GHEA Grapalat" w:hAnsi="GHEA Grapalat" w:cs="Cambria Math"/>
                <w:sz w:val="24"/>
                <w:szCs w:val="24"/>
                <w:lang w:val="hy-AM"/>
              </w:rPr>
              <w:t>հայտատուն պետք է ներկայացնի</w:t>
            </w:r>
            <w:r w:rsidRPr="00F1175C">
              <w:rPr>
                <w:rFonts w:ascii="GHEA Grapalat" w:hAnsi="GHEA Grapalat"/>
                <w:i/>
                <w:sz w:val="24"/>
                <w:szCs w:val="24"/>
                <w:u w:val="single"/>
                <w:lang w:val="hy-AM" w:eastAsia="en-US"/>
              </w:rPr>
              <w:t xml:space="preserve"> </w:t>
            </w:r>
            <w:r w:rsidRPr="00F1175C">
              <w:rPr>
                <w:rFonts w:ascii="GHEA Grapalat" w:hAnsi="GHEA Grapalat" w:cs="Cambria Math"/>
                <w:i/>
                <w:sz w:val="24"/>
                <w:szCs w:val="24"/>
                <w:u w:val="single"/>
                <w:lang w:val="hy-AM"/>
              </w:rPr>
              <w:t>լիազորված մարմնի կողմի</w:t>
            </w:r>
            <w:r>
              <w:rPr>
                <w:rFonts w:ascii="GHEA Grapalat" w:hAnsi="GHEA Grapalat" w:cs="Cambria Math"/>
                <w:i/>
                <w:sz w:val="24"/>
                <w:szCs w:val="24"/>
                <w:u w:val="single"/>
                <w:lang w:val="hy-AM"/>
              </w:rPr>
              <w:t xml:space="preserve">ց տրված համապատասխան փաստաթղթեր </w:t>
            </w:r>
            <w:r>
              <w:rPr>
                <w:rFonts w:ascii="GHEA Grapalat" w:hAnsi="GHEA Grapalat" w:cs="Cambria Math"/>
                <w:sz w:val="24"/>
                <w:szCs w:val="24"/>
                <w:lang w:val="hy-AM"/>
              </w:rPr>
              <w:t>(վկայականներ, դիպլոմներ</w:t>
            </w:r>
            <w:r w:rsidRPr="00F1175C">
              <w:rPr>
                <w:rFonts w:ascii="GHEA Grapalat" w:hAnsi="GHEA Grapalat" w:cs="Cambria Math"/>
                <w:sz w:val="24"/>
                <w:szCs w:val="24"/>
                <w:lang w:val="hy-AM"/>
              </w:rPr>
              <w:t xml:space="preserve"> կամ օրենսդրութ</w:t>
            </w:r>
            <w:r>
              <w:rPr>
                <w:rFonts w:ascii="GHEA Grapalat" w:hAnsi="GHEA Grapalat" w:cs="Cambria Math"/>
                <w:sz w:val="24"/>
                <w:szCs w:val="24"/>
                <w:lang w:val="hy-AM"/>
              </w:rPr>
              <w:t>յամբ նախատեսված այլ փաստաթղթեր</w:t>
            </w:r>
            <w:r w:rsidRPr="00F1175C">
              <w:rPr>
                <w:rFonts w:ascii="GHEA Grapalat" w:hAnsi="GHEA Grapalat" w:cs="Cambria Math"/>
                <w:sz w:val="24"/>
                <w:szCs w:val="24"/>
                <w:lang w:val="hy-AM"/>
              </w:rPr>
              <w:t>)</w:t>
            </w:r>
            <w:r>
              <w:rPr>
                <w:rFonts w:ascii="GHEA Grapalat" w:hAnsi="GHEA Grapalat" w:cs="Cambria Math"/>
                <w:sz w:val="24"/>
                <w:szCs w:val="24"/>
                <w:lang w:val="hy-AM"/>
              </w:rPr>
              <w:t xml:space="preserve">՝ համաձայն  </w:t>
            </w:r>
            <w:r w:rsidRPr="00F1175C">
              <w:rPr>
                <w:rFonts w:ascii="GHEA Grapalat" w:hAnsi="GHEA Grapalat" w:cs="Cambria Math"/>
                <w:sz w:val="24"/>
                <w:szCs w:val="24"/>
                <w:lang w:val="hy-AM"/>
              </w:rPr>
              <w:t xml:space="preserve">«Լիցենզավորման մասին» օրենքի </w:t>
            </w:r>
            <w:r w:rsidRPr="00F1175C">
              <w:rPr>
                <w:rFonts w:ascii="GHEA Grapalat" w:hAnsi="GHEA Grapalat" w:cs="Cambria Math"/>
                <w:bCs/>
                <w:sz w:val="24"/>
                <w:szCs w:val="24"/>
                <w:lang w:val="hy-AM"/>
              </w:rPr>
              <w:t>Մասնագիտական որակավորման պահանջները</w:t>
            </w:r>
            <w:r w:rsidRPr="00F1175C">
              <w:rPr>
                <w:rFonts w:ascii="GHEA Grapalat" w:hAnsi="GHEA Grapalat" w:cs="Cambria Math"/>
                <w:sz w:val="24"/>
                <w:szCs w:val="24"/>
                <w:lang w:val="hy-AM"/>
              </w:rPr>
              <w:t xml:space="preserve"> վերտառությամբ 13</w:t>
            </w:r>
            <w:r>
              <w:rPr>
                <w:rFonts w:ascii="GHEA Grapalat" w:hAnsi="GHEA Grapalat" w:cs="Cambria Math"/>
                <w:sz w:val="24"/>
                <w:szCs w:val="24"/>
                <w:lang w:val="hy-AM"/>
              </w:rPr>
              <w:t>-րդ հոդվածի 1-ին և 2-րդ մասերի՝</w:t>
            </w:r>
            <w:r w:rsidRPr="00F1175C">
              <w:rPr>
                <w:rFonts w:ascii="GHEA Grapalat" w:hAnsi="GHEA Grapalat" w:cs="Cambria Math"/>
                <w:sz w:val="24"/>
                <w:szCs w:val="24"/>
                <w:lang w:val="hy-AM"/>
              </w:rPr>
              <w:t xml:space="preserve"> լիցենզավորման ենթակա գործունեության այն տեսակների համար, որոնց իրականացումը պահանջում է մասնագիտական գիտելիքներ, Հայաստանի Հանրապետության օրենսդրությամբ, ինչպես նաև լիցենզավորման կարգերով կարող են սահմանվել մասնագիտական որակավորման պահանջներ: Անձի մասնագիտական որակավորում ունենալու փաստը պետք է հավաստվի սույն օրենքով սահմանված կարգով մասնագիտական որակավորման ստուգման արդյունքում </w:t>
            </w:r>
            <w:r w:rsidRPr="00F1175C">
              <w:rPr>
                <w:rFonts w:ascii="GHEA Grapalat" w:hAnsi="GHEA Grapalat" w:cs="Cambria Math"/>
                <w:i/>
                <w:sz w:val="24"/>
                <w:szCs w:val="24"/>
                <w:u w:val="single"/>
                <w:lang w:val="hy-AM"/>
              </w:rPr>
              <w:t xml:space="preserve">լիազորված </w:t>
            </w:r>
            <w:r w:rsidRPr="00F1175C">
              <w:rPr>
                <w:rFonts w:ascii="GHEA Grapalat" w:hAnsi="GHEA Grapalat" w:cs="Cambria Math"/>
                <w:i/>
                <w:sz w:val="24"/>
                <w:szCs w:val="24"/>
                <w:u w:val="single"/>
                <w:lang w:val="hy-AM"/>
              </w:rPr>
              <w:lastRenderedPageBreak/>
              <w:t xml:space="preserve">մարմնի կողմից տրված համապատասխան փաստաթղթերով </w:t>
            </w:r>
            <w:r w:rsidRPr="00F1175C">
              <w:rPr>
                <w:rFonts w:ascii="GHEA Grapalat" w:hAnsi="GHEA Grapalat" w:cs="Cambria Math"/>
                <w:sz w:val="24"/>
                <w:szCs w:val="24"/>
                <w:lang w:val="hy-AM"/>
              </w:rPr>
              <w:t>(վկայականներով, դիպլոմներով կամ օրենսդրությամբ նախատեսված այլ փաստաթղթերով):</w:t>
            </w:r>
          </w:p>
          <w:p w:rsidR="003F4834" w:rsidRPr="00DD4759" w:rsidRDefault="003F4834" w:rsidP="003F4834">
            <w:pPr>
              <w:spacing w:line="276" w:lineRule="auto"/>
              <w:jc w:val="both"/>
              <w:rPr>
                <w:rFonts w:ascii="GHEA Grapalat" w:hAnsi="GHEA Grapalat" w:cs="Cambria Math"/>
                <w:bCs/>
                <w:sz w:val="24"/>
                <w:szCs w:val="24"/>
                <w:lang w:val="hy-AM"/>
              </w:rPr>
            </w:pPr>
            <w:r>
              <w:rPr>
                <w:rFonts w:ascii="GHEA Grapalat" w:hAnsi="GHEA Grapalat" w:cs="Cambria Math"/>
                <w:sz w:val="24"/>
                <w:szCs w:val="24"/>
                <w:lang w:val="hy-AM"/>
              </w:rPr>
              <w:t>Հարկ է նշել նաև, որ</w:t>
            </w:r>
            <w:r w:rsidRPr="00DD4759">
              <w:rPr>
                <w:rFonts w:ascii="GHEA Grapalat" w:hAnsi="GHEA Grapalat"/>
                <w:sz w:val="24"/>
                <w:szCs w:val="24"/>
                <w:lang w:val="hy-AM" w:eastAsia="en-US"/>
              </w:rPr>
              <w:t xml:space="preserve"> </w:t>
            </w:r>
            <w:r>
              <w:rPr>
                <w:rFonts w:ascii="GHEA Grapalat" w:hAnsi="GHEA Grapalat"/>
                <w:sz w:val="24"/>
                <w:szCs w:val="24"/>
                <w:lang w:val="hy-AM" w:eastAsia="en-US"/>
              </w:rPr>
              <w:t>հ</w:t>
            </w:r>
            <w:r w:rsidRPr="00DD4759">
              <w:rPr>
                <w:rFonts w:ascii="GHEA Grapalat" w:hAnsi="GHEA Grapalat" w:cs="Cambria Math"/>
                <w:sz w:val="24"/>
                <w:szCs w:val="24"/>
                <w:lang w:val="hy-AM"/>
              </w:rPr>
              <w:t xml:space="preserve">ամաձայն «Լիցենզավորման մասին» օրենքի 14-րդ հոդվածի 2-րդ մասի, որակավորման ստուգումը պետք է իրականացվի լիցենզավորման համապատասխան կարգը հաստատելու իրավունք ունեցող մարմնի հաստատած որակավորման կարգին համապատասխան, եթե օրենքով այլ բան նախատեսված չէ։ 2006 թվականի դեկտեմբերի 7-ին ընդունվել է ՀՀ կառավարության </w:t>
            </w:r>
            <w:r w:rsidRPr="00DD4759">
              <w:rPr>
                <w:rFonts w:ascii="GHEA Grapalat" w:hAnsi="GHEA Grapalat" w:cs="Cambria Math"/>
                <w:b/>
                <w:bCs/>
                <w:sz w:val="24"/>
                <w:szCs w:val="24"/>
                <w:lang w:val="hy-AM"/>
              </w:rPr>
              <w:t>«</w:t>
            </w:r>
            <w:r w:rsidRPr="00DD4759">
              <w:rPr>
                <w:rFonts w:ascii="GHEA Grapalat" w:hAnsi="GHEA Grapalat" w:cs="Cambria Math"/>
                <w:bCs/>
                <w:sz w:val="24"/>
                <w:szCs w:val="24"/>
                <w:lang w:val="hy-AM"/>
              </w:rPr>
              <w:t xml:space="preserve">Պայթեցման աշխատանքների կատարում» լիցենզավորվող գործունեության տեսակով զբաղվող իրավաբանական անձանց և անհատ ձեռնարկատերերի մասնագետների մասնագիտական որակավորման ստուգման կարգը հաստատելու մասին» N 1914-Ն որոշումը։ Նշված որոշման 1-ին </w:t>
            </w:r>
            <w:r w:rsidRPr="00DD4759">
              <w:rPr>
                <w:rFonts w:ascii="GHEA Grapalat" w:hAnsi="GHEA Grapalat" w:cs="Cambria Math"/>
                <w:bCs/>
                <w:sz w:val="24"/>
                <w:szCs w:val="24"/>
                <w:lang w:val="hy-AM"/>
              </w:rPr>
              <w:lastRenderedPageBreak/>
              <w:t xml:space="preserve">կետով հաստատված կարգով իրականացվել է լիցենզավորվող գործունեության տեսակով զբաղվող իրավաբանական անձանց և անհատ ձեռնարկատերերի մասնագետների մասնագիտական որակավորման ստուգումը՝ «Տեխնիկական անվտանգության ազգային կենտրոն» ՊՈԱԿ-ի կողմից, և որակավորման ստուգման դրական արդյունքների դեպքում մասնագետին տրվում է որակավորման վկայական։ </w:t>
            </w:r>
          </w:p>
          <w:p w:rsidR="003F4834" w:rsidRPr="00366BCC" w:rsidRDefault="003F4834" w:rsidP="003F4834">
            <w:pPr>
              <w:spacing w:line="276" w:lineRule="auto"/>
              <w:jc w:val="both"/>
              <w:rPr>
                <w:rFonts w:ascii="GHEA Grapalat" w:hAnsi="GHEA Grapalat" w:cs="Cambria Math"/>
                <w:bCs/>
                <w:sz w:val="24"/>
                <w:szCs w:val="24"/>
                <w:lang w:val="hy-AM"/>
              </w:rPr>
            </w:pPr>
            <w:r w:rsidRPr="00DD4759">
              <w:rPr>
                <w:rFonts w:ascii="GHEA Grapalat" w:hAnsi="GHEA Grapalat" w:cs="Cambria Math"/>
                <w:bCs/>
                <w:sz w:val="24"/>
                <w:szCs w:val="24"/>
                <w:lang w:val="hy-AM"/>
              </w:rPr>
              <w:t xml:space="preserve">Միաժամանակ հայտնում ենք, որ վերոգրյալ Կառավարության որոշման մեջ փոփոխություններ կատարելու համար մշակվել է ՀՀ կառավարության որոշման  նախագիծ և դրվել է շրջանառության մեջ՝ այն համապատասխանեցնելով «Լիցենզավորման մասին» օրենքում փոփոխություններ և լրացումներ կատարելու մասին» ՀՕ-255-Ն և «Կառավարության կառուցվածքի և գործունեության մասին» օրենքում փոփոխություններ և լրացումներ կատարելու մասին» ՀՕ-457-Ն </w:t>
            </w:r>
            <w:r w:rsidRPr="00DD4759">
              <w:rPr>
                <w:rFonts w:ascii="GHEA Grapalat" w:hAnsi="GHEA Grapalat" w:cs="Cambria Math"/>
                <w:bCs/>
                <w:sz w:val="24"/>
                <w:szCs w:val="24"/>
                <w:lang w:val="hy-AM"/>
              </w:rPr>
              <w:lastRenderedPageBreak/>
              <w:t>օրենքների պահանջներին։</w:t>
            </w:r>
          </w:p>
          <w:p w:rsidR="003F4834" w:rsidRDefault="003F4834" w:rsidP="003F4834">
            <w:pPr>
              <w:spacing w:line="276" w:lineRule="auto"/>
              <w:rPr>
                <w:rFonts w:ascii="GHEA Grapalat" w:hAnsi="GHEA Grapalat" w:cs="Sylfaen"/>
                <w:sz w:val="24"/>
                <w:szCs w:val="24"/>
                <w:lang w:val="hy-AM" w:eastAsia="en-US"/>
              </w:rPr>
            </w:pPr>
          </w:p>
          <w:p w:rsidR="00594404" w:rsidRPr="003F3811" w:rsidRDefault="003F4834" w:rsidP="00594404">
            <w:pPr>
              <w:spacing w:line="276" w:lineRule="auto"/>
              <w:rPr>
                <w:rFonts w:ascii="GHEA Grapalat" w:hAnsi="GHEA Grapalat" w:cs="Sylfaen"/>
                <w:bCs/>
                <w:sz w:val="24"/>
                <w:szCs w:val="24"/>
                <w:lang w:val="hy-AM" w:eastAsia="en-US"/>
              </w:rPr>
            </w:pPr>
            <w:r w:rsidRPr="003F3811">
              <w:rPr>
                <w:rFonts w:ascii="GHEA Grapalat" w:hAnsi="GHEA Grapalat" w:cs="Sylfaen"/>
                <w:sz w:val="24"/>
                <w:szCs w:val="24"/>
                <w:lang w:val="hy-AM" w:eastAsia="en-US"/>
              </w:rPr>
              <w:t>2</w:t>
            </w:r>
            <w:r w:rsidRPr="003F3811">
              <w:rPr>
                <w:rFonts w:ascii="Cambria Math" w:hAnsi="Cambria Math" w:cs="Cambria Math"/>
                <w:sz w:val="24"/>
                <w:szCs w:val="24"/>
                <w:lang w:val="hy-AM" w:eastAsia="en-US"/>
              </w:rPr>
              <w:t>․</w:t>
            </w:r>
            <w:r w:rsidRPr="003F3811">
              <w:rPr>
                <w:rFonts w:ascii="GHEA Grapalat" w:hAnsi="GHEA Grapalat" w:cs="Sylfaen"/>
                <w:sz w:val="24"/>
                <w:szCs w:val="24"/>
                <w:lang w:val="hy-AM" w:eastAsia="en-US"/>
              </w:rPr>
              <w:t xml:space="preserve"> </w:t>
            </w:r>
            <w:r w:rsidR="00594404" w:rsidRPr="003F3811">
              <w:rPr>
                <w:rFonts w:ascii="GHEA Grapalat" w:hAnsi="GHEA Grapalat" w:cs="Sylfaen"/>
                <w:bCs/>
                <w:sz w:val="24"/>
                <w:szCs w:val="24"/>
                <w:lang w:val="hy-AM" w:eastAsia="en-US"/>
              </w:rPr>
              <w:t>Չի ընդունվել</w:t>
            </w:r>
          </w:p>
          <w:p w:rsidR="003F4834" w:rsidRPr="003F3811" w:rsidRDefault="00594404" w:rsidP="00594404">
            <w:pPr>
              <w:spacing w:line="276" w:lineRule="auto"/>
              <w:rPr>
                <w:rFonts w:ascii="GHEA Grapalat" w:hAnsi="GHEA Grapalat" w:cs="Sylfaen"/>
                <w:sz w:val="24"/>
                <w:szCs w:val="24"/>
                <w:lang w:val="hy-AM" w:eastAsia="en-US"/>
              </w:rPr>
            </w:pPr>
            <w:r w:rsidRPr="003F3811">
              <w:rPr>
                <w:rFonts w:ascii="GHEA Grapalat" w:hAnsi="GHEA Grapalat" w:cs="Sylfaen"/>
                <w:bCs/>
                <w:sz w:val="24"/>
                <w:szCs w:val="24"/>
                <w:lang w:val="hy-AM" w:eastAsia="en-US"/>
              </w:rPr>
              <w:t>Նախագծով հաշվետվության լրացման կարգ սահմանելը դուրս է Նախագծի կարգավորման առարկայից։ Ինչ վերաբերում է</w:t>
            </w:r>
            <w:r w:rsidR="00C13B60" w:rsidRPr="003F3811">
              <w:rPr>
                <w:rFonts w:ascii="GHEA Grapalat" w:hAnsi="GHEA Grapalat" w:cs="Sylfaen"/>
                <w:bCs/>
                <w:sz w:val="24"/>
                <w:szCs w:val="24"/>
                <w:lang w:val="hy-AM" w:eastAsia="en-US"/>
              </w:rPr>
              <w:t xml:space="preserve"> հաշվետվության</w:t>
            </w:r>
            <w:r w:rsidRPr="003F3811">
              <w:rPr>
                <w:rFonts w:ascii="GHEA Grapalat" w:hAnsi="GHEA Grapalat" w:cs="Sylfaen"/>
                <w:bCs/>
                <w:sz w:val="24"/>
                <w:szCs w:val="24"/>
                <w:lang w:val="hy-AM" w:eastAsia="en-US"/>
              </w:rPr>
              <w:t xml:space="preserve"> </w:t>
            </w:r>
            <w:r w:rsidR="00C13B60" w:rsidRPr="003F3811">
              <w:rPr>
                <w:rFonts w:ascii="GHEA Grapalat" w:hAnsi="GHEA Grapalat"/>
                <w:color w:val="000000"/>
                <w:sz w:val="24"/>
                <w:szCs w:val="24"/>
                <w:lang w:val="hy-AM"/>
              </w:rPr>
              <w:t xml:space="preserve">արտադրամաս` պայթուցիկ նյութերը, պայթեցման սարքավորումներն արտադրելու համար </w:t>
            </w:r>
            <w:r w:rsidR="00210501" w:rsidRPr="003F3811">
              <w:rPr>
                <w:rFonts w:ascii="GHEA Grapalat" w:hAnsi="GHEA Grapalat"/>
                <w:color w:val="000000"/>
                <w:sz w:val="24"/>
                <w:szCs w:val="24"/>
                <w:lang w:val="hy-AM"/>
              </w:rPr>
              <w:t xml:space="preserve">տողում </w:t>
            </w:r>
            <w:r w:rsidR="00C13B60" w:rsidRPr="003F3811">
              <w:rPr>
                <w:rFonts w:ascii="GHEA Grapalat" w:hAnsi="GHEA Grapalat"/>
                <w:color w:val="000000"/>
                <w:sz w:val="24"/>
                <w:szCs w:val="24"/>
                <w:lang w:val="hy-AM"/>
              </w:rPr>
              <w:t>ինչ տեղեկատվություն է լրացվում, ապա այդ տողում լրացվում է համապատասխան լիցենզիա ստացած կազմակերպության գտնվելու վայրը, սեփական</w:t>
            </w:r>
            <w:r w:rsidR="00D331B9">
              <w:rPr>
                <w:rFonts w:ascii="GHEA Grapalat" w:hAnsi="GHEA Grapalat"/>
                <w:color w:val="000000"/>
                <w:sz w:val="24"/>
                <w:szCs w:val="24"/>
                <w:lang w:val="hy-AM"/>
              </w:rPr>
              <w:t>ության</w:t>
            </w:r>
            <w:r w:rsidR="00C13B60" w:rsidRPr="003F3811">
              <w:rPr>
                <w:rFonts w:ascii="GHEA Grapalat" w:hAnsi="GHEA Grapalat"/>
                <w:color w:val="000000"/>
                <w:sz w:val="24"/>
                <w:szCs w:val="24"/>
                <w:lang w:val="hy-AM"/>
              </w:rPr>
              <w:t xml:space="preserve"> կամ օգտագործման իրավունքով արտադրամաս</w:t>
            </w:r>
            <w:r w:rsidR="00210501" w:rsidRPr="003F3811">
              <w:rPr>
                <w:rFonts w:ascii="GHEA Grapalat" w:hAnsi="GHEA Grapalat"/>
                <w:color w:val="000000"/>
                <w:sz w:val="24"/>
                <w:szCs w:val="24"/>
                <w:lang w:val="hy-AM"/>
              </w:rPr>
              <w:t xml:space="preserve">ի </w:t>
            </w:r>
            <w:r w:rsidR="00C13B60" w:rsidRPr="003F3811">
              <w:rPr>
                <w:rFonts w:ascii="GHEA Grapalat" w:hAnsi="GHEA Grapalat"/>
                <w:color w:val="000000"/>
                <w:sz w:val="24"/>
                <w:szCs w:val="24"/>
                <w:lang w:val="hy-AM"/>
              </w:rPr>
              <w:t xml:space="preserve">գտնվելու վայրը, որը պետք է գրանցված լինի ԱՎՕ-ի (արտադրական վտանգավոր օբյեկտների) ռեեստրում և անցած լինի տեխնիկական անվտանգության տարեկան փորձաքննություն, այսինքն՝ ունենա փորձաքննության դրական եզրակացություն։ </w:t>
            </w:r>
          </w:p>
          <w:p w:rsidR="00FF40D4" w:rsidRPr="00FF40D4" w:rsidRDefault="00746AB0" w:rsidP="003F4834">
            <w:pPr>
              <w:spacing w:line="276" w:lineRule="auto"/>
              <w:rPr>
                <w:rFonts w:ascii="GHEA Grapalat" w:hAnsi="GHEA Grapalat" w:cs="Sylfaen"/>
                <w:sz w:val="24"/>
                <w:szCs w:val="24"/>
                <w:lang w:val="hy-AM" w:eastAsia="en-US"/>
              </w:rPr>
            </w:pPr>
            <w:r w:rsidRPr="003F3811">
              <w:rPr>
                <w:rFonts w:ascii="GHEA Grapalat" w:hAnsi="GHEA Grapalat" w:cs="Sylfaen"/>
                <w:sz w:val="24"/>
                <w:szCs w:val="24"/>
                <w:lang w:val="hy-AM" w:eastAsia="en-US"/>
              </w:rPr>
              <w:t xml:space="preserve">Տեղեկություններ պայթուցիկ նյութերի, պայթեցման </w:t>
            </w:r>
            <w:r w:rsidRPr="003F3811">
              <w:rPr>
                <w:rFonts w:ascii="GHEA Grapalat" w:hAnsi="GHEA Grapalat" w:cs="Sylfaen"/>
                <w:sz w:val="24"/>
                <w:szCs w:val="24"/>
                <w:lang w:val="hy-AM" w:eastAsia="en-US"/>
              </w:rPr>
              <w:lastRenderedPageBreak/>
              <w:t>սարքավորումների արտադրությունում, ներմուծման կամ արտահանման մեջ ընդգրկված մասնագետների մասին տողում լրացվում է արտադրությամբ, ներմուծմամբ կամ արտահանմամբ զբաղվող անձանց անունը, ազգանունը, հայրանունը, համապատասխան աշխատանքների կատարման համար տրված որակավորման վկայականի համարը, տրման օրը, ամիսը, տարեթիվը, ժամկետը։</w:t>
            </w:r>
          </w:p>
          <w:p w:rsidR="003F4834" w:rsidRPr="00C1294B" w:rsidRDefault="003F4834" w:rsidP="003F4834">
            <w:pPr>
              <w:spacing w:line="276" w:lineRule="auto"/>
              <w:rPr>
                <w:rFonts w:ascii="GHEA Grapalat" w:hAnsi="GHEA Grapalat" w:cs="Cambria Math"/>
                <w:sz w:val="24"/>
                <w:szCs w:val="24"/>
                <w:lang w:val="hy-AM"/>
              </w:rPr>
            </w:pPr>
            <w:r w:rsidRPr="00C1294B">
              <w:rPr>
                <w:rFonts w:ascii="GHEA Grapalat" w:hAnsi="GHEA Grapalat" w:cs="Sylfaen"/>
                <w:sz w:val="24"/>
                <w:szCs w:val="24"/>
                <w:lang w:val="hy-AM" w:eastAsia="en-US"/>
              </w:rPr>
              <w:t>3</w:t>
            </w:r>
            <w:r w:rsidRPr="00C1294B">
              <w:rPr>
                <w:rFonts w:ascii="Cambria Math" w:hAnsi="Cambria Math" w:cs="Cambria Math"/>
                <w:sz w:val="24"/>
                <w:szCs w:val="24"/>
                <w:lang w:val="hy-AM" w:eastAsia="en-US"/>
              </w:rPr>
              <w:t>․</w:t>
            </w:r>
            <w:r>
              <w:rPr>
                <w:rFonts w:ascii="GHEA Grapalat" w:hAnsi="GHEA Grapalat"/>
                <w:sz w:val="24"/>
                <w:szCs w:val="24"/>
                <w:lang w:val="hy-AM"/>
              </w:rPr>
              <w:t xml:space="preserve"> </w:t>
            </w:r>
            <w:r w:rsidRPr="00C1294B">
              <w:rPr>
                <w:rFonts w:ascii="GHEA Grapalat" w:hAnsi="GHEA Grapalat" w:cs="Cambria Math"/>
                <w:sz w:val="24"/>
                <w:szCs w:val="24"/>
                <w:lang w:val="hy-AM"/>
              </w:rPr>
              <w:t>Ընդունվել է</w:t>
            </w:r>
          </w:p>
          <w:p w:rsidR="003F4834" w:rsidRPr="00C1294B" w:rsidRDefault="003F4834" w:rsidP="003F4834">
            <w:pPr>
              <w:spacing w:line="276" w:lineRule="auto"/>
              <w:rPr>
                <w:rFonts w:ascii="GHEA Grapalat" w:hAnsi="GHEA Grapalat"/>
                <w:sz w:val="24"/>
                <w:szCs w:val="24"/>
                <w:lang w:val="hy-AM"/>
              </w:rPr>
            </w:pPr>
            <w:r w:rsidRPr="00C1294B">
              <w:rPr>
                <w:rFonts w:ascii="GHEA Grapalat" w:hAnsi="GHEA Grapalat" w:cs="Cambria Math"/>
                <w:sz w:val="24"/>
                <w:szCs w:val="24"/>
                <w:lang w:val="hy-AM"/>
              </w:rPr>
              <w:t>Նախագծում կատարվել է համապատասխան փոփոխություն</w:t>
            </w:r>
          </w:p>
          <w:p w:rsidR="003F4834" w:rsidRPr="00C1294B" w:rsidRDefault="003F4834" w:rsidP="003F4834">
            <w:pPr>
              <w:spacing w:line="276" w:lineRule="auto"/>
              <w:rPr>
                <w:rFonts w:ascii="GHEA Grapalat" w:hAnsi="GHEA Grapalat" w:cs="Sylfaen"/>
                <w:sz w:val="24"/>
                <w:szCs w:val="24"/>
                <w:lang w:val="hy-AM" w:eastAsia="en-US"/>
              </w:rPr>
            </w:pPr>
          </w:p>
          <w:p w:rsidR="003F4834" w:rsidRDefault="003F4834" w:rsidP="003F4834">
            <w:pPr>
              <w:spacing w:line="276" w:lineRule="auto"/>
              <w:rPr>
                <w:rFonts w:ascii="Cambria Math" w:hAnsi="Cambria Math" w:cs="Sylfaen"/>
                <w:sz w:val="24"/>
                <w:szCs w:val="24"/>
                <w:lang w:val="hy-AM" w:eastAsia="en-US"/>
              </w:rPr>
            </w:pPr>
          </w:p>
          <w:p w:rsidR="003F4834" w:rsidRDefault="003F4834" w:rsidP="003F4834">
            <w:pPr>
              <w:spacing w:line="276" w:lineRule="auto"/>
              <w:rPr>
                <w:rFonts w:ascii="Cambria Math" w:hAnsi="Cambria Math" w:cs="Sylfaen"/>
                <w:sz w:val="24"/>
                <w:szCs w:val="24"/>
                <w:lang w:val="hy-AM" w:eastAsia="en-US"/>
              </w:rPr>
            </w:pPr>
          </w:p>
          <w:p w:rsidR="003F4834" w:rsidRDefault="003F4834" w:rsidP="003F4834">
            <w:pPr>
              <w:spacing w:line="276" w:lineRule="auto"/>
              <w:rPr>
                <w:rFonts w:ascii="Cambria Math" w:hAnsi="Cambria Math" w:cs="Sylfaen"/>
                <w:sz w:val="24"/>
                <w:szCs w:val="24"/>
                <w:lang w:val="hy-AM" w:eastAsia="en-US"/>
              </w:rPr>
            </w:pPr>
          </w:p>
          <w:p w:rsidR="003F4834" w:rsidRDefault="003F4834" w:rsidP="003F4834">
            <w:pPr>
              <w:spacing w:line="276" w:lineRule="auto"/>
              <w:rPr>
                <w:rFonts w:ascii="Cambria Math" w:hAnsi="Cambria Math" w:cs="Sylfaen"/>
                <w:sz w:val="24"/>
                <w:szCs w:val="24"/>
                <w:lang w:val="hy-AM" w:eastAsia="en-US"/>
              </w:rPr>
            </w:pPr>
          </w:p>
          <w:p w:rsidR="003F4834" w:rsidRDefault="003F4834" w:rsidP="003F4834">
            <w:pPr>
              <w:spacing w:line="276" w:lineRule="auto"/>
              <w:rPr>
                <w:rFonts w:ascii="Cambria Math" w:hAnsi="Cambria Math" w:cs="Sylfaen"/>
                <w:sz w:val="24"/>
                <w:szCs w:val="24"/>
                <w:lang w:val="hy-AM" w:eastAsia="en-US"/>
              </w:rPr>
            </w:pPr>
          </w:p>
          <w:p w:rsidR="00E701A9" w:rsidRDefault="00E701A9" w:rsidP="003F4834">
            <w:pPr>
              <w:spacing w:line="276" w:lineRule="auto"/>
              <w:rPr>
                <w:rFonts w:ascii="GHEA Grapalat" w:hAnsi="GHEA Grapalat" w:cs="Sylfaen"/>
                <w:sz w:val="24"/>
                <w:szCs w:val="24"/>
                <w:lang w:val="hy-AM" w:eastAsia="en-US"/>
              </w:rPr>
            </w:pPr>
          </w:p>
          <w:p w:rsidR="003F4834" w:rsidRDefault="003F4834" w:rsidP="003F4834">
            <w:pPr>
              <w:spacing w:line="276" w:lineRule="auto"/>
              <w:rPr>
                <w:rFonts w:ascii="GHEA Grapalat" w:hAnsi="GHEA Grapalat" w:cs="Cambria Math"/>
                <w:sz w:val="24"/>
                <w:szCs w:val="24"/>
                <w:lang w:val="hy-AM" w:eastAsia="en-US"/>
              </w:rPr>
            </w:pPr>
            <w:r w:rsidRPr="00AD09F1">
              <w:rPr>
                <w:rFonts w:ascii="GHEA Grapalat" w:hAnsi="GHEA Grapalat" w:cs="Sylfaen"/>
                <w:sz w:val="24"/>
                <w:szCs w:val="24"/>
                <w:lang w:val="hy-AM" w:eastAsia="en-US"/>
              </w:rPr>
              <w:t>4</w:t>
            </w:r>
            <w:r w:rsidRPr="00AD09F1">
              <w:rPr>
                <w:rFonts w:ascii="Cambria Math" w:hAnsi="Cambria Math" w:cs="Cambria Math"/>
                <w:sz w:val="24"/>
                <w:szCs w:val="24"/>
                <w:lang w:val="hy-AM" w:eastAsia="en-US"/>
              </w:rPr>
              <w:t>․</w:t>
            </w:r>
            <w:r w:rsidRPr="00AD09F1">
              <w:rPr>
                <w:rFonts w:ascii="GHEA Grapalat" w:hAnsi="GHEA Grapalat" w:cs="Cambria Math"/>
                <w:sz w:val="24"/>
                <w:szCs w:val="24"/>
                <w:lang w:val="hy-AM" w:eastAsia="en-US"/>
              </w:rPr>
              <w:t xml:space="preserve">  Ընդունվել է ի գիտություն</w:t>
            </w:r>
          </w:p>
          <w:p w:rsidR="003F4834" w:rsidRDefault="003F4834" w:rsidP="003F4834">
            <w:pPr>
              <w:spacing w:line="276"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Նախագծի 1-ին հավելվածի 6-րդ կետում </w:t>
            </w:r>
            <w:r w:rsidRPr="00AD09F1">
              <w:rPr>
                <w:rFonts w:ascii="GHEA Grapalat" w:hAnsi="GHEA Grapalat" w:cs="Sylfaen"/>
                <w:sz w:val="24"/>
                <w:szCs w:val="24"/>
                <w:lang w:val="hy-AM" w:eastAsia="en-US"/>
              </w:rPr>
              <w:t>արտադրամասի վերաբերյալ որևէ պահանջ նախատեսված</w:t>
            </w:r>
            <w:r>
              <w:rPr>
                <w:rFonts w:ascii="GHEA Grapalat" w:hAnsi="GHEA Grapalat" w:cs="Sylfaen"/>
                <w:sz w:val="24"/>
                <w:szCs w:val="24"/>
                <w:lang w:val="hy-AM" w:eastAsia="en-US"/>
              </w:rPr>
              <w:t xml:space="preserve"> չէ, քանի որ 7-րդ կետի 7-րդ ենթակետով </w:t>
            </w:r>
            <w:r w:rsidRPr="00AD09F1">
              <w:rPr>
                <w:rFonts w:ascii="GHEA Grapalat" w:hAnsi="GHEA Grapalat" w:cs="Sylfaen"/>
                <w:sz w:val="24"/>
                <w:szCs w:val="24"/>
                <w:lang w:val="hy-AM" w:eastAsia="en-US"/>
              </w:rPr>
              <w:t xml:space="preserve">լիցենզիա </w:t>
            </w:r>
            <w:r w:rsidRPr="00AD09F1">
              <w:rPr>
                <w:rFonts w:ascii="GHEA Grapalat" w:hAnsi="GHEA Grapalat" w:cs="Sylfaen"/>
                <w:sz w:val="24"/>
                <w:szCs w:val="24"/>
                <w:lang w:val="hy-AM" w:eastAsia="en-US"/>
              </w:rPr>
              <w:lastRenderedPageBreak/>
              <w:t xml:space="preserve">ստանալու համար </w:t>
            </w:r>
            <w:r>
              <w:rPr>
                <w:rFonts w:ascii="GHEA Grapalat" w:hAnsi="GHEA Grapalat" w:cs="Sylfaen"/>
                <w:sz w:val="24"/>
                <w:szCs w:val="24"/>
                <w:lang w:val="hy-AM" w:eastAsia="en-US"/>
              </w:rPr>
              <w:t>հայտատուն</w:t>
            </w:r>
            <w:r w:rsidRPr="00AD09F1">
              <w:rPr>
                <w:rFonts w:ascii="GHEA Grapalat" w:hAnsi="GHEA Grapalat" w:cs="Sylfaen"/>
                <w:sz w:val="24"/>
                <w:szCs w:val="24"/>
                <w:lang w:val="hy-AM" w:eastAsia="en-US"/>
              </w:rPr>
              <w:t xml:space="preserve"> լիցենզավորող մարմին</w:t>
            </w:r>
            <w:r>
              <w:rPr>
                <w:rFonts w:ascii="GHEA Grapalat" w:hAnsi="GHEA Grapalat" w:cs="Sylfaen"/>
                <w:sz w:val="24"/>
                <w:szCs w:val="24"/>
                <w:lang w:val="hy-AM" w:eastAsia="en-US"/>
              </w:rPr>
              <w:t xml:space="preserve"> ներկայացնում է </w:t>
            </w:r>
            <w:r w:rsidRPr="00AD09F1">
              <w:rPr>
                <w:rFonts w:ascii="GHEA Grapalat" w:hAnsi="GHEA Grapalat" w:cs="Sylfaen"/>
                <w:sz w:val="24"/>
                <w:szCs w:val="24"/>
                <w:lang w:val="hy-AM" w:eastAsia="en-US"/>
              </w:rPr>
              <w:t xml:space="preserve">պետական կառավարման իրավասու մարմինների ներկայացուցիչներից կազմված հանձնաժողովի կողմից </w:t>
            </w:r>
            <w:r w:rsidRPr="009B469E">
              <w:rPr>
                <w:rFonts w:ascii="GHEA Grapalat" w:hAnsi="GHEA Grapalat" w:cs="Sylfaen"/>
                <w:i/>
                <w:sz w:val="24"/>
                <w:szCs w:val="24"/>
                <w:lang w:val="hy-AM" w:eastAsia="en-US"/>
              </w:rPr>
              <w:t>արտադրամասը շահագործման ընդունվելու մասին արձանագրությունը</w:t>
            </w:r>
            <w:r>
              <w:rPr>
                <w:rFonts w:ascii="GHEA Grapalat" w:hAnsi="GHEA Grapalat" w:cs="Sylfaen"/>
                <w:sz w:val="24"/>
                <w:szCs w:val="24"/>
                <w:lang w:val="hy-AM" w:eastAsia="en-US"/>
              </w:rPr>
              <w:t xml:space="preserve">, այսինքն՝ </w:t>
            </w:r>
            <w:r w:rsidRPr="008D206D">
              <w:rPr>
                <w:rFonts w:ascii="GHEA Grapalat" w:hAnsi="GHEA Grapalat" w:cs="Sylfaen"/>
                <w:sz w:val="24"/>
                <w:szCs w:val="24"/>
                <w:lang w:val="hy-AM" w:eastAsia="en-US"/>
              </w:rPr>
              <w:t xml:space="preserve">արտադրամասի վերաբերյալ </w:t>
            </w:r>
            <w:r>
              <w:rPr>
                <w:rFonts w:ascii="GHEA Grapalat" w:hAnsi="GHEA Grapalat" w:cs="Sylfaen"/>
                <w:sz w:val="24"/>
                <w:szCs w:val="24"/>
                <w:lang w:val="hy-AM" w:eastAsia="en-US"/>
              </w:rPr>
              <w:t xml:space="preserve">չափանիշներ </w:t>
            </w:r>
            <w:r w:rsidRPr="00F80B09">
              <w:rPr>
                <w:rFonts w:ascii="GHEA Grapalat" w:hAnsi="GHEA Grapalat" w:cs="Sylfaen"/>
                <w:sz w:val="24"/>
                <w:szCs w:val="24"/>
                <w:lang w:val="hy-AM" w:eastAsia="en-US"/>
              </w:rPr>
              <w:t>(</w:t>
            </w:r>
            <w:r>
              <w:rPr>
                <w:rFonts w:ascii="GHEA Grapalat" w:hAnsi="GHEA Grapalat" w:cs="Sylfaen"/>
                <w:sz w:val="24"/>
                <w:szCs w:val="24"/>
                <w:lang w:val="hy-AM" w:eastAsia="en-US"/>
              </w:rPr>
              <w:t>պահանջներ</w:t>
            </w:r>
            <w:r w:rsidRPr="00F80B09">
              <w:rPr>
                <w:rFonts w:ascii="GHEA Grapalat" w:hAnsi="GHEA Grapalat" w:cs="Sylfaen"/>
                <w:sz w:val="24"/>
                <w:szCs w:val="24"/>
                <w:lang w:val="hy-AM" w:eastAsia="en-US"/>
              </w:rPr>
              <w:t xml:space="preserve">) </w:t>
            </w:r>
            <w:r>
              <w:rPr>
                <w:rFonts w:ascii="GHEA Grapalat" w:hAnsi="GHEA Grapalat" w:cs="Sylfaen"/>
                <w:sz w:val="24"/>
                <w:szCs w:val="24"/>
                <w:lang w:val="hy-AM" w:eastAsia="en-US"/>
              </w:rPr>
              <w:t>նախատեսված կլինի վերոնշյալ արձանագրությունում։</w:t>
            </w:r>
          </w:p>
          <w:p w:rsidR="003F4834" w:rsidRPr="008D206D" w:rsidRDefault="003F4834" w:rsidP="003F4834">
            <w:pPr>
              <w:spacing w:line="276"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Բացի այդ, գտնում ենք, որ արտադրամասի վերաբերյալ պահանջների նախատեսումը Նախագծի կարգավորման շրջանակից դուրս է։ </w:t>
            </w:r>
          </w:p>
          <w:p w:rsidR="003F4834" w:rsidRPr="00AD09F1" w:rsidRDefault="003F4834" w:rsidP="003F4834">
            <w:pPr>
              <w:spacing w:line="276" w:lineRule="auto"/>
              <w:jc w:val="both"/>
              <w:rPr>
                <w:rFonts w:ascii="GHEA Grapalat" w:hAnsi="GHEA Grapalat" w:cs="Sylfaen"/>
                <w:sz w:val="24"/>
                <w:szCs w:val="24"/>
                <w:lang w:val="hy-AM" w:eastAsia="en-US"/>
              </w:rPr>
            </w:pPr>
          </w:p>
          <w:p w:rsidR="003F4834" w:rsidRPr="00794BD4" w:rsidRDefault="003F4834" w:rsidP="003F4834">
            <w:pPr>
              <w:spacing w:line="276" w:lineRule="auto"/>
              <w:jc w:val="both"/>
              <w:rPr>
                <w:rFonts w:ascii="GHEA Grapalat" w:hAnsi="GHEA Grapalat" w:cs="Cambria Math"/>
                <w:sz w:val="24"/>
                <w:szCs w:val="24"/>
                <w:lang w:val="hy-AM"/>
              </w:rPr>
            </w:pPr>
            <w:r w:rsidRPr="00C1294B">
              <w:rPr>
                <w:rFonts w:ascii="GHEA Grapalat" w:hAnsi="GHEA Grapalat" w:cs="Sylfaen"/>
                <w:sz w:val="24"/>
                <w:szCs w:val="24"/>
                <w:lang w:val="hy-AM" w:eastAsia="en-US"/>
              </w:rPr>
              <w:t>5</w:t>
            </w:r>
            <w:r w:rsidRPr="00C1294B">
              <w:rPr>
                <w:rFonts w:ascii="Cambria Math" w:hAnsi="Cambria Math" w:cs="Cambria Math"/>
                <w:sz w:val="24"/>
                <w:szCs w:val="24"/>
                <w:lang w:val="hy-AM" w:eastAsia="en-US"/>
              </w:rPr>
              <w:t>․</w:t>
            </w:r>
            <w:r w:rsidRPr="00794BD4">
              <w:rPr>
                <w:rFonts w:ascii="GHEA Grapalat" w:hAnsi="GHEA Grapalat" w:cs="Cambria Math"/>
                <w:sz w:val="24"/>
                <w:szCs w:val="24"/>
                <w:lang w:val="hy-AM"/>
              </w:rPr>
              <w:t xml:space="preserve"> Չի ընդունվել</w:t>
            </w:r>
          </w:p>
          <w:p w:rsidR="00442084" w:rsidRDefault="003F4834" w:rsidP="00E701A9">
            <w:pPr>
              <w:spacing w:line="276" w:lineRule="auto"/>
              <w:jc w:val="both"/>
              <w:rPr>
                <w:rFonts w:ascii="GHEA Grapalat" w:hAnsi="GHEA Grapalat"/>
                <w:b/>
                <w:sz w:val="24"/>
                <w:szCs w:val="24"/>
                <w:lang w:val="hy-AM"/>
              </w:rPr>
            </w:pPr>
            <w:r w:rsidRPr="00794BD4">
              <w:rPr>
                <w:rFonts w:ascii="GHEA Grapalat" w:hAnsi="GHEA Grapalat" w:cs="Cambria Math"/>
                <w:sz w:val="24"/>
                <w:szCs w:val="24"/>
                <w:lang w:val="hy-AM"/>
              </w:rPr>
              <w:t xml:space="preserve">Գտնում ենք, որ Նախագծում  «Լիցենզավորման մասին» օրենքի 29-րդ հոդվածի  4-րդ և 5-րդ մասերով սահմանված կարգավորումների լրացման անհրաժեշտությունը չկա՝ </w:t>
            </w:r>
            <w:r w:rsidRPr="00794BD4">
              <w:rPr>
                <w:rFonts w:ascii="GHEA Grapalat" w:hAnsi="GHEA Grapalat" w:cs="Cambria Math"/>
                <w:bCs/>
                <w:sz w:val="24"/>
                <w:szCs w:val="24"/>
                <w:lang w:val="hy-AM"/>
              </w:rPr>
              <w:t xml:space="preserve">կրկնություններից խուսափելու նպատակով՝ համաձայն </w:t>
            </w:r>
            <w:r w:rsidRPr="00794BD4">
              <w:rPr>
                <w:rFonts w:ascii="GHEA Grapalat" w:hAnsi="GHEA Grapalat" w:cs="Cambria Math"/>
                <w:bCs/>
                <w:sz w:val="24"/>
                <w:szCs w:val="24"/>
                <w:lang w:val="hy-AM"/>
              </w:rPr>
              <w:lastRenderedPageBreak/>
              <w:t>«Նորմատիվ իրավական ակտերի մասին» օրենքի 17-րդ հոդվածի 2-րդ մասի։</w:t>
            </w:r>
          </w:p>
          <w:p w:rsidR="00442084" w:rsidRPr="00442084" w:rsidRDefault="00442084" w:rsidP="00442084">
            <w:pPr>
              <w:spacing w:line="276" w:lineRule="auto"/>
              <w:jc w:val="center"/>
              <w:rPr>
                <w:rFonts w:ascii="GHEA Grapalat" w:hAnsi="GHEA Grapalat"/>
                <w:b/>
                <w:sz w:val="24"/>
                <w:szCs w:val="24"/>
                <w:lang w:val="hy-AM"/>
              </w:rPr>
            </w:pPr>
          </w:p>
        </w:tc>
      </w:tr>
      <w:tr w:rsidR="00442084" w:rsidRPr="00E64CA5" w:rsidTr="00442084">
        <w:trPr>
          <w:trHeight w:val="356"/>
        </w:trPr>
        <w:tc>
          <w:tcPr>
            <w:tcW w:w="10998" w:type="dxa"/>
            <w:tcBorders>
              <w:left w:val="single" w:sz="4" w:space="0" w:color="auto"/>
              <w:right w:val="single" w:sz="4" w:space="0" w:color="auto"/>
            </w:tcBorders>
            <w:shd w:val="clear" w:color="auto" w:fill="FFFFFF" w:themeFill="background1"/>
            <w:vAlign w:val="center"/>
          </w:tcPr>
          <w:p w:rsidR="00442084" w:rsidRDefault="00442084" w:rsidP="00442084">
            <w:pPr>
              <w:pStyle w:val="a6"/>
              <w:spacing w:after="0" w:line="360" w:lineRule="auto"/>
              <w:ind w:left="0"/>
              <w:jc w:val="both"/>
              <w:rPr>
                <w:rFonts w:ascii="GHEA Grapalat" w:hAnsi="GHEA Grapalat"/>
                <w:color w:val="000000"/>
                <w:sz w:val="24"/>
                <w:szCs w:val="24"/>
                <w:lang w:val="hy-AM"/>
              </w:rPr>
            </w:pPr>
            <w:r w:rsidRPr="000033FC">
              <w:rPr>
                <w:rFonts w:ascii="GHEA Grapalat" w:hAnsi="GHEA Grapalat"/>
                <w:b/>
                <w:color w:val="000000"/>
                <w:sz w:val="24"/>
                <w:szCs w:val="24"/>
                <w:shd w:val="clear" w:color="auto" w:fill="FFFFFF"/>
                <w:lang w:val="hy-AM"/>
              </w:rPr>
              <w:lastRenderedPageBreak/>
              <w:t xml:space="preserve">ՀՀ վարչապետի աշխատակազմի իրավաբանական </w:t>
            </w:r>
            <w:r w:rsidRPr="000033FC">
              <w:rPr>
                <w:rFonts w:ascii="GHEA Grapalat" w:hAnsi="GHEA Grapalat"/>
                <w:b/>
                <w:sz w:val="24"/>
                <w:szCs w:val="24"/>
                <w:lang w:val="hy-AM"/>
              </w:rPr>
              <w:t>վարչության</w:t>
            </w:r>
            <w:r>
              <w:rPr>
                <w:rFonts w:ascii="GHEA Grapalat" w:hAnsi="GHEA Grapalat"/>
                <w:b/>
                <w:sz w:val="24"/>
                <w:szCs w:val="24"/>
                <w:lang w:val="hy-AM"/>
              </w:rPr>
              <w:t xml:space="preserve"> եզրակացություն</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442084" w:rsidRDefault="00442084" w:rsidP="00442084">
            <w:pPr>
              <w:spacing w:line="276" w:lineRule="auto"/>
              <w:jc w:val="center"/>
              <w:rPr>
                <w:rFonts w:ascii="GHEA Grapalat" w:hAnsi="GHEA Grapalat"/>
                <w:b/>
                <w:sz w:val="24"/>
                <w:szCs w:val="24"/>
                <w:lang w:val="hy-AM"/>
              </w:rPr>
            </w:pPr>
          </w:p>
        </w:tc>
      </w:tr>
      <w:tr w:rsidR="00442084" w:rsidRPr="00E64CA5" w:rsidTr="00442084">
        <w:trPr>
          <w:trHeight w:val="356"/>
        </w:trPr>
        <w:tc>
          <w:tcPr>
            <w:tcW w:w="10998" w:type="dxa"/>
            <w:tcBorders>
              <w:left w:val="single" w:sz="4" w:space="0" w:color="auto"/>
              <w:right w:val="single" w:sz="4" w:space="0" w:color="auto"/>
            </w:tcBorders>
            <w:shd w:val="clear" w:color="auto" w:fill="FFFFFF" w:themeFill="background1"/>
            <w:vAlign w:val="center"/>
          </w:tcPr>
          <w:p w:rsidR="00442084" w:rsidRPr="00442084" w:rsidRDefault="00442084" w:rsidP="00442084">
            <w:pPr>
              <w:pStyle w:val="a6"/>
              <w:numPr>
                <w:ilvl w:val="0"/>
                <w:numId w:val="6"/>
              </w:numPr>
              <w:shd w:val="clear" w:color="auto" w:fill="FFFFFF"/>
              <w:tabs>
                <w:tab w:val="left" w:pos="810"/>
              </w:tabs>
              <w:spacing w:after="0" w:line="276" w:lineRule="auto"/>
              <w:ind w:left="0" w:firstLine="180"/>
              <w:jc w:val="both"/>
              <w:rPr>
                <w:rFonts w:ascii="GHEA Grapalat" w:eastAsia="Times New Roman" w:hAnsi="GHEA Grapalat" w:cs="Times New Roman"/>
                <w:color w:val="000000"/>
                <w:sz w:val="24"/>
                <w:szCs w:val="24"/>
                <w:lang w:val="hy-AM"/>
              </w:rPr>
            </w:pPr>
            <w:r w:rsidRPr="00442084">
              <w:rPr>
                <w:rFonts w:ascii="GHEA Grapalat" w:eastAsia="Times New Roman" w:hAnsi="GHEA Grapalat" w:cs="Times New Roman"/>
                <w:color w:val="000000"/>
                <w:sz w:val="24"/>
                <w:szCs w:val="24"/>
                <w:lang w:val="hy-AM"/>
              </w:rPr>
              <w:t xml:space="preserve">Նախագծի 1-ին հավելվածի 6-րդ կետի համաձայն՝ լիցենզիա ստանալու ցանկություն ունեցող հայտատուն հասարակական անվտանգության ապահովման նպատակով և </w:t>
            </w:r>
            <w:r w:rsidRPr="00442084">
              <w:rPr>
                <w:rFonts w:ascii="GHEA Grapalat" w:eastAsia="Times New Roman" w:hAnsi="GHEA Grapalat" w:cs="Times New Roman"/>
                <w:i/>
                <w:color w:val="000000"/>
                <w:sz w:val="24"/>
                <w:szCs w:val="24"/>
                <w:u w:val="single"/>
                <w:lang w:val="hy-AM"/>
              </w:rPr>
              <w:t>Հայաստանի Հանրապետությունում գործող կանոնների պահանջների</w:t>
            </w:r>
            <w:r w:rsidRPr="00442084">
              <w:rPr>
                <w:rFonts w:ascii="GHEA Grapalat" w:eastAsia="Times New Roman" w:hAnsi="GHEA Grapalat" w:cs="Times New Roman"/>
                <w:color w:val="000000"/>
                <w:sz w:val="24"/>
                <w:szCs w:val="24"/>
                <w:lang w:val="hy-AM"/>
              </w:rPr>
              <w:t xml:space="preserve"> համաձայն պարտադիր պետք է ունենա՝</w:t>
            </w:r>
          </w:p>
          <w:p w:rsidR="00442084" w:rsidRPr="00442084" w:rsidRDefault="00442084" w:rsidP="00442084">
            <w:pPr>
              <w:pStyle w:val="a6"/>
              <w:numPr>
                <w:ilvl w:val="0"/>
                <w:numId w:val="7"/>
              </w:numPr>
              <w:shd w:val="clear" w:color="auto" w:fill="FFFFFF"/>
              <w:spacing w:after="0" w:line="240" w:lineRule="auto"/>
              <w:ind w:left="0" w:firstLine="180"/>
              <w:jc w:val="both"/>
              <w:rPr>
                <w:rFonts w:ascii="GHEA Grapalat" w:eastAsia="Times New Roman" w:hAnsi="GHEA Grapalat" w:cs="Times New Roman"/>
                <w:color w:val="000000"/>
                <w:sz w:val="24"/>
                <w:szCs w:val="24"/>
                <w:lang w:val="hy-AM"/>
              </w:rPr>
            </w:pPr>
            <w:r w:rsidRPr="00442084">
              <w:rPr>
                <w:rFonts w:ascii="GHEA Grapalat" w:eastAsia="Times New Roman" w:hAnsi="GHEA Grapalat" w:cs="Times New Roman"/>
                <w:color w:val="000000"/>
                <w:sz w:val="24"/>
                <w:szCs w:val="24"/>
                <w:lang w:val="hy-AM"/>
              </w:rPr>
              <w:t>բնապահպանական, անվտանգության տեխնիկային, հրդեհային անվտանգության նորմատիվ փաստաթղթերի պահանջներին և պայմաններին համապատասխան կահավորված պայթուցիկ նյութերի</w:t>
            </w:r>
            <w:r w:rsidRPr="00442084">
              <w:rPr>
                <w:rFonts w:ascii="GHEA Grapalat" w:eastAsia="Times New Roman" w:hAnsi="GHEA Grapalat" w:cs="Courier New"/>
                <w:color w:val="000000"/>
                <w:sz w:val="24"/>
                <w:szCs w:val="24"/>
                <w:lang w:val="hy-AM"/>
              </w:rPr>
              <w:t xml:space="preserve"> </w:t>
            </w:r>
            <w:r w:rsidRPr="00442084">
              <w:rPr>
                <w:rFonts w:ascii="GHEA Grapalat" w:eastAsia="Times New Roman" w:hAnsi="GHEA Grapalat" w:cs="GHEA Grapalat"/>
                <w:color w:val="000000"/>
                <w:sz w:val="24"/>
                <w:szCs w:val="24"/>
                <w:lang w:val="hy-AM"/>
              </w:rPr>
              <w:t>և</w:t>
            </w:r>
            <w:r w:rsidRPr="00442084">
              <w:rPr>
                <w:rFonts w:ascii="GHEA Grapalat" w:eastAsia="Times New Roman" w:hAnsi="GHEA Grapalat" w:cs="Times New Roman"/>
                <w:color w:val="000000"/>
                <w:sz w:val="24"/>
                <w:szCs w:val="24"/>
                <w:lang w:val="hy-AM"/>
              </w:rPr>
              <w:t xml:space="preserve"> </w:t>
            </w:r>
            <w:r w:rsidRPr="00442084">
              <w:rPr>
                <w:rFonts w:ascii="GHEA Grapalat" w:eastAsia="Times New Roman" w:hAnsi="GHEA Grapalat" w:cs="GHEA Grapalat"/>
                <w:color w:val="000000"/>
                <w:sz w:val="24"/>
                <w:szCs w:val="24"/>
                <w:lang w:val="hy-AM"/>
              </w:rPr>
              <w:t>պայթեցման</w:t>
            </w:r>
            <w:r w:rsidRPr="00442084">
              <w:rPr>
                <w:rFonts w:ascii="GHEA Grapalat" w:eastAsia="Times New Roman" w:hAnsi="GHEA Grapalat" w:cs="Times New Roman"/>
                <w:color w:val="000000"/>
                <w:sz w:val="24"/>
                <w:szCs w:val="24"/>
                <w:lang w:val="hy-AM"/>
              </w:rPr>
              <w:t xml:space="preserve"> </w:t>
            </w:r>
            <w:r w:rsidRPr="00442084">
              <w:rPr>
                <w:rFonts w:ascii="GHEA Grapalat" w:eastAsia="Times New Roman" w:hAnsi="GHEA Grapalat" w:cs="GHEA Grapalat"/>
                <w:color w:val="000000"/>
                <w:sz w:val="24"/>
                <w:szCs w:val="24"/>
                <w:lang w:val="hy-AM"/>
              </w:rPr>
              <w:t>սարքավորումների</w:t>
            </w:r>
            <w:r w:rsidRPr="00442084">
              <w:rPr>
                <w:rFonts w:ascii="GHEA Grapalat" w:eastAsia="Times New Roman" w:hAnsi="GHEA Grapalat" w:cs="Times New Roman"/>
                <w:color w:val="000000"/>
                <w:sz w:val="24"/>
                <w:szCs w:val="24"/>
                <w:lang w:val="hy-AM"/>
              </w:rPr>
              <w:t xml:space="preserve"> </w:t>
            </w:r>
            <w:r w:rsidRPr="00442084">
              <w:rPr>
                <w:rFonts w:ascii="GHEA Grapalat" w:eastAsia="Times New Roman" w:hAnsi="GHEA Grapalat" w:cs="GHEA Grapalat"/>
                <w:color w:val="000000"/>
                <w:sz w:val="24"/>
                <w:szCs w:val="24"/>
                <w:lang w:val="hy-AM"/>
              </w:rPr>
              <w:t>պահման</w:t>
            </w:r>
            <w:r w:rsidRPr="00442084">
              <w:rPr>
                <w:rFonts w:ascii="GHEA Grapalat" w:eastAsia="Times New Roman" w:hAnsi="GHEA Grapalat" w:cs="Times New Roman"/>
                <w:color w:val="000000"/>
                <w:sz w:val="24"/>
                <w:szCs w:val="24"/>
                <w:lang w:val="hy-AM"/>
              </w:rPr>
              <w:t xml:space="preserve">` </w:t>
            </w:r>
            <w:r w:rsidRPr="00442084">
              <w:rPr>
                <w:rFonts w:ascii="GHEA Grapalat" w:eastAsia="Times New Roman" w:hAnsi="GHEA Grapalat" w:cs="GHEA Grapalat"/>
                <w:i/>
                <w:color w:val="000000"/>
                <w:sz w:val="24"/>
                <w:szCs w:val="24"/>
                <w:u w:val="single"/>
                <w:lang w:val="hy-AM"/>
              </w:rPr>
              <w:t>իր</w:t>
            </w:r>
            <w:r w:rsidRPr="00442084">
              <w:rPr>
                <w:rFonts w:ascii="GHEA Grapalat" w:eastAsia="Times New Roman" w:hAnsi="GHEA Grapalat" w:cs="Times New Roman"/>
                <w:i/>
                <w:color w:val="000000"/>
                <w:sz w:val="24"/>
                <w:szCs w:val="24"/>
                <w:u w:val="single"/>
                <w:lang w:val="hy-AM"/>
              </w:rPr>
              <w:t xml:space="preserve"> </w:t>
            </w:r>
            <w:r w:rsidRPr="00442084">
              <w:rPr>
                <w:rFonts w:ascii="GHEA Grapalat" w:eastAsia="Times New Roman" w:hAnsi="GHEA Grapalat" w:cs="GHEA Grapalat"/>
                <w:i/>
                <w:color w:val="000000"/>
                <w:sz w:val="24"/>
                <w:szCs w:val="24"/>
                <w:u w:val="single"/>
                <w:lang w:val="hy-AM"/>
              </w:rPr>
              <w:t>տրամադրության</w:t>
            </w:r>
            <w:r w:rsidRPr="00442084">
              <w:rPr>
                <w:rFonts w:ascii="GHEA Grapalat" w:eastAsia="Times New Roman" w:hAnsi="GHEA Grapalat" w:cs="Times New Roman"/>
                <w:i/>
                <w:color w:val="000000"/>
                <w:sz w:val="24"/>
                <w:szCs w:val="24"/>
                <w:u w:val="single"/>
                <w:lang w:val="hy-AM"/>
              </w:rPr>
              <w:t xml:space="preserve"> </w:t>
            </w:r>
            <w:r w:rsidRPr="00442084">
              <w:rPr>
                <w:rFonts w:ascii="GHEA Grapalat" w:eastAsia="Times New Roman" w:hAnsi="GHEA Grapalat" w:cs="GHEA Grapalat"/>
                <w:i/>
                <w:color w:val="000000"/>
                <w:sz w:val="24"/>
                <w:szCs w:val="24"/>
                <w:u w:val="single"/>
                <w:lang w:val="hy-AM"/>
              </w:rPr>
              <w:t>տակ</w:t>
            </w:r>
            <w:r w:rsidRPr="00442084">
              <w:rPr>
                <w:rFonts w:ascii="GHEA Grapalat" w:eastAsia="Times New Roman" w:hAnsi="GHEA Grapalat" w:cs="Times New Roman"/>
                <w:i/>
                <w:color w:val="000000"/>
                <w:sz w:val="24"/>
                <w:szCs w:val="24"/>
                <w:u w:val="single"/>
                <w:lang w:val="hy-AM"/>
              </w:rPr>
              <w:t xml:space="preserve"> </w:t>
            </w:r>
            <w:r w:rsidRPr="00442084">
              <w:rPr>
                <w:rFonts w:ascii="GHEA Grapalat" w:eastAsia="Times New Roman" w:hAnsi="GHEA Grapalat" w:cs="GHEA Grapalat"/>
                <w:i/>
                <w:color w:val="000000"/>
                <w:sz w:val="24"/>
                <w:szCs w:val="24"/>
                <w:u w:val="single"/>
                <w:lang w:val="hy-AM"/>
              </w:rPr>
              <w:t>գտնվող</w:t>
            </w:r>
            <w:r w:rsidRPr="00442084">
              <w:rPr>
                <w:rFonts w:ascii="GHEA Grapalat" w:eastAsia="Times New Roman" w:hAnsi="GHEA Grapalat" w:cs="Times New Roman"/>
                <w:i/>
                <w:color w:val="000000"/>
                <w:sz w:val="24"/>
                <w:szCs w:val="24"/>
                <w:u w:val="single"/>
                <w:lang w:val="hy-AM"/>
              </w:rPr>
              <w:t xml:space="preserve"> </w:t>
            </w:r>
            <w:r w:rsidRPr="00442084">
              <w:rPr>
                <w:rFonts w:ascii="GHEA Grapalat" w:eastAsia="Times New Roman" w:hAnsi="GHEA Grapalat" w:cs="GHEA Grapalat"/>
                <w:i/>
                <w:color w:val="000000"/>
                <w:sz w:val="24"/>
                <w:szCs w:val="24"/>
                <w:u w:val="single"/>
                <w:lang w:val="hy-AM"/>
              </w:rPr>
              <w:t>պահեստներ</w:t>
            </w:r>
            <w:r w:rsidRPr="00442084">
              <w:rPr>
                <w:rFonts w:ascii="Cambria Math" w:eastAsia="Times New Roman" w:hAnsi="Cambria Math" w:cs="Cambria Math"/>
                <w:i/>
                <w:color w:val="000000"/>
                <w:sz w:val="24"/>
                <w:szCs w:val="24"/>
                <w:u w:val="single"/>
                <w:lang w:val="hy-AM"/>
              </w:rPr>
              <w:t>․</w:t>
            </w:r>
          </w:p>
          <w:p w:rsidR="00442084" w:rsidRPr="00442084" w:rsidRDefault="00442084" w:rsidP="00442084">
            <w:pPr>
              <w:pStyle w:val="a6"/>
              <w:numPr>
                <w:ilvl w:val="0"/>
                <w:numId w:val="7"/>
              </w:numPr>
              <w:shd w:val="clear" w:color="auto" w:fill="FFFFFF"/>
              <w:spacing w:after="0" w:line="240" w:lineRule="auto"/>
              <w:ind w:left="0" w:firstLine="180"/>
              <w:jc w:val="both"/>
              <w:rPr>
                <w:rFonts w:ascii="GHEA Grapalat" w:eastAsia="Times New Roman" w:hAnsi="GHEA Grapalat" w:cs="Times New Roman"/>
                <w:color w:val="000000"/>
                <w:sz w:val="24"/>
                <w:szCs w:val="24"/>
                <w:lang w:val="hy-AM"/>
              </w:rPr>
            </w:pPr>
            <w:r w:rsidRPr="00442084">
              <w:rPr>
                <w:rFonts w:ascii="GHEA Grapalat" w:eastAsia="Times New Roman" w:hAnsi="GHEA Grapalat" w:cs="Times New Roman"/>
                <w:color w:val="000000"/>
                <w:sz w:val="24"/>
                <w:szCs w:val="24"/>
                <w:lang w:val="hy-AM"/>
              </w:rPr>
              <w:t>պայթուցիկ նյութերի</w:t>
            </w:r>
            <w:r w:rsidRPr="00442084">
              <w:rPr>
                <w:rFonts w:ascii="Courier New" w:eastAsia="Times New Roman" w:hAnsi="Courier New" w:cs="Courier New"/>
                <w:color w:val="000000"/>
                <w:sz w:val="24"/>
                <w:szCs w:val="24"/>
                <w:lang w:val="hy-AM"/>
              </w:rPr>
              <w:t> </w:t>
            </w:r>
            <w:r w:rsidRPr="00442084">
              <w:rPr>
                <w:rFonts w:ascii="GHEA Grapalat" w:eastAsia="Times New Roman" w:hAnsi="GHEA Grapalat" w:cs="GHEA Grapalat"/>
                <w:color w:val="000000"/>
                <w:sz w:val="24"/>
                <w:szCs w:val="24"/>
                <w:lang w:val="hy-AM"/>
              </w:rPr>
              <w:t>և</w:t>
            </w:r>
            <w:r w:rsidRPr="00442084">
              <w:rPr>
                <w:rFonts w:ascii="GHEA Grapalat" w:eastAsia="Times New Roman" w:hAnsi="GHEA Grapalat" w:cs="Times New Roman"/>
                <w:color w:val="000000"/>
                <w:sz w:val="24"/>
                <w:szCs w:val="24"/>
                <w:lang w:val="hy-AM"/>
              </w:rPr>
              <w:t xml:space="preserve"> </w:t>
            </w:r>
            <w:r w:rsidRPr="00442084">
              <w:rPr>
                <w:rFonts w:ascii="GHEA Grapalat" w:eastAsia="Times New Roman" w:hAnsi="GHEA Grapalat" w:cs="GHEA Grapalat"/>
                <w:color w:val="000000"/>
                <w:sz w:val="24"/>
                <w:szCs w:val="24"/>
                <w:lang w:val="hy-AM"/>
              </w:rPr>
              <w:t>պայթեցման</w:t>
            </w:r>
            <w:r w:rsidRPr="00442084">
              <w:rPr>
                <w:rFonts w:ascii="GHEA Grapalat" w:eastAsia="Times New Roman" w:hAnsi="GHEA Grapalat" w:cs="Times New Roman"/>
                <w:color w:val="000000"/>
                <w:sz w:val="24"/>
                <w:szCs w:val="24"/>
                <w:lang w:val="hy-AM"/>
              </w:rPr>
              <w:t xml:space="preserve"> </w:t>
            </w:r>
            <w:r w:rsidRPr="00442084">
              <w:rPr>
                <w:rFonts w:ascii="GHEA Grapalat" w:eastAsia="Times New Roman" w:hAnsi="GHEA Grapalat" w:cs="GHEA Grapalat"/>
                <w:color w:val="000000"/>
                <w:sz w:val="24"/>
                <w:szCs w:val="24"/>
                <w:lang w:val="hy-AM"/>
              </w:rPr>
              <w:t>սարքավորումների</w:t>
            </w:r>
            <w:r w:rsidRPr="00442084">
              <w:rPr>
                <w:rFonts w:ascii="GHEA Grapalat" w:eastAsia="Times New Roman" w:hAnsi="GHEA Grapalat" w:cs="Times New Roman"/>
                <w:color w:val="000000"/>
                <w:sz w:val="24"/>
                <w:szCs w:val="24"/>
                <w:lang w:val="hy-AM"/>
              </w:rPr>
              <w:t xml:space="preserve"> </w:t>
            </w:r>
            <w:r w:rsidRPr="00442084">
              <w:rPr>
                <w:rFonts w:ascii="GHEA Grapalat" w:eastAsia="Times New Roman" w:hAnsi="GHEA Grapalat" w:cs="GHEA Grapalat"/>
                <w:i/>
                <w:color w:val="000000"/>
                <w:sz w:val="24"/>
                <w:szCs w:val="24"/>
                <w:u w:val="single"/>
                <w:lang w:val="hy-AM"/>
              </w:rPr>
              <w:t>արտադրության</w:t>
            </w:r>
            <w:r w:rsidRPr="00442084">
              <w:rPr>
                <w:rFonts w:ascii="GHEA Grapalat" w:eastAsia="Times New Roman" w:hAnsi="GHEA Grapalat" w:cs="Times New Roman"/>
                <w:i/>
                <w:color w:val="000000"/>
                <w:sz w:val="24"/>
                <w:szCs w:val="24"/>
                <w:u w:val="single"/>
                <w:lang w:val="hy-AM"/>
              </w:rPr>
              <w:t xml:space="preserve"> </w:t>
            </w:r>
            <w:r w:rsidRPr="00442084">
              <w:rPr>
                <w:rFonts w:ascii="GHEA Grapalat" w:eastAsia="Times New Roman" w:hAnsi="GHEA Grapalat" w:cs="GHEA Grapalat"/>
                <w:i/>
                <w:color w:val="000000"/>
                <w:sz w:val="24"/>
                <w:szCs w:val="24"/>
                <w:u w:val="single"/>
                <w:lang w:val="hy-AM"/>
              </w:rPr>
              <w:t>կազմակերպման</w:t>
            </w:r>
            <w:r w:rsidRPr="00442084">
              <w:rPr>
                <w:rFonts w:ascii="GHEA Grapalat" w:eastAsia="Times New Roman" w:hAnsi="GHEA Grapalat" w:cs="Times New Roman"/>
                <w:i/>
                <w:color w:val="000000"/>
                <w:sz w:val="24"/>
                <w:szCs w:val="24"/>
                <w:u w:val="single"/>
                <w:lang w:val="hy-AM"/>
              </w:rPr>
              <w:t xml:space="preserve"> </w:t>
            </w:r>
            <w:r w:rsidRPr="00442084">
              <w:rPr>
                <w:rFonts w:ascii="GHEA Grapalat" w:eastAsia="Times New Roman" w:hAnsi="GHEA Grapalat" w:cs="GHEA Grapalat"/>
                <w:i/>
                <w:color w:val="000000"/>
                <w:sz w:val="24"/>
                <w:szCs w:val="24"/>
                <w:u w:val="single"/>
                <w:lang w:val="hy-AM"/>
              </w:rPr>
              <w:t>արտադրամաս</w:t>
            </w:r>
            <w:r w:rsidRPr="00442084">
              <w:rPr>
                <w:rFonts w:ascii="Cambria Math" w:eastAsia="Times New Roman" w:hAnsi="Cambria Math" w:cs="Cambria Math"/>
                <w:color w:val="000000"/>
                <w:sz w:val="24"/>
                <w:szCs w:val="24"/>
                <w:lang w:val="hy-AM"/>
              </w:rPr>
              <w:t>․</w:t>
            </w:r>
          </w:p>
          <w:p w:rsidR="00442084" w:rsidRDefault="00442084" w:rsidP="00442084">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r w:rsidRPr="007617CE">
              <w:rPr>
                <w:rFonts w:ascii="GHEA Grapalat" w:eastAsia="Times New Roman" w:hAnsi="GHEA Grapalat" w:cs="Times New Roman"/>
                <w:color w:val="000000"/>
                <w:sz w:val="24"/>
                <w:szCs w:val="24"/>
                <w:lang w:val="hy-AM"/>
              </w:rPr>
              <w:t>Նշվածից որոշակիացման անհրաժեշտություն ունի այն հարցը, թե 1-ին և 2-րդ ենթակետերում նշված պահեստները և արտադրամասերը ինչպիսի տեխնիկական բնութագիր պետք է ունենան (գտնվելու վայր, չափ, կառուցվածք և այլն), որպեսզի համարվեն լիցենզավորման կարգի պահանջներին համապատասխանող:</w:t>
            </w:r>
            <w:r w:rsidRPr="00442084">
              <w:rPr>
                <w:rFonts w:ascii="GHEA Grapalat" w:eastAsia="Times New Roman" w:hAnsi="GHEA Grapalat" w:cs="Times New Roman"/>
                <w:color w:val="000000"/>
                <w:sz w:val="24"/>
                <w:szCs w:val="24"/>
                <w:lang w:val="hy-AM"/>
              </w:rPr>
              <w:t xml:space="preserve"> </w:t>
            </w:r>
          </w:p>
          <w:p w:rsidR="00AD19EE" w:rsidRDefault="00AD19EE" w:rsidP="00442084">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AD19EE" w:rsidRDefault="00AD19EE" w:rsidP="00442084">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145C2A" w:rsidRDefault="00145C2A" w:rsidP="00442084">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145C2A" w:rsidRDefault="00145C2A" w:rsidP="00442084">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145C2A" w:rsidRDefault="00145C2A" w:rsidP="00442084">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145C2A" w:rsidRDefault="00145C2A" w:rsidP="00442084">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145C2A" w:rsidRDefault="00145C2A" w:rsidP="00442084">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145C2A" w:rsidRDefault="00145C2A" w:rsidP="00442084">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145C2A" w:rsidRDefault="00145C2A" w:rsidP="00442084">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145C2A" w:rsidRDefault="00145C2A" w:rsidP="00442084">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145C2A" w:rsidRDefault="00145C2A" w:rsidP="00442084">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145C2A" w:rsidRDefault="00145C2A" w:rsidP="00442084">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145C2A" w:rsidRDefault="00145C2A" w:rsidP="00442084">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145C2A" w:rsidRDefault="00145C2A" w:rsidP="00442084">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145C2A" w:rsidRDefault="00145C2A" w:rsidP="00442084">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145C2A" w:rsidRDefault="00145C2A" w:rsidP="00442084">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AD19EE" w:rsidRPr="00442084" w:rsidRDefault="00AD19EE" w:rsidP="00442084">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442084" w:rsidRPr="00442084" w:rsidRDefault="00442084" w:rsidP="00442084">
            <w:pPr>
              <w:pStyle w:val="a6"/>
              <w:numPr>
                <w:ilvl w:val="0"/>
                <w:numId w:val="6"/>
              </w:numPr>
              <w:shd w:val="clear" w:color="auto" w:fill="FFFFFF"/>
              <w:tabs>
                <w:tab w:val="left" w:pos="810"/>
              </w:tabs>
              <w:spacing w:after="0" w:line="276" w:lineRule="auto"/>
              <w:ind w:left="0" w:firstLine="180"/>
              <w:jc w:val="both"/>
              <w:rPr>
                <w:rFonts w:ascii="GHEA Grapalat" w:eastAsia="Times New Roman" w:hAnsi="GHEA Grapalat" w:cs="Times New Roman"/>
                <w:color w:val="000000"/>
                <w:sz w:val="24"/>
                <w:szCs w:val="24"/>
                <w:lang w:val="hy-AM"/>
              </w:rPr>
            </w:pPr>
            <w:r w:rsidRPr="00442084">
              <w:rPr>
                <w:rFonts w:ascii="GHEA Grapalat" w:hAnsi="GHEA Grapalat"/>
                <w:sz w:val="24"/>
                <w:szCs w:val="24"/>
                <w:lang w:val="hy-AM"/>
              </w:rPr>
              <w:t xml:space="preserve">Նախագծի 1-ին հավելվածի 11-րդ կետի 1-ին ենթակետի համաձայն՝ </w:t>
            </w:r>
            <w:r w:rsidRPr="00442084">
              <w:rPr>
                <w:rFonts w:ascii="GHEA Grapalat" w:eastAsia="Times New Roman" w:hAnsi="GHEA Grapalat" w:cs="Times New Roman"/>
                <w:i/>
                <w:color w:val="000000"/>
                <w:sz w:val="24"/>
                <w:szCs w:val="24"/>
                <w:lang w:val="hy-AM"/>
              </w:rPr>
              <w:t xml:space="preserve">լիցենզիա ստանալու մասին հայտը մերժվում է, եթե դիմողի ներկայացրած փաստաթղթերը (…), </w:t>
            </w:r>
            <w:r w:rsidRPr="00442084">
              <w:rPr>
                <w:rFonts w:ascii="GHEA Grapalat" w:eastAsia="Times New Roman" w:hAnsi="GHEA Grapalat" w:cs="Times New Roman"/>
                <w:i/>
                <w:color w:val="000000"/>
                <w:sz w:val="24"/>
                <w:szCs w:val="24"/>
                <w:u w:val="single"/>
                <w:lang w:val="hy-AM"/>
              </w:rPr>
              <w:t>կեղծ</w:t>
            </w:r>
            <w:r w:rsidRPr="00442084">
              <w:rPr>
                <w:rFonts w:ascii="GHEA Grapalat" w:eastAsia="Times New Roman" w:hAnsi="GHEA Grapalat" w:cs="Times New Roman"/>
                <w:i/>
                <w:color w:val="000000"/>
                <w:sz w:val="24"/>
                <w:szCs w:val="24"/>
                <w:lang w:val="hy-AM"/>
              </w:rPr>
              <w:t xml:space="preserve"> (…) են</w:t>
            </w:r>
            <w:r w:rsidRPr="00442084">
              <w:rPr>
                <w:rFonts w:ascii="GHEA Grapalat" w:eastAsia="Times New Roman" w:hAnsi="GHEA Grapalat" w:cs="Times New Roman"/>
                <w:color w:val="000000"/>
                <w:sz w:val="24"/>
                <w:szCs w:val="24"/>
                <w:lang w:val="hy-AM"/>
              </w:rPr>
              <w:t xml:space="preserve">, այն դեպքում, երբ «Լիցենզավորման մասին» օրենքի 29-րդ հոդվածի </w:t>
            </w:r>
            <w:r w:rsidRPr="00442084">
              <w:rPr>
                <w:rFonts w:ascii="GHEA Grapalat" w:eastAsia="Times New Roman" w:hAnsi="GHEA Grapalat" w:cs="Times New Roman"/>
                <w:i/>
                <w:color w:val="000000"/>
                <w:sz w:val="24"/>
                <w:szCs w:val="24"/>
                <w:lang w:val="hy-AM"/>
              </w:rPr>
              <w:t>(լիցենզիայի հայտի մերժումը),</w:t>
            </w:r>
            <w:r w:rsidRPr="00442084">
              <w:rPr>
                <w:rFonts w:ascii="GHEA Grapalat" w:eastAsia="Times New Roman" w:hAnsi="GHEA Grapalat" w:cs="Times New Roman"/>
                <w:color w:val="000000"/>
                <w:sz w:val="24"/>
                <w:szCs w:val="24"/>
                <w:lang w:val="hy-AM"/>
              </w:rPr>
              <w:t xml:space="preserve">  1-ին մասի 1-ին կետի համաձայն՝ </w:t>
            </w:r>
            <w:r w:rsidRPr="00442084">
              <w:rPr>
                <w:rFonts w:ascii="GHEA Grapalat" w:eastAsia="Times New Roman" w:hAnsi="GHEA Grapalat" w:cs="Times New Roman"/>
                <w:i/>
                <w:color w:val="000000"/>
                <w:sz w:val="24"/>
                <w:szCs w:val="24"/>
                <w:lang w:val="hy-AM"/>
              </w:rPr>
              <w:t xml:space="preserve">լիցենզիա ստանալու մասին հայտը մերժվում է </w:t>
            </w:r>
            <w:r w:rsidRPr="00442084">
              <w:rPr>
                <w:rFonts w:ascii="GHEA Grapalat" w:eastAsia="Times New Roman" w:hAnsi="GHEA Grapalat" w:cs="Times New Roman"/>
                <w:i/>
                <w:color w:val="000000"/>
                <w:sz w:val="24"/>
                <w:szCs w:val="24"/>
                <w:u w:val="single"/>
                <w:lang w:val="hy-AM"/>
              </w:rPr>
              <w:t>ակնհայտ կեղծ</w:t>
            </w:r>
            <w:r w:rsidRPr="00442084">
              <w:rPr>
                <w:rFonts w:ascii="GHEA Grapalat" w:eastAsia="Times New Roman" w:hAnsi="GHEA Grapalat" w:cs="Times New Roman"/>
                <w:i/>
                <w:color w:val="000000"/>
                <w:sz w:val="24"/>
                <w:szCs w:val="24"/>
                <w:lang w:val="hy-AM"/>
              </w:rPr>
              <w:t xml:space="preserve"> փաստաթղթերի դեպքում:</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2A7B88" w:rsidRPr="00145C2A" w:rsidRDefault="007617CE" w:rsidP="00AD19EE">
            <w:pPr>
              <w:spacing w:line="276" w:lineRule="auto"/>
              <w:jc w:val="both"/>
              <w:rPr>
                <w:rFonts w:ascii="GHEA Grapalat" w:hAnsi="GHEA Grapalat" w:cs="GHEA Grapalat"/>
                <w:b/>
                <w:color w:val="FF0000"/>
                <w:sz w:val="24"/>
                <w:szCs w:val="24"/>
                <w:lang w:val="hy-AM"/>
              </w:rPr>
            </w:pPr>
            <w:r w:rsidRPr="00145C2A">
              <w:rPr>
                <w:rFonts w:ascii="GHEA Grapalat" w:hAnsi="GHEA Grapalat"/>
                <w:sz w:val="24"/>
                <w:szCs w:val="24"/>
                <w:lang w:val="hy-AM"/>
              </w:rPr>
              <w:lastRenderedPageBreak/>
              <w:t>1</w:t>
            </w:r>
            <w:r w:rsidRPr="00145C2A">
              <w:rPr>
                <w:rFonts w:ascii="Cambria Math" w:hAnsi="Cambria Math" w:cs="Cambria Math"/>
                <w:sz w:val="24"/>
                <w:szCs w:val="24"/>
                <w:lang w:val="hy-AM"/>
              </w:rPr>
              <w:t>․</w:t>
            </w:r>
            <w:r w:rsidRPr="00145C2A">
              <w:rPr>
                <w:rFonts w:ascii="GHEA Grapalat" w:hAnsi="GHEA Grapalat"/>
                <w:sz w:val="24"/>
                <w:szCs w:val="24"/>
                <w:lang w:val="hy-AM"/>
              </w:rPr>
              <w:t xml:space="preserve"> </w:t>
            </w:r>
            <w:r w:rsidRPr="00145C2A">
              <w:rPr>
                <w:rFonts w:ascii="GHEA Grapalat" w:hAnsi="GHEA Grapalat" w:cs="GHEA Grapalat"/>
                <w:sz w:val="24"/>
                <w:szCs w:val="24"/>
                <w:lang w:val="hy-AM"/>
              </w:rPr>
              <w:t>Ընդունվել</w:t>
            </w:r>
            <w:r w:rsidRPr="00145C2A">
              <w:rPr>
                <w:rFonts w:ascii="GHEA Grapalat" w:hAnsi="GHEA Grapalat"/>
                <w:sz w:val="24"/>
                <w:szCs w:val="24"/>
                <w:lang w:val="hy-AM"/>
              </w:rPr>
              <w:t xml:space="preserve"> </w:t>
            </w:r>
            <w:r w:rsidRPr="00145C2A">
              <w:rPr>
                <w:rFonts w:ascii="GHEA Grapalat" w:hAnsi="GHEA Grapalat" w:cs="GHEA Grapalat"/>
                <w:sz w:val="24"/>
                <w:szCs w:val="24"/>
                <w:lang w:val="hy-AM"/>
              </w:rPr>
              <w:t>է</w:t>
            </w:r>
            <w:r w:rsidRPr="00145C2A">
              <w:rPr>
                <w:rFonts w:ascii="GHEA Grapalat" w:hAnsi="GHEA Grapalat"/>
                <w:sz w:val="24"/>
                <w:szCs w:val="24"/>
                <w:lang w:val="hy-AM"/>
              </w:rPr>
              <w:t xml:space="preserve"> </w:t>
            </w:r>
          </w:p>
          <w:p w:rsidR="00442084" w:rsidRPr="00145C2A" w:rsidRDefault="007617CE" w:rsidP="00AD19EE">
            <w:pPr>
              <w:spacing w:line="276" w:lineRule="auto"/>
              <w:jc w:val="both"/>
              <w:rPr>
                <w:rFonts w:ascii="GHEA Grapalat" w:hAnsi="GHEA Grapalat"/>
                <w:sz w:val="24"/>
                <w:szCs w:val="24"/>
                <w:lang w:val="hy-AM"/>
              </w:rPr>
            </w:pPr>
            <w:r w:rsidRPr="00145C2A">
              <w:rPr>
                <w:rFonts w:ascii="GHEA Grapalat" w:hAnsi="GHEA Grapalat"/>
                <w:sz w:val="24"/>
                <w:szCs w:val="24"/>
                <w:lang w:val="hy-AM"/>
              </w:rPr>
              <w:t>Պահեստների և փոխադրամիջոցների չափորոշիչները սահմանվում են ՀՀՇՆ և հրդեհային անվտանգության նորմերով, ինչպես նաև</w:t>
            </w:r>
            <w:r w:rsidR="00E64CA5" w:rsidRPr="00E64CA5">
              <w:rPr>
                <w:rFonts w:ascii="GHEA Grapalat" w:hAnsi="GHEA Grapalat"/>
                <w:sz w:val="24"/>
                <w:szCs w:val="24"/>
                <w:lang w:val="hy-AM"/>
              </w:rPr>
              <w:t>՝</w:t>
            </w:r>
            <w:r w:rsidR="007E5AF8">
              <w:rPr>
                <w:rFonts w:ascii="GHEA Grapalat" w:hAnsi="GHEA Grapalat"/>
                <w:sz w:val="24"/>
                <w:szCs w:val="24"/>
                <w:lang w:val="hy-AM"/>
              </w:rPr>
              <w:t xml:space="preserve"> ՀՀ Կառավարության 06.03.2008թ.</w:t>
            </w:r>
            <w:r w:rsidRPr="00145C2A">
              <w:rPr>
                <w:rFonts w:ascii="GHEA Grapalat" w:hAnsi="GHEA Grapalat"/>
                <w:sz w:val="24"/>
                <w:szCs w:val="24"/>
                <w:lang w:val="hy-AM"/>
              </w:rPr>
              <w:t xml:space="preserve"> թիվ 291-Ն որոշմամբ (օրինակ՝ 10-րդ գլուխ):</w:t>
            </w:r>
          </w:p>
          <w:p w:rsidR="00E701A9" w:rsidRPr="00145C2A" w:rsidRDefault="00AD19EE" w:rsidP="00145C2A">
            <w:pPr>
              <w:spacing w:line="276" w:lineRule="auto"/>
              <w:jc w:val="both"/>
              <w:rPr>
                <w:rFonts w:ascii="GHEA Grapalat" w:hAnsi="GHEA Grapalat"/>
                <w:sz w:val="24"/>
                <w:szCs w:val="24"/>
                <w:lang w:val="hy-AM"/>
              </w:rPr>
            </w:pPr>
            <w:r w:rsidRPr="00145C2A">
              <w:rPr>
                <w:rFonts w:ascii="GHEA Grapalat" w:hAnsi="GHEA Grapalat"/>
                <w:sz w:val="24"/>
                <w:szCs w:val="24"/>
                <w:lang w:val="hy-AM"/>
              </w:rPr>
              <w:t>Իսկ ինչ վերաբերում է պայթուցիկ նյութերի</w:t>
            </w:r>
            <w:r w:rsidRPr="00145C2A">
              <w:rPr>
                <w:rFonts w:ascii="Courier New" w:hAnsi="Courier New" w:cs="Courier New"/>
                <w:sz w:val="24"/>
                <w:szCs w:val="24"/>
                <w:lang w:val="hy-AM"/>
              </w:rPr>
              <w:t xml:space="preserve">  </w:t>
            </w:r>
            <w:r w:rsidRPr="00145C2A">
              <w:rPr>
                <w:rFonts w:ascii="GHEA Grapalat" w:hAnsi="GHEA Grapalat"/>
                <w:sz w:val="24"/>
                <w:szCs w:val="24"/>
                <w:lang w:val="hy-AM"/>
              </w:rPr>
              <w:t xml:space="preserve">և պայթեցման սարքավորումների արտադրության կազմակերպման արտադրամասին ներկայացվող պահանջներին, ապա վերոգրյալ ՀՀ կառավարության որոշման 1-ին կետով հաստատված հավելվածի 237-րդ կետով՝ պահեստի տարածքում թույլատրվում է տեղակայել նաև </w:t>
            </w:r>
            <w:r w:rsidRPr="00145C2A">
              <w:rPr>
                <w:rFonts w:ascii="GHEA Grapalat" w:hAnsi="GHEA Grapalat" w:cs="GHEA Grapalat"/>
                <w:color w:val="000000"/>
                <w:sz w:val="24"/>
                <w:szCs w:val="24"/>
                <w:shd w:val="clear" w:color="auto" w:fill="FFFFFF"/>
                <w:lang w:val="hy-AM"/>
              </w:rPr>
              <w:t>պայթուցիկ</w:t>
            </w:r>
            <w:r w:rsidRPr="00145C2A">
              <w:rPr>
                <w:rFonts w:ascii="GHEA Grapalat" w:hAnsi="GHEA Grapalat"/>
                <w:color w:val="000000"/>
                <w:sz w:val="24"/>
                <w:szCs w:val="24"/>
                <w:shd w:val="clear" w:color="auto" w:fill="FFFFFF"/>
                <w:lang w:val="hy-AM"/>
              </w:rPr>
              <w:t xml:space="preserve"> </w:t>
            </w:r>
            <w:r w:rsidRPr="00145C2A">
              <w:rPr>
                <w:rFonts w:ascii="GHEA Grapalat" w:hAnsi="GHEA Grapalat" w:cs="GHEA Grapalat"/>
                <w:color w:val="000000"/>
                <w:sz w:val="24"/>
                <w:szCs w:val="24"/>
                <w:shd w:val="clear" w:color="auto" w:fill="FFFFFF"/>
                <w:lang w:val="hy-AM"/>
              </w:rPr>
              <w:t>նյութերի</w:t>
            </w:r>
            <w:r w:rsidRPr="00145C2A">
              <w:rPr>
                <w:rFonts w:ascii="GHEA Grapalat" w:hAnsi="GHEA Grapalat"/>
                <w:color w:val="000000"/>
                <w:sz w:val="24"/>
                <w:szCs w:val="24"/>
                <w:shd w:val="clear" w:color="auto" w:fill="FFFFFF"/>
                <w:lang w:val="hy-AM"/>
              </w:rPr>
              <w:t xml:space="preserve"> </w:t>
            </w:r>
            <w:r w:rsidRPr="00145C2A">
              <w:rPr>
                <w:rFonts w:ascii="GHEA Grapalat" w:hAnsi="GHEA Grapalat" w:cs="GHEA Grapalat"/>
                <w:color w:val="000000"/>
                <w:sz w:val="24"/>
                <w:szCs w:val="24"/>
                <w:shd w:val="clear" w:color="auto" w:fill="FFFFFF"/>
                <w:lang w:val="hy-AM"/>
              </w:rPr>
              <w:t>պատրաստման</w:t>
            </w:r>
            <w:r w:rsidRPr="00145C2A">
              <w:rPr>
                <w:rFonts w:ascii="GHEA Grapalat" w:hAnsi="GHEA Grapalat"/>
                <w:color w:val="000000"/>
                <w:sz w:val="24"/>
                <w:szCs w:val="24"/>
                <w:shd w:val="clear" w:color="auto" w:fill="FFFFFF"/>
                <w:lang w:val="hy-AM"/>
              </w:rPr>
              <w:t xml:space="preserve"> </w:t>
            </w:r>
            <w:r w:rsidRPr="00145C2A">
              <w:rPr>
                <w:rFonts w:ascii="GHEA Grapalat" w:hAnsi="GHEA Grapalat" w:cs="GHEA Grapalat"/>
                <w:color w:val="000000"/>
                <w:sz w:val="24"/>
                <w:szCs w:val="24"/>
                <w:shd w:val="clear" w:color="auto" w:fill="FFFFFF"/>
                <w:lang w:val="hy-AM"/>
              </w:rPr>
              <w:t>արտադրամա</w:t>
            </w:r>
            <w:r w:rsidRPr="00145C2A">
              <w:rPr>
                <w:rFonts w:ascii="GHEA Grapalat" w:hAnsi="GHEA Grapalat"/>
                <w:color w:val="000000"/>
                <w:sz w:val="24"/>
                <w:szCs w:val="24"/>
                <w:shd w:val="clear" w:color="auto" w:fill="FFFFFF"/>
                <w:lang w:val="hy-AM"/>
              </w:rPr>
              <w:t xml:space="preserve">ս։ Միաժամանակ տեղեկացնում ենք, որ ոլորտը ամբողջական </w:t>
            </w:r>
            <w:r w:rsidRPr="00145C2A">
              <w:rPr>
                <w:rFonts w:ascii="GHEA Grapalat" w:hAnsi="GHEA Grapalat"/>
                <w:color w:val="000000"/>
                <w:sz w:val="24"/>
                <w:szCs w:val="24"/>
                <w:shd w:val="clear" w:color="auto" w:fill="FFFFFF"/>
                <w:lang w:val="hy-AM"/>
              </w:rPr>
              <w:lastRenderedPageBreak/>
              <w:t xml:space="preserve">կարգավորելու նպատակով </w:t>
            </w:r>
            <w:r w:rsidR="00E64CA5" w:rsidRPr="00E64CA5">
              <w:rPr>
                <w:rFonts w:ascii="GHEA Grapalat" w:hAnsi="GHEA Grapalat"/>
                <w:color w:val="000000"/>
                <w:sz w:val="24"/>
                <w:szCs w:val="24"/>
                <w:shd w:val="clear" w:color="auto" w:fill="FFFFFF"/>
                <w:lang w:val="hy-AM"/>
              </w:rPr>
              <w:t>կ</w:t>
            </w:r>
            <w:r w:rsidRPr="00145C2A">
              <w:rPr>
                <w:rFonts w:ascii="GHEA Grapalat" w:hAnsi="GHEA Grapalat"/>
                <w:color w:val="000000"/>
                <w:sz w:val="24"/>
                <w:szCs w:val="24"/>
                <w:shd w:val="clear" w:color="auto" w:fill="FFFFFF"/>
                <w:lang w:val="hy-AM"/>
              </w:rPr>
              <w:t>նախաձեռնվ</w:t>
            </w:r>
            <w:r w:rsidR="00E64CA5" w:rsidRPr="00E64CA5">
              <w:rPr>
                <w:rFonts w:ascii="GHEA Grapalat" w:hAnsi="GHEA Grapalat"/>
                <w:color w:val="000000"/>
                <w:sz w:val="24"/>
                <w:szCs w:val="24"/>
                <w:shd w:val="clear" w:color="auto" w:fill="FFFFFF"/>
                <w:lang w:val="hy-AM"/>
              </w:rPr>
              <w:t>ի</w:t>
            </w:r>
            <w:r w:rsidRPr="00145C2A">
              <w:rPr>
                <w:rFonts w:ascii="GHEA Grapalat" w:hAnsi="GHEA Grapalat"/>
                <w:color w:val="000000"/>
                <w:sz w:val="24"/>
                <w:szCs w:val="24"/>
                <w:shd w:val="clear" w:color="auto" w:fill="FFFFFF"/>
                <w:lang w:val="hy-AM"/>
              </w:rPr>
              <w:t xml:space="preserve"> համապատասխան  իրավական ակտի մշակում։</w:t>
            </w:r>
          </w:p>
          <w:p w:rsidR="007617CE" w:rsidRPr="00145C2A" w:rsidRDefault="007617CE" w:rsidP="00E701A9">
            <w:pPr>
              <w:spacing w:line="276" w:lineRule="auto"/>
              <w:rPr>
                <w:rFonts w:ascii="Cambria Math" w:hAnsi="Cambria Math"/>
                <w:sz w:val="24"/>
                <w:szCs w:val="24"/>
                <w:lang w:val="hy-AM"/>
              </w:rPr>
            </w:pPr>
          </w:p>
          <w:p w:rsidR="00E701A9" w:rsidRPr="00145C2A" w:rsidRDefault="00E701A9" w:rsidP="00E701A9">
            <w:pPr>
              <w:spacing w:line="276" w:lineRule="auto"/>
              <w:rPr>
                <w:rFonts w:ascii="GHEA Grapalat" w:hAnsi="GHEA Grapalat" w:cs="Sylfaen"/>
                <w:sz w:val="24"/>
                <w:szCs w:val="24"/>
                <w:lang w:val="hy-AM" w:eastAsia="en-US"/>
              </w:rPr>
            </w:pPr>
            <w:r w:rsidRPr="00145C2A">
              <w:rPr>
                <w:rFonts w:ascii="GHEA Grapalat" w:hAnsi="GHEA Grapalat" w:cs="Sylfaen"/>
                <w:sz w:val="24"/>
                <w:szCs w:val="24"/>
                <w:lang w:val="hy-AM" w:eastAsia="en-US"/>
              </w:rPr>
              <w:t>2</w:t>
            </w:r>
            <w:r w:rsidRPr="00145C2A">
              <w:rPr>
                <w:rFonts w:ascii="Cambria Math" w:hAnsi="Cambria Math" w:cs="Sylfaen"/>
                <w:sz w:val="24"/>
                <w:szCs w:val="24"/>
                <w:lang w:val="hy-AM" w:eastAsia="en-US"/>
              </w:rPr>
              <w:t xml:space="preserve">․ </w:t>
            </w:r>
            <w:r w:rsidRPr="00145C2A">
              <w:rPr>
                <w:rFonts w:ascii="GHEA Grapalat" w:hAnsi="GHEA Grapalat" w:cs="Sylfaen"/>
                <w:sz w:val="24"/>
                <w:szCs w:val="24"/>
                <w:lang w:val="hy-AM" w:eastAsia="en-US"/>
              </w:rPr>
              <w:t>Ընդունվել է</w:t>
            </w:r>
          </w:p>
          <w:p w:rsidR="00E701A9" w:rsidRPr="00145C2A" w:rsidRDefault="00E701A9" w:rsidP="00E701A9">
            <w:pPr>
              <w:spacing w:line="276" w:lineRule="auto"/>
              <w:rPr>
                <w:rFonts w:ascii="Cambria Math" w:hAnsi="Cambria Math"/>
                <w:sz w:val="24"/>
                <w:szCs w:val="24"/>
                <w:lang w:val="hy-AM"/>
              </w:rPr>
            </w:pPr>
            <w:r w:rsidRPr="00145C2A">
              <w:rPr>
                <w:rFonts w:ascii="GHEA Grapalat" w:hAnsi="GHEA Grapalat" w:cs="Sylfaen"/>
                <w:sz w:val="24"/>
                <w:szCs w:val="24"/>
                <w:lang w:val="hy-AM" w:eastAsia="en-US"/>
              </w:rPr>
              <w:t>Նախագծում կատարվել է համապատասխան փոփոխություն</w:t>
            </w:r>
          </w:p>
        </w:tc>
      </w:tr>
      <w:tr w:rsidR="00442084" w:rsidRPr="00E64CA5" w:rsidTr="00442084">
        <w:trPr>
          <w:trHeight w:val="356"/>
        </w:trPr>
        <w:tc>
          <w:tcPr>
            <w:tcW w:w="10998" w:type="dxa"/>
            <w:tcBorders>
              <w:left w:val="single" w:sz="4" w:space="0" w:color="auto"/>
              <w:right w:val="single" w:sz="4" w:space="0" w:color="auto"/>
            </w:tcBorders>
            <w:shd w:val="clear" w:color="auto" w:fill="FFFFFF" w:themeFill="background1"/>
            <w:vAlign w:val="center"/>
          </w:tcPr>
          <w:p w:rsidR="00442084" w:rsidRPr="00442084" w:rsidRDefault="00442084" w:rsidP="00442084">
            <w:pPr>
              <w:shd w:val="clear" w:color="auto" w:fill="FFFFFF"/>
              <w:tabs>
                <w:tab w:val="left" w:pos="810"/>
              </w:tabs>
              <w:spacing w:line="276" w:lineRule="auto"/>
              <w:jc w:val="both"/>
              <w:rPr>
                <w:rFonts w:ascii="GHEA Grapalat" w:hAnsi="GHEA Grapalat"/>
                <w:color w:val="000000"/>
                <w:sz w:val="24"/>
                <w:szCs w:val="24"/>
                <w:lang w:val="hy-AM"/>
              </w:rPr>
            </w:pPr>
            <w:r w:rsidRPr="00442084">
              <w:rPr>
                <w:rFonts w:ascii="GHEA Grapalat" w:hAnsi="GHEA Grapalat" w:cs="Sylfaen"/>
                <w:b/>
                <w:color w:val="000000" w:themeColor="text1"/>
                <w:sz w:val="24"/>
                <w:szCs w:val="24"/>
                <w:lang w:val="hy-AM"/>
              </w:rPr>
              <w:lastRenderedPageBreak/>
              <w:t>ՀՀ վարչապետի աշխատակազմ ֆինանսատնտեսագիտական</w:t>
            </w:r>
            <w:r w:rsidRPr="00442084">
              <w:rPr>
                <w:rFonts w:ascii="GHEA Grapalat" w:hAnsi="GHEA Grapalat"/>
                <w:b/>
                <w:sz w:val="24"/>
                <w:szCs w:val="24"/>
                <w:lang w:val="hy-AM"/>
              </w:rPr>
              <w:t xml:space="preserve"> վարչության եզրակացություն</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442084" w:rsidRDefault="00442084" w:rsidP="00442084">
            <w:pPr>
              <w:spacing w:line="276" w:lineRule="auto"/>
              <w:jc w:val="center"/>
              <w:rPr>
                <w:rFonts w:ascii="GHEA Grapalat" w:hAnsi="GHEA Grapalat"/>
                <w:b/>
                <w:sz w:val="24"/>
                <w:szCs w:val="24"/>
                <w:lang w:val="hy-AM"/>
              </w:rPr>
            </w:pPr>
          </w:p>
        </w:tc>
      </w:tr>
      <w:tr w:rsidR="00442084" w:rsidRPr="00E64CA5" w:rsidTr="00442084">
        <w:trPr>
          <w:trHeight w:val="356"/>
        </w:trPr>
        <w:tc>
          <w:tcPr>
            <w:tcW w:w="10998" w:type="dxa"/>
            <w:tcBorders>
              <w:left w:val="single" w:sz="4" w:space="0" w:color="auto"/>
              <w:right w:val="single" w:sz="4" w:space="0" w:color="auto"/>
            </w:tcBorders>
            <w:shd w:val="clear" w:color="auto" w:fill="FFFFFF" w:themeFill="background1"/>
            <w:vAlign w:val="center"/>
          </w:tcPr>
          <w:p w:rsidR="00442084" w:rsidRPr="00442084" w:rsidRDefault="00442084" w:rsidP="00442084">
            <w:pPr>
              <w:shd w:val="clear" w:color="auto" w:fill="FFFFFF"/>
              <w:tabs>
                <w:tab w:val="left" w:pos="810"/>
              </w:tabs>
              <w:spacing w:line="276" w:lineRule="auto"/>
              <w:jc w:val="both"/>
              <w:rPr>
                <w:rFonts w:ascii="GHEA Grapalat" w:hAnsi="GHEA Grapalat" w:cs="GHEA Grapalat"/>
                <w:bCs/>
                <w:color w:val="000000"/>
                <w:sz w:val="24"/>
                <w:szCs w:val="24"/>
                <w:lang w:val="hy-AM"/>
              </w:rPr>
            </w:pPr>
            <w:r w:rsidRPr="00442084">
              <w:rPr>
                <w:rFonts w:ascii="GHEA Grapalat" w:hAnsi="GHEA Grapalat" w:cs="GHEA Grapalat"/>
                <w:bCs/>
                <w:color w:val="000000"/>
                <w:sz w:val="24"/>
                <w:szCs w:val="24"/>
                <w:lang w:val="hy-AM"/>
              </w:rPr>
              <w:t>Առաջարկում ենք Նախագծում սահմանել կարգավորում, որը հնարավորություն կտա հայտատուին լիցենզավորողի կողմից սահմանված ժամկետում վերացնել լիցենզիա ստանալու հայտի կամ կից փաստաթղթերի թերությունները (վրիպակներ, ոչ իրավաբանական անճշտություններ, թվաբանական սխալներ և նման այլ բացթողումներ)՝ համաձայն «Լիցենզավորման մասին» օրենքի 29-րդ հոդվածի 4-րդ մասի:</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2375A8" w:rsidRPr="00BD556B" w:rsidRDefault="00BD556B" w:rsidP="002375A8">
            <w:pPr>
              <w:spacing w:line="276" w:lineRule="auto"/>
              <w:jc w:val="both"/>
              <w:rPr>
                <w:rFonts w:ascii="GHEA Grapalat" w:hAnsi="GHEA Grapalat" w:cs="Cambria Math"/>
                <w:sz w:val="24"/>
                <w:szCs w:val="24"/>
                <w:lang w:val="hy-AM"/>
              </w:rPr>
            </w:pPr>
            <w:r w:rsidRPr="00BD556B">
              <w:rPr>
                <w:rFonts w:ascii="GHEA Grapalat" w:hAnsi="GHEA Grapalat" w:cs="Cambria Math"/>
                <w:sz w:val="24"/>
                <w:szCs w:val="24"/>
                <w:lang w:val="hy-AM"/>
              </w:rPr>
              <w:t>Ը</w:t>
            </w:r>
            <w:r w:rsidR="002375A8" w:rsidRPr="00512422">
              <w:rPr>
                <w:rFonts w:ascii="GHEA Grapalat" w:hAnsi="GHEA Grapalat" w:cs="Cambria Math"/>
                <w:sz w:val="24"/>
                <w:szCs w:val="24"/>
                <w:lang w:val="hy-AM"/>
              </w:rPr>
              <w:t>նդունվել</w:t>
            </w:r>
            <w:r w:rsidRPr="00BD556B">
              <w:rPr>
                <w:rFonts w:ascii="GHEA Grapalat" w:hAnsi="GHEA Grapalat" w:cs="Cambria Math"/>
                <w:sz w:val="24"/>
                <w:szCs w:val="24"/>
                <w:lang w:val="hy-AM"/>
              </w:rPr>
              <w:t xml:space="preserve"> է ի գիտություն</w:t>
            </w:r>
          </w:p>
          <w:p w:rsidR="002375A8" w:rsidRPr="00512422" w:rsidRDefault="00BD556B" w:rsidP="002375A8">
            <w:pPr>
              <w:spacing w:line="276" w:lineRule="auto"/>
              <w:jc w:val="both"/>
              <w:rPr>
                <w:rFonts w:ascii="GHEA Grapalat" w:hAnsi="GHEA Grapalat"/>
                <w:bCs/>
                <w:i/>
                <w:sz w:val="24"/>
                <w:szCs w:val="24"/>
                <w:lang w:val="hy-AM"/>
              </w:rPr>
            </w:pPr>
            <w:r>
              <w:rPr>
                <w:rFonts w:ascii="GHEA Grapalat" w:hAnsi="GHEA Grapalat"/>
                <w:bCs/>
                <w:sz w:val="24"/>
                <w:szCs w:val="24"/>
                <w:lang w:val="hy-AM"/>
              </w:rPr>
              <w:t>Կրկնությու</w:t>
            </w:r>
            <w:r w:rsidRPr="00BD556B">
              <w:rPr>
                <w:rFonts w:ascii="GHEA Grapalat" w:hAnsi="GHEA Grapalat"/>
                <w:bCs/>
                <w:sz w:val="24"/>
                <w:szCs w:val="24"/>
                <w:lang w:val="hy-AM"/>
              </w:rPr>
              <w:t xml:space="preserve">ններից խուսափելու համար, ինչպես նաև՝ հաշվի առնելով </w:t>
            </w:r>
            <w:r w:rsidR="002375A8" w:rsidRPr="00512422">
              <w:rPr>
                <w:rFonts w:ascii="GHEA Grapalat" w:hAnsi="GHEA Grapalat"/>
                <w:bCs/>
                <w:sz w:val="24"/>
                <w:szCs w:val="24"/>
                <w:lang w:val="hy-AM"/>
              </w:rPr>
              <w:t>«Լիցենզավորման մասին» օրենքի 29-</w:t>
            </w:r>
            <w:r w:rsidR="005064AE">
              <w:rPr>
                <w:rFonts w:ascii="GHEA Grapalat" w:hAnsi="GHEA Grapalat"/>
                <w:bCs/>
                <w:sz w:val="24"/>
                <w:szCs w:val="24"/>
                <w:lang w:val="hy-AM"/>
              </w:rPr>
              <w:t>րդ հոդվածի 4-</w:t>
            </w:r>
            <w:r w:rsidR="007E5AF8">
              <w:rPr>
                <w:rFonts w:ascii="GHEA Grapalat" w:hAnsi="GHEA Grapalat"/>
                <w:bCs/>
                <w:sz w:val="24"/>
                <w:szCs w:val="24"/>
                <w:lang w:val="hy-AM"/>
              </w:rPr>
              <w:t>րդ մասով նշված հիմնախնդրի լուծ</w:t>
            </w:r>
            <w:r w:rsidR="005064AE">
              <w:rPr>
                <w:rFonts w:ascii="GHEA Grapalat" w:hAnsi="GHEA Grapalat"/>
                <w:bCs/>
                <w:sz w:val="24"/>
                <w:szCs w:val="24"/>
                <w:lang w:val="hy-AM"/>
              </w:rPr>
              <w:t>մ</w:t>
            </w:r>
            <w:r w:rsidR="007E5AF8" w:rsidRPr="007E5AF8">
              <w:rPr>
                <w:rFonts w:ascii="GHEA Grapalat" w:hAnsi="GHEA Grapalat"/>
                <w:bCs/>
                <w:sz w:val="24"/>
                <w:szCs w:val="24"/>
                <w:lang w:val="hy-AM"/>
              </w:rPr>
              <w:t>ան</w:t>
            </w:r>
            <w:r w:rsidR="005064AE">
              <w:rPr>
                <w:rFonts w:ascii="GHEA Grapalat" w:hAnsi="GHEA Grapalat"/>
                <w:bCs/>
                <w:sz w:val="24"/>
                <w:szCs w:val="24"/>
                <w:lang w:val="hy-AM"/>
              </w:rPr>
              <w:t xml:space="preserve"> առկայությունը, նախագծի տեքստում դրան կրկին անդրադառնալը նպատակահարմար չէ:</w:t>
            </w:r>
            <w:r w:rsidR="002375A8" w:rsidRPr="00512422">
              <w:rPr>
                <w:rFonts w:ascii="GHEA Grapalat" w:hAnsi="GHEA Grapalat"/>
                <w:bCs/>
                <w:sz w:val="24"/>
                <w:szCs w:val="24"/>
                <w:lang w:val="hy-AM"/>
              </w:rPr>
              <w:t xml:space="preserve"> </w:t>
            </w:r>
          </w:p>
          <w:p w:rsidR="00442084" w:rsidRDefault="00442084" w:rsidP="00442084">
            <w:pPr>
              <w:spacing w:line="276" w:lineRule="auto"/>
              <w:jc w:val="center"/>
              <w:rPr>
                <w:rFonts w:ascii="GHEA Grapalat" w:hAnsi="GHEA Grapalat"/>
                <w:b/>
                <w:sz w:val="24"/>
                <w:szCs w:val="24"/>
                <w:lang w:val="hy-AM"/>
              </w:rPr>
            </w:pPr>
          </w:p>
        </w:tc>
      </w:tr>
      <w:tr w:rsidR="00442084" w:rsidRPr="00E64CA5" w:rsidTr="00442084">
        <w:trPr>
          <w:trHeight w:val="356"/>
        </w:trPr>
        <w:tc>
          <w:tcPr>
            <w:tcW w:w="10998" w:type="dxa"/>
            <w:tcBorders>
              <w:left w:val="single" w:sz="4" w:space="0" w:color="auto"/>
              <w:right w:val="single" w:sz="4" w:space="0" w:color="auto"/>
            </w:tcBorders>
            <w:shd w:val="clear" w:color="auto" w:fill="FFFFFF" w:themeFill="background1"/>
            <w:vAlign w:val="center"/>
          </w:tcPr>
          <w:p w:rsidR="00442084" w:rsidRPr="00442084" w:rsidRDefault="00442084" w:rsidP="00442084">
            <w:pPr>
              <w:shd w:val="clear" w:color="auto" w:fill="FFFFFF"/>
              <w:tabs>
                <w:tab w:val="left" w:pos="810"/>
              </w:tabs>
              <w:spacing w:line="276" w:lineRule="auto"/>
              <w:jc w:val="both"/>
              <w:rPr>
                <w:rFonts w:ascii="GHEA Grapalat" w:hAnsi="GHEA Grapalat" w:cs="GHEA Grapalat"/>
                <w:bCs/>
                <w:color w:val="000000"/>
                <w:sz w:val="24"/>
                <w:szCs w:val="24"/>
                <w:lang w:val="hy-AM"/>
              </w:rPr>
            </w:pPr>
            <w:r w:rsidRPr="002C51D0">
              <w:rPr>
                <w:rFonts w:ascii="GHEA Grapalat" w:hAnsi="GHEA Grapalat" w:cs="Sylfaen"/>
                <w:b/>
                <w:color w:val="000000" w:themeColor="text1"/>
                <w:sz w:val="24"/>
                <w:szCs w:val="24"/>
                <w:lang w:val="hy-AM"/>
              </w:rPr>
              <w:t xml:space="preserve">ՀՀ վարչապետի աշխատակազմ </w:t>
            </w:r>
            <w:r w:rsidR="00F06F33">
              <w:rPr>
                <w:rFonts w:ascii="GHEA Grapalat" w:hAnsi="GHEA Grapalat"/>
                <w:b/>
                <w:sz w:val="24"/>
                <w:szCs w:val="24"/>
                <w:lang w:val="hy-AM"/>
              </w:rPr>
              <w:t>պ</w:t>
            </w:r>
            <w:r>
              <w:rPr>
                <w:rFonts w:ascii="GHEA Grapalat" w:hAnsi="GHEA Grapalat"/>
                <w:b/>
                <w:sz w:val="24"/>
                <w:szCs w:val="24"/>
                <w:lang w:val="hy-AM"/>
              </w:rPr>
              <w:t xml:space="preserve">ետաիրավական </w:t>
            </w:r>
            <w:r w:rsidRPr="000033FC">
              <w:rPr>
                <w:rFonts w:ascii="GHEA Grapalat" w:hAnsi="GHEA Grapalat"/>
                <w:b/>
                <w:sz w:val="24"/>
                <w:szCs w:val="24"/>
                <w:lang w:val="hy-AM"/>
              </w:rPr>
              <w:t>վարչության</w:t>
            </w:r>
            <w:r>
              <w:rPr>
                <w:rFonts w:ascii="GHEA Grapalat" w:hAnsi="GHEA Grapalat"/>
                <w:b/>
                <w:sz w:val="24"/>
                <w:szCs w:val="24"/>
                <w:lang w:val="hy-AM"/>
              </w:rPr>
              <w:t xml:space="preserve"> եզրակացություն</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442084" w:rsidRDefault="00442084" w:rsidP="00442084">
            <w:pPr>
              <w:spacing w:line="276" w:lineRule="auto"/>
              <w:jc w:val="center"/>
              <w:rPr>
                <w:rFonts w:ascii="GHEA Grapalat" w:hAnsi="GHEA Grapalat"/>
                <w:b/>
                <w:sz w:val="24"/>
                <w:szCs w:val="24"/>
                <w:lang w:val="hy-AM"/>
              </w:rPr>
            </w:pPr>
          </w:p>
        </w:tc>
      </w:tr>
      <w:tr w:rsidR="00442084" w:rsidRPr="00E64CA5" w:rsidTr="00442084">
        <w:trPr>
          <w:trHeight w:val="356"/>
        </w:trPr>
        <w:tc>
          <w:tcPr>
            <w:tcW w:w="10998" w:type="dxa"/>
            <w:tcBorders>
              <w:left w:val="single" w:sz="4" w:space="0" w:color="auto"/>
              <w:bottom w:val="single" w:sz="4" w:space="0" w:color="auto"/>
              <w:right w:val="single" w:sz="4" w:space="0" w:color="auto"/>
            </w:tcBorders>
            <w:shd w:val="clear" w:color="auto" w:fill="FFFFFF" w:themeFill="background1"/>
            <w:vAlign w:val="center"/>
          </w:tcPr>
          <w:p w:rsidR="00442084" w:rsidRPr="002375A8" w:rsidRDefault="00442084" w:rsidP="008F0122">
            <w:pPr>
              <w:pStyle w:val="a6"/>
              <w:numPr>
                <w:ilvl w:val="0"/>
                <w:numId w:val="9"/>
              </w:numPr>
              <w:spacing w:line="360" w:lineRule="auto"/>
              <w:ind w:left="0" w:firstLine="180"/>
              <w:jc w:val="both"/>
              <w:rPr>
                <w:rFonts w:ascii="GHEA Grapalat" w:hAnsi="GHEA Grapalat"/>
                <w:color w:val="000000"/>
                <w:sz w:val="24"/>
                <w:szCs w:val="24"/>
                <w:lang w:val="hy-AM"/>
              </w:rPr>
            </w:pPr>
            <w:r w:rsidRPr="002375A8">
              <w:rPr>
                <w:rFonts w:ascii="GHEA Grapalat" w:hAnsi="GHEA Grapalat"/>
                <w:sz w:val="24"/>
                <w:szCs w:val="24"/>
                <w:lang w:val="hy-AM"/>
              </w:rPr>
              <w:t xml:space="preserve">Նախագծի հավելվածի 6-րդ կետով սահմանվում է, թե մասնավորապես ինչ պետք է ունենա լիցենզիա ստանալու ցանկություն ունեցող հայտատուն հասարակական անվտանգության ապահովման նպատակով և </w:t>
            </w:r>
            <w:r w:rsidRPr="002375A8">
              <w:rPr>
                <w:rFonts w:ascii="GHEA Grapalat" w:hAnsi="GHEA Grapalat"/>
                <w:b/>
                <w:sz w:val="24"/>
                <w:szCs w:val="24"/>
                <w:lang w:val="hy-AM"/>
              </w:rPr>
              <w:t>ՀՀ-ում գործող կանոնների պահանջների համաձայն</w:t>
            </w:r>
            <w:r w:rsidRPr="002375A8">
              <w:rPr>
                <w:rFonts w:ascii="GHEA Grapalat" w:hAnsi="GHEA Grapalat"/>
                <w:sz w:val="24"/>
                <w:szCs w:val="24"/>
                <w:lang w:val="hy-AM"/>
              </w:rPr>
              <w:t xml:space="preserve">: Միաժամանակ, 13-րդ կետով սահմանվում է, որ </w:t>
            </w:r>
            <w:r w:rsidRPr="002375A8">
              <w:rPr>
                <w:rFonts w:ascii="GHEA Grapalat" w:hAnsi="GHEA Grapalat"/>
                <w:color w:val="000000"/>
                <w:sz w:val="24"/>
                <w:szCs w:val="24"/>
                <w:lang w:val="hy-AM"/>
              </w:rPr>
              <w:t xml:space="preserve">պայթուցիկ նյութերի, պայթեցման </w:t>
            </w:r>
            <w:r w:rsidRPr="002375A8">
              <w:rPr>
                <w:rFonts w:ascii="GHEA Grapalat" w:hAnsi="GHEA Grapalat"/>
                <w:color w:val="000000"/>
                <w:sz w:val="24"/>
                <w:szCs w:val="24"/>
                <w:lang w:val="hy-AM"/>
              </w:rPr>
              <w:lastRenderedPageBreak/>
              <w:t xml:space="preserve">սարքավորումների արտադրության, ներմուծման կամ արտահանման աշխատանքների կատարման նկատմամբ հսկողությունն իրականացվում է </w:t>
            </w:r>
            <w:r w:rsidRPr="002375A8">
              <w:rPr>
                <w:rFonts w:ascii="GHEA Grapalat" w:hAnsi="GHEA Grapalat"/>
                <w:b/>
                <w:sz w:val="24"/>
                <w:szCs w:val="24"/>
                <w:lang w:val="hy-AM"/>
              </w:rPr>
              <w:t>օրենքով սահմանված կարգով</w:t>
            </w:r>
            <w:r w:rsidRPr="002375A8">
              <w:rPr>
                <w:rFonts w:ascii="GHEA Grapalat" w:hAnsi="GHEA Grapalat"/>
                <w:sz w:val="24"/>
                <w:szCs w:val="24"/>
                <w:lang w:val="hy-AM"/>
              </w:rPr>
              <w:t xml:space="preserve">: </w:t>
            </w:r>
            <w:r w:rsidRPr="002375A8">
              <w:rPr>
                <w:rFonts w:ascii="GHEA Grapalat" w:hAnsi="GHEA Grapalat"/>
                <w:color w:val="000000"/>
                <w:sz w:val="24"/>
                <w:szCs w:val="24"/>
                <w:lang w:val="hy-AM"/>
              </w:rPr>
              <w:t xml:space="preserve">Մինչդեռ, պարզ չէ, թե ՀՀ-ում գործող ինչ կանոնների և հսկողության իրականացման օրենքով սահմանված ինչ կարգի մասին է խոսքը: Ավելին, մեր գնահատմամբ, հսկողության իրականացման որոշակի կարգ նախատեսող հիշյալ դրույթը դուրս է նախագծի կարգավորման առարկայի շրջանակներից: </w:t>
            </w:r>
          </w:p>
          <w:p w:rsidR="00442084" w:rsidRPr="00720708" w:rsidRDefault="00720708" w:rsidP="00720708">
            <w:pPr>
              <w:spacing w:line="360" w:lineRule="auto"/>
              <w:jc w:val="both"/>
              <w:rPr>
                <w:rFonts w:ascii="GHEA Grapalat" w:hAnsi="GHEA Grapalat"/>
                <w:sz w:val="24"/>
                <w:szCs w:val="24"/>
                <w:lang w:val="hy-AM"/>
              </w:rPr>
            </w:pPr>
            <w:r>
              <w:rPr>
                <w:rFonts w:ascii="GHEA Grapalat" w:hAnsi="GHEA Grapalat"/>
                <w:sz w:val="24"/>
                <w:szCs w:val="24"/>
                <w:lang w:val="hy-AM"/>
              </w:rPr>
              <w:t>2</w:t>
            </w:r>
            <w:r>
              <w:rPr>
                <w:rFonts w:ascii="Cambria Math" w:hAnsi="Cambria Math"/>
                <w:sz w:val="24"/>
                <w:szCs w:val="24"/>
                <w:lang w:val="hy-AM"/>
              </w:rPr>
              <w:t xml:space="preserve">․ </w:t>
            </w:r>
            <w:r w:rsidR="00442084" w:rsidRPr="00720708">
              <w:rPr>
                <w:rFonts w:ascii="GHEA Grapalat" w:hAnsi="GHEA Grapalat"/>
                <w:sz w:val="24"/>
                <w:szCs w:val="24"/>
                <w:lang w:val="hy-AM"/>
              </w:rPr>
              <w:t xml:space="preserve">Նախագծի հավելվածի 6-րդ կետով սահմանվում է, որ լիցենզիա ստանալու համար հայտատուն պետք է ունենա բնապահպանական, անվտանգության տեխնիկային, հրդեհային անվտանգության նորմատիվ փաստաթղթերի պահանջներին և պայմաններին համապատասխան կահավորված պայթուցիկ նյութերի  և պայթեցման սարքավորումների պահման` </w:t>
            </w:r>
            <w:r w:rsidR="00442084" w:rsidRPr="00720708">
              <w:rPr>
                <w:rFonts w:ascii="GHEA Grapalat" w:hAnsi="GHEA Grapalat"/>
                <w:b/>
                <w:sz w:val="24"/>
                <w:szCs w:val="24"/>
                <w:lang w:val="hy-AM"/>
              </w:rPr>
              <w:t xml:space="preserve">իր տրամադրության տակ գտնվող պահեստներ: </w:t>
            </w:r>
            <w:r w:rsidR="00442084" w:rsidRPr="00720708">
              <w:rPr>
                <w:rFonts w:ascii="GHEA Grapalat" w:hAnsi="GHEA Grapalat"/>
                <w:sz w:val="24"/>
                <w:szCs w:val="24"/>
                <w:lang w:val="hy-AM"/>
              </w:rPr>
              <w:t xml:space="preserve">Հստակեցման կարիք ունի այն, թե ինչ է իրենից ենթադրելու </w:t>
            </w:r>
            <w:r w:rsidR="00442084" w:rsidRPr="00720708">
              <w:rPr>
                <w:rFonts w:ascii="GHEA Grapalat" w:hAnsi="GHEA Grapalat"/>
                <w:b/>
                <w:sz w:val="24"/>
                <w:szCs w:val="24"/>
                <w:lang w:val="hy-AM"/>
              </w:rPr>
              <w:t>«իր տրամադրության տակ գտնվող»</w:t>
            </w:r>
            <w:r w:rsidR="00442084" w:rsidRPr="00720708">
              <w:rPr>
                <w:rFonts w:ascii="GHEA Grapalat" w:hAnsi="GHEA Grapalat"/>
                <w:sz w:val="24"/>
                <w:szCs w:val="24"/>
                <w:lang w:val="hy-AM"/>
              </w:rPr>
              <w:t xml:space="preserve"> ձևակերպումը: </w:t>
            </w:r>
          </w:p>
          <w:p w:rsidR="00720708" w:rsidRDefault="00720708" w:rsidP="00720708">
            <w:pPr>
              <w:shd w:val="clear" w:color="auto" w:fill="FFFFFF"/>
              <w:spacing w:line="360" w:lineRule="auto"/>
              <w:jc w:val="both"/>
              <w:rPr>
                <w:rFonts w:ascii="GHEA Grapalat" w:hAnsi="GHEA Grapalat"/>
                <w:sz w:val="24"/>
                <w:szCs w:val="24"/>
                <w:lang w:val="hy-AM"/>
              </w:rPr>
            </w:pPr>
          </w:p>
          <w:p w:rsidR="00442084" w:rsidRDefault="00442084" w:rsidP="00720708">
            <w:pPr>
              <w:shd w:val="clear" w:color="auto" w:fill="FFFFFF"/>
              <w:spacing w:line="360" w:lineRule="auto"/>
              <w:jc w:val="both"/>
              <w:rPr>
                <w:rFonts w:ascii="GHEA Grapalat" w:hAnsi="GHEA Grapalat"/>
                <w:color w:val="000000"/>
                <w:sz w:val="24"/>
                <w:szCs w:val="24"/>
                <w:lang w:val="hy-AM"/>
              </w:rPr>
            </w:pPr>
            <w:r>
              <w:rPr>
                <w:rFonts w:ascii="GHEA Grapalat" w:hAnsi="GHEA Grapalat"/>
                <w:sz w:val="24"/>
                <w:szCs w:val="24"/>
                <w:lang w:val="hy-AM"/>
              </w:rPr>
              <w:t xml:space="preserve"> 3. Նախագծի հավելվածով որպես </w:t>
            </w:r>
            <w:r>
              <w:rPr>
                <w:rFonts w:ascii="GHEA Grapalat" w:hAnsi="GHEA Grapalat"/>
                <w:color w:val="000000"/>
                <w:sz w:val="24"/>
                <w:szCs w:val="24"/>
                <w:lang w:val="hy-AM"/>
              </w:rPr>
              <w:t xml:space="preserve">լիցենզիա ստանալու մասին հայտի մերժման հիմք, ի թիվս այլնի, սահմանվում է, որ ներկայացված փաստաթղթերը չեն համապատասխանում ՀՀ օրենսդրության </w:t>
            </w:r>
            <w:r>
              <w:rPr>
                <w:rFonts w:ascii="GHEA Grapalat" w:hAnsi="GHEA Grapalat"/>
                <w:b/>
                <w:color w:val="000000"/>
                <w:sz w:val="24"/>
                <w:szCs w:val="24"/>
                <w:lang w:val="hy-AM"/>
              </w:rPr>
              <w:t xml:space="preserve">և այլ իրավական ակտերի պահանջներին: </w:t>
            </w:r>
            <w:r>
              <w:rPr>
                <w:rFonts w:ascii="GHEA Grapalat" w:hAnsi="GHEA Grapalat"/>
                <w:color w:val="000000"/>
                <w:sz w:val="24"/>
                <w:szCs w:val="24"/>
                <w:lang w:val="hy-AM"/>
              </w:rPr>
              <w:t xml:space="preserve">Մինչդեռ պարզ չէ, թե </w:t>
            </w:r>
            <w:r>
              <w:rPr>
                <w:rFonts w:ascii="GHEA Grapalat" w:hAnsi="GHEA Grapalat"/>
                <w:b/>
                <w:color w:val="000000"/>
                <w:sz w:val="24"/>
                <w:szCs w:val="24"/>
                <w:lang w:val="hy-AM"/>
              </w:rPr>
              <w:t>ինչ այլ իրավական ակտերի մասին է խոսքը</w:t>
            </w:r>
            <w:r>
              <w:rPr>
                <w:rFonts w:ascii="GHEA Grapalat" w:hAnsi="GHEA Grapalat"/>
                <w:color w:val="000000"/>
                <w:sz w:val="24"/>
                <w:szCs w:val="24"/>
                <w:lang w:val="hy-AM"/>
              </w:rPr>
              <w:t xml:space="preserve">՝ հաշվի առնելով այն, որ «Նորմատիվ իրավական ակտերի մասին» ՀՀ օրենքի համաձայն՝ օրենսդրությունն ինքնին օրենսդրական և ենթաօրենսդրական նորմատիվ իրավական ակտերի ամբողջությունն է, այդ թվում ներքին և անհատական: </w:t>
            </w:r>
          </w:p>
          <w:p w:rsidR="002375A8" w:rsidRDefault="002375A8" w:rsidP="00442084">
            <w:pPr>
              <w:shd w:val="clear" w:color="auto" w:fill="FFFFFF"/>
              <w:spacing w:line="360" w:lineRule="auto"/>
              <w:ind w:firstLine="180"/>
              <w:jc w:val="both"/>
              <w:rPr>
                <w:rFonts w:ascii="GHEA Grapalat" w:hAnsi="GHEA Grapalat"/>
                <w:color w:val="000000"/>
                <w:sz w:val="24"/>
                <w:szCs w:val="24"/>
                <w:lang w:val="hy-AM"/>
              </w:rPr>
            </w:pPr>
          </w:p>
          <w:p w:rsidR="00442084" w:rsidRPr="00F06F33" w:rsidRDefault="00442084" w:rsidP="00F06F33">
            <w:pPr>
              <w:spacing w:line="360" w:lineRule="auto"/>
              <w:ind w:firstLine="180"/>
              <w:jc w:val="both"/>
              <w:rPr>
                <w:rFonts w:ascii="GHEA Grapalat" w:hAnsi="GHEA Grapalat"/>
                <w:sz w:val="24"/>
                <w:szCs w:val="24"/>
                <w:lang w:val="hy-AM"/>
              </w:rPr>
            </w:pPr>
            <w:r>
              <w:rPr>
                <w:rFonts w:ascii="GHEA Grapalat" w:hAnsi="GHEA Grapalat"/>
                <w:sz w:val="24"/>
                <w:szCs w:val="24"/>
                <w:lang w:val="hy-AM"/>
              </w:rPr>
              <w:t xml:space="preserve">4. Նախագծի հավելվածի 9-րդ և 12-րդ կետերը չունեն հավելյալ կարգավորիչ նշանակություն, </w:t>
            </w:r>
            <w:r>
              <w:rPr>
                <w:rFonts w:ascii="GHEA Grapalat" w:hAnsi="GHEA Grapalat"/>
                <w:sz w:val="24"/>
                <w:szCs w:val="24"/>
                <w:lang w:val="hy-AM"/>
              </w:rPr>
              <w:lastRenderedPageBreak/>
              <w:t xml:space="preserve">իսկ 12-րդ կետը նաև կրկնում է «Լիցենզավորման մասին» ՀՀ օրենքի համանման դրույթը: Ընդ որում, վերջինում խոսվում է նաև </w:t>
            </w:r>
            <w:r>
              <w:rPr>
                <w:rFonts w:ascii="GHEA Grapalat" w:hAnsi="GHEA Grapalat"/>
                <w:b/>
                <w:sz w:val="24"/>
                <w:szCs w:val="24"/>
                <w:lang w:val="hy-AM"/>
              </w:rPr>
              <w:t>լիցենզիայի ներդիրի պատճենի տրամադրման</w:t>
            </w:r>
            <w:r>
              <w:rPr>
                <w:rFonts w:ascii="GHEA Grapalat" w:hAnsi="GHEA Grapalat"/>
                <w:sz w:val="24"/>
                <w:szCs w:val="24"/>
                <w:lang w:val="hy-AM"/>
              </w:rPr>
              <w:t xml:space="preserve"> մերժման, </w:t>
            </w:r>
            <w:r>
              <w:rPr>
                <w:rFonts w:ascii="GHEA Grapalat" w:hAnsi="GHEA Grapalat"/>
                <w:b/>
                <w:sz w:val="24"/>
                <w:szCs w:val="24"/>
                <w:lang w:val="hy-AM"/>
              </w:rPr>
              <w:t>լիցենզիայի գործողության ժամկետի երկարաձգման</w:t>
            </w:r>
            <w:r>
              <w:rPr>
                <w:rFonts w:ascii="GHEA Grapalat" w:hAnsi="GHEA Grapalat"/>
                <w:sz w:val="24"/>
                <w:szCs w:val="24"/>
                <w:lang w:val="hy-AM"/>
              </w:rPr>
              <w:t xml:space="preserve"> հայտերի բողոքարկման մասին, մինչդեռ նախագծով համապատասխան գործունեության տեսակների իրականացման համար հայտատուներին </w:t>
            </w:r>
            <w:r>
              <w:rPr>
                <w:rFonts w:ascii="GHEA Grapalat" w:hAnsi="GHEA Grapalat"/>
                <w:b/>
                <w:sz w:val="24"/>
                <w:szCs w:val="24"/>
                <w:lang w:val="hy-AM"/>
              </w:rPr>
              <w:t xml:space="preserve">ներդիր տրամադրելու հարաբերություններ կանոնակարգող դրույթներ առկա չեն, </w:t>
            </w:r>
            <w:r>
              <w:rPr>
                <w:rFonts w:ascii="GHEA Grapalat" w:hAnsi="GHEA Grapalat"/>
                <w:sz w:val="24"/>
                <w:szCs w:val="24"/>
                <w:lang w:val="hy-AM"/>
              </w:rPr>
              <w:t xml:space="preserve">իսկ լիցենզիայի գործողության ժամկետի երկարաձգման մասին խոսք կարող է լինել </w:t>
            </w:r>
            <w:r>
              <w:rPr>
                <w:rFonts w:ascii="GHEA Grapalat" w:hAnsi="GHEA Grapalat"/>
                <w:b/>
                <w:sz w:val="24"/>
                <w:szCs w:val="24"/>
                <w:lang w:val="hy-AM"/>
              </w:rPr>
              <w:t>միայն որոշակի ժամկետով լիցենզիա տրամադրելու դեպքում</w:t>
            </w:r>
            <w:r>
              <w:rPr>
                <w:rFonts w:ascii="GHEA Grapalat" w:hAnsi="GHEA Grapalat"/>
                <w:sz w:val="24"/>
                <w:szCs w:val="24"/>
                <w:lang w:val="hy-AM"/>
              </w:rPr>
              <w:t xml:space="preserve">: </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2375A8" w:rsidRDefault="002375A8" w:rsidP="002375A8">
            <w:pPr>
              <w:spacing w:line="360" w:lineRule="auto"/>
              <w:jc w:val="both"/>
              <w:rPr>
                <w:rFonts w:ascii="GHEA Grapalat" w:hAnsi="GHEA Grapalat" w:cs="Sylfaen"/>
                <w:sz w:val="24"/>
                <w:szCs w:val="24"/>
                <w:lang w:val="hy-AM" w:eastAsia="en-US"/>
              </w:rPr>
            </w:pPr>
            <w:r w:rsidRPr="00B278C7">
              <w:rPr>
                <w:rFonts w:ascii="GHEA Grapalat" w:hAnsi="GHEA Grapalat" w:cs="Sylfaen"/>
                <w:sz w:val="24"/>
                <w:szCs w:val="24"/>
                <w:lang w:val="hy-AM" w:eastAsia="en-US"/>
              </w:rPr>
              <w:lastRenderedPageBreak/>
              <w:t>1</w:t>
            </w:r>
            <w:r w:rsidRPr="00B278C7">
              <w:rPr>
                <w:rFonts w:ascii="Cambria Math" w:hAnsi="Cambria Math" w:cs="Cambria Math"/>
                <w:sz w:val="24"/>
                <w:szCs w:val="24"/>
                <w:lang w:val="hy-AM" w:eastAsia="en-US"/>
              </w:rPr>
              <w:t>․</w:t>
            </w:r>
            <w:r w:rsidRPr="00B278C7">
              <w:rPr>
                <w:rFonts w:ascii="GHEA Grapalat" w:hAnsi="GHEA Grapalat" w:cs="Sylfaen"/>
                <w:sz w:val="24"/>
                <w:szCs w:val="24"/>
                <w:lang w:val="hy-AM" w:eastAsia="en-US"/>
              </w:rPr>
              <w:t xml:space="preserve"> </w:t>
            </w:r>
            <w:r w:rsidR="00720708">
              <w:rPr>
                <w:rFonts w:ascii="GHEA Grapalat" w:hAnsi="GHEA Grapalat" w:cs="Sylfaen"/>
                <w:sz w:val="24"/>
                <w:szCs w:val="24"/>
                <w:lang w:val="hy-AM" w:eastAsia="en-US"/>
              </w:rPr>
              <w:t>Ը</w:t>
            </w:r>
            <w:r w:rsidRPr="00B278C7">
              <w:rPr>
                <w:rFonts w:ascii="GHEA Grapalat" w:hAnsi="GHEA Grapalat" w:cs="Sylfaen"/>
                <w:sz w:val="24"/>
                <w:szCs w:val="24"/>
                <w:lang w:val="hy-AM" w:eastAsia="en-US"/>
              </w:rPr>
              <w:t>նդունվել</w:t>
            </w:r>
            <w:r w:rsidR="00720708">
              <w:rPr>
                <w:rFonts w:ascii="GHEA Grapalat" w:hAnsi="GHEA Grapalat" w:cs="Sylfaen"/>
                <w:sz w:val="24"/>
                <w:szCs w:val="24"/>
                <w:lang w:val="hy-AM" w:eastAsia="en-US"/>
              </w:rPr>
              <w:t xml:space="preserve"> է</w:t>
            </w:r>
          </w:p>
          <w:p w:rsidR="00720708" w:rsidRPr="00B278C7" w:rsidRDefault="00720708" w:rsidP="002375A8">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Նախագծում կատարվել է համապատասխան փոփոխություն</w:t>
            </w:r>
          </w:p>
          <w:p w:rsidR="002375A8" w:rsidRDefault="002375A8" w:rsidP="002375A8">
            <w:pPr>
              <w:spacing w:line="360" w:lineRule="auto"/>
              <w:jc w:val="both"/>
              <w:rPr>
                <w:rFonts w:ascii="GHEA Grapalat" w:hAnsi="GHEA Grapalat" w:cs="Sylfaen"/>
                <w:sz w:val="24"/>
                <w:szCs w:val="24"/>
                <w:lang w:val="hy-AM" w:eastAsia="en-US"/>
              </w:rPr>
            </w:pPr>
          </w:p>
          <w:p w:rsidR="00720708" w:rsidRDefault="00720708" w:rsidP="002375A8">
            <w:pPr>
              <w:spacing w:line="360" w:lineRule="auto"/>
              <w:jc w:val="both"/>
              <w:rPr>
                <w:rFonts w:ascii="GHEA Grapalat" w:hAnsi="GHEA Grapalat" w:cs="Sylfaen"/>
                <w:sz w:val="24"/>
                <w:szCs w:val="24"/>
                <w:lang w:val="hy-AM" w:eastAsia="en-US"/>
              </w:rPr>
            </w:pPr>
          </w:p>
          <w:p w:rsidR="00720708" w:rsidRDefault="00720708" w:rsidP="002375A8">
            <w:pPr>
              <w:spacing w:line="360" w:lineRule="auto"/>
              <w:jc w:val="both"/>
              <w:rPr>
                <w:rFonts w:ascii="GHEA Grapalat" w:hAnsi="GHEA Grapalat" w:cs="Sylfaen"/>
                <w:sz w:val="24"/>
                <w:szCs w:val="24"/>
                <w:lang w:val="hy-AM" w:eastAsia="en-US"/>
              </w:rPr>
            </w:pPr>
          </w:p>
          <w:p w:rsidR="00720708" w:rsidRDefault="00720708" w:rsidP="002375A8">
            <w:pPr>
              <w:spacing w:line="360" w:lineRule="auto"/>
              <w:jc w:val="both"/>
              <w:rPr>
                <w:rFonts w:ascii="GHEA Grapalat" w:hAnsi="GHEA Grapalat" w:cs="Sylfaen"/>
                <w:sz w:val="24"/>
                <w:szCs w:val="24"/>
                <w:lang w:val="hy-AM" w:eastAsia="en-US"/>
              </w:rPr>
            </w:pPr>
          </w:p>
          <w:p w:rsidR="00720708" w:rsidRDefault="00720708" w:rsidP="002375A8">
            <w:pPr>
              <w:spacing w:line="360" w:lineRule="auto"/>
              <w:jc w:val="both"/>
              <w:rPr>
                <w:rFonts w:ascii="GHEA Grapalat" w:hAnsi="GHEA Grapalat" w:cs="Sylfaen"/>
                <w:sz w:val="24"/>
                <w:szCs w:val="24"/>
                <w:lang w:val="hy-AM" w:eastAsia="en-US"/>
              </w:rPr>
            </w:pPr>
          </w:p>
          <w:p w:rsidR="00720708" w:rsidRDefault="00720708" w:rsidP="002375A8">
            <w:pPr>
              <w:spacing w:line="360" w:lineRule="auto"/>
              <w:jc w:val="both"/>
              <w:rPr>
                <w:rFonts w:ascii="GHEA Grapalat" w:hAnsi="GHEA Grapalat" w:cs="Sylfaen"/>
                <w:sz w:val="24"/>
                <w:szCs w:val="24"/>
                <w:lang w:val="hy-AM" w:eastAsia="en-US"/>
              </w:rPr>
            </w:pPr>
          </w:p>
          <w:p w:rsidR="00720708" w:rsidRDefault="00720708" w:rsidP="002375A8">
            <w:pPr>
              <w:spacing w:line="360" w:lineRule="auto"/>
              <w:jc w:val="both"/>
              <w:rPr>
                <w:rFonts w:ascii="GHEA Grapalat" w:hAnsi="GHEA Grapalat" w:cs="Sylfaen"/>
                <w:sz w:val="24"/>
                <w:szCs w:val="24"/>
                <w:lang w:val="hy-AM" w:eastAsia="en-US"/>
              </w:rPr>
            </w:pPr>
          </w:p>
          <w:p w:rsidR="00720708" w:rsidRPr="00720708" w:rsidRDefault="002375A8" w:rsidP="00720708">
            <w:pPr>
              <w:spacing w:line="360" w:lineRule="auto"/>
              <w:jc w:val="both"/>
              <w:rPr>
                <w:rFonts w:ascii="GHEA Grapalat" w:hAnsi="GHEA Grapalat" w:cs="Sylfaen"/>
                <w:sz w:val="24"/>
                <w:szCs w:val="24"/>
                <w:lang w:val="hy-AM" w:eastAsia="en-US"/>
              </w:rPr>
            </w:pPr>
            <w:r w:rsidRPr="004725F1">
              <w:rPr>
                <w:rFonts w:ascii="GHEA Grapalat" w:hAnsi="GHEA Grapalat" w:cs="Sylfaen"/>
                <w:sz w:val="24"/>
                <w:szCs w:val="24"/>
                <w:lang w:val="hy-AM" w:eastAsia="en-US"/>
              </w:rPr>
              <w:t>2</w:t>
            </w:r>
            <w:r w:rsidRPr="004725F1">
              <w:rPr>
                <w:rFonts w:ascii="Cambria Math" w:hAnsi="Cambria Math" w:cs="Cambria Math"/>
                <w:sz w:val="24"/>
                <w:szCs w:val="24"/>
                <w:lang w:val="hy-AM" w:eastAsia="en-US"/>
              </w:rPr>
              <w:t>․</w:t>
            </w:r>
            <w:r w:rsidRPr="004725F1">
              <w:rPr>
                <w:rFonts w:ascii="GHEA Grapalat" w:hAnsi="GHEA Grapalat" w:cs="Sylfaen"/>
                <w:sz w:val="24"/>
                <w:szCs w:val="24"/>
                <w:lang w:val="hy-AM" w:eastAsia="en-US"/>
              </w:rPr>
              <w:t xml:space="preserve"> </w:t>
            </w:r>
            <w:r w:rsidR="00720708" w:rsidRPr="00720708">
              <w:rPr>
                <w:rFonts w:ascii="GHEA Grapalat" w:hAnsi="GHEA Grapalat" w:cs="Sylfaen"/>
                <w:sz w:val="24"/>
                <w:szCs w:val="24"/>
                <w:lang w:val="hy-AM" w:eastAsia="en-US"/>
              </w:rPr>
              <w:t>Ընդունվել է</w:t>
            </w:r>
          </w:p>
          <w:p w:rsidR="00720708" w:rsidRPr="00720708" w:rsidRDefault="00720708" w:rsidP="00720708">
            <w:pPr>
              <w:spacing w:line="360" w:lineRule="auto"/>
              <w:jc w:val="both"/>
              <w:rPr>
                <w:rFonts w:ascii="GHEA Grapalat" w:hAnsi="GHEA Grapalat" w:cs="Sylfaen"/>
                <w:sz w:val="24"/>
                <w:szCs w:val="24"/>
                <w:lang w:val="hy-AM" w:eastAsia="en-US"/>
              </w:rPr>
            </w:pPr>
            <w:r w:rsidRPr="00720708">
              <w:rPr>
                <w:rFonts w:ascii="GHEA Grapalat" w:hAnsi="GHEA Grapalat" w:cs="Sylfaen"/>
                <w:sz w:val="24"/>
                <w:szCs w:val="24"/>
                <w:lang w:val="hy-AM" w:eastAsia="en-US"/>
              </w:rPr>
              <w:t>Նախագծում կատարվել է համապատասխան փոփոխություն</w:t>
            </w:r>
          </w:p>
          <w:p w:rsidR="00720708" w:rsidRDefault="00720708" w:rsidP="002375A8">
            <w:pPr>
              <w:spacing w:line="276" w:lineRule="auto"/>
              <w:jc w:val="both"/>
              <w:rPr>
                <w:rFonts w:ascii="GHEA Grapalat" w:hAnsi="GHEA Grapalat" w:cs="Sylfaen"/>
                <w:sz w:val="24"/>
                <w:szCs w:val="24"/>
                <w:lang w:val="hy-AM" w:eastAsia="en-US"/>
              </w:rPr>
            </w:pPr>
          </w:p>
          <w:p w:rsidR="00720708" w:rsidRDefault="00720708" w:rsidP="002375A8">
            <w:pPr>
              <w:spacing w:line="276" w:lineRule="auto"/>
              <w:jc w:val="both"/>
              <w:rPr>
                <w:rFonts w:ascii="GHEA Grapalat" w:hAnsi="GHEA Grapalat" w:cs="Sylfaen"/>
                <w:sz w:val="24"/>
                <w:szCs w:val="24"/>
                <w:lang w:val="hy-AM" w:eastAsia="en-US"/>
              </w:rPr>
            </w:pPr>
          </w:p>
          <w:p w:rsidR="00720708" w:rsidRDefault="00720708" w:rsidP="002375A8">
            <w:pPr>
              <w:spacing w:line="276" w:lineRule="auto"/>
              <w:jc w:val="both"/>
              <w:rPr>
                <w:rFonts w:ascii="GHEA Grapalat" w:hAnsi="GHEA Grapalat" w:cs="Sylfaen"/>
                <w:sz w:val="24"/>
                <w:szCs w:val="24"/>
                <w:lang w:val="hy-AM" w:eastAsia="en-US"/>
              </w:rPr>
            </w:pPr>
          </w:p>
          <w:p w:rsidR="00720708" w:rsidRDefault="00720708" w:rsidP="002375A8">
            <w:pPr>
              <w:spacing w:line="276" w:lineRule="auto"/>
              <w:jc w:val="both"/>
              <w:rPr>
                <w:rFonts w:ascii="GHEA Grapalat" w:hAnsi="GHEA Grapalat" w:cs="Sylfaen"/>
                <w:sz w:val="24"/>
                <w:szCs w:val="24"/>
                <w:lang w:val="hy-AM" w:eastAsia="en-US"/>
              </w:rPr>
            </w:pPr>
          </w:p>
          <w:p w:rsidR="00720708" w:rsidRDefault="00720708" w:rsidP="002375A8">
            <w:pPr>
              <w:spacing w:line="276" w:lineRule="auto"/>
              <w:jc w:val="both"/>
              <w:rPr>
                <w:rFonts w:ascii="GHEA Grapalat" w:hAnsi="GHEA Grapalat" w:cs="Sylfaen"/>
                <w:sz w:val="24"/>
                <w:szCs w:val="24"/>
                <w:lang w:val="hy-AM" w:eastAsia="en-US"/>
              </w:rPr>
            </w:pPr>
          </w:p>
          <w:p w:rsidR="00720708" w:rsidRDefault="00720708" w:rsidP="002375A8">
            <w:pPr>
              <w:spacing w:line="276" w:lineRule="auto"/>
              <w:jc w:val="both"/>
              <w:rPr>
                <w:rFonts w:ascii="GHEA Grapalat" w:hAnsi="GHEA Grapalat" w:cs="Sylfaen"/>
                <w:sz w:val="24"/>
                <w:szCs w:val="24"/>
                <w:lang w:val="hy-AM" w:eastAsia="en-US"/>
              </w:rPr>
            </w:pPr>
          </w:p>
          <w:p w:rsidR="002375A8" w:rsidRPr="004725F1" w:rsidRDefault="002375A8" w:rsidP="002375A8">
            <w:pPr>
              <w:spacing w:line="276" w:lineRule="auto"/>
              <w:jc w:val="both"/>
              <w:rPr>
                <w:rFonts w:ascii="GHEA Grapalat" w:hAnsi="GHEA Grapalat" w:cs="Cambria Math"/>
                <w:sz w:val="24"/>
                <w:szCs w:val="24"/>
                <w:lang w:val="hy-AM" w:eastAsia="en-US"/>
              </w:rPr>
            </w:pPr>
            <w:r w:rsidRPr="004725F1">
              <w:rPr>
                <w:rFonts w:ascii="GHEA Grapalat" w:hAnsi="GHEA Grapalat" w:cs="Sylfaen"/>
                <w:sz w:val="24"/>
                <w:szCs w:val="24"/>
                <w:lang w:val="hy-AM" w:eastAsia="en-US"/>
              </w:rPr>
              <w:t>3</w:t>
            </w:r>
            <w:r w:rsidRPr="004725F1">
              <w:rPr>
                <w:rFonts w:ascii="Cambria Math" w:hAnsi="Cambria Math" w:cs="Cambria Math"/>
                <w:sz w:val="24"/>
                <w:szCs w:val="24"/>
                <w:lang w:val="hy-AM" w:eastAsia="en-US"/>
              </w:rPr>
              <w:t>․</w:t>
            </w:r>
            <w:r w:rsidRPr="004725F1">
              <w:rPr>
                <w:rFonts w:ascii="GHEA Grapalat" w:hAnsi="GHEA Grapalat" w:cs="Cambria Math"/>
                <w:sz w:val="24"/>
                <w:szCs w:val="24"/>
                <w:lang w:val="hy-AM" w:eastAsia="en-US"/>
              </w:rPr>
              <w:t xml:space="preserve"> Ընդունվել է</w:t>
            </w:r>
          </w:p>
          <w:p w:rsidR="002375A8" w:rsidRPr="004725F1" w:rsidRDefault="002375A8" w:rsidP="002375A8">
            <w:pPr>
              <w:spacing w:line="276" w:lineRule="auto"/>
              <w:jc w:val="both"/>
              <w:rPr>
                <w:rFonts w:ascii="GHEA Grapalat" w:hAnsi="GHEA Grapalat" w:cs="Sylfaen"/>
                <w:sz w:val="24"/>
                <w:szCs w:val="24"/>
                <w:lang w:val="hy-AM" w:eastAsia="en-US"/>
              </w:rPr>
            </w:pPr>
            <w:r w:rsidRPr="004725F1">
              <w:rPr>
                <w:rFonts w:ascii="GHEA Grapalat" w:hAnsi="GHEA Grapalat" w:cs="Cambria Math"/>
                <w:sz w:val="24"/>
                <w:szCs w:val="24"/>
                <w:lang w:val="hy-AM" w:eastAsia="en-US"/>
              </w:rPr>
              <w:t>Նախագծում կատարվել է համապատասխան փոփոխություն։</w:t>
            </w:r>
          </w:p>
          <w:p w:rsidR="002375A8" w:rsidRPr="004725F1" w:rsidRDefault="002375A8" w:rsidP="002375A8">
            <w:pPr>
              <w:spacing w:line="276" w:lineRule="auto"/>
              <w:jc w:val="both"/>
              <w:rPr>
                <w:rFonts w:ascii="GHEA Grapalat" w:hAnsi="GHEA Grapalat" w:cs="Sylfaen"/>
                <w:sz w:val="24"/>
                <w:szCs w:val="24"/>
                <w:lang w:val="hy-AM" w:eastAsia="en-US"/>
              </w:rPr>
            </w:pPr>
          </w:p>
          <w:p w:rsidR="002375A8" w:rsidRPr="004725F1" w:rsidRDefault="002375A8" w:rsidP="002375A8">
            <w:pPr>
              <w:spacing w:line="276" w:lineRule="auto"/>
              <w:jc w:val="both"/>
              <w:rPr>
                <w:rFonts w:ascii="GHEA Grapalat" w:hAnsi="GHEA Grapalat" w:cs="Sylfaen"/>
                <w:sz w:val="24"/>
                <w:szCs w:val="24"/>
                <w:lang w:val="hy-AM" w:eastAsia="en-US"/>
              </w:rPr>
            </w:pPr>
          </w:p>
          <w:p w:rsidR="002375A8" w:rsidRPr="004725F1" w:rsidRDefault="002375A8" w:rsidP="002375A8">
            <w:pPr>
              <w:spacing w:line="276" w:lineRule="auto"/>
              <w:jc w:val="both"/>
              <w:rPr>
                <w:rFonts w:ascii="GHEA Grapalat" w:hAnsi="GHEA Grapalat" w:cs="Sylfaen"/>
                <w:sz w:val="24"/>
                <w:szCs w:val="24"/>
                <w:lang w:val="hy-AM" w:eastAsia="en-US"/>
              </w:rPr>
            </w:pPr>
          </w:p>
          <w:p w:rsidR="002375A8" w:rsidRPr="004725F1" w:rsidRDefault="002375A8" w:rsidP="002375A8">
            <w:pPr>
              <w:spacing w:line="276" w:lineRule="auto"/>
              <w:jc w:val="both"/>
              <w:rPr>
                <w:rFonts w:ascii="GHEA Grapalat" w:hAnsi="GHEA Grapalat" w:cs="Sylfaen"/>
                <w:sz w:val="24"/>
                <w:szCs w:val="24"/>
                <w:lang w:val="hy-AM" w:eastAsia="en-US"/>
              </w:rPr>
            </w:pPr>
          </w:p>
          <w:p w:rsidR="002375A8" w:rsidRDefault="002375A8" w:rsidP="002375A8">
            <w:pPr>
              <w:spacing w:line="276" w:lineRule="auto"/>
              <w:jc w:val="both"/>
              <w:rPr>
                <w:rFonts w:ascii="GHEA Grapalat" w:hAnsi="GHEA Grapalat" w:cs="Sylfaen"/>
                <w:sz w:val="24"/>
                <w:szCs w:val="24"/>
                <w:lang w:val="hy-AM" w:eastAsia="en-US"/>
              </w:rPr>
            </w:pPr>
          </w:p>
          <w:p w:rsidR="002375A8" w:rsidRPr="004725F1" w:rsidRDefault="002375A8" w:rsidP="002375A8">
            <w:pPr>
              <w:spacing w:line="276" w:lineRule="auto"/>
              <w:jc w:val="both"/>
              <w:rPr>
                <w:rFonts w:ascii="GHEA Grapalat" w:hAnsi="GHEA Grapalat" w:cs="Sylfaen"/>
                <w:sz w:val="24"/>
                <w:szCs w:val="24"/>
                <w:lang w:val="hy-AM" w:eastAsia="en-US"/>
              </w:rPr>
            </w:pPr>
          </w:p>
          <w:p w:rsidR="002375A8" w:rsidRPr="004725F1" w:rsidRDefault="002375A8" w:rsidP="002375A8">
            <w:pPr>
              <w:spacing w:line="276" w:lineRule="auto"/>
              <w:jc w:val="both"/>
              <w:rPr>
                <w:rFonts w:ascii="GHEA Grapalat" w:hAnsi="GHEA Grapalat" w:cs="Cambria Math"/>
                <w:sz w:val="24"/>
                <w:szCs w:val="24"/>
                <w:lang w:val="hy-AM" w:eastAsia="en-US"/>
              </w:rPr>
            </w:pPr>
            <w:r w:rsidRPr="004725F1">
              <w:rPr>
                <w:rFonts w:ascii="GHEA Grapalat" w:hAnsi="GHEA Grapalat" w:cs="Sylfaen"/>
                <w:sz w:val="24"/>
                <w:szCs w:val="24"/>
                <w:lang w:val="hy-AM" w:eastAsia="en-US"/>
              </w:rPr>
              <w:t>4</w:t>
            </w:r>
            <w:r w:rsidRPr="004725F1">
              <w:rPr>
                <w:rFonts w:ascii="Cambria Math" w:hAnsi="Cambria Math" w:cs="Cambria Math"/>
                <w:sz w:val="24"/>
                <w:szCs w:val="24"/>
                <w:lang w:val="hy-AM" w:eastAsia="en-US"/>
              </w:rPr>
              <w:t>․</w:t>
            </w:r>
            <w:r w:rsidRPr="004725F1">
              <w:rPr>
                <w:rFonts w:ascii="GHEA Grapalat" w:hAnsi="GHEA Grapalat" w:cs="Sylfaen"/>
                <w:sz w:val="24"/>
                <w:szCs w:val="24"/>
                <w:lang w:val="hy-AM" w:eastAsia="en-US"/>
              </w:rPr>
              <w:t xml:space="preserve"> </w:t>
            </w:r>
            <w:r w:rsidRPr="004725F1">
              <w:rPr>
                <w:rFonts w:ascii="GHEA Grapalat" w:hAnsi="GHEA Grapalat" w:cs="Cambria Math"/>
                <w:sz w:val="24"/>
                <w:szCs w:val="24"/>
                <w:lang w:val="hy-AM" w:eastAsia="en-US"/>
              </w:rPr>
              <w:t>Ընդունվել է</w:t>
            </w:r>
          </w:p>
          <w:p w:rsidR="002375A8" w:rsidRPr="004725F1" w:rsidRDefault="002375A8" w:rsidP="002375A8">
            <w:pPr>
              <w:spacing w:line="276" w:lineRule="auto"/>
              <w:jc w:val="both"/>
              <w:rPr>
                <w:rFonts w:ascii="GHEA Grapalat" w:hAnsi="GHEA Grapalat" w:cs="Sylfaen"/>
                <w:sz w:val="24"/>
                <w:szCs w:val="24"/>
                <w:lang w:val="hy-AM" w:eastAsia="en-US"/>
              </w:rPr>
            </w:pPr>
            <w:r w:rsidRPr="004725F1">
              <w:rPr>
                <w:rFonts w:ascii="GHEA Grapalat" w:hAnsi="GHEA Grapalat" w:cs="Cambria Math"/>
                <w:sz w:val="24"/>
                <w:szCs w:val="24"/>
                <w:lang w:val="hy-AM" w:eastAsia="en-US"/>
              </w:rPr>
              <w:lastRenderedPageBreak/>
              <w:t>Նախագծում կատարվել է համապատասխան փոփոխություն։</w:t>
            </w:r>
          </w:p>
          <w:p w:rsidR="002375A8" w:rsidRPr="004725F1" w:rsidRDefault="002375A8" w:rsidP="002375A8">
            <w:pPr>
              <w:spacing w:line="276" w:lineRule="auto"/>
              <w:rPr>
                <w:rFonts w:ascii="GHEA Grapalat" w:hAnsi="GHEA Grapalat" w:cs="Sylfaen"/>
                <w:sz w:val="24"/>
                <w:szCs w:val="24"/>
                <w:lang w:val="hy-AM" w:eastAsia="en-US"/>
              </w:rPr>
            </w:pPr>
          </w:p>
          <w:p w:rsidR="00442084" w:rsidRDefault="00442084" w:rsidP="00442084">
            <w:pPr>
              <w:spacing w:line="276" w:lineRule="auto"/>
              <w:jc w:val="center"/>
              <w:rPr>
                <w:rFonts w:ascii="GHEA Grapalat" w:hAnsi="GHEA Grapalat"/>
                <w:b/>
                <w:sz w:val="24"/>
                <w:szCs w:val="24"/>
                <w:lang w:val="hy-AM"/>
              </w:rPr>
            </w:pPr>
          </w:p>
          <w:p w:rsidR="00E854B1" w:rsidRDefault="00E854B1" w:rsidP="00442084">
            <w:pPr>
              <w:spacing w:line="276" w:lineRule="auto"/>
              <w:jc w:val="center"/>
              <w:rPr>
                <w:rFonts w:ascii="GHEA Grapalat" w:hAnsi="GHEA Grapalat"/>
                <w:b/>
                <w:sz w:val="24"/>
                <w:szCs w:val="24"/>
                <w:lang w:val="hy-AM"/>
              </w:rPr>
            </w:pPr>
          </w:p>
        </w:tc>
      </w:tr>
      <w:tr w:rsidR="00E854B1" w:rsidRPr="00E854B1" w:rsidTr="00DE22B9">
        <w:trPr>
          <w:trHeight w:val="428"/>
        </w:trPr>
        <w:tc>
          <w:tcPr>
            <w:tcW w:w="10998" w:type="dxa"/>
            <w:vMerge w:val="restart"/>
            <w:tcBorders>
              <w:top w:val="single" w:sz="4" w:space="0" w:color="auto"/>
            </w:tcBorders>
            <w:shd w:val="clear" w:color="auto" w:fill="A6A6A6" w:themeFill="background1" w:themeFillShade="A6"/>
          </w:tcPr>
          <w:p w:rsidR="00E854B1" w:rsidRPr="00F2391A" w:rsidRDefault="005641AB" w:rsidP="00F2391A">
            <w:pPr>
              <w:spacing w:line="276" w:lineRule="auto"/>
              <w:ind w:firstLine="180"/>
              <w:jc w:val="center"/>
              <w:rPr>
                <w:rFonts w:ascii="GHEA Grapalat" w:hAnsi="GHEA Grapalat"/>
                <w:color w:val="000000"/>
                <w:sz w:val="24"/>
                <w:szCs w:val="24"/>
                <w:lang w:val="hy-AM"/>
              </w:rPr>
            </w:pPr>
            <w:r>
              <w:rPr>
                <w:rFonts w:ascii="GHEA Grapalat" w:hAnsi="GHEA Grapalat" w:cs="Sylfaen"/>
                <w:b/>
                <w:color w:val="000000" w:themeColor="text1"/>
                <w:sz w:val="24"/>
                <w:szCs w:val="24"/>
                <w:lang w:val="hy-AM"/>
              </w:rPr>
              <w:lastRenderedPageBreak/>
              <w:t>14</w:t>
            </w:r>
            <w:r w:rsidR="00E854B1" w:rsidRPr="00F2391A">
              <w:rPr>
                <w:rFonts w:ascii="Cambria Math" w:hAnsi="Cambria Math" w:cs="Sylfaen"/>
                <w:b/>
                <w:color w:val="000000" w:themeColor="text1"/>
                <w:sz w:val="24"/>
                <w:szCs w:val="24"/>
                <w:lang w:val="hy-AM"/>
              </w:rPr>
              <w:t xml:space="preserve">․ </w:t>
            </w:r>
            <w:r w:rsidR="00E854B1" w:rsidRPr="00F2391A">
              <w:rPr>
                <w:rFonts w:ascii="GHEA Grapalat" w:hAnsi="GHEA Grapalat" w:cs="Sylfaen"/>
                <w:b/>
                <w:color w:val="000000" w:themeColor="text1"/>
                <w:sz w:val="24"/>
                <w:szCs w:val="24"/>
                <w:lang w:val="hy-AM"/>
              </w:rPr>
              <w:t xml:space="preserve">ՀՀ </w:t>
            </w:r>
            <w:r w:rsidR="00F2391A">
              <w:rPr>
                <w:rFonts w:ascii="GHEA Grapalat" w:hAnsi="GHEA Grapalat" w:cs="Sylfaen"/>
                <w:b/>
                <w:color w:val="000000" w:themeColor="text1"/>
                <w:sz w:val="24"/>
                <w:szCs w:val="24"/>
                <w:lang w:val="hy-AM"/>
              </w:rPr>
              <w:t>քաղաքաշինության կոմիտե</w:t>
            </w:r>
          </w:p>
        </w:tc>
        <w:tc>
          <w:tcPr>
            <w:tcW w:w="4230" w:type="dxa"/>
            <w:tcBorders>
              <w:top w:val="single" w:sz="4" w:space="0" w:color="auto"/>
              <w:right w:val="single" w:sz="4" w:space="0" w:color="auto"/>
            </w:tcBorders>
            <w:shd w:val="clear" w:color="auto" w:fill="A6A6A6" w:themeFill="background1" w:themeFillShade="A6"/>
          </w:tcPr>
          <w:p w:rsidR="00E854B1" w:rsidRPr="00F2391A" w:rsidRDefault="00F2391A" w:rsidP="00F2391A">
            <w:pPr>
              <w:spacing w:line="360" w:lineRule="auto"/>
              <w:jc w:val="center"/>
              <w:rPr>
                <w:rFonts w:ascii="GHEA Grapalat" w:hAnsi="GHEA Grapalat" w:cs="Sylfaen"/>
                <w:b/>
                <w:sz w:val="24"/>
                <w:szCs w:val="24"/>
                <w:lang w:val="hy-AM" w:eastAsia="en-US"/>
              </w:rPr>
            </w:pPr>
            <w:r>
              <w:rPr>
                <w:rFonts w:ascii="GHEA Grapalat" w:hAnsi="GHEA Grapalat"/>
                <w:b/>
                <w:sz w:val="24"/>
                <w:szCs w:val="24"/>
                <w:lang w:val="hy-AM" w:eastAsia="en-US"/>
              </w:rPr>
              <w:t>04</w:t>
            </w:r>
            <w:r w:rsidR="00E854B1" w:rsidRPr="00F2391A">
              <w:rPr>
                <w:rFonts w:ascii="Cambria Math" w:hAnsi="Cambria Math" w:cs="Cambria Math"/>
                <w:b/>
                <w:sz w:val="24"/>
                <w:szCs w:val="24"/>
                <w:lang w:val="hy-AM" w:eastAsia="en-US"/>
              </w:rPr>
              <w:t>․</w:t>
            </w:r>
            <w:r w:rsidR="00E854B1" w:rsidRPr="00F2391A">
              <w:rPr>
                <w:rFonts w:ascii="GHEA Grapalat" w:hAnsi="GHEA Grapalat"/>
                <w:b/>
                <w:sz w:val="24"/>
                <w:szCs w:val="24"/>
                <w:lang w:val="hy-AM" w:eastAsia="en-US"/>
              </w:rPr>
              <w:t>0</w:t>
            </w:r>
            <w:r>
              <w:rPr>
                <w:rFonts w:ascii="GHEA Grapalat" w:hAnsi="GHEA Grapalat"/>
                <w:b/>
                <w:sz w:val="24"/>
                <w:szCs w:val="24"/>
                <w:lang w:val="hy-AM" w:eastAsia="en-US"/>
              </w:rPr>
              <w:t>4</w:t>
            </w:r>
            <w:r w:rsidR="00E854B1" w:rsidRPr="00F2391A">
              <w:rPr>
                <w:rFonts w:ascii="Cambria Math" w:hAnsi="Cambria Math" w:cs="Cambria Math"/>
                <w:b/>
                <w:sz w:val="24"/>
                <w:szCs w:val="24"/>
                <w:lang w:val="hy-AM" w:eastAsia="en-US"/>
              </w:rPr>
              <w:t>․</w:t>
            </w:r>
            <w:r w:rsidR="00E854B1" w:rsidRPr="00F2391A">
              <w:rPr>
                <w:rFonts w:ascii="GHEA Grapalat" w:hAnsi="GHEA Grapalat"/>
                <w:b/>
                <w:sz w:val="24"/>
                <w:szCs w:val="24"/>
                <w:lang w:val="hy-AM" w:eastAsia="en-US"/>
              </w:rPr>
              <w:t>2024</w:t>
            </w:r>
            <w:r w:rsidR="00E854B1" w:rsidRPr="00F2391A">
              <w:rPr>
                <w:rFonts w:ascii="GHEA Grapalat" w:hAnsi="GHEA Grapalat" w:cs="GHEA Grapalat"/>
                <w:b/>
                <w:sz w:val="24"/>
                <w:szCs w:val="24"/>
                <w:lang w:val="hy-AM" w:eastAsia="en-US"/>
              </w:rPr>
              <w:t>թ</w:t>
            </w:r>
            <w:r w:rsidR="00E854B1" w:rsidRPr="00F2391A">
              <w:rPr>
                <w:rFonts w:ascii="Cambria Math" w:hAnsi="Cambria Math" w:cs="Cambria Math"/>
                <w:b/>
                <w:sz w:val="24"/>
                <w:szCs w:val="24"/>
                <w:lang w:val="hy-AM" w:eastAsia="en-US"/>
              </w:rPr>
              <w:t>․</w:t>
            </w:r>
          </w:p>
        </w:tc>
      </w:tr>
      <w:tr w:rsidR="00E854B1" w:rsidRPr="00E854B1" w:rsidTr="00DE22B9">
        <w:trPr>
          <w:trHeight w:val="428"/>
        </w:trPr>
        <w:tc>
          <w:tcPr>
            <w:tcW w:w="10998" w:type="dxa"/>
            <w:vMerge/>
            <w:shd w:val="clear" w:color="auto" w:fill="A6A6A6" w:themeFill="background1" w:themeFillShade="A6"/>
          </w:tcPr>
          <w:p w:rsidR="00E854B1" w:rsidRPr="00F2391A" w:rsidRDefault="00E854B1" w:rsidP="00DE22B9">
            <w:pPr>
              <w:spacing w:line="276" w:lineRule="auto"/>
              <w:ind w:firstLine="180"/>
              <w:jc w:val="both"/>
              <w:rPr>
                <w:rFonts w:ascii="GHEA Grapalat" w:hAnsi="GHEA Grapalat"/>
                <w:color w:val="000000"/>
                <w:sz w:val="24"/>
                <w:szCs w:val="24"/>
                <w:lang w:val="hy-AM"/>
              </w:rPr>
            </w:pPr>
          </w:p>
        </w:tc>
        <w:tc>
          <w:tcPr>
            <w:tcW w:w="4230" w:type="dxa"/>
            <w:tcBorders>
              <w:top w:val="single" w:sz="4" w:space="0" w:color="auto"/>
              <w:right w:val="single" w:sz="4" w:space="0" w:color="auto"/>
            </w:tcBorders>
            <w:shd w:val="clear" w:color="auto" w:fill="A6A6A6" w:themeFill="background1" w:themeFillShade="A6"/>
          </w:tcPr>
          <w:p w:rsidR="00E854B1" w:rsidRPr="00F2391A" w:rsidRDefault="00F2391A" w:rsidP="00DE22B9">
            <w:pPr>
              <w:spacing w:line="360" w:lineRule="auto"/>
              <w:jc w:val="center"/>
              <w:rPr>
                <w:rFonts w:ascii="GHEA Grapalat" w:hAnsi="GHEA Grapalat" w:cs="Sylfaen"/>
                <w:b/>
                <w:sz w:val="24"/>
                <w:szCs w:val="24"/>
                <w:lang w:val="hy-AM" w:eastAsia="en-US"/>
              </w:rPr>
            </w:pPr>
            <w:r w:rsidRPr="00F2391A">
              <w:rPr>
                <w:rFonts w:ascii="GHEA Grapalat" w:hAnsi="GHEA Grapalat"/>
                <w:b/>
                <w:sz w:val="24"/>
                <w:szCs w:val="24"/>
                <w:lang w:val="fr-FR"/>
              </w:rPr>
              <w:t xml:space="preserve">    N 43/6/47738-24</w:t>
            </w:r>
          </w:p>
        </w:tc>
      </w:tr>
      <w:tr w:rsidR="00E854B1" w:rsidRPr="00400595" w:rsidTr="00BE3C03">
        <w:trPr>
          <w:trHeight w:val="428"/>
        </w:trPr>
        <w:tc>
          <w:tcPr>
            <w:tcW w:w="10998" w:type="dxa"/>
            <w:tcBorders>
              <w:top w:val="single" w:sz="4" w:space="0" w:color="auto"/>
              <w:bottom w:val="single" w:sz="4" w:space="0" w:color="auto"/>
            </w:tcBorders>
          </w:tcPr>
          <w:p w:rsidR="00E854B1" w:rsidRPr="00F2391A" w:rsidRDefault="00E854B1" w:rsidP="00DE22B9">
            <w:pPr>
              <w:spacing w:line="276" w:lineRule="auto"/>
              <w:jc w:val="both"/>
              <w:rPr>
                <w:rFonts w:ascii="GHEA Grapalat" w:hAnsi="GHEA Grapalat"/>
                <w:color w:val="000000"/>
                <w:sz w:val="24"/>
                <w:szCs w:val="24"/>
                <w:lang w:val="hy-AM"/>
              </w:rPr>
            </w:pPr>
            <w:r w:rsidRPr="00F2391A">
              <w:rPr>
                <w:rFonts w:ascii="GHEA Grapalat" w:hAnsi="GHEA Grapalat"/>
                <w:sz w:val="24"/>
                <w:szCs w:val="24"/>
                <w:lang w:val="hy-AM"/>
              </w:rPr>
              <w:t>Դիտողություններ և առաջարկություններ չունի։</w:t>
            </w:r>
          </w:p>
        </w:tc>
        <w:tc>
          <w:tcPr>
            <w:tcW w:w="4230" w:type="dxa"/>
            <w:tcBorders>
              <w:top w:val="single" w:sz="4" w:space="0" w:color="auto"/>
              <w:bottom w:val="single" w:sz="4" w:space="0" w:color="auto"/>
              <w:right w:val="single" w:sz="4" w:space="0" w:color="auto"/>
            </w:tcBorders>
          </w:tcPr>
          <w:p w:rsidR="00E854B1" w:rsidRPr="00F2391A" w:rsidRDefault="00E854B1" w:rsidP="00DE22B9">
            <w:pPr>
              <w:spacing w:line="360" w:lineRule="auto"/>
              <w:rPr>
                <w:rFonts w:ascii="GHEA Grapalat" w:hAnsi="GHEA Grapalat" w:cs="Sylfaen"/>
                <w:sz w:val="24"/>
                <w:szCs w:val="24"/>
                <w:lang w:val="hy-AM" w:eastAsia="en-US"/>
              </w:rPr>
            </w:pPr>
            <w:r w:rsidRPr="00F2391A">
              <w:rPr>
                <w:rFonts w:ascii="GHEA Grapalat" w:hAnsi="GHEA Grapalat" w:cs="Sylfaen"/>
                <w:sz w:val="24"/>
                <w:szCs w:val="24"/>
                <w:lang w:val="hy-AM" w:eastAsia="en-US"/>
              </w:rPr>
              <w:t>Ընդունվել է ի գիտություն։</w:t>
            </w:r>
          </w:p>
        </w:tc>
      </w:tr>
    </w:tbl>
    <w:p w:rsidR="00E854B1" w:rsidRPr="007B3032" w:rsidRDefault="00E854B1" w:rsidP="008B07B4">
      <w:pPr>
        <w:spacing w:line="360" w:lineRule="auto"/>
        <w:rPr>
          <w:lang w:val="hy-AM"/>
        </w:rPr>
      </w:pPr>
    </w:p>
    <w:sectPr w:rsidR="00E854B1" w:rsidRPr="007B3032" w:rsidSect="00E57595">
      <w:pgSz w:w="16838" w:h="11906"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IRTEK Courier">
    <w:panose1 w:val="02070300020205020404"/>
    <w:charset w:val="00"/>
    <w:family w:val="roman"/>
    <w:pitch w:val="fixed"/>
    <w:sig w:usb0="00000003" w:usb1="00000000" w:usb2="00000000" w:usb3="00000000" w:csb0="00000001" w:csb1="00000000"/>
  </w:font>
  <w:font w:name="Arial Unicode">
    <w:altName w:val="Arial"/>
    <w:panose1 w:val="020B0604020202020204"/>
    <w:charset w:val="00"/>
    <w:family w:val="swiss"/>
    <w:pitch w:val="variable"/>
    <w:sig w:usb0="00000287" w:usb1="00000000"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3076A"/>
    <w:multiLevelType w:val="hybridMultilevel"/>
    <w:tmpl w:val="07C8EE7E"/>
    <w:lvl w:ilvl="0" w:tplc="CEB8E6AA">
      <w:start w:val="1"/>
      <w:numFmt w:val="decimal"/>
      <w:lvlText w:val="%1."/>
      <w:lvlJc w:val="left"/>
      <w:pPr>
        <w:ind w:left="615" w:hanging="435"/>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121B5096"/>
    <w:multiLevelType w:val="hybridMultilevel"/>
    <w:tmpl w:val="2C4CD9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5D25B1C"/>
    <w:multiLevelType w:val="hybridMultilevel"/>
    <w:tmpl w:val="D2FEE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B84ED2"/>
    <w:multiLevelType w:val="hybridMultilevel"/>
    <w:tmpl w:val="99943548"/>
    <w:lvl w:ilvl="0" w:tplc="CEB8E6AA">
      <w:start w:val="1"/>
      <w:numFmt w:val="decimal"/>
      <w:lvlText w:val="%1."/>
      <w:lvlJc w:val="left"/>
      <w:pPr>
        <w:ind w:left="615" w:hanging="435"/>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22055061"/>
    <w:multiLevelType w:val="hybridMultilevel"/>
    <w:tmpl w:val="0C2C63D8"/>
    <w:lvl w:ilvl="0" w:tplc="CEB8E6AA">
      <w:start w:val="1"/>
      <w:numFmt w:val="decimal"/>
      <w:lvlText w:val="%1."/>
      <w:lvlJc w:val="left"/>
      <w:pPr>
        <w:ind w:left="615" w:hanging="435"/>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15:restartNumberingAfterBreak="0">
    <w:nsid w:val="33F4674F"/>
    <w:multiLevelType w:val="hybridMultilevel"/>
    <w:tmpl w:val="54709D48"/>
    <w:lvl w:ilvl="0" w:tplc="6400AE44">
      <w:start w:val="1"/>
      <w:numFmt w:val="decimal"/>
      <w:lvlText w:val="%1."/>
      <w:lvlJc w:val="left"/>
      <w:pPr>
        <w:ind w:left="720" w:hanging="360"/>
      </w:pPr>
      <w:rPr>
        <w:b w:val="0"/>
        <w:strike w:val="0"/>
        <w:dstrike w:val="0"/>
        <w:u w:val="none"/>
        <w:effect w:val="none"/>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37C239D7"/>
    <w:multiLevelType w:val="hybridMultilevel"/>
    <w:tmpl w:val="DD6AD050"/>
    <w:lvl w:ilvl="0" w:tplc="08090011">
      <w:start w:val="1"/>
      <w:numFmt w:val="decimal"/>
      <w:lvlText w:val="%1)"/>
      <w:lvlJc w:val="left"/>
      <w:pPr>
        <w:ind w:left="1287" w:hanging="360"/>
      </w:pPr>
      <w:rPr>
        <w:rFont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15:restartNumberingAfterBreak="0">
    <w:nsid w:val="3BF145AF"/>
    <w:multiLevelType w:val="hybridMultilevel"/>
    <w:tmpl w:val="022465F8"/>
    <w:lvl w:ilvl="0" w:tplc="E4E83ED0">
      <w:start w:val="2"/>
      <w:numFmt w:val="decimal"/>
      <w:lvlText w:val="%1)"/>
      <w:lvlJc w:val="left"/>
      <w:pPr>
        <w:ind w:left="720" w:hanging="360"/>
      </w:pPr>
      <w:rPr>
        <w:rFonts w:ascii="Sylfaen" w:hAnsi="Sylfaen"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D570508"/>
    <w:multiLevelType w:val="hybridMultilevel"/>
    <w:tmpl w:val="898072B2"/>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9" w15:restartNumberingAfterBreak="0">
    <w:nsid w:val="521375C7"/>
    <w:multiLevelType w:val="hybridMultilevel"/>
    <w:tmpl w:val="49C8E0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58D1191C"/>
    <w:multiLevelType w:val="hybridMultilevel"/>
    <w:tmpl w:val="7B3A0102"/>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1" w15:restartNumberingAfterBreak="0">
    <w:nsid w:val="5A135E06"/>
    <w:multiLevelType w:val="hybridMultilevel"/>
    <w:tmpl w:val="8DF2F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8"/>
  </w:num>
  <w:num w:numId="9">
    <w:abstractNumId w:val="0"/>
  </w:num>
  <w:num w:numId="10">
    <w:abstractNumId w:val="3"/>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mirrorMargins/>
  <w:defaultTabStop w:val="708"/>
  <w:characterSpacingControl w:val="doNotCompress"/>
  <w:compat>
    <w:compatSetting w:name="compatibilityMode" w:uri="http://schemas.microsoft.com/office/word" w:val="12"/>
  </w:compat>
  <w:rsids>
    <w:rsidRoot w:val="00614BEA"/>
    <w:rsid w:val="000077CE"/>
    <w:rsid w:val="000137B8"/>
    <w:rsid w:val="0001576B"/>
    <w:rsid w:val="00041C37"/>
    <w:rsid w:val="00044AD7"/>
    <w:rsid w:val="00053B43"/>
    <w:rsid w:val="000615EA"/>
    <w:rsid w:val="00065260"/>
    <w:rsid w:val="00087303"/>
    <w:rsid w:val="00090176"/>
    <w:rsid w:val="000922B6"/>
    <w:rsid w:val="000A0F76"/>
    <w:rsid w:val="000A1EEB"/>
    <w:rsid w:val="000A5C60"/>
    <w:rsid w:val="000B0411"/>
    <w:rsid w:val="000B1FE5"/>
    <w:rsid w:val="000B7228"/>
    <w:rsid w:val="000D7293"/>
    <w:rsid w:val="000E310F"/>
    <w:rsid w:val="000E62F4"/>
    <w:rsid w:val="000E66B7"/>
    <w:rsid w:val="000F4F78"/>
    <w:rsid w:val="000F7045"/>
    <w:rsid w:val="0013630F"/>
    <w:rsid w:val="00145C2A"/>
    <w:rsid w:val="00146F3A"/>
    <w:rsid w:val="00166B5B"/>
    <w:rsid w:val="00167074"/>
    <w:rsid w:val="00184558"/>
    <w:rsid w:val="00186349"/>
    <w:rsid w:val="00191FE1"/>
    <w:rsid w:val="0019327A"/>
    <w:rsid w:val="0019647C"/>
    <w:rsid w:val="001B46B7"/>
    <w:rsid w:val="001E6F04"/>
    <w:rsid w:val="001F5C83"/>
    <w:rsid w:val="002014FC"/>
    <w:rsid w:val="00210501"/>
    <w:rsid w:val="00221FFA"/>
    <w:rsid w:val="002359EA"/>
    <w:rsid w:val="002375A8"/>
    <w:rsid w:val="00256E06"/>
    <w:rsid w:val="00260372"/>
    <w:rsid w:val="002612B5"/>
    <w:rsid w:val="00275A28"/>
    <w:rsid w:val="00277529"/>
    <w:rsid w:val="002905BA"/>
    <w:rsid w:val="002A006A"/>
    <w:rsid w:val="002A6625"/>
    <w:rsid w:val="002A7B88"/>
    <w:rsid w:val="002B35A2"/>
    <w:rsid w:val="002D4BE7"/>
    <w:rsid w:val="002D7EF4"/>
    <w:rsid w:val="003066CC"/>
    <w:rsid w:val="00311327"/>
    <w:rsid w:val="00330CFD"/>
    <w:rsid w:val="0033308E"/>
    <w:rsid w:val="00333746"/>
    <w:rsid w:val="0035010E"/>
    <w:rsid w:val="00367D27"/>
    <w:rsid w:val="00373FC9"/>
    <w:rsid w:val="00374D6E"/>
    <w:rsid w:val="003843BB"/>
    <w:rsid w:val="003943A5"/>
    <w:rsid w:val="00395026"/>
    <w:rsid w:val="00395C31"/>
    <w:rsid w:val="003A24F3"/>
    <w:rsid w:val="003B1084"/>
    <w:rsid w:val="003D44C9"/>
    <w:rsid w:val="003F0624"/>
    <w:rsid w:val="003F3811"/>
    <w:rsid w:val="003F4834"/>
    <w:rsid w:val="00400595"/>
    <w:rsid w:val="004138C8"/>
    <w:rsid w:val="00435563"/>
    <w:rsid w:val="0044101E"/>
    <w:rsid w:val="00442084"/>
    <w:rsid w:val="00444799"/>
    <w:rsid w:val="00445F6E"/>
    <w:rsid w:val="00465A27"/>
    <w:rsid w:val="00466459"/>
    <w:rsid w:val="004666C7"/>
    <w:rsid w:val="004700B6"/>
    <w:rsid w:val="0047373E"/>
    <w:rsid w:val="00486E46"/>
    <w:rsid w:val="00487C76"/>
    <w:rsid w:val="00493165"/>
    <w:rsid w:val="0049737D"/>
    <w:rsid w:val="004A482A"/>
    <w:rsid w:val="004A5B46"/>
    <w:rsid w:val="004B065F"/>
    <w:rsid w:val="004B33F6"/>
    <w:rsid w:val="004C3CC8"/>
    <w:rsid w:val="004E7028"/>
    <w:rsid w:val="00501383"/>
    <w:rsid w:val="005013A8"/>
    <w:rsid w:val="005064AE"/>
    <w:rsid w:val="00514FBB"/>
    <w:rsid w:val="00520DF5"/>
    <w:rsid w:val="005412BF"/>
    <w:rsid w:val="00554651"/>
    <w:rsid w:val="005641AB"/>
    <w:rsid w:val="00570F46"/>
    <w:rsid w:val="0057353C"/>
    <w:rsid w:val="00587B9D"/>
    <w:rsid w:val="005910DE"/>
    <w:rsid w:val="00594332"/>
    <w:rsid w:val="00594404"/>
    <w:rsid w:val="005B1673"/>
    <w:rsid w:val="005F0543"/>
    <w:rsid w:val="00614BEA"/>
    <w:rsid w:val="00621166"/>
    <w:rsid w:val="0062203E"/>
    <w:rsid w:val="006271DB"/>
    <w:rsid w:val="006402EA"/>
    <w:rsid w:val="00647C90"/>
    <w:rsid w:val="00655723"/>
    <w:rsid w:val="006577F2"/>
    <w:rsid w:val="00657D51"/>
    <w:rsid w:val="00660BA5"/>
    <w:rsid w:val="00676D24"/>
    <w:rsid w:val="006A6EE7"/>
    <w:rsid w:val="006C0F77"/>
    <w:rsid w:val="006D32C8"/>
    <w:rsid w:val="006F0C5C"/>
    <w:rsid w:val="007015F3"/>
    <w:rsid w:val="00720708"/>
    <w:rsid w:val="00721E61"/>
    <w:rsid w:val="00746AB0"/>
    <w:rsid w:val="00747D25"/>
    <w:rsid w:val="00755450"/>
    <w:rsid w:val="007617CE"/>
    <w:rsid w:val="00783995"/>
    <w:rsid w:val="007913A5"/>
    <w:rsid w:val="00796AA9"/>
    <w:rsid w:val="007A705D"/>
    <w:rsid w:val="007B3032"/>
    <w:rsid w:val="007B595C"/>
    <w:rsid w:val="007C0245"/>
    <w:rsid w:val="007C2AE7"/>
    <w:rsid w:val="007C764A"/>
    <w:rsid w:val="007D1A48"/>
    <w:rsid w:val="007D4841"/>
    <w:rsid w:val="007D5E23"/>
    <w:rsid w:val="007D718E"/>
    <w:rsid w:val="007E5AF8"/>
    <w:rsid w:val="00803925"/>
    <w:rsid w:val="00803EDF"/>
    <w:rsid w:val="00804207"/>
    <w:rsid w:val="00810522"/>
    <w:rsid w:val="008306DD"/>
    <w:rsid w:val="00830867"/>
    <w:rsid w:val="0083103D"/>
    <w:rsid w:val="008504AB"/>
    <w:rsid w:val="008537E0"/>
    <w:rsid w:val="00856F17"/>
    <w:rsid w:val="00861803"/>
    <w:rsid w:val="0087311A"/>
    <w:rsid w:val="008817E9"/>
    <w:rsid w:val="0089299A"/>
    <w:rsid w:val="0089480F"/>
    <w:rsid w:val="00897E2A"/>
    <w:rsid w:val="008A4DAE"/>
    <w:rsid w:val="008A62DB"/>
    <w:rsid w:val="008A66BB"/>
    <w:rsid w:val="008B07B4"/>
    <w:rsid w:val="008C2680"/>
    <w:rsid w:val="008D2659"/>
    <w:rsid w:val="008D599C"/>
    <w:rsid w:val="008E41BA"/>
    <w:rsid w:val="008F0122"/>
    <w:rsid w:val="008F7868"/>
    <w:rsid w:val="0090023B"/>
    <w:rsid w:val="00903B85"/>
    <w:rsid w:val="00911AF5"/>
    <w:rsid w:val="009126FA"/>
    <w:rsid w:val="00913A84"/>
    <w:rsid w:val="009457F4"/>
    <w:rsid w:val="00974499"/>
    <w:rsid w:val="00990C49"/>
    <w:rsid w:val="009C694C"/>
    <w:rsid w:val="009F27D0"/>
    <w:rsid w:val="009F3739"/>
    <w:rsid w:val="00A10179"/>
    <w:rsid w:val="00A26211"/>
    <w:rsid w:val="00A30B42"/>
    <w:rsid w:val="00A50760"/>
    <w:rsid w:val="00A54B51"/>
    <w:rsid w:val="00A62E83"/>
    <w:rsid w:val="00A66FF4"/>
    <w:rsid w:val="00A7216A"/>
    <w:rsid w:val="00A82259"/>
    <w:rsid w:val="00A960E8"/>
    <w:rsid w:val="00AA6DCB"/>
    <w:rsid w:val="00AB2FC7"/>
    <w:rsid w:val="00AB5B06"/>
    <w:rsid w:val="00AC43CA"/>
    <w:rsid w:val="00AD19EE"/>
    <w:rsid w:val="00AD36A2"/>
    <w:rsid w:val="00AD3FDB"/>
    <w:rsid w:val="00AE7C91"/>
    <w:rsid w:val="00B039B7"/>
    <w:rsid w:val="00B14BC3"/>
    <w:rsid w:val="00B203FB"/>
    <w:rsid w:val="00B225BA"/>
    <w:rsid w:val="00B24EE0"/>
    <w:rsid w:val="00B43E17"/>
    <w:rsid w:val="00B50855"/>
    <w:rsid w:val="00B7400E"/>
    <w:rsid w:val="00B82F4F"/>
    <w:rsid w:val="00B85B5F"/>
    <w:rsid w:val="00B95926"/>
    <w:rsid w:val="00BC691E"/>
    <w:rsid w:val="00BD1728"/>
    <w:rsid w:val="00BD2B6F"/>
    <w:rsid w:val="00BD556B"/>
    <w:rsid w:val="00BE3C03"/>
    <w:rsid w:val="00BF2029"/>
    <w:rsid w:val="00BF317B"/>
    <w:rsid w:val="00BF35A5"/>
    <w:rsid w:val="00BF57D2"/>
    <w:rsid w:val="00C00FAD"/>
    <w:rsid w:val="00C13B60"/>
    <w:rsid w:val="00C1779C"/>
    <w:rsid w:val="00C32798"/>
    <w:rsid w:val="00C42DEE"/>
    <w:rsid w:val="00C47D0B"/>
    <w:rsid w:val="00C53E1F"/>
    <w:rsid w:val="00C740F5"/>
    <w:rsid w:val="00C809D2"/>
    <w:rsid w:val="00C81E20"/>
    <w:rsid w:val="00C83E43"/>
    <w:rsid w:val="00C8666C"/>
    <w:rsid w:val="00CA3845"/>
    <w:rsid w:val="00CB43ED"/>
    <w:rsid w:val="00CB516F"/>
    <w:rsid w:val="00CB52CB"/>
    <w:rsid w:val="00CC3C87"/>
    <w:rsid w:val="00CD2A3C"/>
    <w:rsid w:val="00CE20B5"/>
    <w:rsid w:val="00D03E08"/>
    <w:rsid w:val="00D054B7"/>
    <w:rsid w:val="00D05F7E"/>
    <w:rsid w:val="00D277F6"/>
    <w:rsid w:val="00D331B9"/>
    <w:rsid w:val="00D4400A"/>
    <w:rsid w:val="00D477B3"/>
    <w:rsid w:val="00D51F5D"/>
    <w:rsid w:val="00D617EE"/>
    <w:rsid w:val="00D67E89"/>
    <w:rsid w:val="00D7151A"/>
    <w:rsid w:val="00D73498"/>
    <w:rsid w:val="00D80BBE"/>
    <w:rsid w:val="00DA18CF"/>
    <w:rsid w:val="00DA2D8B"/>
    <w:rsid w:val="00E01E35"/>
    <w:rsid w:val="00E06201"/>
    <w:rsid w:val="00E25DB7"/>
    <w:rsid w:val="00E273BA"/>
    <w:rsid w:val="00E42DC8"/>
    <w:rsid w:val="00E57595"/>
    <w:rsid w:val="00E64CA5"/>
    <w:rsid w:val="00E701A9"/>
    <w:rsid w:val="00E71AEF"/>
    <w:rsid w:val="00E72AE6"/>
    <w:rsid w:val="00E854B1"/>
    <w:rsid w:val="00E9493B"/>
    <w:rsid w:val="00E97A8B"/>
    <w:rsid w:val="00EA3ACA"/>
    <w:rsid w:val="00EA65D3"/>
    <w:rsid w:val="00EA7F16"/>
    <w:rsid w:val="00EB1019"/>
    <w:rsid w:val="00EC1878"/>
    <w:rsid w:val="00ED2A0B"/>
    <w:rsid w:val="00ED596E"/>
    <w:rsid w:val="00EE35A5"/>
    <w:rsid w:val="00EE3CFB"/>
    <w:rsid w:val="00EE4E98"/>
    <w:rsid w:val="00F00DA8"/>
    <w:rsid w:val="00F06F33"/>
    <w:rsid w:val="00F112C9"/>
    <w:rsid w:val="00F1720C"/>
    <w:rsid w:val="00F2391A"/>
    <w:rsid w:val="00F40476"/>
    <w:rsid w:val="00F506F5"/>
    <w:rsid w:val="00F74573"/>
    <w:rsid w:val="00F803F3"/>
    <w:rsid w:val="00F855DB"/>
    <w:rsid w:val="00F86C18"/>
    <w:rsid w:val="00FA1E96"/>
    <w:rsid w:val="00FB16BF"/>
    <w:rsid w:val="00FD3161"/>
    <w:rsid w:val="00FE0150"/>
    <w:rsid w:val="00FE2D8F"/>
    <w:rsid w:val="00FF40D4"/>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2A6AB4-F7D2-488B-AFDC-9E3B3EC9B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55DB"/>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aliases w:val="webb"/>
    <w:basedOn w:val="a"/>
    <w:uiPriority w:val="99"/>
    <w:semiHidden/>
    <w:unhideWhenUsed/>
    <w:rsid w:val="00D7151A"/>
    <w:pPr>
      <w:spacing w:before="100" w:beforeAutospacing="1" w:after="100" w:afterAutospacing="1"/>
    </w:pPr>
    <w:rPr>
      <w:sz w:val="24"/>
      <w:szCs w:val="24"/>
      <w:lang w:val="ru-RU"/>
    </w:rPr>
  </w:style>
  <w:style w:type="paragraph" w:styleId="a6">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7"/>
    <w:uiPriority w:val="34"/>
    <w:qFormat/>
    <w:rsid w:val="00311327"/>
    <w:pPr>
      <w:spacing w:after="160" w:line="259" w:lineRule="auto"/>
      <w:ind w:left="720"/>
      <w:contextualSpacing/>
    </w:pPr>
    <w:rPr>
      <w:rFonts w:asciiTheme="minorHAnsi" w:eastAsiaTheme="minorHAnsi" w:hAnsiTheme="minorHAnsi" w:cstheme="minorBidi"/>
      <w:sz w:val="22"/>
      <w:szCs w:val="22"/>
      <w:lang w:val="en-US" w:eastAsia="en-US"/>
    </w:rPr>
  </w:style>
  <w:style w:type="character" w:customStyle="1" w:styleId="a7">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6"/>
    <w:uiPriority w:val="34"/>
    <w:locked/>
    <w:rsid w:val="00311327"/>
    <w:rPr>
      <w:lang w:val="en-US"/>
    </w:rPr>
  </w:style>
  <w:style w:type="paragraph" w:styleId="a8">
    <w:name w:val="Body Text"/>
    <w:basedOn w:val="a"/>
    <w:link w:val="a9"/>
    <w:uiPriority w:val="99"/>
    <w:unhideWhenUsed/>
    <w:rsid w:val="00660BA5"/>
    <w:pPr>
      <w:spacing w:after="120"/>
    </w:pPr>
    <w:rPr>
      <w:sz w:val="24"/>
      <w:szCs w:val="24"/>
      <w:lang w:val="en-US" w:eastAsia="en-US"/>
    </w:rPr>
  </w:style>
  <w:style w:type="character" w:customStyle="1" w:styleId="a9">
    <w:name w:val="Основной текст Знак"/>
    <w:basedOn w:val="a0"/>
    <w:link w:val="a8"/>
    <w:uiPriority w:val="99"/>
    <w:rsid w:val="00660BA5"/>
    <w:rPr>
      <w:rFonts w:ascii="Times New Roman" w:eastAsia="Times New Roman" w:hAnsi="Times New Roman" w:cs="Times New Roman"/>
      <w:sz w:val="24"/>
      <w:szCs w:val="24"/>
      <w:lang w:val="en-US"/>
    </w:rPr>
  </w:style>
  <w:style w:type="character" w:customStyle="1" w:styleId="apple-style-span">
    <w:name w:val="apple-style-span"/>
    <w:rsid w:val="00ED596E"/>
  </w:style>
  <w:style w:type="paragraph" w:styleId="aa">
    <w:name w:val="Balloon Text"/>
    <w:basedOn w:val="a"/>
    <w:link w:val="ab"/>
    <w:uiPriority w:val="99"/>
    <w:semiHidden/>
    <w:unhideWhenUsed/>
    <w:rsid w:val="00AC43CA"/>
    <w:rPr>
      <w:rFonts w:ascii="Tahoma" w:hAnsi="Tahoma" w:cs="Tahoma"/>
      <w:sz w:val="16"/>
      <w:szCs w:val="16"/>
    </w:rPr>
  </w:style>
  <w:style w:type="character" w:customStyle="1" w:styleId="ab">
    <w:name w:val="Текст выноски Знак"/>
    <w:basedOn w:val="a0"/>
    <w:link w:val="aa"/>
    <w:uiPriority w:val="99"/>
    <w:semiHidden/>
    <w:rsid w:val="00AC43CA"/>
    <w:rPr>
      <w:rFonts w:ascii="Tahoma" w:eastAsia="Times New Roman" w:hAnsi="Tahoma" w:cs="Tahoma"/>
      <w:sz w:val="16"/>
      <w:szCs w:val="16"/>
      <w:lang w:val="en-GB" w:eastAsia="ru-RU"/>
    </w:rPr>
  </w:style>
  <w:style w:type="character" w:customStyle="1" w:styleId="layout">
    <w:name w:val="layout"/>
    <w:basedOn w:val="a0"/>
    <w:rsid w:val="000F4F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912304">
      <w:bodyDiv w:val="1"/>
      <w:marLeft w:val="0"/>
      <w:marRight w:val="0"/>
      <w:marTop w:val="0"/>
      <w:marBottom w:val="0"/>
      <w:divBdr>
        <w:top w:val="none" w:sz="0" w:space="0" w:color="auto"/>
        <w:left w:val="none" w:sz="0" w:space="0" w:color="auto"/>
        <w:bottom w:val="none" w:sz="0" w:space="0" w:color="auto"/>
        <w:right w:val="none" w:sz="0" w:space="0" w:color="auto"/>
      </w:divBdr>
      <w:divsChild>
        <w:div w:id="1196112697">
          <w:marLeft w:val="0"/>
          <w:marRight w:val="0"/>
          <w:marTop w:val="0"/>
          <w:marBottom w:val="0"/>
          <w:divBdr>
            <w:top w:val="none" w:sz="0" w:space="0" w:color="auto"/>
            <w:left w:val="none" w:sz="0" w:space="0" w:color="auto"/>
            <w:bottom w:val="none" w:sz="0" w:space="0" w:color="auto"/>
            <w:right w:val="none" w:sz="0" w:space="0" w:color="auto"/>
          </w:divBdr>
        </w:div>
      </w:divsChild>
    </w:div>
    <w:div w:id="103692240">
      <w:bodyDiv w:val="1"/>
      <w:marLeft w:val="0"/>
      <w:marRight w:val="0"/>
      <w:marTop w:val="0"/>
      <w:marBottom w:val="0"/>
      <w:divBdr>
        <w:top w:val="none" w:sz="0" w:space="0" w:color="auto"/>
        <w:left w:val="none" w:sz="0" w:space="0" w:color="auto"/>
        <w:bottom w:val="none" w:sz="0" w:space="0" w:color="auto"/>
        <w:right w:val="none" w:sz="0" w:space="0" w:color="auto"/>
      </w:divBdr>
    </w:div>
    <w:div w:id="139814028">
      <w:bodyDiv w:val="1"/>
      <w:marLeft w:val="0"/>
      <w:marRight w:val="0"/>
      <w:marTop w:val="0"/>
      <w:marBottom w:val="0"/>
      <w:divBdr>
        <w:top w:val="none" w:sz="0" w:space="0" w:color="auto"/>
        <w:left w:val="none" w:sz="0" w:space="0" w:color="auto"/>
        <w:bottom w:val="none" w:sz="0" w:space="0" w:color="auto"/>
        <w:right w:val="none" w:sz="0" w:space="0" w:color="auto"/>
      </w:divBdr>
    </w:div>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414712007">
      <w:bodyDiv w:val="1"/>
      <w:marLeft w:val="0"/>
      <w:marRight w:val="0"/>
      <w:marTop w:val="0"/>
      <w:marBottom w:val="0"/>
      <w:divBdr>
        <w:top w:val="none" w:sz="0" w:space="0" w:color="auto"/>
        <w:left w:val="none" w:sz="0" w:space="0" w:color="auto"/>
        <w:bottom w:val="none" w:sz="0" w:space="0" w:color="auto"/>
        <w:right w:val="none" w:sz="0" w:space="0" w:color="auto"/>
      </w:divBdr>
    </w:div>
    <w:div w:id="415324534">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638074820">
      <w:bodyDiv w:val="1"/>
      <w:marLeft w:val="0"/>
      <w:marRight w:val="0"/>
      <w:marTop w:val="0"/>
      <w:marBottom w:val="0"/>
      <w:divBdr>
        <w:top w:val="none" w:sz="0" w:space="0" w:color="auto"/>
        <w:left w:val="none" w:sz="0" w:space="0" w:color="auto"/>
        <w:bottom w:val="none" w:sz="0" w:space="0" w:color="auto"/>
        <w:right w:val="none" w:sz="0" w:space="0" w:color="auto"/>
      </w:divBdr>
    </w:div>
    <w:div w:id="649019575">
      <w:bodyDiv w:val="1"/>
      <w:marLeft w:val="0"/>
      <w:marRight w:val="0"/>
      <w:marTop w:val="0"/>
      <w:marBottom w:val="0"/>
      <w:divBdr>
        <w:top w:val="none" w:sz="0" w:space="0" w:color="auto"/>
        <w:left w:val="none" w:sz="0" w:space="0" w:color="auto"/>
        <w:bottom w:val="none" w:sz="0" w:space="0" w:color="auto"/>
        <w:right w:val="none" w:sz="0" w:space="0" w:color="auto"/>
      </w:divBdr>
    </w:div>
    <w:div w:id="674113835">
      <w:bodyDiv w:val="1"/>
      <w:marLeft w:val="0"/>
      <w:marRight w:val="0"/>
      <w:marTop w:val="0"/>
      <w:marBottom w:val="0"/>
      <w:divBdr>
        <w:top w:val="none" w:sz="0" w:space="0" w:color="auto"/>
        <w:left w:val="none" w:sz="0" w:space="0" w:color="auto"/>
        <w:bottom w:val="none" w:sz="0" w:space="0" w:color="auto"/>
        <w:right w:val="none" w:sz="0" w:space="0" w:color="auto"/>
      </w:divBdr>
    </w:div>
    <w:div w:id="699088531">
      <w:bodyDiv w:val="1"/>
      <w:marLeft w:val="0"/>
      <w:marRight w:val="0"/>
      <w:marTop w:val="0"/>
      <w:marBottom w:val="0"/>
      <w:divBdr>
        <w:top w:val="none" w:sz="0" w:space="0" w:color="auto"/>
        <w:left w:val="none" w:sz="0" w:space="0" w:color="auto"/>
        <w:bottom w:val="none" w:sz="0" w:space="0" w:color="auto"/>
        <w:right w:val="none" w:sz="0" w:space="0" w:color="auto"/>
      </w:divBdr>
    </w:div>
    <w:div w:id="717364856">
      <w:bodyDiv w:val="1"/>
      <w:marLeft w:val="0"/>
      <w:marRight w:val="0"/>
      <w:marTop w:val="0"/>
      <w:marBottom w:val="0"/>
      <w:divBdr>
        <w:top w:val="none" w:sz="0" w:space="0" w:color="auto"/>
        <w:left w:val="none" w:sz="0" w:space="0" w:color="auto"/>
        <w:bottom w:val="none" w:sz="0" w:space="0" w:color="auto"/>
        <w:right w:val="none" w:sz="0" w:space="0" w:color="auto"/>
      </w:divBdr>
    </w:div>
    <w:div w:id="809174203">
      <w:bodyDiv w:val="1"/>
      <w:marLeft w:val="0"/>
      <w:marRight w:val="0"/>
      <w:marTop w:val="0"/>
      <w:marBottom w:val="0"/>
      <w:divBdr>
        <w:top w:val="none" w:sz="0" w:space="0" w:color="auto"/>
        <w:left w:val="none" w:sz="0" w:space="0" w:color="auto"/>
        <w:bottom w:val="none" w:sz="0" w:space="0" w:color="auto"/>
        <w:right w:val="none" w:sz="0" w:space="0" w:color="auto"/>
      </w:divBdr>
    </w:div>
    <w:div w:id="838815565">
      <w:bodyDiv w:val="1"/>
      <w:marLeft w:val="0"/>
      <w:marRight w:val="0"/>
      <w:marTop w:val="0"/>
      <w:marBottom w:val="0"/>
      <w:divBdr>
        <w:top w:val="none" w:sz="0" w:space="0" w:color="auto"/>
        <w:left w:val="none" w:sz="0" w:space="0" w:color="auto"/>
        <w:bottom w:val="none" w:sz="0" w:space="0" w:color="auto"/>
        <w:right w:val="none" w:sz="0" w:space="0" w:color="auto"/>
      </w:divBdr>
    </w:div>
    <w:div w:id="850527339">
      <w:bodyDiv w:val="1"/>
      <w:marLeft w:val="0"/>
      <w:marRight w:val="0"/>
      <w:marTop w:val="0"/>
      <w:marBottom w:val="0"/>
      <w:divBdr>
        <w:top w:val="none" w:sz="0" w:space="0" w:color="auto"/>
        <w:left w:val="none" w:sz="0" w:space="0" w:color="auto"/>
        <w:bottom w:val="none" w:sz="0" w:space="0" w:color="auto"/>
        <w:right w:val="none" w:sz="0" w:space="0" w:color="auto"/>
      </w:divBdr>
    </w:div>
    <w:div w:id="908854850">
      <w:bodyDiv w:val="1"/>
      <w:marLeft w:val="0"/>
      <w:marRight w:val="0"/>
      <w:marTop w:val="0"/>
      <w:marBottom w:val="0"/>
      <w:divBdr>
        <w:top w:val="none" w:sz="0" w:space="0" w:color="auto"/>
        <w:left w:val="none" w:sz="0" w:space="0" w:color="auto"/>
        <w:bottom w:val="none" w:sz="0" w:space="0" w:color="auto"/>
        <w:right w:val="none" w:sz="0" w:space="0" w:color="auto"/>
      </w:divBdr>
    </w:div>
    <w:div w:id="983193338">
      <w:bodyDiv w:val="1"/>
      <w:marLeft w:val="0"/>
      <w:marRight w:val="0"/>
      <w:marTop w:val="0"/>
      <w:marBottom w:val="0"/>
      <w:divBdr>
        <w:top w:val="none" w:sz="0" w:space="0" w:color="auto"/>
        <w:left w:val="none" w:sz="0" w:space="0" w:color="auto"/>
        <w:bottom w:val="none" w:sz="0" w:space="0" w:color="auto"/>
        <w:right w:val="none" w:sz="0" w:space="0" w:color="auto"/>
      </w:divBdr>
    </w:div>
    <w:div w:id="985358576">
      <w:bodyDiv w:val="1"/>
      <w:marLeft w:val="0"/>
      <w:marRight w:val="0"/>
      <w:marTop w:val="0"/>
      <w:marBottom w:val="0"/>
      <w:divBdr>
        <w:top w:val="none" w:sz="0" w:space="0" w:color="auto"/>
        <w:left w:val="none" w:sz="0" w:space="0" w:color="auto"/>
        <w:bottom w:val="none" w:sz="0" w:space="0" w:color="auto"/>
        <w:right w:val="none" w:sz="0" w:space="0" w:color="auto"/>
      </w:divBdr>
    </w:div>
    <w:div w:id="1000890416">
      <w:bodyDiv w:val="1"/>
      <w:marLeft w:val="0"/>
      <w:marRight w:val="0"/>
      <w:marTop w:val="0"/>
      <w:marBottom w:val="0"/>
      <w:divBdr>
        <w:top w:val="none" w:sz="0" w:space="0" w:color="auto"/>
        <w:left w:val="none" w:sz="0" w:space="0" w:color="auto"/>
        <w:bottom w:val="none" w:sz="0" w:space="0" w:color="auto"/>
        <w:right w:val="none" w:sz="0" w:space="0" w:color="auto"/>
      </w:divBdr>
      <w:divsChild>
        <w:div w:id="2087989473">
          <w:marLeft w:val="0"/>
          <w:marRight w:val="0"/>
          <w:marTop w:val="0"/>
          <w:marBottom w:val="0"/>
          <w:divBdr>
            <w:top w:val="none" w:sz="0" w:space="0" w:color="auto"/>
            <w:left w:val="none" w:sz="0" w:space="0" w:color="auto"/>
            <w:bottom w:val="none" w:sz="0" w:space="0" w:color="auto"/>
            <w:right w:val="none" w:sz="0" w:space="0" w:color="auto"/>
          </w:divBdr>
        </w:div>
      </w:divsChild>
    </w:div>
    <w:div w:id="1004363071">
      <w:bodyDiv w:val="1"/>
      <w:marLeft w:val="0"/>
      <w:marRight w:val="0"/>
      <w:marTop w:val="0"/>
      <w:marBottom w:val="0"/>
      <w:divBdr>
        <w:top w:val="none" w:sz="0" w:space="0" w:color="auto"/>
        <w:left w:val="none" w:sz="0" w:space="0" w:color="auto"/>
        <w:bottom w:val="none" w:sz="0" w:space="0" w:color="auto"/>
        <w:right w:val="none" w:sz="0" w:space="0" w:color="auto"/>
      </w:divBdr>
    </w:div>
    <w:div w:id="1013336755">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176531382">
      <w:bodyDiv w:val="1"/>
      <w:marLeft w:val="0"/>
      <w:marRight w:val="0"/>
      <w:marTop w:val="0"/>
      <w:marBottom w:val="0"/>
      <w:divBdr>
        <w:top w:val="none" w:sz="0" w:space="0" w:color="auto"/>
        <w:left w:val="none" w:sz="0" w:space="0" w:color="auto"/>
        <w:bottom w:val="none" w:sz="0" w:space="0" w:color="auto"/>
        <w:right w:val="none" w:sz="0" w:space="0" w:color="auto"/>
      </w:divBdr>
    </w:div>
    <w:div w:id="1347054639">
      <w:bodyDiv w:val="1"/>
      <w:marLeft w:val="0"/>
      <w:marRight w:val="0"/>
      <w:marTop w:val="0"/>
      <w:marBottom w:val="0"/>
      <w:divBdr>
        <w:top w:val="none" w:sz="0" w:space="0" w:color="auto"/>
        <w:left w:val="none" w:sz="0" w:space="0" w:color="auto"/>
        <w:bottom w:val="none" w:sz="0" w:space="0" w:color="auto"/>
        <w:right w:val="none" w:sz="0" w:space="0" w:color="auto"/>
      </w:divBdr>
    </w:div>
    <w:div w:id="1387607589">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 w:id="1765879912">
      <w:bodyDiv w:val="1"/>
      <w:marLeft w:val="0"/>
      <w:marRight w:val="0"/>
      <w:marTop w:val="0"/>
      <w:marBottom w:val="0"/>
      <w:divBdr>
        <w:top w:val="none" w:sz="0" w:space="0" w:color="auto"/>
        <w:left w:val="none" w:sz="0" w:space="0" w:color="auto"/>
        <w:bottom w:val="none" w:sz="0" w:space="0" w:color="auto"/>
        <w:right w:val="none" w:sz="0" w:space="0" w:color="auto"/>
      </w:divBdr>
    </w:div>
    <w:div w:id="1787385207">
      <w:bodyDiv w:val="1"/>
      <w:marLeft w:val="0"/>
      <w:marRight w:val="0"/>
      <w:marTop w:val="0"/>
      <w:marBottom w:val="0"/>
      <w:divBdr>
        <w:top w:val="none" w:sz="0" w:space="0" w:color="auto"/>
        <w:left w:val="none" w:sz="0" w:space="0" w:color="auto"/>
        <w:bottom w:val="none" w:sz="0" w:space="0" w:color="auto"/>
        <w:right w:val="none" w:sz="0" w:space="0" w:color="auto"/>
      </w:divBdr>
    </w:div>
    <w:div w:id="1816144855">
      <w:bodyDiv w:val="1"/>
      <w:marLeft w:val="0"/>
      <w:marRight w:val="0"/>
      <w:marTop w:val="0"/>
      <w:marBottom w:val="0"/>
      <w:divBdr>
        <w:top w:val="none" w:sz="0" w:space="0" w:color="auto"/>
        <w:left w:val="none" w:sz="0" w:space="0" w:color="auto"/>
        <w:bottom w:val="none" w:sz="0" w:space="0" w:color="auto"/>
        <w:right w:val="none" w:sz="0" w:space="0" w:color="auto"/>
      </w:divBdr>
    </w:div>
    <w:div w:id="1915973307">
      <w:bodyDiv w:val="1"/>
      <w:marLeft w:val="0"/>
      <w:marRight w:val="0"/>
      <w:marTop w:val="0"/>
      <w:marBottom w:val="0"/>
      <w:divBdr>
        <w:top w:val="none" w:sz="0" w:space="0" w:color="auto"/>
        <w:left w:val="none" w:sz="0" w:space="0" w:color="auto"/>
        <w:bottom w:val="none" w:sz="0" w:space="0" w:color="auto"/>
        <w:right w:val="none" w:sz="0" w:space="0" w:color="auto"/>
      </w:divBdr>
    </w:div>
    <w:div w:id="2102219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121FE-B481-4A55-88E2-D5C5EE211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996</TotalTime>
  <Pages>42</Pages>
  <Words>5627</Words>
  <Characters>42933</Characters>
  <Application>Microsoft Office Word</Application>
  <DocSecurity>0</DocSecurity>
  <Lines>1744</Lines>
  <Paragraphs>216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https://mul2.gov.am/tasks/969064/oneclick/73dfd595bd9c6d3de252648d7fe1c93f2ba859423735021e21d189b223a61d0e.docx?token=1283b2cd666c79153946ac7193ca8828</cp:keywords>
  <dc:description/>
  <cp:lastModifiedBy>M.Muradyan</cp:lastModifiedBy>
  <cp:revision>330</cp:revision>
  <cp:lastPrinted>2024-03-11T08:50:00Z</cp:lastPrinted>
  <dcterms:created xsi:type="dcterms:W3CDTF">2021-11-01T08:12:00Z</dcterms:created>
  <dcterms:modified xsi:type="dcterms:W3CDTF">2024-04-30T16:01:00Z</dcterms:modified>
</cp:coreProperties>
</file>