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0E5" w:rsidRPr="002641A1" w:rsidRDefault="009350E5" w:rsidP="009350E5">
      <w:pPr>
        <w:jc w:val="center"/>
        <w:rPr>
          <w:rFonts w:ascii="GHEA Grapalat" w:hAnsi="GHEA Grapalat"/>
          <w:sz w:val="24"/>
          <w:szCs w:val="24"/>
        </w:rPr>
      </w:pPr>
      <w:r w:rsidRPr="002641A1">
        <w:rPr>
          <w:rFonts w:ascii="GHEA Grapalat" w:hAnsi="GHEA Grapalat"/>
          <w:b/>
          <w:bCs/>
          <w:sz w:val="24"/>
          <w:szCs w:val="24"/>
        </w:rPr>
        <w:t>Հ Ի Մ Ն Ա Վ Ո Ր ՈՒ Մ</w:t>
      </w:r>
    </w:p>
    <w:p w:rsidR="009350E5" w:rsidRPr="00D624AA" w:rsidRDefault="009350E5" w:rsidP="00BC649A">
      <w:pPr>
        <w:pStyle w:val="NormalWeb"/>
        <w:spacing w:before="0" w:beforeAutospacing="0" w:after="0" w:afterAutospacing="0" w:line="276" w:lineRule="auto"/>
        <w:jc w:val="center"/>
        <w:rPr>
          <w:rFonts w:ascii="GHEA Grapalat" w:hAnsi="GHEA Grapalat"/>
          <w:b/>
          <w:color w:val="000000"/>
          <w:lang w:val="hy-AM"/>
        </w:rPr>
      </w:pPr>
      <w:r>
        <w:rPr>
          <w:rFonts w:ascii="GHEA Grapalat" w:hAnsi="GHEA Grapalat"/>
          <w:b/>
          <w:bCs/>
          <w:color w:val="000000"/>
          <w:lang w:val="hy-AM"/>
        </w:rPr>
        <w:t>«</w:t>
      </w:r>
      <w:r w:rsidR="00BC649A" w:rsidRPr="00BC649A">
        <w:rPr>
          <w:rFonts w:ascii="GHEA Grapalat" w:hAnsi="GHEA Grapalat"/>
          <w:b/>
          <w:bCs/>
          <w:lang w:val="hy-AM" w:eastAsia="en-US"/>
        </w:rPr>
        <w:t>Հ</w:t>
      </w:r>
      <w:r w:rsidR="00BC649A" w:rsidRPr="00BC649A">
        <w:rPr>
          <w:rFonts w:ascii="GHEA Grapalat" w:hAnsi="GHEA Grapalat"/>
          <w:b/>
          <w:bCs/>
          <w:lang w:val="en-US" w:eastAsia="en-US"/>
        </w:rPr>
        <w:t xml:space="preserve">ԱՅԱՍՏԱՆԻ </w:t>
      </w:r>
      <w:r w:rsidR="00BC649A" w:rsidRPr="00BC649A">
        <w:rPr>
          <w:rFonts w:ascii="GHEA Grapalat" w:hAnsi="GHEA Grapalat"/>
          <w:b/>
          <w:bCs/>
          <w:lang w:val="hy-AM" w:eastAsia="en-US"/>
        </w:rPr>
        <w:t>Հ</w:t>
      </w:r>
      <w:r w:rsidR="00BC649A" w:rsidRPr="00BC649A">
        <w:rPr>
          <w:rFonts w:ascii="GHEA Grapalat" w:hAnsi="GHEA Grapalat"/>
          <w:b/>
          <w:bCs/>
          <w:lang w:val="en-US" w:eastAsia="en-US"/>
        </w:rPr>
        <w:t>ԱՆՐԱՊԵՏՈՒԹՅԱՆ ԿԱՌԱՎԱՐՈՒԹՅ</w:t>
      </w:r>
      <w:r w:rsidR="00BC649A" w:rsidRPr="00BC649A">
        <w:rPr>
          <w:rFonts w:ascii="GHEA Grapalat" w:hAnsi="GHEA Grapalat"/>
          <w:b/>
          <w:bCs/>
          <w:lang w:val="hy-AM" w:eastAsia="en-US"/>
        </w:rPr>
        <w:t>Ա</w:t>
      </w:r>
      <w:r w:rsidR="00BC649A" w:rsidRPr="00BC649A">
        <w:rPr>
          <w:rFonts w:ascii="GHEA Grapalat" w:hAnsi="GHEA Grapalat"/>
          <w:b/>
          <w:bCs/>
          <w:lang w:val="en-US" w:eastAsia="en-US"/>
        </w:rPr>
        <w:t>Ն</w:t>
      </w:r>
      <w:r w:rsidR="00BC649A" w:rsidRPr="00BC649A">
        <w:rPr>
          <w:rFonts w:ascii="GHEA Grapalat" w:hAnsi="GHEA Grapalat"/>
          <w:b/>
          <w:bCs/>
          <w:lang w:val="hy-AM" w:eastAsia="en-US"/>
        </w:rPr>
        <w:t xml:space="preserve"> </w:t>
      </w:r>
      <w:r w:rsidR="00BC649A" w:rsidRPr="00BC649A">
        <w:rPr>
          <w:rFonts w:ascii="GHEA Grapalat" w:hAnsi="GHEA Grapalat"/>
          <w:b/>
          <w:lang w:val="en-US" w:eastAsia="en-US"/>
        </w:rPr>
        <w:t>20</w:t>
      </w:r>
      <w:r w:rsidR="00BC649A" w:rsidRPr="00BC649A">
        <w:rPr>
          <w:rFonts w:ascii="GHEA Grapalat" w:hAnsi="GHEA Grapalat"/>
          <w:b/>
          <w:lang w:val="hy-AM" w:eastAsia="en-US"/>
        </w:rPr>
        <w:t>06</w:t>
      </w:r>
      <w:r w:rsidR="00BC649A" w:rsidRPr="00BC649A">
        <w:rPr>
          <w:rFonts w:ascii="GHEA Grapalat" w:hAnsi="GHEA Grapalat"/>
          <w:b/>
          <w:lang w:val="en-US" w:eastAsia="en-US"/>
        </w:rPr>
        <w:t xml:space="preserve"> ԹՎԱԿԱՆԻ </w:t>
      </w:r>
      <w:r w:rsidR="00BC649A" w:rsidRPr="00BC649A">
        <w:rPr>
          <w:rFonts w:ascii="GHEA Grapalat" w:hAnsi="GHEA Grapalat"/>
          <w:b/>
          <w:lang w:val="hy-AM" w:eastAsia="en-US"/>
        </w:rPr>
        <w:t>ԴԵԿՏԵՄԲԵՐԻ 7-Ի</w:t>
      </w:r>
      <w:r w:rsidR="00BC649A" w:rsidRPr="00BC649A">
        <w:rPr>
          <w:rFonts w:ascii="GHEA Grapalat" w:hAnsi="GHEA Grapalat"/>
          <w:b/>
          <w:lang w:val="en-US" w:eastAsia="en-US"/>
        </w:rPr>
        <w:t xml:space="preserve"> N </w:t>
      </w:r>
      <w:r w:rsidR="00BC649A" w:rsidRPr="00BC649A">
        <w:rPr>
          <w:rFonts w:ascii="GHEA Grapalat" w:hAnsi="GHEA Grapalat"/>
          <w:b/>
          <w:lang w:val="hy-AM" w:eastAsia="en-US"/>
        </w:rPr>
        <w:t>1914-</w:t>
      </w:r>
      <w:r w:rsidR="00BC649A" w:rsidRPr="00BC649A">
        <w:rPr>
          <w:rFonts w:ascii="GHEA Grapalat" w:hAnsi="GHEA Grapalat"/>
          <w:b/>
          <w:lang w:val="en-US" w:eastAsia="en-US"/>
        </w:rPr>
        <w:t>Ն</w:t>
      </w:r>
      <w:r w:rsidR="00BC649A" w:rsidRPr="00BC649A">
        <w:rPr>
          <w:rFonts w:ascii="GHEA Grapalat" w:hAnsi="GHEA Grapalat"/>
          <w:b/>
          <w:lang w:val="hy-AM" w:eastAsia="en-US"/>
        </w:rPr>
        <w:t xml:space="preserve"> ՈՐՈՇՄԱՆ ՄԵՋ ՓՈՓՈԽՈՒԹՅՈՒՆՆԵՐ ԿԱՏԱՐԵԼՈՒ ՄԱՍԻՆ</w:t>
      </w:r>
      <w:r>
        <w:rPr>
          <w:rFonts w:ascii="GHEA Grapalat" w:hAnsi="GHEA Grapalat" w:cs="GHEA Grapalat"/>
          <w:b/>
          <w:bCs/>
          <w:color w:val="000000"/>
          <w:lang w:val="hy-AM"/>
        </w:rPr>
        <w:t>» ՀՀ ԿԱՌԱՎԱՐՈՒԹՅԱՆ ՈՐՈՇՄԱՆ ՆԱԽԱԳԾԻ ՎԵՐԱԲԵՐՅԱԼ</w:t>
      </w:r>
    </w:p>
    <w:p w:rsidR="009350E5" w:rsidRDefault="009350E5" w:rsidP="002D3C4D">
      <w:pPr>
        <w:jc w:val="both"/>
        <w:rPr>
          <w:rFonts w:ascii="GHEA Grapalat" w:hAnsi="GHEA Grapalat"/>
          <w:sz w:val="24"/>
          <w:szCs w:val="24"/>
          <w:lang w:val="hy-AM"/>
        </w:rPr>
      </w:pPr>
      <w:r w:rsidRPr="00224E89">
        <w:rPr>
          <w:rFonts w:ascii="Courier New" w:hAnsi="Courier New" w:cs="Courier New"/>
          <w:b/>
          <w:bCs/>
          <w:sz w:val="24"/>
          <w:szCs w:val="24"/>
          <w:lang w:val="hy-AM"/>
        </w:rPr>
        <w:t> </w:t>
      </w:r>
      <w:r>
        <w:rPr>
          <w:rFonts w:ascii="GHEA Grapalat" w:eastAsia="Calibri"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F017FA" w:rsidRDefault="00F017FA" w:rsidP="00BC649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Հիմք ընդունելով </w:t>
      </w:r>
      <w:r w:rsidR="009350E5">
        <w:rPr>
          <w:rFonts w:ascii="GHEA Grapalat" w:hAnsi="GHEA Grapalat"/>
          <w:sz w:val="24"/>
          <w:szCs w:val="24"/>
          <w:lang w:val="hy-AM"/>
        </w:rPr>
        <w:t xml:space="preserve">2023 թվականի հուլիսի 13-ին Ազգային ժողովի կողմից </w:t>
      </w:r>
      <w:r>
        <w:rPr>
          <w:rFonts w:ascii="GHEA Grapalat" w:hAnsi="GHEA Grapalat"/>
          <w:sz w:val="24"/>
          <w:szCs w:val="24"/>
          <w:lang w:val="hy-AM"/>
        </w:rPr>
        <w:t>ընդունված</w:t>
      </w:r>
      <w:r w:rsidR="009350E5">
        <w:rPr>
          <w:rFonts w:ascii="GHEA Grapalat" w:hAnsi="GHEA Grapalat"/>
          <w:sz w:val="24"/>
          <w:szCs w:val="24"/>
          <w:lang w:val="hy-AM"/>
        </w:rPr>
        <w:t xml:space="preserve"> «Լիցենզավորման մասին» օրենքում փոփոխություններ և լրացումներ կատարելու մասին» ՀՕ-255-Ն </w:t>
      </w:r>
      <w:r w:rsidR="009350E5" w:rsidRPr="00F017FA">
        <w:rPr>
          <w:rFonts w:ascii="GHEA Grapalat" w:hAnsi="GHEA Grapalat"/>
          <w:sz w:val="24"/>
          <w:szCs w:val="24"/>
          <w:lang w:val="hy-AM"/>
        </w:rPr>
        <w:t>օրենք</w:t>
      </w:r>
      <w:r w:rsidRPr="00F017FA">
        <w:rPr>
          <w:rFonts w:ascii="GHEA Grapalat" w:hAnsi="GHEA Grapalat"/>
          <w:sz w:val="24"/>
          <w:szCs w:val="24"/>
          <w:lang w:val="hy-AM"/>
        </w:rPr>
        <w:t>ի</w:t>
      </w:r>
      <w:r w:rsidR="009350E5" w:rsidRPr="00F017FA">
        <w:rPr>
          <w:rFonts w:ascii="GHEA Grapalat" w:hAnsi="GHEA Grapalat"/>
          <w:sz w:val="24"/>
          <w:szCs w:val="24"/>
          <w:lang w:val="hy-AM"/>
        </w:rPr>
        <w:t xml:space="preserve"> (այսուհետ՝ Օրենք)</w:t>
      </w:r>
      <w:r w:rsidRPr="00F017FA">
        <w:rPr>
          <w:rFonts w:ascii="GHEA Grapalat" w:hAnsi="GHEA Grapalat"/>
          <w:sz w:val="24"/>
          <w:szCs w:val="24"/>
          <w:shd w:val="clear" w:color="auto" w:fill="FFFFFF"/>
          <w:lang w:val="hy-AM"/>
        </w:rPr>
        <w:t xml:space="preserve"> նոր</w:t>
      </w:r>
      <w:r w:rsidRPr="00F017FA">
        <w:rPr>
          <w:rFonts w:ascii="GHEA Grapalat" w:hAnsi="GHEA Grapalat"/>
          <w:sz w:val="24"/>
          <w:szCs w:val="24"/>
          <w:shd w:val="clear" w:color="auto" w:fill="FFFFFF"/>
          <w:lang w:val="af-ZA"/>
        </w:rPr>
        <w:t xml:space="preserve"> </w:t>
      </w:r>
      <w:r w:rsidRPr="00F017FA">
        <w:rPr>
          <w:rFonts w:ascii="GHEA Grapalat" w:hAnsi="GHEA Grapalat"/>
          <w:sz w:val="24"/>
          <w:szCs w:val="24"/>
          <w:shd w:val="clear" w:color="auto" w:fill="FFFFFF"/>
          <w:lang w:val="hy-AM"/>
        </w:rPr>
        <w:t>իրավակարգավորումներ</w:t>
      </w:r>
      <w:r>
        <w:rPr>
          <w:rFonts w:ascii="GHEA Grapalat" w:hAnsi="GHEA Grapalat"/>
          <w:sz w:val="24"/>
          <w:szCs w:val="24"/>
          <w:shd w:val="clear" w:color="auto" w:fill="FFFFFF"/>
          <w:lang w:val="hy-AM"/>
        </w:rPr>
        <w:t>ը</w:t>
      </w:r>
      <w:r w:rsidRPr="00F017FA">
        <w:rPr>
          <w:rFonts w:ascii="GHEA Grapalat" w:hAnsi="GHEA Grapalat"/>
          <w:sz w:val="24"/>
          <w:szCs w:val="24"/>
          <w:shd w:val="clear" w:color="auto" w:fill="FFFFFF"/>
          <w:lang w:val="af-ZA"/>
        </w:rPr>
        <w:t>,</w:t>
      </w:r>
      <w:r w:rsidR="009350E5" w:rsidRPr="00F017FA">
        <w:rPr>
          <w:rFonts w:ascii="GHEA Grapalat" w:hAnsi="GHEA Grapalat"/>
          <w:sz w:val="24"/>
          <w:szCs w:val="24"/>
          <w:lang w:val="hy-AM"/>
        </w:rPr>
        <w:t xml:space="preserve"> որ</w:t>
      </w:r>
      <w:r>
        <w:rPr>
          <w:rFonts w:ascii="GHEA Grapalat" w:hAnsi="GHEA Grapalat"/>
          <w:sz w:val="24"/>
          <w:szCs w:val="24"/>
          <w:lang w:val="hy-AM"/>
        </w:rPr>
        <w:t>ի համաձայն</w:t>
      </w:r>
      <w:r w:rsidR="009350E5" w:rsidRPr="00F017FA">
        <w:rPr>
          <w:rFonts w:ascii="GHEA Grapalat" w:hAnsi="GHEA Grapalat"/>
          <w:sz w:val="24"/>
          <w:szCs w:val="24"/>
          <w:lang w:val="hy-AM"/>
        </w:rPr>
        <w:t xml:space="preserve"> </w:t>
      </w:r>
      <w:r w:rsidR="00BC649A" w:rsidRPr="00F017FA">
        <w:rPr>
          <w:rFonts w:ascii="GHEA Grapalat" w:hAnsi="GHEA Grapalat"/>
          <w:sz w:val="24"/>
          <w:szCs w:val="24"/>
          <w:lang w:val="hy-AM"/>
        </w:rPr>
        <w:t>սահմանվել ե</w:t>
      </w:r>
      <w:r w:rsidR="00BC649A">
        <w:rPr>
          <w:rFonts w:ascii="GHEA Grapalat" w:hAnsi="GHEA Grapalat"/>
          <w:sz w:val="24"/>
          <w:szCs w:val="24"/>
          <w:lang w:val="hy-AM"/>
        </w:rPr>
        <w:t>ն</w:t>
      </w:r>
      <w:r w:rsidR="009350E5">
        <w:rPr>
          <w:rFonts w:ascii="GHEA Grapalat" w:hAnsi="GHEA Grapalat"/>
          <w:sz w:val="24"/>
          <w:szCs w:val="24"/>
          <w:lang w:val="hy-AM"/>
        </w:rPr>
        <w:t xml:space="preserve">՝ </w:t>
      </w:r>
      <w:r w:rsidR="00BC649A">
        <w:rPr>
          <w:rFonts w:ascii="GHEA Grapalat" w:hAnsi="GHEA Grapalat"/>
          <w:sz w:val="24"/>
          <w:szCs w:val="24"/>
          <w:lang w:val="hy-AM"/>
        </w:rPr>
        <w:t>պ</w:t>
      </w:r>
      <w:r w:rsidR="00BC649A" w:rsidRPr="00271A58">
        <w:rPr>
          <w:rFonts w:ascii="GHEA Grapalat" w:hAnsi="GHEA Grapalat"/>
          <w:sz w:val="24"/>
          <w:szCs w:val="24"/>
          <w:lang w:val="hy-AM"/>
        </w:rPr>
        <w:t>այթուցիկ նյութերի, պայթեցման սարքավորումների արտադրություն, ներմուծում կամ արտահանում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պայթուցիկ նյութերի, պայթեցման սարքավորումների առևտուր, պահեստավորում կամ տեղափոխում, պայթուցիկ նյութերի, պայթեցման սարքավորումների կիրառում կամ պայթեցման աշխատանքների կատարում, հրագործական արտադրատեսակների արտադրություն, ներմուծում կամ արտահանում, հրագործական արտադրատեսակների առևտուր (իրացում), պահեստավորում կամ տեղափոխում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հրագործական արտադրատեսակների կիրառում (շահագործում) (բացառությամբ կենցաղային նշանակության հրագործական արտադրատեսակների I և II դասերի)</w:t>
      </w:r>
      <w:r w:rsidR="00A9747B">
        <w:rPr>
          <w:rFonts w:ascii="GHEA Grapalat" w:hAnsi="GHEA Grapalat"/>
          <w:sz w:val="24"/>
          <w:szCs w:val="24"/>
          <w:lang w:val="hy-AM"/>
        </w:rPr>
        <w:t xml:space="preserve"> </w:t>
      </w:r>
      <w:r w:rsidR="009350E5" w:rsidRPr="002B4BB9">
        <w:rPr>
          <w:rFonts w:ascii="GHEA Grapalat" w:hAnsi="GHEA Grapalat"/>
          <w:sz w:val="24"/>
          <w:szCs w:val="24"/>
          <w:lang w:val="hy-AM"/>
        </w:rPr>
        <w:t xml:space="preserve">լիցենզավորման ենթակա գործունեության </w:t>
      </w:r>
      <w:r w:rsidR="00D2666A">
        <w:rPr>
          <w:rFonts w:ascii="GHEA Grapalat" w:hAnsi="GHEA Grapalat"/>
          <w:sz w:val="24"/>
          <w:szCs w:val="24"/>
          <w:lang w:val="hy-AM"/>
        </w:rPr>
        <w:t xml:space="preserve">առանձին </w:t>
      </w:r>
      <w:r w:rsidR="009350E5" w:rsidRPr="002B4BB9">
        <w:rPr>
          <w:rFonts w:ascii="GHEA Grapalat" w:hAnsi="GHEA Grapalat"/>
          <w:sz w:val="24"/>
          <w:szCs w:val="24"/>
          <w:lang w:val="hy-AM"/>
        </w:rPr>
        <w:t>տեսակ</w:t>
      </w:r>
      <w:r w:rsidR="00BC649A">
        <w:rPr>
          <w:rFonts w:ascii="GHEA Grapalat" w:hAnsi="GHEA Grapalat"/>
          <w:sz w:val="24"/>
          <w:szCs w:val="24"/>
          <w:lang w:val="hy-AM"/>
        </w:rPr>
        <w:t>ները</w:t>
      </w:r>
      <w:r>
        <w:rPr>
          <w:rFonts w:ascii="GHEA Grapalat" w:hAnsi="GHEA Grapalat"/>
          <w:sz w:val="24"/>
          <w:szCs w:val="24"/>
          <w:lang w:val="hy-AM"/>
        </w:rPr>
        <w:t xml:space="preserve">, </w:t>
      </w:r>
      <w:r w:rsidRPr="00F017FA">
        <w:rPr>
          <w:rFonts w:ascii="GHEA Grapalat" w:hAnsi="GHEA Grapalat"/>
          <w:sz w:val="24"/>
          <w:szCs w:val="24"/>
          <w:lang w:val="af-ZA"/>
        </w:rPr>
        <w:t xml:space="preserve">անհրաժեշտություն է առաջացել </w:t>
      </w:r>
      <w:r w:rsidRPr="00F017FA">
        <w:rPr>
          <w:rFonts w:ascii="GHEA Grapalat" w:hAnsi="GHEA Grapalat"/>
          <w:sz w:val="24"/>
          <w:szCs w:val="24"/>
          <w:lang w:val="hy-AM"/>
        </w:rPr>
        <w:t>«</w:t>
      </w:r>
      <w:r w:rsidRPr="00F017FA">
        <w:rPr>
          <w:rStyle w:val="Strong"/>
          <w:rFonts w:ascii="GHEA Grapalat" w:hAnsi="GHEA Grapalat"/>
          <w:b w:val="0"/>
          <w:sz w:val="24"/>
          <w:szCs w:val="24"/>
          <w:lang w:val="hy-AM"/>
        </w:rPr>
        <w:t>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w:t>
      </w:r>
      <w:r w:rsidRPr="00F017FA">
        <w:rPr>
          <w:rFonts w:ascii="GHEA Grapalat" w:hAnsi="GHEA Grapalat"/>
          <w:sz w:val="24"/>
          <w:szCs w:val="24"/>
          <w:lang w:val="hy-AM"/>
        </w:rPr>
        <w:t xml:space="preserve">» N 1914-Ն որոշման դրույթները </w:t>
      </w:r>
      <w:r w:rsidRPr="00F017FA">
        <w:rPr>
          <w:rFonts w:ascii="GHEA Grapalat" w:hAnsi="GHEA Grapalat"/>
          <w:sz w:val="24"/>
          <w:szCs w:val="24"/>
          <w:lang w:val="af-ZA"/>
        </w:rPr>
        <w:t xml:space="preserve">համապատասխանեցնել գործող </w:t>
      </w:r>
      <w:r w:rsidRPr="00F017FA">
        <w:rPr>
          <w:rFonts w:ascii="GHEA Grapalat" w:hAnsi="GHEA Grapalat"/>
          <w:sz w:val="24"/>
          <w:szCs w:val="24"/>
          <w:lang w:val="hy-AM"/>
        </w:rPr>
        <w:t>«Լիցենզավորման մասին» օրենքի պահանջներին</w:t>
      </w:r>
      <w:r w:rsidR="009350E5" w:rsidRPr="00F017FA">
        <w:rPr>
          <w:rFonts w:ascii="GHEA Grapalat" w:hAnsi="GHEA Grapalat"/>
          <w:sz w:val="24"/>
          <w:szCs w:val="24"/>
          <w:lang w:val="hy-AM"/>
        </w:rPr>
        <w:t>։</w:t>
      </w:r>
      <w:r w:rsidR="009350E5">
        <w:rPr>
          <w:rFonts w:ascii="GHEA Grapalat" w:hAnsi="GHEA Grapalat"/>
          <w:sz w:val="24"/>
          <w:szCs w:val="24"/>
          <w:lang w:val="hy-AM"/>
        </w:rPr>
        <w:t xml:space="preserve"> </w:t>
      </w:r>
    </w:p>
    <w:p w:rsidR="005C362D" w:rsidRPr="00D2666A" w:rsidRDefault="00F017FA" w:rsidP="00BC649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Հարկ է նշել, որ մ</w:t>
      </w:r>
      <w:r w:rsidR="005C362D">
        <w:rPr>
          <w:rFonts w:ascii="GHEA Grapalat" w:hAnsi="GHEA Grapalat"/>
          <w:sz w:val="24"/>
          <w:szCs w:val="24"/>
          <w:lang w:val="hy-AM"/>
        </w:rPr>
        <w:t xml:space="preserve">ինչև Օրենքի ընդունումը </w:t>
      </w:r>
      <w:r w:rsidR="00D2666A">
        <w:rPr>
          <w:rFonts w:ascii="GHEA Grapalat" w:hAnsi="GHEA Grapalat"/>
          <w:sz w:val="24"/>
          <w:szCs w:val="24"/>
          <w:lang w:val="hy-AM"/>
        </w:rPr>
        <w:t>լիցենզավորում</w:t>
      </w:r>
      <w:r w:rsidR="00D2666A" w:rsidRPr="001E5F90">
        <w:rPr>
          <w:rFonts w:ascii="GHEA Grapalat" w:hAnsi="GHEA Grapalat"/>
          <w:sz w:val="24"/>
          <w:szCs w:val="24"/>
          <w:lang w:val="hy-AM"/>
        </w:rPr>
        <w:t xml:space="preserve"> </w:t>
      </w:r>
      <w:r w:rsidR="00D2666A">
        <w:rPr>
          <w:rFonts w:ascii="GHEA Grapalat" w:hAnsi="GHEA Grapalat"/>
          <w:sz w:val="24"/>
          <w:szCs w:val="24"/>
          <w:lang w:val="hy-AM"/>
        </w:rPr>
        <w:t>էր պահանջվում</w:t>
      </w:r>
      <w:r w:rsidR="00D2666A" w:rsidRPr="001E5F90">
        <w:rPr>
          <w:rFonts w:ascii="GHEA Grapalat" w:hAnsi="GHEA Grapalat"/>
          <w:sz w:val="24"/>
          <w:szCs w:val="24"/>
          <w:lang w:val="hy-AM"/>
        </w:rPr>
        <w:t xml:space="preserve"> </w:t>
      </w:r>
      <w:r w:rsidR="00D2666A">
        <w:rPr>
          <w:rFonts w:ascii="GHEA Grapalat" w:hAnsi="GHEA Grapalat"/>
          <w:sz w:val="24"/>
          <w:szCs w:val="24"/>
          <w:lang w:val="hy-AM"/>
        </w:rPr>
        <w:t>միայն</w:t>
      </w:r>
      <w:r w:rsidR="00D2666A" w:rsidRPr="001E5F90">
        <w:rPr>
          <w:rFonts w:ascii="GHEA Grapalat" w:hAnsi="GHEA Grapalat"/>
          <w:sz w:val="24"/>
          <w:szCs w:val="24"/>
          <w:lang w:val="hy-AM"/>
        </w:rPr>
        <w:t xml:space="preserve"> </w:t>
      </w:r>
      <w:r w:rsidR="005C362D" w:rsidRPr="001E5F90">
        <w:rPr>
          <w:rFonts w:ascii="GHEA Grapalat" w:hAnsi="GHEA Grapalat"/>
          <w:sz w:val="24"/>
          <w:szCs w:val="24"/>
          <w:lang w:val="hy-AM"/>
        </w:rPr>
        <w:t>պայթուցիկ նյութերի, պայթեցման սարքավորումների</w:t>
      </w:r>
      <w:r w:rsidR="005C362D">
        <w:rPr>
          <w:rFonts w:ascii="GHEA Grapalat" w:hAnsi="GHEA Grapalat"/>
          <w:sz w:val="24"/>
          <w:szCs w:val="24"/>
          <w:lang w:val="hy-AM"/>
        </w:rPr>
        <w:t xml:space="preserve"> արտադրության, </w:t>
      </w:r>
      <w:r w:rsidR="005C362D">
        <w:rPr>
          <w:rFonts w:ascii="GHEA Grapalat" w:hAnsi="GHEA Grapalat"/>
          <w:sz w:val="24"/>
          <w:szCs w:val="24"/>
          <w:lang w:val="hy-AM"/>
        </w:rPr>
        <w:lastRenderedPageBreak/>
        <w:t xml:space="preserve">առևտրի և պայթեցման աշխատանքների </w:t>
      </w:r>
      <w:r w:rsidR="005C362D" w:rsidRPr="00813D29">
        <w:rPr>
          <w:rFonts w:ascii="Courier New" w:hAnsi="Courier New" w:cs="Courier New"/>
          <w:sz w:val="24"/>
          <w:szCs w:val="24"/>
          <w:lang w:val="hy-AM"/>
        </w:rPr>
        <w:t> </w:t>
      </w:r>
      <w:r w:rsidR="005C362D" w:rsidRPr="00813D29">
        <w:rPr>
          <w:rFonts w:ascii="GHEA Grapalat" w:hAnsi="GHEA Grapalat"/>
          <w:sz w:val="24"/>
          <w:szCs w:val="24"/>
          <w:lang w:val="hy-AM"/>
        </w:rPr>
        <w:t>գործունեության</w:t>
      </w:r>
      <w:r w:rsidR="005C362D">
        <w:rPr>
          <w:rFonts w:ascii="GHEA Grapalat" w:hAnsi="GHEA Grapalat"/>
          <w:sz w:val="24"/>
          <w:szCs w:val="24"/>
          <w:lang w:val="hy-AM"/>
        </w:rPr>
        <w:t xml:space="preserve"> </w:t>
      </w:r>
      <w:r w:rsidR="005C362D" w:rsidRPr="00813D29">
        <w:rPr>
          <w:rFonts w:ascii="GHEA Grapalat" w:hAnsi="GHEA Grapalat"/>
          <w:sz w:val="24"/>
          <w:szCs w:val="24"/>
          <w:lang w:val="hy-AM"/>
        </w:rPr>
        <w:t xml:space="preserve">տեսակով </w:t>
      </w:r>
      <w:r w:rsidR="005C362D">
        <w:rPr>
          <w:rFonts w:ascii="GHEA Grapalat" w:hAnsi="GHEA Grapalat"/>
          <w:sz w:val="24"/>
          <w:szCs w:val="24"/>
          <w:lang w:val="hy-AM"/>
        </w:rPr>
        <w:t xml:space="preserve"> </w:t>
      </w:r>
      <w:r w:rsidR="005C362D" w:rsidRPr="00813D29">
        <w:rPr>
          <w:rFonts w:ascii="GHEA Grapalat" w:hAnsi="GHEA Grapalat"/>
          <w:sz w:val="24"/>
          <w:szCs w:val="24"/>
          <w:lang w:val="hy-AM"/>
        </w:rPr>
        <w:t>զբաղվելու</w:t>
      </w:r>
      <w:r w:rsidR="005C362D" w:rsidRPr="00813D29">
        <w:rPr>
          <w:rFonts w:ascii="Courier New" w:hAnsi="Courier New" w:cs="Courier New"/>
          <w:sz w:val="24"/>
          <w:szCs w:val="24"/>
          <w:lang w:val="hy-AM"/>
        </w:rPr>
        <w:t> </w:t>
      </w:r>
      <w:r w:rsidR="005C362D">
        <w:rPr>
          <w:rFonts w:ascii="GHEA Grapalat" w:hAnsi="GHEA Grapalat"/>
          <w:sz w:val="24"/>
          <w:szCs w:val="24"/>
          <w:lang w:val="hy-AM"/>
        </w:rPr>
        <w:t xml:space="preserve"> դեպքում</w:t>
      </w:r>
      <w:r w:rsidR="00A31132">
        <w:rPr>
          <w:rFonts w:ascii="GHEA Grapalat" w:hAnsi="GHEA Grapalat"/>
          <w:sz w:val="24"/>
          <w:szCs w:val="24"/>
          <w:lang w:val="hy-AM"/>
        </w:rPr>
        <w:t>։</w:t>
      </w:r>
    </w:p>
    <w:p w:rsidR="009350E5" w:rsidRPr="003D7FC9" w:rsidRDefault="009350E5" w:rsidP="009350E5">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CA280D" w:rsidRPr="0066021D" w:rsidRDefault="00CA280D" w:rsidP="00CA280D">
      <w:pPr>
        <w:spacing w:line="360" w:lineRule="auto"/>
        <w:ind w:firstLine="540"/>
        <w:jc w:val="both"/>
        <w:rPr>
          <w:rFonts w:ascii="GHEA Grapalat" w:hAnsi="GHEA Grapalat"/>
          <w:sz w:val="24"/>
          <w:szCs w:val="24"/>
          <w:lang w:val="af-ZA"/>
        </w:rPr>
      </w:pPr>
      <w:r w:rsidRPr="003D7FC9">
        <w:rPr>
          <w:rFonts w:ascii="GHEA Grapalat" w:hAnsi="GHEA Grapalat"/>
          <w:sz w:val="24"/>
          <w:szCs w:val="24"/>
          <w:lang w:val="hy-AM"/>
        </w:rPr>
        <w:t xml:space="preserve">Սույն որոշման </w:t>
      </w:r>
      <w:r w:rsidR="0066021D" w:rsidRPr="003D7FC9">
        <w:rPr>
          <w:rFonts w:ascii="GHEA Grapalat" w:hAnsi="GHEA Grapalat"/>
          <w:sz w:val="24"/>
          <w:szCs w:val="24"/>
          <w:lang w:val="hy-AM"/>
        </w:rPr>
        <w:t>ընդունման նպատակն է</w:t>
      </w:r>
      <w:r w:rsidRPr="003D7FC9">
        <w:rPr>
          <w:rFonts w:ascii="GHEA Grapalat" w:hAnsi="GHEA Grapalat"/>
          <w:sz w:val="24"/>
          <w:szCs w:val="24"/>
          <w:lang w:val="hy-AM"/>
        </w:rPr>
        <w:t xml:space="preserve"> փոփոխություններ</w:t>
      </w:r>
      <w:r w:rsidRPr="003D7FC9">
        <w:rPr>
          <w:rFonts w:ascii="GHEA Grapalat" w:hAnsi="GHEA Grapalat"/>
          <w:sz w:val="24"/>
          <w:szCs w:val="24"/>
          <w:lang w:val="af-ZA"/>
        </w:rPr>
        <w:t xml:space="preserve"> կատարել </w:t>
      </w:r>
      <w:r w:rsidR="0066021D" w:rsidRPr="003D7FC9">
        <w:rPr>
          <w:rFonts w:ascii="GHEA Grapalat" w:hAnsi="GHEA Grapalat"/>
          <w:sz w:val="24"/>
          <w:szCs w:val="24"/>
          <w:lang w:val="hy-AM"/>
        </w:rPr>
        <w:t>«</w:t>
      </w:r>
      <w:r w:rsidR="0066021D" w:rsidRPr="003D7FC9">
        <w:rPr>
          <w:rStyle w:val="Strong"/>
          <w:rFonts w:ascii="GHEA Grapalat" w:hAnsi="GHEA Grapalat"/>
          <w:b w:val="0"/>
          <w:sz w:val="24"/>
          <w:szCs w:val="24"/>
          <w:lang w:val="hy-AM"/>
        </w:rPr>
        <w:t>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w:t>
      </w:r>
      <w:r w:rsidR="0066021D" w:rsidRPr="0066021D">
        <w:rPr>
          <w:rStyle w:val="Strong"/>
          <w:rFonts w:ascii="GHEA Grapalat" w:hAnsi="GHEA Grapalat"/>
          <w:b w:val="0"/>
          <w:sz w:val="24"/>
          <w:szCs w:val="24"/>
          <w:lang w:val="hy-AM"/>
        </w:rPr>
        <w:t>րգը հաստատելու մասին</w:t>
      </w:r>
      <w:r w:rsidR="0066021D" w:rsidRPr="0066021D">
        <w:rPr>
          <w:rFonts w:ascii="GHEA Grapalat" w:hAnsi="GHEA Grapalat"/>
          <w:sz w:val="24"/>
          <w:szCs w:val="24"/>
          <w:lang w:val="hy-AM"/>
        </w:rPr>
        <w:t xml:space="preserve">» N 1914-Ն որոշման </w:t>
      </w:r>
      <w:r w:rsidRPr="0066021D">
        <w:rPr>
          <w:rFonts w:ascii="GHEA Grapalat" w:hAnsi="GHEA Grapalat"/>
          <w:sz w:val="24"/>
          <w:szCs w:val="24"/>
          <w:lang w:val="hy-AM"/>
        </w:rPr>
        <w:t xml:space="preserve">վերնագրում և 1-ին կետում՝ «Պայթեցման աշխատանքների կատարում» բառերը փոխարինելով «Պայթուցիկ նյութերի, պայթեցման սարքավորումների արտադրություն, ներմուծում կամ արտահանում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պայթուցիկ նյութերի, պայթեցման սարքավորումների առևտուր, պահեստավորում կամ տեղափոխում, պայթուցիկ նյութերի, պայթեցման սարքավորումների կիրառում կամ պայթեցման աշխատանքների կատարում, հրագործական արտադրատեսակների արտադրություն, ներմուծում կամ արտահանում, հրագործական արտադրատեսակների առևտուր (իրացում), պահեստավորում կամ տեղափոխում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հրագործական արտադրատեսակների կիրառում (շահագործում) (բացառությամբ կենցաղային նշանակության հրագործական արտադրատեսակների I և II </w:t>
      </w:r>
      <w:r w:rsidRPr="00A31132">
        <w:rPr>
          <w:rFonts w:ascii="GHEA Grapalat" w:hAnsi="GHEA Grapalat"/>
          <w:sz w:val="24"/>
          <w:szCs w:val="24"/>
          <w:lang w:val="hy-AM"/>
        </w:rPr>
        <w:t>դասերի)» բառերով</w:t>
      </w:r>
      <w:r w:rsidR="00A31132" w:rsidRPr="00A31132">
        <w:rPr>
          <w:rFonts w:ascii="GHEA Grapalat" w:hAnsi="GHEA Grapalat"/>
          <w:sz w:val="24"/>
          <w:szCs w:val="24"/>
          <w:lang w:val="hy-AM"/>
        </w:rPr>
        <w:t>, իսկ հավելվածը շարադրվում է նոր խմբագրությամբ</w:t>
      </w:r>
      <w:r w:rsidR="00A31132">
        <w:rPr>
          <w:rFonts w:ascii="GHEA Grapalat" w:hAnsi="GHEA Grapalat" w:cs="Cambria Math"/>
          <w:sz w:val="24"/>
          <w:szCs w:val="24"/>
          <w:lang w:val="hy-AM"/>
        </w:rPr>
        <w:t xml:space="preserve">՝ </w:t>
      </w:r>
      <w:r w:rsidR="0066021D" w:rsidRPr="00A31132">
        <w:rPr>
          <w:rFonts w:ascii="GHEA Grapalat" w:hAnsi="GHEA Grapalat"/>
          <w:sz w:val="24"/>
          <w:szCs w:val="24"/>
          <w:lang w:val="hy-AM"/>
        </w:rPr>
        <w:t xml:space="preserve">դրույթները </w:t>
      </w:r>
      <w:r w:rsidR="0066021D" w:rsidRPr="00A31132">
        <w:rPr>
          <w:rFonts w:ascii="GHEA Grapalat" w:hAnsi="GHEA Grapalat"/>
          <w:sz w:val="24"/>
          <w:szCs w:val="24"/>
          <w:lang w:val="af-ZA"/>
        </w:rPr>
        <w:t>համապատասխանեցնել</w:t>
      </w:r>
      <w:r w:rsidR="00A31132">
        <w:rPr>
          <w:rFonts w:ascii="GHEA Grapalat" w:hAnsi="GHEA Grapalat"/>
          <w:sz w:val="24"/>
          <w:szCs w:val="24"/>
          <w:lang w:val="hy-AM"/>
        </w:rPr>
        <w:t xml:space="preserve">ով </w:t>
      </w:r>
      <w:r w:rsidR="0066021D" w:rsidRPr="00A31132">
        <w:rPr>
          <w:rFonts w:ascii="GHEA Grapalat" w:hAnsi="GHEA Grapalat"/>
          <w:sz w:val="24"/>
          <w:szCs w:val="24"/>
          <w:lang w:val="af-ZA"/>
        </w:rPr>
        <w:t xml:space="preserve">գործող </w:t>
      </w:r>
      <w:r w:rsidR="0066021D" w:rsidRPr="00A31132">
        <w:rPr>
          <w:rFonts w:ascii="GHEA Grapalat" w:hAnsi="GHEA Grapalat"/>
          <w:sz w:val="24"/>
          <w:szCs w:val="24"/>
          <w:lang w:val="hy-AM"/>
        </w:rPr>
        <w:t>«Լիցենզավորման մասին» օրենքի պահանջներին։</w:t>
      </w:r>
    </w:p>
    <w:p w:rsidR="009350E5" w:rsidRDefault="009350E5" w:rsidP="009350E5">
      <w:pPr>
        <w:pStyle w:val="NormalWeb"/>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66021D" w:rsidRPr="0066021D" w:rsidRDefault="009350E5" w:rsidP="0066021D">
      <w:pPr>
        <w:spacing w:line="360" w:lineRule="auto"/>
        <w:ind w:firstLine="540"/>
        <w:jc w:val="both"/>
        <w:rPr>
          <w:rFonts w:ascii="GHEA Grapalat" w:hAnsi="GHEA Grapalat"/>
          <w:sz w:val="24"/>
          <w:szCs w:val="24"/>
          <w:lang w:val="af-ZA"/>
        </w:rPr>
      </w:pPr>
      <w:r w:rsidRPr="008C7E8B">
        <w:rPr>
          <w:rFonts w:ascii="Courier New" w:hAnsi="Courier New" w:cs="Courier New"/>
          <w:sz w:val="24"/>
          <w:szCs w:val="24"/>
          <w:lang w:val="hy-AM"/>
        </w:rPr>
        <w:t>  </w:t>
      </w:r>
      <w:r w:rsidR="008C7E8B" w:rsidRPr="008C7E8B">
        <w:rPr>
          <w:rFonts w:ascii="GHEA Grapalat" w:hAnsi="GHEA Grapalat" w:cs="Courier New"/>
          <w:sz w:val="24"/>
          <w:szCs w:val="24"/>
          <w:lang w:val="hy-AM"/>
        </w:rPr>
        <w:t xml:space="preserve">Սույն որոշման ընդունման </w:t>
      </w:r>
      <w:r w:rsidRPr="008C7E8B">
        <w:rPr>
          <w:rFonts w:ascii="GHEA Grapalat" w:hAnsi="GHEA Grapalat"/>
          <w:sz w:val="24"/>
          <w:szCs w:val="24"/>
          <w:lang w:val="hy-AM"/>
        </w:rPr>
        <w:t xml:space="preserve">արդյունքում </w:t>
      </w:r>
      <w:r w:rsidR="004F77FD" w:rsidRPr="008C7E8B">
        <w:rPr>
          <w:rFonts w:ascii="GHEA Grapalat" w:hAnsi="GHEA Grapalat" w:cs="Courier New"/>
          <w:sz w:val="24"/>
          <w:szCs w:val="24"/>
          <w:lang w:val="hy-AM"/>
        </w:rPr>
        <w:t>որոշման</w:t>
      </w:r>
      <w:r w:rsidR="004F77FD" w:rsidRPr="008C7E8B">
        <w:rPr>
          <w:rFonts w:ascii="GHEA Grapalat" w:hAnsi="GHEA Grapalat"/>
          <w:sz w:val="24"/>
          <w:szCs w:val="24"/>
          <w:lang w:val="hy-AM"/>
        </w:rPr>
        <w:t xml:space="preserve"> </w:t>
      </w:r>
      <w:r w:rsidR="0066021D" w:rsidRPr="008C7E8B">
        <w:rPr>
          <w:rFonts w:ascii="GHEA Grapalat" w:hAnsi="GHEA Grapalat"/>
          <w:sz w:val="24"/>
          <w:szCs w:val="24"/>
          <w:lang w:val="hy-AM"/>
        </w:rPr>
        <w:t xml:space="preserve">դրույթները </w:t>
      </w:r>
      <w:r w:rsidR="008C7E8B">
        <w:rPr>
          <w:rFonts w:ascii="GHEA Grapalat" w:hAnsi="GHEA Grapalat"/>
          <w:sz w:val="24"/>
          <w:szCs w:val="24"/>
          <w:lang w:val="hy-AM"/>
        </w:rPr>
        <w:t>կ</w:t>
      </w:r>
      <w:r w:rsidR="0066021D" w:rsidRPr="008C7E8B">
        <w:rPr>
          <w:rFonts w:ascii="GHEA Grapalat" w:hAnsi="GHEA Grapalat"/>
          <w:sz w:val="24"/>
          <w:szCs w:val="24"/>
          <w:lang w:val="af-ZA"/>
        </w:rPr>
        <w:t>համապատասխանեց</w:t>
      </w:r>
      <w:r w:rsidR="008C7E8B">
        <w:rPr>
          <w:rFonts w:ascii="GHEA Grapalat" w:hAnsi="GHEA Grapalat"/>
          <w:sz w:val="24"/>
          <w:szCs w:val="24"/>
          <w:lang w:val="hy-AM"/>
        </w:rPr>
        <w:t>վեն</w:t>
      </w:r>
      <w:r w:rsidR="0066021D" w:rsidRPr="008C7E8B">
        <w:rPr>
          <w:rFonts w:ascii="GHEA Grapalat" w:hAnsi="GHEA Grapalat"/>
          <w:sz w:val="24"/>
          <w:szCs w:val="24"/>
          <w:lang w:val="af-ZA"/>
        </w:rPr>
        <w:t xml:space="preserve"> գործող </w:t>
      </w:r>
      <w:r w:rsidR="0066021D" w:rsidRPr="008C7E8B">
        <w:rPr>
          <w:rFonts w:ascii="GHEA Grapalat" w:hAnsi="GHEA Grapalat"/>
          <w:sz w:val="24"/>
          <w:szCs w:val="24"/>
          <w:lang w:val="hy-AM"/>
        </w:rPr>
        <w:t>«Լիցենզավորման</w:t>
      </w:r>
      <w:r w:rsidR="0066021D" w:rsidRPr="0066021D">
        <w:rPr>
          <w:rFonts w:ascii="GHEA Grapalat" w:hAnsi="GHEA Grapalat"/>
          <w:sz w:val="24"/>
          <w:szCs w:val="24"/>
          <w:lang w:val="hy-AM"/>
        </w:rPr>
        <w:t xml:space="preserve"> մասին» օրենքի պահանջներին։</w:t>
      </w:r>
    </w:p>
    <w:p w:rsidR="009350E5" w:rsidRDefault="009350E5" w:rsidP="009350E5">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proofErr w:type="spellStart"/>
      <w:r>
        <w:rPr>
          <w:rFonts w:ascii="GHEA Grapalat" w:hAnsi="GHEA Grapalat" w:cs="Sylfaen"/>
          <w:b/>
          <w:sz w:val="24"/>
          <w:szCs w:val="24"/>
          <w:u w:val="single"/>
          <w:lang w:val="fr-FR"/>
        </w:rPr>
        <w:t>Նախագծի</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մշակման</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գործընթացում</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ներգրավված</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ինստիտուտները</w:t>
      </w:r>
      <w:proofErr w:type="spellEnd"/>
      <w:r>
        <w:rPr>
          <w:rFonts w:ascii="GHEA Grapalat" w:hAnsi="GHEA Grapalat" w:cs="Arial Armenian"/>
          <w:b/>
          <w:sz w:val="24"/>
          <w:szCs w:val="24"/>
          <w:u w:val="single"/>
          <w:lang w:val="fr-FR"/>
        </w:rPr>
        <w:t xml:space="preserve"> </w:t>
      </w:r>
      <w:r w:rsidR="00ED2E65">
        <w:rPr>
          <w:rFonts w:ascii="GHEA Grapalat" w:hAnsi="GHEA Grapalat" w:cs="Sylfaen"/>
          <w:b/>
          <w:sz w:val="24"/>
          <w:szCs w:val="24"/>
          <w:u w:val="single"/>
          <w:lang w:val="hy-AM"/>
        </w:rPr>
        <w:t>և</w:t>
      </w:r>
      <w:bookmarkStart w:id="0" w:name="_GoBack"/>
      <w:bookmarkEnd w:id="0"/>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անձինք</w:t>
      </w:r>
      <w:proofErr w:type="spellEnd"/>
      <w:r>
        <w:rPr>
          <w:rFonts w:ascii="GHEA Grapalat" w:hAnsi="GHEA Grapalat" w:cs="Sylfaen"/>
          <w:b/>
          <w:sz w:val="24"/>
          <w:szCs w:val="24"/>
          <w:u w:val="single"/>
          <w:lang w:val="fr-FR"/>
        </w:rPr>
        <w:t>.</w:t>
      </w:r>
    </w:p>
    <w:p w:rsidR="009350E5" w:rsidRPr="00E175E8" w:rsidRDefault="009350E5" w:rsidP="009350E5">
      <w:pPr>
        <w:spacing w:after="0" w:line="360" w:lineRule="auto"/>
        <w:ind w:firstLine="567"/>
        <w:jc w:val="both"/>
        <w:rPr>
          <w:rFonts w:ascii="GHEA Grapalat" w:hAnsi="GHEA Grapalat" w:cs="Sylfaen"/>
          <w:sz w:val="24"/>
          <w:szCs w:val="24"/>
          <w:lang w:val="hy-AM"/>
        </w:rPr>
      </w:pPr>
      <w:r w:rsidRPr="00E175E8">
        <w:rPr>
          <w:rFonts w:ascii="GHEA Grapalat" w:hAnsi="GHEA Grapalat" w:cs="Sylfaen"/>
          <w:sz w:val="24"/>
          <w:szCs w:val="24"/>
          <w:lang w:val="hy-AM"/>
        </w:rPr>
        <w:t xml:space="preserve">  Նախագիծը մշակվել է Հայաստանի Հանրապետության </w:t>
      </w:r>
      <w:r>
        <w:rPr>
          <w:rFonts w:ascii="GHEA Grapalat" w:hAnsi="GHEA Grapalat" w:cs="Sylfaen"/>
          <w:sz w:val="24"/>
          <w:szCs w:val="24"/>
          <w:lang w:val="hy-AM"/>
        </w:rPr>
        <w:t>ներքին գործերի</w:t>
      </w:r>
      <w:r w:rsidRPr="00E175E8">
        <w:rPr>
          <w:rFonts w:ascii="GHEA Grapalat" w:hAnsi="GHEA Grapalat" w:cs="Sylfaen"/>
          <w:sz w:val="24"/>
          <w:szCs w:val="24"/>
          <w:lang w:val="hy-AM"/>
        </w:rPr>
        <w:t xml:space="preserve"> նախարարության կողմից:</w:t>
      </w:r>
    </w:p>
    <w:p w:rsidR="009350E5" w:rsidRDefault="009350E5" w:rsidP="009350E5">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9350E5" w:rsidRDefault="009350E5" w:rsidP="009350E5">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E175E8">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9350E5" w:rsidRDefault="009350E5" w:rsidP="009350E5">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3B6424" w:rsidRDefault="003B6424" w:rsidP="003B6424">
      <w:pPr>
        <w:spacing w:after="0" w:line="360" w:lineRule="auto"/>
        <w:ind w:firstLine="540"/>
        <w:jc w:val="both"/>
        <w:rPr>
          <w:rFonts w:ascii="GHEA Grapalat" w:hAnsi="GHEA Grapalat"/>
          <w:lang w:val="hy-AM"/>
        </w:rPr>
      </w:pPr>
      <w:r>
        <w:rPr>
          <w:rFonts w:ascii="GHEA Grapalat" w:hAnsi="GHEA Grapalat"/>
          <w:lang w:val="hy-AM"/>
        </w:rPr>
        <w:t xml:space="preserve">Նախագիծը </w:t>
      </w:r>
      <w:r>
        <w:rPr>
          <w:rFonts w:ascii="GHEA Grapalat" w:hAnsi="GHEA Grapalat" w:cs="GHEA Grapalat"/>
          <w:bCs/>
          <w:lang w:val="af-ZA"/>
        </w:rPr>
        <w:t xml:space="preserve">կապված </w:t>
      </w:r>
      <w:r>
        <w:rPr>
          <w:rFonts w:ascii="GHEA Grapalat" w:hAnsi="GHEA Grapalat" w:cs="GHEA Grapalat"/>
          <w:bCs/>
          <w:lang w:val="hy-AM"/>
        </w:rPr>
        <w:t>չ</w:t>
      </w:r>
      <w:r>
        <w:rPr>
          <w:rFonts w:ascii="GHEA Grapalat" w:hAnsi="GHEA Grapalat" w:cs="GHEA Grapalat"/>
          <w:bCs/>
          <w:lang w:val="af-ZA"/>
        </w:rPr>
        <w:t xml:space="preserve">է </w:t>
      </w:r>
      <w:r>
        <w:rPr>
          <w:rFonts w:ascii="GHEA Grapalat" w:hAnsi="GHEA Grapalat" w:cs="GHEA Grapalat"/>
          <w:bCs/>
          <w:lang w:val="hy-AM"/>
        </w:rPr>
        <w:t>ռազմավարական փաստաթղթերի հետ</w:t>
      </w:r>
      <w:r>
        <w:rPr>
          <w:rFonts w:ascii="GHEA Grapalat" w:hAnsi="GHEA Grapalat"/>
          <w:lang w:val="hy-AM"/>
        </w:rPr>
        <w:t>, սակայն բխում է «Լիցենզավորման մասին» օրենք</w:t>
      </w:r>
      <w:r>
        <w:rPr>
          <w:rFonts w:ascii="GHEA Grapalat" w:hAnsi="GHEA Grapalat"/>
          <w:lang w:val="hy-AM"/>
        </w:rPr>
        <w:t>ի պահանջներից։</w:t>
      </w:r>
    </w:p>
    <w:p w:rsidR="003B6424" w:rsidRDefault="003B6424" w:rsidP="003B6424">
      <w:pPr>
        <w:spacing w:line="360" w:lineRule="auto"/>
        <w:jc w:val="right"/>
        <w:rPr>
          <w:rFonts w:ascii="GHEA Grapalat" w:hAnsi="GHEA Grapalat"/>
          <w:lang w:val="hy-AM"/>
        </w:rPr>
      </w:pPr>
    </w:p>
    <w:p w:rsidR="003B6424" w:rsidRDefault="003B6424" w:rsidP="003B6424">
      <w:pPr>
        <w:spacing w:line="360" w:lineRule="auto"/>
        <w:jc w:val="right"/>
        <w:rPr>
          <w:rFonts w:ascii="GHEA Grapalat" w:hAnsi="GHEA Grapalat"/>
          <w:b/>
          <w:sz w:val="24"/>
          <w:szCs w:val="24"/>
          <w:lang w:val="hy-AM"/>
        </w:rPr>
      </w:pPr>
      <w:r>
        <w:rPr>
          <w:rFonts w:ascii="GHEA Grapalat" w:hAnsi="GHEA Grapalat"/>
          <w:b/>
          <w:sz w:val="24"/>
          <w:szCs w:val="24"/>
          <w:lang w:val="hy-AM"/>
        </w:rPr>
        <w:t>ՀՀ ներքին գործերի նախարարություն</w:t>
      </w:r>
    </w:p>
    <w:p w:rsidR="003B6424" w:rsidRPr="00E175E8" w:rsidRDefault="003B6424" w:rsidP="009350E5">
      <w:pPr>
        <w:spacing w:after="0" w:line="360" w:lineRule="auto"/>
        <w:jc w:val="both"/>
        <w:rPr>
          <w:rFonts w:ascii="GHEA Grapalat" w:hAnsi="GHEA Grapalat"/>
          <w:sz w:val="24"/>
          <w:szCs w:val="24"/>
          <w:lang w:val="hy-AM"/>
        </w:rPr>
      </w:pPr>
    </w:p>
    <w:sectPr w:rsidR="003B6424" w:rsidRPr="00E175E8" w:rsidSect="003B6424">
      <w:pgSz w:w="12240" w:h="15840"/>
      <w:pgMar w:top="45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E5"/>
    <w:rsid w:val="000F070A"/>
    <w:rsid w:val="00224E89"/>
    <w:rsid w:val="002D3C4D"/>
    <w:rsid w:val="00306F6D"/>
    <w:rsid w:val="003B6424"/>
    <w:rsid w:val="003D7FC9"/>
    <w:rsid w:val="004D6F34"/>
    <w:rsid w:val="004F77FD"/>
    <w:rsid w:val="005C362D"/>
    <w:rsid w:val="0066021D"/>
    <w:rsid w:val="00770E0C"/>
    <w:rsid w:val="008C7E8B"/>
    <w:rsid w:val="008D3F60"/>
    <w:rsid w:val="009350E5"/>
    <w:rsid w:val="0094071F"/>
    <w:rsid w:val="00945400"/>
    <w:rsid w:val="00981883"/>
    <w:rsid w:val="009E1CAA"/>
    <w:rsid w:val="00A31132"/>
    <w:rsid w:val="00A9747B"/>
    <w:rsid w:val="00AB13D9"/>
    <w:rsid w:val="00B26A9E"/>
    <w:rsid w:val="00BC649A"/>
    <w:rsid w:val="00CA280D"/>
    <w:rsid w:val="00D2666A"/>
    <w:rsid w:val="00E05399"/>
    <w:rsid w:val="00ED2E65"/>
    <w:rsid w:val="00F017FA"/>
    <w:rsid w:val="00FD6FDD"/>
    <w:rsid w:val="00FF4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0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9350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350E5"/>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F017F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0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9350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350E5"/>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F017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14782">
      <w:bodyDiv w:val="1"/>
      <w:marLeft w:val="0"/>
      <w:marRight w:val="0"/>
      <w:marTop w:val="0"/>
      <w:marBottom w:val="0"/>
      <w:divBdr>
        <w:top w:val="none" w:sz="0" w:space="0" w:color="auto"/>
        <w:left w:val="none" w:sz="0" w:space="0" w:color="auto"/>
        <w:bottom w:val="none" w:sz="0" w:space="0" w:color="auto"/>
        <w:right w:val="none" w:sz="0" w:space="0" w:color="auto"/>
      </w:divBdr>
    </w:div>
    <w:div w:id="54987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2F661-B5B1-476C-98B7-6FD7BEDB8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irav18</dc:creator>
  <cp:keywords>https://mul2.gov.am/tasks/969065/oneclick/cbd5be398c1f0b031c95323a10ca5558943e7482c719e5d24bfa0754576a2160.docx?token=a3d5d2f7e888cfbd3ef7885aa2886524</cp:keywords>
  <cp:lastModifiedBy>irav16</cp:lastModifiedBy>
  <cp:revision>28</cp:revision>
  <cp:lastPrinted>2024-01-09T12:57:00Z</cp:lastPrinted>
  <dcterms:created xsi:type="dcterms:W3CDTF">2024-01-08T10:11:00Z</dcterms:created>
  <dcterms:modified xsi:type="dcterms:W3CDTF">2024-04-22T13:41:00Z</dcterms:modified>
</cp:coreProperties>
</file>