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02F" w:rsidRDefault="00F3402F" w:rsidP="001E5253">
      <w:pPr>
        <w:tabs>
          <w:tab w:val="left" w:pos="8124"/>
        </w:tabs>
        <w:spacing w:after="0" w:line="240" w:lineRule="auto"/>
        <w:ind w:left="5664" w:firstLine="1424"/>
        <w:rPr>
          <w:rFonts w:ascii="GHEA Grapalat" w:eastAsia="GHEA Grapalat" w:hAnsi="GHEA Grapalat" w:cs="GHEA Grapalat"/>
          <w:b/>
          <w:sz w:val="24"/>
          <w:szCs w:val="24"/>
        </w:rPr>
      </w:pPr>
      <w:bookmarkStart w:id="0" w:name="_GoBack"/>
      <w:bookmarkEnd w:id="0"/>
      <w:r w:rsidRPr="00722EBE">
        <w:rPr>
          <w:rFonts w:ascii="GHEA Grapalat" w:eastAsia="GHEA Grapalat" w:hAnsi="GHEA Grapalat" w:cs="GHEA Grapalat"/>
          <w:b/>
          <w:sz w:val="24"/>
          <w:szCs w:val="24"/>
        </w:rPr>
        <w:t>ԱՄՓՈՓԱԹԵՐԹ</w:t>
      </w:r>
    </w:p>
    <w:p w:rsidR="00F3402F" w:rsidRPr="00F3402F" w:rsidRDefault="00F3402F" w:rsidP="001E5253">
      <w:pPr>
        <w:tabs>
          <w:tab w:val="left" w:pos="8124"/>
        </w:tabs>
        <w:spacing w:after="0" w:line="240" w:lineRule="auto"/>
        <w:jc w:val="center"/>
        <w:rPr>
          <w:rFonts w:ascii="GHEA Grapalat" w:eastAsia="GHEA Grapalat" w:hAnsi="GHEA Grapalat" w:cs="GHEA Grapalat"/>
          <w:b/>
          <w:sz w:val="24"/>
          <w:szCs w:val="24"/>
        </w:rPr>
      </w:pPr>
      <w:r w:rsidRPr="00F3402F">
        <w:rPr>
          <w:rFonts w:ascii="GHEA Grapalat" w:eastAsia="GHEA Grapalat" w:hAnsi="GHEA Grapalat" w:cs="GHEA Grapalat"/>
          <w:b/>
          <w:bCs/>
          <w:sz w:val="24"/>
          <w:szCs w:val="24"/>
        </w:rPr>
        <w:t>ՀԱՅԱՍՏԱՆԻ ՀԱՆՐԱՊԵՏՈՒԹՅԱՆ ՔՆՆՉԱԿԱՆ ԿՈՄԻՏԵԻ ՓՈՐՁԱՔՐԵԱԳԻՏԱԿԱՆ ԿԵՆՏՐՈՆԻ ՄԱՍԻՆ ՀԱՅԱՍՏԱՆԻ ՀԱՆՐԱՊԵՏՈՒԹՅԱՆ ԿԱՌԱՎԱՐՈՒԹՅԱՆ ՈՐՈՇՄԱՆ ՆԱԽԱԳԻԾ</w:t>
      </w:r>
    </w:p>
    <w:p w:rsidR="00F3402F" w:rsidRPr="00722EBE" w:rsidRDefault="00F3402F" w:rsidP="001E5253">
      <w:pPr>
        <w:tabs>
          <w:tab w:val="left" w:pos="8124"/>
        </w:tabs>
        <w:spacing w:after="0" w:line="240" w:lineRule="auto"/>
        <w:ind w:left="5664" w:firstLine="1424"/>
        <w:rPr>
          <w:rFonts w:ascii="GHEA Grapalat" w:eastAsia="GHEA Grapalat" w:hAnsi="GHEA Grapalat" w:cs="GHEA Grapalat"/>
          <w:b/>
          <w:sz w:val="24"/>
          <w:szCs w:val="24"/>
        </w:rPr>
      </w:pPr>
    </w:p>
    <w:tbl>
      <w:tblPr>
        <w:tblW w:w="146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59"/>
        <w:gridCol w:w="6213"/>
      </w:tblGrid>
      <w:tr w:rsidR="00F3402F" w:rsidRPr="005F55FB" w:rsidTr="00964714">
        <w:trPr>
          <w:trHeight w:val="282"/>
        </w:trPr>
        <w:tc>
          <w:tcPr>
            <w:tcW w:w="8459" w:type="dxa"/>
            <w:vMerge w:val="restart"/>
            <w:shd w:val="clear" w:color="auto" w:fill="D0D0D0"/>
            <w:vAlign w:val="center"/>
          </w:tcPr>
          <w:p w:rsidR="00F3402F" w:rsidRPr="005F55FB" w:rsidRDefault="00F3402F" w:rsidP="00964714">
            <w:pPr>
              <w:numPr>
                <w:ilvl w:val="0"/>
                <w:numId w:val="1"/>
              </w:numPr>
              <w:pBdr>
                <w:top w:val="nil"/>
                <w:left w:val="nil"/>
                <w:bottom w:val="nil"/>
                <w:right w:val="nil"/>
                <w:between w:val="nil"/>
              </w:pBdr>
              <w:spacing w:after="0" w:line="240" w:lineRule="auto"/>
              <w:ind w:left="714" w:hanging="357"/>
              <w:jc w:val="center"/>
              <w:rPr>
                <w:rFonts w:ascii="GHEA Grapalat" w:eastAsia="GHEA Grapalat" w:hAnsi="GHEA Grapalat" w:cs="GHEA Grapalat"/>
                <w:b/>
                <w:color w:val="000000"/>
                <w:sz w:val="24"/>
                <w:szCs w:val="24"/>
              </w:rPr>
            </w:pPr>
            <w:r w:rsidRPr="005F55FB">
              <w:rPr>
                <w:rFonts w:ascii="GHEA Grapalat" w:eastAsia="GHEA Grapalat" w:hAnsi="GHEA Grapalat" w:cs="GHEA Grapalat"/>
                <w:b/>
                <w:sz w:val="24"/>
                <w:szCs w:val="24"/>
              </w:rPr>
              <w:t>ՀՀ քննչական կոմիտե</w:t>
            </w:r>
          </w:p>
        </w:tc>
        <w:tc>
          <w:tcPr>
            <w:tcW w:w="6213" w:type="dxa"/>
            <w:shd w:val="clear" w:color="auto" w:fill="D0D0D0"/>
          </w:tcPr>
          <w:p w:rsidR="00F3402F" w:rsidRPr="005F55FB" w:rsidRDefault="00F3402F" w:rsidP="00964714">
            <w:pPr>
              <w:spacing w:after="0" w:line="24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15.03.2024թ.</w:t>
            </w:r>
          </w:p>
        </w:tc>
      </w:tr>
      <w:tr w:rsidR="00F3402F" w:rsidRPr="005F55FB" w:rsidTr="00964714">
        <w:trPr>
          <w:trHeight w:val="188"/>
        </w:trPr>
        <w:tc>
          <w:tcPr>
            <w:tcW w:w="8459" w:type="dxa"/>
            <w:vMerge/>
            <w:shd w:val="clear" w:color="auto" w:fill="D0D0D0"/>
            <w:vAlign w:val="center"/>
          </w:tcPr>
          <w:p w:rsidR="00F3402F" w:rsidRPr="005F55FB" w:rsidRDefault="00F3402F" w:rsidP="00964714">
            <w:pPr>
              <w:widowControl w:val="0"/>
              <w:pBdr>
                <w:top w:val="nil"/>
                <w:left w:val="nil"/>
                <w:bottom w:val="nil"/>
                <w:right w:val="nil"/>
                <w:between w:val="nil"/>
              </w:pBdr>
              <w:spacing w:after="0" w:line="240" w:lineRule="auto"/>
              <w:jc w:val="center"/>
              <w:rPr>
                <w:rFonts w:ascii="GHEA Grapalat" w:eastAsia="GHEA Grapalat" w:hAnsi="GHEA Grapalat" w:cs="GHEA Grapalat"/>
                <w:b/>
                <w:color w:val="000000"/>
                <w:sz w:val="24"/>
                <w:szCs w:val="24"/>
              </w:rPr>
            </w:pPr>
          </w:p>
        </w:tc>
        <w:tc>
          <w:tcPr>
            <w:tcW w:w="6213" w:type="dxa"/>
            <w:shd w:val="clear" w:color="auto" w:fill="D0D0D0"/>
          </w:tcPr>
          <w:p w:rsidR="00F3402F" w:rsidRPr="005F55FB" w:rsidRDefault="00F3402F" w:rsidP="00964714">
            <w:pPr>
              <w:spacing w:after="0" w:line="240" w:lineRule="auto"/>
              <w:jc w:val="center"/>
              <w:rPr>
                <w:rFonts w:ascii="GHEA Grapalat" w:eastAsia="GHEA Grapalat" w:hAnsi="GHEA Grapalat" w:cs="GHEA Grapalat"/>
                <w:b/>
                <w:color w:val="000000"/>
                <w:sz w:val="24"/>
                <w:szCs w:val="24"/>
              </w:rPr>
            </w:pPr>
            <w:r w:rsidRPr="00E72AFD">
              <w:rPr>
                <w:rFonts w:ascii="GHEA Grapalat" w:eastAsia="GHEA Grapalat" w:hAnsi="GHEA Grapalat" w:cs="GHEA Grapalat"/>
                <w:b/>
                <w:color w:val="000000"/>
                <w:sz w:val="24"/>
                <w:szCs w:val="24"/>
              </w:rPr>
              <w:t>01/22/79658-2024</w:t>
            </w:r>
          </w:p>
        </w:tc>
      </w:tr>
      <w:tr w:rsidR="00F3402F" w:rsidRPr="005F55FB" w:rsidTr="00964714">
        <w:trPr>
          <w:trHeight w:val="265"/>
        </w:trPr>
        <w:tc>
          <w:tcPr>
            <w:tcW w:w="8459" w:type="dxa"/>
            <w:shd w:val="clear" w:color="auto" w:fill="FFFFFF"/>
          </w:tcPr>
          <w:p w:rsidR="00F3402F" w:rsidRPr="005F55FB" w:rsidRDefault="00F3402F" w:rsidP="00964714">
            <w:pPr>
              <w:spacing w:after="0" w:line="240" w:lineRule="auto"/>
              <w:jc w:val="both"/>
              <w:rPr>
                <w:rFonts w:ascii="GHEA Grapalat" w:eastAsia="GHEA Grapalat" w:hAnsi="GHEA Grapalat" w:cs="GHEA Grapalat"/>
                <w:color w:val="000000"/>
                <w:sz w:val="24"/>
                <w:szCs w:val="24"/>
              </w:rPr>
            </w:pPr>
            <w:r w:rsidRPr="005F55FB">
              <w:rPr>
                <w:rFonts w:ascii="GHEA Grapalat" w:eastAsia="GHEA Grapalat" w:hAnsi="GHEA Grapalat" w:cs="GHEA Grapalat"/>
                <w:sz w:val="24"/>
                <w:szCs w:val="24"/>
              </w:rPr>
              <w:t xml:space="preserve">Դիտողություններ և առաջարկություններ </w:t>
            </w:r>
            <w:r w:rsidRPr="005F55FB">
              <w:rPr>
                <w:rFonts w:ascii="GHEA Grapalat" w:eastAsia="GHEA Grapalat" w:hAnsi="GHEA Grapalat" w:cs="GHEA Grapalat"/>
                <w:color w:val="00000A"/>
                <w:sz w:val="24"/>
                <w:szCs w:val="24"/>
              </w:rPr>
              <w:t>առկա չեն</w:t>
            </w:r>
          </w:p>
        </w:tc>
        <w:tc>
          <w:tcPr>
            <w:tcW w:w="6213" w:type="dxa"/>
            <w:shd w:val="clear" w:color="auto" w:fill="FFFFFF"/>
          </w:tcPr>
          <w:p w:rsidR="00F3402F" w:rsidRPr="005F55FB" w:rsidRDefault="00F3402F" w:rsidP="00964714">
            <w:pPr>
              <w:pBdr>
                <w:top w:val="nil"/>
                <w:left w:val="nil"/>
                <w:bottom w:val="nil"/>
                <w:right w:val="nil"/>
                <w:between w:val="nil"/>
              </w:pBdr>
              <w:shd w:val="clear" w:color="auto" w:fill="FFFFFF"/>
              <w:spacing w:after="0" w:line="240" w:lineRule="auto"/>
              <w:ind w:firstLine="450"/>
              <w:jc w:val="both"/>
              <w:rPr>
                <w:rFonts w:ascii="GHEA Grapalat" w:eastAsia="GHEA Grapalat" w:hAnsi="GHEA Grapalat" w:cs="GHEA Grapalat"/>
                <w:color w:val="000000"/>
                <w:sz w:val="24"/>
                <w:szCs w:val="24"/>
              </w:rPr>
            </w:pPr>
          </w:p>
        </w:tc>
      </w:tr>
      <w:tr w:rsidR="00F3402F" w:rsidRPr="005F55FB" w:rsidTr="00964714">
        <w:trPr>
          <w:trHeight w:val="396"/>
        </w:trPr>
        <w:tc>
          <w:tcPr>
            <w:tcW w:w="8459" w:type="dxa"/>
            <w:vMerge w:val="restart"/>
            <w:shd w:val="clear" w:color="auto" w:fill="BFBFBF"/>
          </w:tcPr>
          <w:p w:rsidR="00F3402F" w:rsidRPr="005F55FB" w:rsidRDefault="00F3402F" w:rsidP="00964714">
            <w:pPr>
              <w:numPr>
                <w:ilvl w:val="0"/>
                <w:numId w:val="1"/>
              </w:numPr>
              <w:pBdr>
                <w:top w:val="nil"/>
                <w:left w:val="nil"/>
                <w:bottom w:val="nil"/>
                <w:right w:val="nil"/>
                <w:between w:val="nil"/>
              </w:pBdr>
              <w:tabs>
                <w:tab w:val="left" w:pos="851"/>
                <w:tab w:val="left" w:pos="1418"/>
              </w:tabs>
              <w:spacing w:after="0" w:line="240" w:lineRule="auto"/>
              <w:ind w:left="0" w:firstLine="450"/>
              <w:jc w:val="center"/>
              <w:rPr>
                <w:rFonts w:ascii="GHEA Grapalat" w:eastAsia="GHEA Grapalat" w:hAnsi="GHEA Grapalat" w:cs="GHEA Grapalat"/>
                <w:color w:val="000000"/>
                <w:sz w:val="24"/>
                <w:szCs w:val="24"/>
              </w:rPr>
            </w:pPr>
            <w:r w:rsidRPr="00094038">
              <w:rPr>
                <w:rFonts w:ascii="GHEA Grapalat" w:eastAsia="GHEA Grapalat" w:hAnsi="GHEA Grapalat" w:cs="GHEA Grapalat"/>
                <w:b/>
                <w:color w:val="000000"/>
                <w:sz w:val="24"/>
                <w:szCs w:val="24"/>
              </w:rPr>
              <w:t>ՀՀ ֆինանսների նախարարություն</w:t>
            </w:r>
          </w:p>
        </w:tc>
        <w:tc>
          <w:tcPr>
            <w:tcW w:w="6213" w:type="dxa"/>
            <w:shd w:val="clear" w:color="auto" w:fill="BFBFBF"/>
          </w:tcPr>
          <w:p w:rsidR="00F3402F" w:rsidRPr="005F55FB" w:rsidRDefault="00F3402F" w:rsidP="00964714">
            <w:pPr>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18</w:t>
            </w:r>
            <w:r w:rsidRPr="00094038">
              <w:rPr>
                <w:rFonts w:ascii="GHEA Grapalat" w:eastAsia="GHEA Grapalat" w:hAnsi="GHEA Grapalat" w:cs="GHEA Grapalat"/>
                <w:b/>
                <w:sz w:val="24"/>
                <w:szCs w:val="24"/>
              </w:rPr>
              <w:t>.</w:t>
            </w:r>
            <w:r>
              <w:rPr>
                <w:rFonts w:ascii="GHEA Grapalat" w:eastAsia="GHEA Grapalat" w:hAnsi="GHEA Grapalat" w:cs="GHEA Grapalat"/>
                <w:b/>
                <w:sz w:val="24"/>
                <w:szCs w:val="24"/>
              </w:rPr>
              <w:t>0</w:t>
            </w:r>
            <w:r w:rsidRPr="00094038">
              <w:rPr>
                <w:rFonts w:ascii="GHEA Grapalat" w:eastAsia="GHEA Grapalat" w:hAnsi="GHEA Grapalat" w:cs="GHEA Grapalat"/>
                <w:b/>
                <w:sz w:val="24"/>
                <w:szCs w:val="24"/>
              </w:rPr>
              <w:t>2.202</w:t>
            </w:r>
            <w:r>
              <w:rPr>
                <w:rFonts w:ascii="GHEA Grapalat" w:eastAsia="GHEA Grapalat" w:hAnsi="GHEA Grapalat" w:cs="GHEA Grapalat"/>
                <w:b/>
                <w:sz w:val="24"/>
                <w:szCs w:val="24"/>
              </w:rPr>
              <w:t>4</w:t>
            </w:r>
            <w:r w:rsidRPr="00094038">
              <w:rPr>
                <w:rFonts w:ascii="GHEA Grapalat" w:eastAsia="GHEA Grapalat" w:hAnsi="GHEA Grapalat" w:cs="GHEA Grapalat"/>
                <w:b/>
                <w:sz w:val="24"/>
                <w:szCs w:val="24"/>
              </w:rPr>
              <w:t>թ.</w:t>
            </w:r>
          </w:p>
        </w:tc>
      </w:tr>
      <w:tr w:rsidR="00F3402F" w:rsidRPr="005F55FB" w:rsidTr="00964714">
        <w:trPr>
          <w:trHeight w:val="143"/>
        </w:trPr>
        <w:tc>
          <w:tcPr>
            <w:tcW w:w="8459" w:type="dxa"/>
            <w:vMerge/>
            <w:shd w:val="clear" w:color="auto" w:fill="BFBF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3" w:type="dxa"/>
            <w:shd w:val="clear" w:color="auto" w:fill="BFBFBF"/>
          </w:tcPr>
          <w:p w:rsidR="00F3402F" w:rsidRPr="005F55FB"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E72AFD">
              <w:rPr>
                <w:rFonts w:ascii="GHEA Grapalat" w:eastAsia="GHEA Grapalat" w:hAnsi="GHEA Grapalat" w:cs="GHEA Grapalat"/>
                <w:b/>
                <w:sz w:val="24"/>
                <w:szCs w:val="24"/>
              </w:rPr>
              <w:t>01/11-4/5661-2024</w:t>
            </w:r>
          </w:p>
        </w:tc>
      </w:tr>
      <w:tr w:rsidR="00F3402F" w:rsidRPr="005F55FB" w:rsidTr="00964714">
        <w:trPr>
          <w:trHeight w:val="143"/>
        </w:trPr>
        <w:tc>
          <w:tcPr>
            <w:tcW w:w="8459" w:type="dxa"/>
            <w:shd w:val="clear" w:color="auto" w:fill="auto"/>
          </w:tcPr>
          <w:p w:rsidR="00F3402F" w:rsidRPr="00D0251C" w:rsidRDefault="00F3402F" w:rsidP="00964714">
            <w:pPr>
              <w:pStyle w:val="BodyText"/>
              <w:tabs>
                <w:tab w:val="left" w:pos="0"/>
                <w:tab w:val="left" w:pos="426"/>
                <w:tab w:val="left" w:pos="709"/>
              </w:tabs>
              <w:spacing w:line="240" w:lineRule="auto"/>
              <w:ind w:right="34"/>
              <w:contextualSpacing/>
              <w:jc w:val="both"/>
              <w:rPr>
                <w:rFonts w:ascii="GHEA Grapalat" w:hAnsi="GHEA Grapalat"/>
                <w:sz w:val="24"/>
                <w:szCs w:val="24"/>
                <w:lang w:val="hy-AM"/>
              </w:rPr>
            </w:pPr>
            <w:r>
              <w:rPr>
                <w:rFonts w:ascii="GHEA Grapalat" w:hAnsi="GHEA Grapalat"/>
                <w:sz w:val="24"/>
                <w:szCs w:val="24"/>
                <w:lang w:val="hy-AM"/>
              </w:rPr>
              <w:t xml:space="preserve">  </w:t>
            </w:r>
            <w:r w:rsidR="00B96F57">
              <w:rPr>
                <w:rFonts w:ascii="GHEA Grapalat" w:hAnsi="GHEA Grapalat"/>
                <w:sz w:val="24"/>
                <w:szCs w:val="24"/>
              </w:rPr>
              <w:t>1.</w:t>
            </w:r>
            <w:r w:rsidRPr="00D0251C">
              <w:rPr>
                <w:rFonts w:ascii="GHEA Grapalat" w:hAnsi="GHEA Grapalat"/>
                <w:bCs/>
                <w:sz w:val="24"/>
                <w:szCs w:val="24"/>
                <w:lang w:val="hy-AM"/>
              </w:rPr>
              <w:t xml:space="preserve">Նախագծով նախատեսվում է ՀՀ ներքին գործերի նախարարության </w:t>
            </w:r>
            <w:r w:rsidRPr="00D0251C">
              <w:rPr>
                <w:rFonts w:ascii="GHEA Grapalat" w:hAnsi="GHEA Grapalat"/>
                <w:sz w:val="24"/>
                <w:szCs w:val="24"/>
                <w:lang w:val="hy-AM"/>
              </w:rPr>
              <w:t xml:space="preserve">կառուցվածքային ստորաբաժանում հանդիսացող </w:t>
            </w:r>
            <w:r w:rsidRPr="00D0251C">
              <w:rPr>
                <w:rFonts w:ascii="GHEA Grapalat" w:hAnsi="GHEA Grapalat"/>
                <w:bCs/>
                <w:sz w:val="24"/>
                <w:szCs w:val="24"/>
                <w:lang w:val="hy-AM"/>
              </w:rPr>
              <w:t xml:space="preserve">փորձաքրեագիտական վարչության հենքի վրա ստեղծել «Հայաստանի Հանրապետության քննչական կոմիտեի փորձաքրեագիտական կենտրոն» պետական ոչ առևտրային կազմակերպություն </w:t>
            </w:r>
            <w:r w:rsidRPr="00D0251C">
              <w:rPr>
                <w:rFonts w:ascii="GHEA Grapalat" w:hAnsi="GHEA Grapalat"/>
                <w:sz w:val="24"/>
                <w:szCs w:val="24"/>
                <w:lang w:val="hy-AM"/>
              </w:rPr>
              <w:t>(այսուհետ՝ ՊՈԱԿ):</w:t>
            </w:r>
          </w:p>
          <w:p w:rsidR="00F3402F" w:rsidRPr="00D0251C" w:rsidRDefault="00F3402F" w:rsidP="00964714">
            <w:pPr>
              <w:pStyle w:val="BodyText"/>
              <w:tabs>
                <w:tab w:val="left" w:pos="0"/>
                <w:tab w:val="left" w:pos="426"/>
                <w:tab w:val="left" w:pos="709"/>
              </w:tabs>
              <w:spacing w:line="240" w:lineRule="auto"/>
              <w:ind w:right="34"/>
              <w:contextualSpacing/>
              <w:jc w:val="both"/>
              <w:rPr>
                <w:rFonts w:ascii="GHEA Grapalat" w:hAnsi="GHEA Grapalat" w:cs="Segoe UI"/>
                <w:sz w:val="24"/>
                <w:szCs w:val="24"/>
                <w:lang w:val="hy-AM"/>
              </w:rPr>
            </w:pPr>
            <w:r w:rsidRPr="00D0251C">
              <w:rPr>
                <w:rFonts w:ascii="GHEA Grapalat" w:hAnsi="GHEA Grapalat"/>
                <w:sz w:val="24"/>
                <w:szCs w:val="24"/>
                <w:lang w:val="hy-AM"/>
              </w:rPr>
              <w:tab/>
              <w:t xml:space="preserve">ՊՈԱԿ-ի ստեղծման </w:t>
            </w:r>
            <w:r w:rsidRPr="00D0251C">
              <w:rPr>
                <w:rFonts w:ascii="GHEA Grapalat" w:eastAsia="Times New Roman" w:hAnsi="GHEA Grapalat"/>
                <w:sz w:val="24"/>
                <w:szCs w:val="24"/>
                <w:lang w:val="hy-AM" w:eastAsia="ru-RU"/>
              </w:rPr>
              <w:t>հիմնական</w:t>
            </w:r>
            <w:r w:rsidRPr="00D0251C">
              <w:rPr>
                <w:rFonts w:ascii="GHEA Grapalat" w:eastAsia="Times New Roman" w:hAnsi="GHEA Grapalat"/>
                <w:sz w:val="24"/>
                <w:szCs w:val="24"/>
                <w:lang w:val="af-ZA" w:eastAsia="ru-RU"/>
              </w:rPr>
              <w:t xml:space="preserve"> </w:t>
            </w:r>
            <w:r w:rsidRPr="00D0251C">
              <w:rPr>
                <w:rFonts w:ascii="GHEA Grapalat" w:eastAsia="Times New Roman" w:hAnsi="GHEA Grapalat"/>
                <w:sz w:val="24"/>
                <w:szCs w:val="24"/>
                <w:lang w:val="hy-AM" w:eastAsia="ru-RU"/>
              </w:rPr>
              <w:t>նպատակը</w:t>
            </w:r>
            <w:r w:rsidRPr="00D0251C">
              <w:rPr>
                <w:rFonts w:ascii="GHEA Grapalat" w:eastAsia="Times New Roman" w:hAnsi="GHEA Grapalat"/>
                <w:sz w:val="24"/>
                <w:szCs w:val="24"/>
                <w:lang w:val="af-ZA" w:eastAsia="ru-RU"/>
              </w:rPr>
              <w:t xml:space="preserve"> </w:t>
            </w:r>
            <w:r w:rsidRPr="00D0251C">
              <w:rPr>
                <w:rFonts w:ascii="GHEA Grapalat" w:eastAsia="Times New Roman" w:hAnsi="GHEA Grapalat" w:cs="Segoe UI"/>
                <w:sz w:val="24"/>
                <w:szCs w:val="24"/>
                <w:lang w:val="hy-AM"/>
              </w:rPr>
              <w:t>քրեագիտական հետազոտությունների և դատական փորձաքննությունների բնագավառում գործունեություն իրականացնելն է, ինչպես նաև</w:t>
            </w:r>
            <w:r w:rsidRPr="00D0251C">
              <w:rPr>
                <w:rFonts w:ascii="GHEA Grapalat" w:hAnsi="GHEA Grapalat"/>
                <w:sz w:val="24"/>
                <w:szCs w:val="24"/>
                <w:lang w:val="hy-AM"/>
              </w:rPr>
              <w:t xml:space="preserve"> փորձաքննությունների, </w:t>
            </w:r>
            <w:r w:rsidRPr="00D0251C">
              <w:rPr>
                <w:rFonts w:ascii="GHEA Grapalat" w:hAnsi="GHEA Grapalat" w:cs="Tahoma"/>
                <w:sz w:val="24"/>
                <w:szCs w:val="24"/>
                <w:lang w:val="hy-AM"/>
              </w:rPr>
              <w:t>այլ գիտահետազոտական, գիտատեխնիկական, գիտամեթոդական աշխատանքների կազմակերպումն ու կատարումը և այլն</w:t>
            </w:r>
            <w:r w:rsidRPr="00D0251C">
              <w:rPr>
                <w:rFonts w:ascii="GHEA Grapalat" w:hAnsi="GHEA Grapalat"/>
                <w:sz w:val="24"/>
                <w:szCs w:val="24"/>
                <w:lang w:val="hy-AM"/>
              </w:rPr>
              <w:t>:</w:t>
            </w:r>
            <w:r w:rsidRPr="00D0251C">
              <w:rPr>
                <w:rFonts w:ascii="GHEA Grapalat" w:eastAsia="Times New Roman" w:hAnsi="GHEA Grapalat" w:cs="Segoe UI"/>
                <w:sz w:val="24"/>
                <w:szCs w:val="24"/>
                <w:lang w:val="hy-AM"/>
              </w:rPr>
              <w:t xml:space="preserve"> </w:t>
            </w:r>
          </w:p>
          <w:p w:rsidR="00F3402F" w:rsidRDefault="00F3402F" w:rsidP="00964714">
            <w:pPr>
              <w:pStyle w:val="BodyText"/>
              <w:tabs>
                <w:tab w:val="left" w:pos="0"/>
                <w:tab w:val="left" w:pos="426"/>
                <w:tab w:val="left" w:pos="709"/>
              </w:tabs>
              <w:spacing w:line="240" w:lineRule="auto"/>
              <w:ind w:right="34"/>
              <w:contextualSpacing/>
              <w:jc w:val="both"/>
              <w:rPr>
                <w:rFonts w:ascii="GHEA Grapalat" w:hAnsi="GHEA Grapalat"/>
                <w:sz w:val="24"/>
                <w:lang w:val="hy-AM"/>
              </w:rPr>
            </w:pPr>
            <w:r w:rsidRPr="00D0251C">
              <w:rPr>
                <w:rFonts w:ascii="GHEA Grapalat" w:hAnsi="GHEA Grapalat" w:cs="Segoe UI"/>
                <w:sz w:val="24"/>
                <w:szCs w:val="24"/>
                <w:lang w:val="hy-AM"/>
              </w:rPr>
              <w:tab/>
            </w:r>
            <w:r w:rsidRPr="00D0251C">
              <w:rPr>
                <w:rFonts w:ascii="GHEA Grapalat" w:hAnsi="GHEA Grapalat" w:cs="Tahoma"/>
                <w:sz w:val="24"/>
                <w:szCs w:val="24"/>
                <w:lang w:val="hy-AM"/>
              </w:rPr>
              <w:t>Այ</w:t>
            </w:r>
            <w:r>
              <w:rPr>
                <w:rFonts w:ascii="GHEA Grapalat" w:hAnsi="GHEA Grapalat" w:cs="Tahoma"/>
                <w:sz w:val="24"/>
                <w:szCs w:val="24"/>
                <w:lang w:val="hy-AM"/>
              </w:rPr>
              <w:t>դ</w:t>
            </w:r>
            <w:r w:rsidRPr="00D0251C">
              <w:rPr>
                <w:rFonts w:ascii="GHEA Grapalat" w:hAnsi="GHEA Grapalat" w:cs="Tahoma"/>
                <w:sz w:val="24"/>
                <w:szCs w:val="24"/>
                <w:lang w:val="hy-AM"/>
              </w:rPr>
              <w:t xml:space="preserve"> կապակցությամբ հայտնում ենք, որ </w:t>
            </w:r>
            <w:r w:rsidRPr="00D0251C">
              <w:rPr>
                <w:rFonts w:ascii="GHEA Grapalat" w:hAnsi="GHEA Grapalat"/>
                <w:sz w:val="24"/>
                <w:szCs w:val="24"/>
                <w:lang w:val="hy-AM"/>
              </w:rPr>
              <w:t>ՊՈԱԿ-ի կանոնադրական նպատակները համընկնում են</w:t>
            </w:r>
            <w:r w:rsidRPr="00D0251C">
              <w:rPr>
                <w:rFonts w:ascii="GHEA Grapalat" w:hAnsi="GHEA Grapalat" w:cs="Tahoma"/>
                <w:sz w:val="24"/>
                <w:szCs w:val="24"/>
                <w:lang w:val="hy-AM"/>
              </w:rPr>
              <w:t xml:space="preserve"> ՀՀ կառավարության 22.07.2004թ. </w:t>
            </w:r>
            <w:r w:rsidRPr="00D0251C">
              <w:rPr>
                <w:rFonts w:ascii="GHEA Grapalat" w:hAnsi="GHEA Grapalat" w:cs="Tahoma"/>
                <w:sz w:val="24"/>
                <w:szCs w:val="24"/>
                <w:lang w:val="af-ZA"/>
              </w:rPr>
              <w:t>N 1127-</w:t>
            </w:r>
            <w:r w:rsidRPr="00D0251C">
              <w:rPr>
                <w:rFonts w:ascii="GHEA Grapalat" w:hAnsi="GHEA Grapalat" w:cs="Tahoma"/>
                <w:sz w:val="24"/>
                <w:szCs w:val="24"/>
                <w:lang w:val="hy-AM"/>
              </w:rPr>
              <w:t xml:space="preserve">Ն և 28.11.2002թ. </w:t>
            </w:r>
            <w:r w:rsidRPr="00D0251C">
              <w:rPr>
                <w:rFonts w:ascii="GHEA Grapalat" w:hAnsi="GHEA Grapalat" w:cs="Tahoma"/>
                <w:sz w:val="24"/>
                <w:szCs w:val="24"/>
                <w:lang w:val="af-ZA"/>
              </w:rPr>
              <w:t xml:space="preserve">N </w:t>
            </w:r>
            <w:r w:rsidRPr="00D0251C">
              <w:rPr>
                <w:rFonts w:ascii="GHEA Grapalat" w:hAnsi="GHEA Grapalat" w:cs="Tahoma"/>
                <w:sz w:val="24"/>
                <w:szCs w:val="24"/>
                <w:lang w:val="hy-AM"/>
              </w:rPr>
              <w:t>1933</w:t>
            </w:r>
            <w:r w:rsidRPr="00D0251C">
              <w:rPr>
                <w:rFonts w:ascii="GHEA Grapalat" w:hAnsi="GHEA Grapalat" w:cs="Tahoma"/>
                <w:sz w:val="24"/>
                <w:szCs w:val="24"/>
                <w:lang w:val="af-ZA"/>
              </w:rPr>
              <w:t>-</w:t>
            </w:r>
            <w:r w:rsidRPr="00D0251C">
              <w:rPr>
                <w:rFonts w:ascii="GHEA Grapalat" w:hAnsi="GHEA Grapalat" w:cs="Tahoma"/>
                <w:sz w:val="24"/>
                <w:szCs w:val="24"/>
                <w:lang w:val="hy-AM"/>
              </w:rPr>
              <w:t xml:space="preserve">Ն որոշումներով համապատասխանաբար ստեղծված </w:t>
            </w:r>
            <w:r w:rsidRPr="00D0251C">
              <w:rPr>
                <w:rFonts w:ascii="GHEA Grapalat" w:hAnsi="GHEA Grapalat"/>
                <w:sz w:val="24"/>
                <w:szCs w:val="24"/>
                <w:lang w:val="af-ZA"/>
              </w:rPr>
              <w:t xml:space="preserve">ՀՀ գիտությունների ազգային ակադեմիայի «Փորձաքննությունների ազգային բյուրո» </w:t>
            </w:r>
            <w:r w:rsidRPr="00D0251C">
              <w:rPr>
                <w:rFonts w:ascii="GHEA Grapalat" w:hAnsi="GHEA Grapalat"/>
                <w:sz w:val="24"/>
                <w:szCs w:val="24"/>
                <w:lang w:val="hy-AM"/>
              </w:rPr>
              <w:t>և ՀՀ արդարադատության</w:t>
            </w:r>
            <w:r>
              <w:rPr>
                <w:rFonts w:ascii="GHEA Grapalat" w:hAnsi="GHEA Grapalat"/>
                <w:sz w:val="24"/>
                <w:lang w:val="hy-AM"/>
              </w:rPr>
              <w:t xml:space="preserve"> նախարարության «Հայաստանի Հանրապետության փորձագիտական կենտրոն» պետական ոչ առևտրային կազմակերպությունների նպատակների հետ:</w:t>
            </w:r>
          </w:p>
          <w:p w:rsidR="00F3402F" w:rsidRDefault="00F3402F" w:rsidP="00964714">
            <w:pPr>
              <w:pStyle w:val="BodyText"/>
              <w:tabs>
                <w:tab w:val="left" w:pos="0"/>
                <w:tab w:val="left" w:pos="426"/>
                <w:tab w:val="left" w:pos="709"/>
              </w:tabs>
              <w:spacing w:line="240" w:lineRule="auto"/>
              <w:ind w:right="34"/>
              <w:contextualSpacing/>
              <w:jc w:val="both"/>
              <w:rPr>
                <w:rFonts w:ascii="GHEA Grapalat" w:hAnsi="GHEA Grapalat"/>
                <w:bCs/>
                <w:sz w:val="24"/>
                <w:szCs w:val="24"/>
                <w:lang w:val="hy-AM"/>
              </w:rPr>
            </w:pPr>
            <w:r>
              <w:rPr>
                <w:rFonts w:ascii="GHEA Grapalat" w:hAnsi="GHEA Grapalat"/>
                <w:sz w:val="24"/>
                <w:lang w:val="hy-AM"/>
              </w:rPr>
              <w:tab/>
              <w:t xml:space="preserve">Ուստի գտնում ենք, որ լրացուցիչ հիմնավորման կարիք ունի վերը նշված ՊՈԱԿ-ի ստեղծման անհրաժեշտությունը՝ հաշվի առնելով, որ </w:t>
            </w:r>
            <w:r>
              <w:rPr>
                <w:rFonts w:ascii="GHEA Grapalat" w:eastAsia="Times New Roman" w:hAnsi="GHEA Grapalat"/>
                <w:sz w:val="24"/>
                <w:szCs w:val="24"/>
                <w:lang w:val="hy-AM"/>
              </w:rPr>
              <w:t xml:space="preserve">նշված </w:t>
            </w:r>
            <w:r>
              <w:rPr>
                <w:rFonts w:ascii="GHEA Grapalat" w:eastAsia="Times New Roman" w:hAnsi="GHEA Grapalat"/>
                <w:sz w:val="24"/>
                <w:szCs w:val="24"/>
                <w:lang w:val="hy-AM"/>
              </w:rPr>
              <w:lastRenderedPageBreak/>
              <w:t xml:space="preserve">գործառույթներն արդեն իսկ իրականացվում են </w:t>
            </w:r>
            <w:r>
              <w:rPr>
                <w:rFonts w:ascii="GHEA Grapalat" w:hAnsi="GHEA Grapalat"/>
                <w:sz w:val="24"/>
                <w:lang w:val="hy-AM"/>
              </w:rPr>
              <w:t>նշված կազմակերպությունների կողմից:</w:t>
            </w:r>
          </w:p>
          <w:p w:rsidR="00F3402F" w:rsidRDefault="00F3402F" w:rsidP="00964714">
            <w:pPr>
              <w:pStyle w:val="BodyText"/>
              <w:tabs>
                <w:tab w:val="left" w:pos="0"/>
                <w:tab w:val="left" w:pos="426"/>
                <w:tab w:val="left" w:pos="709"/>
              </w:tabs>
              <w:spacing w:line="240" w:lineRule="auto"/>
              <w:ind w:right="34"/>
              <w:contextualSpacing/>
              <w:jc w:val="both"/>
              <w:rPr>
                <w:rFonts w:ascii="GHEA Grapalat" w:eastAsia="GHEA Grapalat" w:hAnsi="GHEA Grapalat" w:cs="GHEA Grapalat"/>
                <w:bCs/>
                <w:sz w:val="24"/>
                <w:szCs w:val="24"/>
                <w:lang w:val="hy-AM"/>
              </w:rPr>
            </w:pPr>
            <w:r>
              <w:rPr>
                <w:rFonts w:ascii="GHEA Grapalat" w:hAnsi="GHEA Grapalat"/>
                <w:bCs/>
                <w:sz w:val="24"/>
                <w:szCs w:val="24"/>
                <w:lang w:val="hy-AM"/>
              </w:rPr>
              <w:tab/>
              <w:t xml:space="preserve">Հարկ է ընդգծել նաև, որ </w:t>
            </w:r>
            <w:r w:rsidRPr="00D0251C">
              <w:rPr>
                <w:rFonts w:ascii="GHEA Grapalat" w:eastAsia="GHEA Grapalat" w:hAnsi="GHEA Grapalat" w:cs="GHEA Grapalat"/>
                <w:bCs/>
                <w:sz w:val="24"/>
                <w:szCs w:val="24"/>
                <w:lang w:val="hy-AM"/>
              </w:rPr>
              <w:t>Հայաստանի Հանրապետության քննչական կոմիտեի փորձաքրեագիտական կենտրոն</w:t>
            </w:r>
            <w:r>
              <w:rPr>
                <w:rFonts w:ascii="GHEA Grapalat" w:eastAsia="GHEA Grapalat" w:hAnsi="GHEA Grapalat" w:cs="GHEA Grapalat"/>
                <w:bCs/>
                <w:sz w:val="24"/>
                <w:szCs w:val="24"/>
                <w:lang w:val="hy-AM"/>
              </w:rPr>
              <w:t xml:space="preserve"> պետական ոչ առևտրային կազմակերպությունը գործելու է ՀՀ քննչական կոմիտեի ենթակայությամբ և իրականացնելու է ՀՀ քննչական կոմիտեում քննվող քրեական վարույթներով նշանակվող փորձաքննությունները, ուստի գտնում ենք, որ այդ համատեքստում անկախության սկզբունքի ապահովման տեսանկյունից </w:t>
            </w:r>
            <w:r w:rsidRPr="00D0251C">
              <w:rPr>
                <w:rFonts w:ascii="GHEA Grapalat" w:eastAsia="GHEA Grapalat" w:hAnsi="GHEA Grapalat" w:cs="GHEA Grapalat"/>
                <w:bCs/>
                <w:sz w:val="24"/>
                <w:szCs w:val="24"/>
                <w:lang w:val="hy-AM"/>
              </w:rPr>
              <w:t>Հայաստանի Հանրապետության քննչական կոմիտեի փորձաքրեագիտական կենտրոն</w:t>
            </w:r>
            <w:r>
              <w:rPr>
                <w:rFonts w:ascii="GHEA Grapalat" w:eastAsia="GHEA Grapalat" w:hAnsi="GHEA Grapalat" w:cs="GHEA Grapalat"/>
                <w:bCs/>
                <w:sz w:val="24"/>
                <w:szCs w:val="24"/>
                <w:lang w:val="hy-AM"/>
              </w:rPr>
              <w:t xml:space="preserve"> ՊՈԱԿ-ի ձևավորումը ռիսկեր է պարունակում։</w:t>
            </w:r>
          </w:p>
          <w:p w:rsidR="00F3402F" w:rsidRDefault="00F3402F" w:rsidP="00964714">
            <w:pPr>
              <w:pStyle w:val="BodyText"/>
              <w:tabs>
                <w:tab w:val="left" w:pos="0"/>
                <w:tab w:val="left" w:pos="426"/>
                <w:tab w:val="left" w:pos="709"/>
              </w:tabs>
              <w:spacing w:line="240" w:lineRule="auto"/>
              <w:ind w:right="34"/>
              <w:contextualSpacing/>
              <w:jc w:val="both"/>
              <w:rPr>
                <w:rFonts w:ascii="GHEA Grapalat" w:hAnsi="GHEA Grapalat"/>
                <w:sz w:val="24"/>
                <w:szCs w:val="24"/>
                <w:lang w:val="hy-AM"/>
              </w:rPr>
            </w:pPr>
            <w:r>
              <w:rPr>
                <w:rFonts w:ascii="GHEA Grapalat" w:eastAsia="GHEA Grapalat" w:hAnsi="GHEA Grapalat" w:cs="GHEA Grapalat"/>
                <w:bCs/>
                <w:sz w:val="24"/>
                <w:szCs w:val="24"/>
                <w:lang w:val="hy-AM"/>
              </w:rPr>
              <w:tab/>
              <w:t>Միաժամանակ հ</w:t>
            </w:r>
            <w:r>
              <w:rPr>
                <w:rFonts w:ascii="GHEA Grapalat" w:hAnsi="GHEA Grapalat" w:cs="Sylfaen"/>
                <w:sz w:val="24"/>
                <w:szCs w:val="24"/>
                <w:lang w:val="hy-AM"/>
              </w:rPr>
              <w:t xml:space="preserve">այտնում ենք, որ </w:t>
            </w:r>
            <w:r w:rsidRPr="009A0303">
              <w:rPr>
                <w:rFonts w:ascii="GHEA Grapalat" w:eastAsia="Times New Roman" w:hAnsi="GHEA Grapalat"/>
                <w:sz w:val="24"/>
                <w:szCs w:val="24"/>
                <w:lang w:val="hy-AM"/>
              </w:rPr>
              <w:t>ՀՀ պետական կառավարման համակարգի ար</w:t>
            </w:r>
            <w:r>
              <w:rPr>
                <w:rFonts w:ascii="GHEA Grapalat" w:eastAsia="Times New Roman" w:hAnsi="GHEA Grapalat"/>
                <w:sz w:val="24"/>
                <w:szCs w:val="24"/>
                <w:lang w:val="hy-AM"/>
              </w:rPr>
              <w:t>դյունավետության բարձրացման համա</w:t>
            </w:r>
            <w:r w:rsidRPr="009A0303">
              <w:rPr>
                <w:rFonts w:ascii="GHEA Grapalat" w:eastAsia="Times New Roman" w:hAnsi="GHEA Grapalat"/>
                <w:sz w:val="24"/>
                <w:szCs w:val="24"/>
                <w:lang w:val="hy-AM"/>
              </w:rPr>
              <w:t>տեքստում ՀՀ կառավարություն</w:t>
            </w:r>
            <w:r>
              <w:rPr>
                <w:rFonts w:ascii="GHEA Grapalat" w:hAnsi="GHEA Grapalat"/>
                <w:sz w:val="24"/>
                <w:szCs w:val="24"/>
                <w:lang w:val="hy-AM"/>
              </w:rPr>
              <w:t>ը</w:t>
            </w:r>
            <w:r w:rsidRPr="009A0303">
              <w:rPr>
                <w:rFonts w:ascii="GHEA Grapalat" w:eastAsia="Times New Roman" w:hAnsi="GHEA Grapalat"/>
                <w:sz w:val="24"/>
                <w:szCs w:val="24"/>
                <w:lang w:val="hy-AM"/>
              </w:rPr>
              <w:t xml:space="preserve"> որդեգրել է </w:t>
            </w:r>
            <w:r>
              <w:rPr>
                <w:rFonts w:ascii="GHEA Grapalat" w:hAnsi="GHEA Grapalat"/>
                <w:sz w:val="24"/>
                <w:szCs w:val="24"/>
                <w:lang w:val="hy-AM"/>
              </w:rPr>
              <w:t>պետական ոչ առևտրային կազմակերպություննե</w:t>
            </w:r>
            <w:r w:rsidRPr="009A0303">
              <w:rPr>
                <w:rFonts w:ascii="GHEA Grapalat" w:eastAsia="Times New Roman" w:hAnsi="GHEA Grapalat"/>
                <w:sz w:val="24"/>
                <w:szCs w:val="24"/>
                <w:lang w:val="hy-AM"/>
              </w:rPr>
              <w:t>րի ըստ նպատակահարմարության, գործառույթների, թվաքանակի կրճատման և դրանց գործունեությա</w:t>
            </w:r>
            <w:r>
              <w:rPr>
                <w:rFonts w:ascii="GHEA Grapalat" w:eastAsia="Times New Roman" w:hAnsi="GHEA Grapalat"/>
                <w:sz w:val="24"/>
                <w:szCs w:val="24"/>
                <w:lang w:val="hy-AM"/>
              </w:rPr>
              <w:t>ն օպտիմալացման քաղաքականություն:</w:t>
            </w:r>
            <w:r w:rsidRPr="00BF00CF">
              <w:rPr>
                <w:rFonts w:ascii="GHEA Grapalat" w:eastAsia="Times New Roman" w:hAnsi="GHEA Grapalat"/>
                <w:sz w:val="24"/>
                <w:szCs w:val="24"/>
                <w:lang w:val="hy-AM"/>
              </w:rPr>
              <w:t xml:space="preserve"> </w:t>
            </w:r>
            <w:r>
              <w:rPr>
                <w:rFonts w:ascii="GHEA Grapalat" w:eastAsia="Times New Roman" w:hAnsi="GHEA Grapalat"/>
                <w:sz w:val="24"/>
                <w:szCs w:val="24"/>
                <w:lang w:val="hy-AM"/>
              </w:rPr>
              <w:t>Ընդ որում</w:t>
            </w:r>
            <w:r>
              <w:rPr>
                <w:rFonts w:ascii="GHEA Grapalat" w:hAnsi="GHEA Grapalat"/>
                <w:sz w:val="24"/>
                <w:szCs w:val="24"/>
                <w:lang w:val="hy-AM"/>
              </w:rPr>
              <w:t>,</w:t>
            </w:r>
            <w:r>
              <w:rPr>
                <w:rFonts w:ascii="GHEA Grapalat" w:eastAsia="Times New Roman" w:hAnsi="GHEA Grapalat"/>
                <w:sz w:val="24"/>
                <w:szCs w:val="24"/>
                <w:lang w:val="hy-AM"/>
              </w:rPr>
              <w:t xml:space="preserve"> </w:t>
            </w:r>
            <w:r w:rsidRPr="009A0303">
              <w:rPr>
                <w:rFonts w:ascii="GHEA Grapalat" w:eastAsia="Times New Roman" w:hAnsi="GHEA Grapalat"/>
                <w:sz w:val="24"/>
                <w:szCs w:val="24"/>
                <w:lang w:val="hy-AM"/>
              </w:rPr>
              <w:t>ՀՀ կառավարությ</w:t>
            </w:r>
            <w:r>
              <w:rPr>
                <w:rFonts w:ascii="GHEA Grapalat" w:eastAsia="Times New Roman" w:hAnsi="GHEA Grapalat"/>
                <w:sz w:val="24"/>
                <w:szCs w:val="24"/>
                <w:lang w:val="hy-AM"/>
              </w:rPr>
              <w:t>ա</w:t>
            </w:r>
            <w:r w:rsidRPr="009A0303">
              <w:rPr>
                <w:rFonts w:ascii="GHEA Grapalat" w:eastAsia="Times New Roman" w:hAnsi="GHEA Grapalat"/>
                <w:sz w:val="24"/>
                <w:szCs w:val="24"/>
                <w:lang w:val="hy-AM"/>
              </w:rPr>
              <w:t xml:space="preserve">ն </w:t>
            </w:r>
            <w:r>
              <w:rPr>
                <w:rFonts w:ascii="GHEA Grapalat" w:eastAsia="Times New Roman" w:hAnsi="GHEA Grapalat"/>
                <w:sz w:val="24"/>
                <w:szCs w:val="24"/>
                <w:lang w:val="hy-AM"/>
              </w:rPr>
              <w:t>քաղաքականությունը միտված է ոչ միայն գործառույթների կրճատմանը, այլև դրանց կրկնությունների</w:t>
            </w:r>
            <w:r w:rsidRPr="001318F2">
              <w:rPr>
                <w:rFonts w:ascii="GHEA Grapalat" w:eastAsia="Times New Roman" w:hAnsi="GHEA Grapalat"/>
                <w:sz w:val="24"/>
                <w:szCs w:val="24"/>
                <w:lang w:val="hy-AM"/>
              </w:rPr>
              <w:t xml:space="preserve"> </w:t>
            </w:r>
            <w:r>
              <w:rPr>
                <w:rFonts w:ascii="GHEA Grapalat" w:eastAsia="Times New Roman" w:hAnsi="GHEA Grapalat"/>
                <w:sz w:val="24"/>
                <w:szCs w:val="24"/>
                <w:lang w:val="hy-AM"/>
              </w:rPr>
              <w:t>բացառմանը: Միաժամանակ առաջարկում ենք քննարկել նաև փորձաքննության ծառայությունները մրցակցային շուկայում ձեռքբերելու հնարավորության այլընտրանքային տարբերակը:</w:t>
            </w:r>
          </w:p>
          <w:p w:rsidR="00B96F57" w:rsidRDefault="00F3402F"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r>
              <w:rPr>
                <w:rFonts w:ascii="GHEA Grapalat" w:hAnsi="GHEA Grapalat"/>
                <w:sz w:val="24"/>
                <w:szCs w:val="24"/>
                <w:lang w:val="hy-AM"/>
              </w:rPr>
              <w:tab/>
            </w: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2F3214" w:rsidRDefault="002F3214"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2F3214" w:rsidRDefault="002F3214"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7A141B" w:rsidRDefault="007A141B"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F6168E" w:rsidRDefault="00F6168E" w:rsidP="00964714">
            <w:pPr>
              <w:pStyle w:val="BodyText"/>
              <w:tabs>
                <w:tab w:val="left" w:pos="0"/>
                <w:tab w:val="left" w:pos="426"/>
                <w:tab w:val="left" w:pos="709"/>
              </w:tabs>
              <w:spacing w:line="240" w:lineRule="auto"/>
              <w:ind w:right="34"/>
              <w:contextualSpacing/>
              <w:jc w:val="both"/>
              <w:rPr>
                <w:rFonts w:ascii="GHEA Grapalat" w:hAnsi="GHEA Grapalat"/>
                <w:color w:val="000000"/>
                <w:sz w:val="24"/>
                <w:szCs w:val="24"/>
              </w:rPr>
            </w:pPr>
          </w:p>
          <w:p w:rsidR="00F3402F"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r>
              <w:rPr>
                <w:rFonts w:ascii="GHEA Grapalat" w:hAnsi="GHEA Grapalat"/>
                <w:color w:val="000000"/>
                <w:sz w:val="24"/>
                <w:szCs w:val="24"/>
              </w:rPr>
              <w:t>2.</w:t>
            </w:r>
            <w:r w:rsidR="00F3402F">
              <w:rPr>
                <w:rFonts w:ascii="GHEA Grapalat" w:hAnsi="GHEA Grapalat"/>
                <w:color w:val="000000"/>
                <w:sz w:val="24"/>
                <w:szCs w:val="24"/>
                <w:lang w:val="hy-AM"/>
              </w:rPr>
              <w:t xml:space="preserve">Նախագծին կից ներկայացված հիմնավորման </w:t>
            </w:r>
            <w:r w:rsidR="00F3402F" w:rsidRPr="0093659A">
              <w:rPr>
                <w:rFonts w:ascii="GHEA Grapalat" w:hAnsi="GHEA Grapalat"/>
                <w:bCs/>
                <w:sz w:val="24"/>
                <w:szCs w:val="24"/>
                <w:lang w:val="hy-AM"/>
              </w:rPr>
              <w:t>(</w:t>
            </w:r>
            <w:r w:rsidR="00F3402F">
              <w:rPr>
                <w:rFonts w:ascii="GHEA Grapalat" w:hAnsi="GHEA Grapalat"/>
                <w:bCs/>
                <w:sz w:val="24"/>
                <w:szCs w:val="24"/>
                <w:lang w:val="hy-AM"/>
              </w:rPr>
              <w:t>այսուհետ՝ Հիմնավորում</w:t>
            </w:r>
            <w:r w:rsidR="00F3402F" w:rsidRPr="0093659A">
              <w:rPr>
                <w:rFonts w:ascii="GHEA Grapalat" w:hAnsi="GHEA Grapalat"/>
                <w:bCs/>
                <w:sz w:val="24"/>
                <w:szCs w:val="24"/>
                <w:lang w:val="hy-AM"/>
              </w:rPr>
              <w:t>)</w:t>
            </w:r>
            <w:r w:rsidR="00F3402F">
              <w:rPr>
                <w:rFonts w:ascii="GHEA Grapalat" w:hAnsi="GHEA Grapalat"/>
                <w:bCs/>
                <w:sz w:val="24"/>
                <w:szCs w:val="24"/>
                <w:lang w:val="hy-AM"/>
              </w:rPr>
              <w:t xml:space="preserve"> </w:t>
            </w:r>
            <w:r w:rsidR="00F3402F">
              <w:rPr>
                <w:rFonts w:ascii="GHEA Grapalat" w:hAnsi="GHEA Grapalat"/>
                <w:color w:val="000000"/>
                <w:sz w:val="24"/>
                <w:szCs w:val="24"/>
                <w:lang w:val="hy-AM"/>
              </w:rPr>
              <w:t>համաձայն՝</w:t>
            </w:r>
            <w:r w:rsidR="00F3402F" w:rsidRPr="0093659A">
              <w:rPr>
                <w:rFonts w:ascii="GHEA Grapalat" w:hAnsi="GHEA Grapalat"/>
                <w:color w:val="000000"/>
                <w:sz w:val="24"/>
                <w:szCs w:val="24"/>
                <w:lang w:val="hy-AM"/>
              </w:rPr>
              <w:t xml:space="preserve"> </w:t>
            </w:r>
            <w:r w:rsidR="00F3402F">
              <w:rPr>
                <w:rFonts w:ascii="GHEA Grapalat" w:hAnsi="GHEA Grapalat"/>
                <w:color w:val="000000"/>
                <w:sz w:val="24"/>
                <w:szCs w:val="24"/>
                <w:lang w:val="hy-AM"/>
              </w:rPr>
              <w:t>ՊՈԱԿ-ը</w:t>
            </w:r>
            <w:r w:rsidR="00F3402F" w:rsidRPr="0093659A">
              <w:rPr>
                <w:rFonts w:ascii="GHEA Grapalat" w:hAnsi="GHEA Grapalat"/>
                <w:color w:val="000000"/>
                <w:sz w:val="24"/>
                <w:szCs w:val="24"/>
                <w:lang w:val="hy-AM"/>
              </w:rPr>
              <w:t xml:space="preserve"> ձևավորման նախնական փուլում ունենալու է </w:t>
            </w:r>
            <w:r w:rsidR="00F3402F">
              <w:rPr>
                <w:rFonts w:ascii="GHEA Grapalat" w:hAnsi="GHEA Grapalat"/>
                <w:color w:val="000000"/>
                <w:sz w:val="24"/>
                <w:szCs w:val="24"/>
                <w:lang w:val="hy-AM"/>
              </w:rPr>
              <w:t>109</w:t>
            </w:r>
            <w:r w:rsidR="00F3402F" w:rsidRPr="0093659A">
              <w:rPr>
                <w:rFonts w:ascii="GHEA Grapalat" w:hAnsi="GHEA Grapalat"/>
                <w:sz w:val="24"/>
                <w:szCs w:val="24"/>
                <w:lang w:val="hy-AM"/>
              </w:rPr>
              <w:t xml:space="preserve"> հաստիքային միավոր</w:t>
            </w:r>
            <w:r w:rsidR="00F3402F">
              <w:rPr>
                <w:rFonts w:ascii="GHEA Grapalat" w:hAnsi="GHEA Grapalat"/>
                <w:sz w:val="24"/>
                <w:szCs w:val="24"/>
                <w:lang w:val="hy-AM"/>
              </w:rPr>
              <w:t xml:space="preserve">, </w:t>
            </w:r>
            <w:r w:rsidR="00F3402F" w:rsidRPr="000D2A7F">
              <w:rPr>
                <w:rFonts w:ascii="GHEA Grapalat" w:hAnsi="GHEA Grapalat" w:cs="Sylfaen"/>
                <w:sz w:val="24"/>
                <w:szCs w:val="24"/>
                <w:lang w:val="hy-AM"/>
              </w:rPr>
              <w:t xml:space="preserve">մինչդեռ ՀՀ ներքին գործերի նախարարության փորձաքրեագիտական վարչության հաստիքների թվաքանակը կազմում է 97 </w:t>
            </w:r>
            <w:r w:rsidR="00F3402F">
              <w:rPr>
                <w:rFonts w:ascii="GHEA Grapalat" w:hAnsi="GHEA Grapalat" w:cs="Sylfaen"/>
                <w:sz w:val="24"/>
                <w:szCs w:val="24"/>
                <w:lang w:val="hy-AM"/>
              </w:rPr>
              <w:t>միավոր</w:t>
            </w:r>
            <w:r w:rsidR="00F3402F" w:rsidRPr="000D2A7F">
              <w:rPr>
                <w:rFonts w:ascii="GHEA Grapalat" w:hAnsi="GHEA Grapalat" w:cs="Sylfaen"/>
                <w:sz w:val="24"/>
                <w:szCs w:val="24"/>
                <w:lang w:val="hy-AM"/>
              </w:rPr>
              <w:t xml:space="preserve">: </w:t>
            </w:r>
          </w:p>
          <w:p w:rsid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B96F57" w:rsidRPr="00B96F57" w:rsidRDefault="00B96F57"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2F3214" w:rsidRDefault="002F3214"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182F15" w:rsidRDefault="00182F15"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182F15" w:rsidRDefault="00182F15"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182F15" w:rsidRDefault="00182F15"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rPr>
            </w:pPr>
          </w:p>
          <w:p w:rsidR="00F3402F" w:rsidRPr="005F55FB" w:rsidRDefault="00B96F57" w:rsidP="00964714">
            <w:pPr>
              <w:pStyle w:val="BodyText"/>
              <w:tabs>
                <w:tab w:val="left" w:pos="0"/>
                <w:tab w:val="left" w:pos="426"/>
                <w:tab w:val="left" w:pos="709"/>
              </w:tabs>
              <w:spacing w:line="240" w:lineRule="auto"/>
              <w:ind w:right="34"/>
              <w:contextualSpacing/>
              <w:jc w:val="both"/>
              <w:rPr>
                <w:rFonts w:ascii="GHEA Grapalat" w:eastAsia="GHEA Grapalat" w:hAnsi="GHEA Grapalat" w:cs="GHEA Grapalat"/>
                <w:b/>
                <w:sz w:val="24"/>
                <w:szCs w:val="24"/>
              </w:rPr>
            </w:pPr>
            <w:r>
              <w:rPr>
                <w:rFonts w:ascii="GHEA Grapalat" w:hAnsi="GHEA Grapalat" w:cs="Sylfaen"/>
                <w:sz w:val="24"/>
                <w:szCs w:val="24"/>
              </w:rPr>
              <w:t>3.</w:t>
            </w:r>
            <w:r w:rsidR="00F3402F">
              <w:rPr>
                <w:rFonts w:ascii="GHEA Grapalat" w:hAnsi="GHEA Grapalat" w:cs="Sylfaen"/>
                <w:sz w:val="24"/>
                <w:szCs w:val="24"/>
                <w:lang w:val="hy-AM"/>
              </w:rPr>
              <w:t xml:space="preserve">ՊՈԱԿ-ի ստեղծումը Հիմնավորման համաձայն՝ կհանգեցնի ՀՀ պետական բյուջեից լրացուցիչ միջոցների հատկացման անհրաժեշտության, որի կարիքը հնարավոր չէ գնահատել տվյալների բացակայությամբ պայմանավորված </w:t>
            </w:r>
            <w:r w:rsidR="00F3402F" w:rsidRPr="004B14D0">
              <w:rPr>
                <w:rFonts w:ascii="GHEA Grapalat" w:hAnsi="GHEA Grapalat" w:cs="Sylfaen"/>
                <w:sz w:val="24"/>
                <w:szCs w:val="24"/>
                <w:lang w:val="hy-AM"/>
              </w:rPr>
              <w:t>(</w:t>
            </w:r>
            <w:r w:rsidR="00F3402F">
              <w:rPr>
                <w:rFonts w:ascii="GHEA Grapalat" w:eastAsia="Times New Roman" w:hAnsi="GHEA Grapalat"/>
                <w:color w:val="000000"/>
                <w:sz w:val="24"/>
                <w:szCs w:val="21"/>
                <w:lang w:val="hy-AM" w:eastAsia="en-GB"/>
              </w:rPr>
              <w:t>բացակայում են ինչպես աշխատավարձերի սահմանվող չափերը և հիմնավորումները, այնպես էլ մնացած ծախսերի գնագոյացման աղբյուրներն ու հաշվարկ-հիմնավորումները</w:t>
            </w:r>
            <w:r w:rsidR="00F3402F" w:rsidRPr="004B14D0">
              <w:rPr>
                <w:rFonts w:ascii="GHEA Grapalat" w:eastAsia="Times New Roman" w:hAnsi="GHEA Grapalat"/>
                <w:color w:val="000000"/>
                <w:sz w:val="24"/>
                <w:szCs w:val="21"/>
                <w:lang w:val="hy-AM" w:eastAsia="en-GB"/>
              </w:rPr>
              <w:t>)</w:t>
            </w:r>
            <w:r w:rsidR="00F3402F">
              <w:rPr>
                <w:rFonts w:ascii="GHEA Grapalat" w:hAnsi="GHEA Grapalat" w:cs="Sylfaen"/>
                <w:sz w:val="24"/>
                <w:szCs w:val="24"/>
                <w:lang w:val="hy-AM"/>
              </w:rPr>
              <w:t xml:space="preserve">:  </w:t>
            </w:r>
          </w:p>
        </w:tc>
        <w:tc>
          <w:tcPr>
            <w:tcW w:w="6213" w:type="dxa"/>
            <w:shd w:val="clear" w:color="auto" w:fill="auto"/>
          </w:tcPr>
          <w:p w:rsidR="00992E2E" w:rsidRPr="00C934AA" w:rsidRDefault="00992E2E" w:rsidP="00964714">
            <w:pPr>
              <w:tabs>
                <w:tab w:val="left" w:pos="851"/>
                <w:tab w:val="left" w:pos="1418"/>
              </w:tabs>
              <w:spacing w:after="0"/>
              <w:ind w:firstLine="450"/>
              <w:jc w:val="center"/>
              <w:rPr>
                <w:rFonts w:ascii="GHEA Grapalat" w:eastAsia="Times New Roman" w:hAnsi="GHEA Grapalat" w:cs="Segoe UI"/>
                <w:b/>
                <w:sz w:val="24"/>
                <w:szCs w:val="24"/>
              </w:rPr>
            </w:pPr>
            <w:r w:rsidRPr="005C5668">
              <w:rPr>
                <w:rFonts w:ascii="GHEA Grapalat" w:eastAsia="Times New Roman" w:hAnsi="GHEA Grapalat" w:cs="Segoe UI"/>
                <w:b/>
                <w:sz w:val="24"/>
                <w:szCs w:val="24"/>
              </w:rPr>
              <w:lastRenderedPageBreak/>
              <w:t>Չի ընդունվել:</w:t>
            </w:r>
          </w:p>
          <w:p w:rsidR="004E0B7D" w:rsidRPr="007A141B" w:rsidRDefault="007A141B" w:rsidP="00964714">
            <w:pPr>
              <w:pStyle w:val="NormalWeb"/>
              <w:shd w:val="clear" w:color="auto" w:fill="FFFFFF"/>
              <w:spacing w:before="0" w:beforeAutospacing="0" w:after="0" w:afterAutospacing="0" w:line="276" w:lineRule="auto"/>
              <w:jc w:val="both"/>
              <w:rPr>
                <w:rFonts w:ascii="GHEA Grapalat" w:hAnsi="GHEA Grapalat"/>
                <w:sz w:val="22"/>
                <w:szCs w:val="22"/>
              </w:rPr>
            </w:pPr>
            <w:r>
              <w:rPr>
                <w:rFonts w:ascii="GHEA Grapalat" w:hAnsi="GHEA Grapalat" w:cs="Tahoma"/>
                <w:sz w:val="22"/>
                <w:szCs w:val="22"/>
                <w:shd w:val="clear" w:color="auto" w:fill="FFFFFF"/>
              </w:rPr>
              <w:t>1.</w:t>
            </w:r>
            <w:r w:rsidR="00D25239">
              <w:rPr>
                <w:rFonts w:ascii="GHEA Grapalat" w:hAnsi="GHEA Grapalat" w:cs="Tahoma"/>
                <w:sz w:val="22"/>
                <w:szCs w:val="22"/>
                <w:shd w:val="clear" w:color="auto" w:fill="FFFFFF"/>
              </w:rPr>
              <w:t>Անհրաժեշտ է նկատի ունենալ,</w:t>
            </w:r>
            <w:r w:rsidR="00992E2E" w:rsidRPr="00F8367A">
              <w:rPr>
                <w:rFonts w:ascii="GHEA Grapalat" w:hAnsi="GHEA Grapalat" w:cs="Tahoma"/>
                <w:sz w:val="22"/>
                <w:szCs w:val="22"/>
                <w:shd w:val="clear" w:color="auto" w:fill="FFFFFF"/>
              </w:rPr>
              <w:t xml:space="preserve"> որ </w:t>
            </w:r>
            <w:r w:rsidR="00082C3B">
              <w:rPr>
                <w:rFonts w:ascii="GHEA Grapalat" w:hAnsi="GHEA Grapalat" w:cs="Tahoma"/>
                <w:sz w:val="22"/>
                <w:szCs w:val="22"/>
                <w:shd w:val="clear" w:color="auto" w:fill="FFFFFF"/>
              </w:rPr>
              <w:t xml:space="preserve">Նախագծով </w:t>
            </w:r>
            <w:r w:rsidR="00D25239">
              <w:rPr>
                <w:rFonts w:ascii="GHEA Grapalat" w:hAnsi="GHEA Grapalat" w:cs="Tahoma"/>
                <w:sz w:val="22"/>
                <w:szCs w:val="22"/>
              </w:rPr>
              <w:t>ստեղծվող</w:t>
            </w:r>
            <w:r w:rsidR="00992E2E" w:rsidRPr="00F8367A">
              <w:rPr>
                <w:rFonts w:ascii="GHEA Grapalat" w:hAnsi="GHEA Grapalat" w:cs="Tahoma"/>
                <w:sz w:val="22"/>
                <w:szCs w:val="22"/>
                <w:lang w:val="hy-AM"/>
              </w:rPr>
              <w:t xml:space="preserve"> </w:t>
            </w:r>
            <w:r w:rsidR="00992E2E" w:rsidRPr="00F8367A">
              <w:rPr>
                <w:rFonts w:ascii="GHEA Grapalat" w:hAnsi="GHEA Grapalat"/>
                <w:sz w:val="22"/>
                <w:szCs w:val="22"/>
                <w:lang w:val="hy-AM"/>
              </w:rPr>
              <w:t xml:space="preserve">ՊՈԱԿ-ի կանոնադրական նպատակները </w:t>
            </w:r>
            <w:r w:rsidR="00D25239">
              <w:rPr>
                <w:rFonts w:ascii="GHEA Grapalat" w:hAnsi="GHEA Grapalat"/>
                <w:sz w:val="22"/>
                <w:szCs w:val="22"/>
              </w:rPr>
              <w:t xml:space="preserve">մասնակիորեն են </w:t>
            </w:r>
            <w:r w:rsidR="00992E2E" w:rsidRPr="00F8367A">
              <w:rPr>
                <w:rFonts w:ascii="GHEA Grapalat" w:hAnsi="GHEA Grapalat"/>
                <w:sz w:val="22"/>
                <w:szCs w:val="22"/>
                <w:lang w:val="hy-AM"/>
              </w:rPr>
              <w:t xml:space="preserve">համընկնում </w:t>
            </w:r>
            <w:r w:rsidR="00992E2E" w:rsidRPr="00F8367A">
              <w:rPr>
                <w:rFonts w:ascii="GHEA Grapalat" w:hAnsi="GHEA Grapalat" w:cs="Tahoma"/>
                <w:sz w:val="22"/>
                <w:szCs w:val="22"/>
                <w:lang w:val="hy-AM"/>
              </w:rPr>
              <w:t xml:space="preserve">ՀՀ կառավարության 22.07.2004թ. </w:t>
            </w:r>
            <w:r w:rsidR="00992E2E" w:rsidRPr="00F8367A">
              <w:rPr>
                <w:rFonts w:ascii="GHEA Grapalat" w:hAnsi="GHEA Grapalat" w:cs="Tahoma"/>
                <w:sz w:val="22"/>
                <w:szCs w:val="22"/>
                <w:lang w:val="af-ZA"/>
              </w:rPr>
              <w:t>N 1127-</w:t>
            </w:r>
            <w:r w:rsidR="00992E2E" w:rsidRPr="00F8367A">
              <w:rPr>
                <w:rFonts w:ascii="GHEA Grapalat" w:hAnsi="GHEA Grapalat" w:cs="Tahoma"/>
                <w:sz w:val="22"/>
                <w:szCs w:val="22"/>
                <w:lang w:val="hy-AM"/>
              </w:rPr>
              <w:t xml:space="preserve">Ն և 28.11.2002թ. </w:t>
            </w:r>
            <w:r w:rsidR="00992E2E" w:rsidRPr="00F8367A">
              <w:rPr>
                <w:rFonts w:ascii="GHEA Grapalat" w:hAnsi="GHEA Grapalat" w:cs="Tahoma"/>
                <w:sz w:val="22"/>
                <w:szCs w:val="22"/>
                <w:lang w:val="af-ZA"/>
              </w:rPr>
              <w:t xml:space="preserve">N </w:t>
            </w:r>
            <w:r w:rsidR="00992E2E" w:rsidRPr="00F8367A">
              <w:rPr>
                <w:rFonts w:ascii="GHEA Grapalat" w:hAnsi="GHEA Grapalat" w:cs="Tahoma"/>
                <w:sz w:val="22"/>
                <w:szCs w:val="22"/>
                <w:lang w:val="hy-AM"/>
              </w:rPr>
              <w:t>1933</w:t>
            </w:r>
            <w:r w:rsidR="00992E2E" w:rsidRPr="00F8367A">
              <w:rPr>
                <w:rFonts w:ascii="GHEA Grapalat" w:hAnsi="GHEA Grapalat" w:cs="Tahoma"/>
                <w:sz w:val="22"/>
                <w:szCs w:val="22"/>
                <w:lang w:val="af-ZA"/>
              </w:rPr>
              <w:t>-</w:t>
            </w:r>
            <w:r w:rsidR="00992E2E" w:rsidRPr="00F8367A">
              <w:rPr>
                <w:rFonts w:ascii="GHEA Grapalat" w:hAnsi="GHEA Grapalat" w:cs="Tahoma"/>
                <w:sz w:val="22"/>
                <w:szCs w:val="22"/>
                <w:lang w:val="hy-AM"/>
              </w:rPr>
              <w:t xml:space="preserve">Ն որոշումներով ստեղծված </w:t>
            </w:r>
            <w:r w:rsidR="00992E2E" w:rsidRPr="00F8367A">
              <w:rPr>
                <w:rFonts w:ascii="GHEA Grapalat" w:hAnsi="GHEA Grapalat"/>
                <w:sz w:val="22"/>
                <w:szCs w:val="22"/>
                <w:lang w:val="af-ZA"/>
              </w:rPr>
              <w:t xml:space="preserve">ՀՀ գիտությունների ազգային ակադեմիայի «Փորձաքննությունների ազգային բյուրո» </w:t>
            </w:r>
            <w:r w:rsidR="00992E2E" w:rsidRPr="00F8367A">
              <w:rPr>
                <w:rFonts w:ascii="GHEA Grapalat" w:hAnsi="GHEA Grapalat"/>
                <w:sz w:val="22"/>
                <w:szCs w:val="22"/>
                <w:lang w:val="hy-AM"/>
              </w:rPr>
              <w:t>և ՀՀ արդարադատության նախարարության «Հայաստանի Հանրապետության փորձագիտական կենտրոն» պետական ոչ առևտրային կազմակերպությունների նպատակների հետ</w:t>
            </w:r>
            <w:r w:rsidR="00D25239">
              <w:rPr>
                <w:rFonts w:ascii="GHEA Grapalat" w:hAnsi="GHEA Grapalat"/>
                <w:sz w:val="22"/>
                <w:szCs w:val="22"/>
              </w:rPr>
              <w:t>:</w:t>
            </w:r>
            <w:r w:rsidR="00992E2E" w:rsidRPr="00F8367A">
              <w:rPr>
                <w:rFonts w:ascii="GHEA Grapalat" w:hAnsi="GHEA Grapalat"/>
                <w:sz w:val="22"/>
                <w:szCs w:val="22"/>
              </w:rPr>
              <w:t xml:space="preserve"> </w:t>
            </w:r>
            <w:r w:rsidR="00992E2E" w:rsidRPr="00F601A5">
              <w:rPr>
                <w:rFonts w:ascii="GHEA Grapalat" w:hAnsi="GHEA Grapalat"/>
                <w:color w:val="000000"/>
                <w:sz w:val="22"/>
                <w:szCs w:val="22"/>
              </w:rPr>
              <w:t xml:space="preserve">«Հայաստանի Հանրապետության քննչական կոմիտեի փորձաքրեագիտական կենտրոն» </w:t>
            </w:r>
            <w:r w:rsidR="00992E2E" w:rsidRPr="00F601A5">
              <w:rPr>
                <w:rFonts w:ascii="GHEA Grapalat" w:eastAsia="GHEA Grapalat" w:hAnsi="GHEA Grapalat" w:cs="GHEA Grapalat"/>
                <w:sz w:val="22"/>
                <w:szCs w:val="22"/>
              </w:rPr>
              <w:t>ՊՈԱԿ-ը հիմնադրման եղանակով ստեղծվում է</w:t>
            </w:r>
            <w:r w:rsidR="00992E2E">
              <w:rPr>
                <w:rFonts w:ascii="GHEA Grapalat" w:eastAsia="GHEA Grapalat" w:hAnsi="GHEA Grapalat" w:cs="GHEA Grapalat"/>
              </w:rPr>
              <w:t xml:space="preserve"> </w:t>
            </w:r>
            <w:r w:rsidR="00992E2E" w:rsidRPr="00F601A5">
              <w:rPr>
                <w:rFonts w:ascii="GHEA Grapalat" w:eastAsia="GHEA Grapalat" w:hAnsi="GHEA Grapalat" w:cs="GHEA Grapalat"/>
                <w:sz w:val="22"/>
                <w:szCs w:val="22"/>
              </w:rPr>
              <w:t>ՀՀ ներքին գործերի նախարարության փորձաքրեագիտական վարչության</w:t>
            </w:r>
            <w:r w:rsidR="00082C3B">
              <w:rPr>
                <w:rFonts w:ascii="GHEA Grapalat" w:eastAsia="GHEA Grapalat" w:hAnsi="GHEA Grapalat" w:cs="GHEA Grapalat"/>
                <w:sz w:val="22"/>
                <w:szCs w:val="22"/>
              </w:rPr>
              <w:t xml:space="preserve"> (այսուհետ՝ ՓՔՎ)</w:t>
            </w:r>
            <w:r w:rsidR="00992E2E" w:rsidRPr="00F601A5">
              <w:rPr>
                <w:rFonts w:ascii="GHEA Grapalat" w:eastAsia="GHEA Grapalat" w:hAnsi="GHEA Grapalat" w:cs="GHEA Grapalat"/>
                <w:sz w:val="22"/>
                <w:szCs w:val="22"/>
              </w:rPr>
              <w:t xml:space="preserve"> հենքի վրա</w:t>
            </w:r>
            <w:r w:rsidR="00992E2E" w:rsidRPr="00F601A5">
              <w:rPr>
                <w:rFonts w:ascii="GHEA Grapalat" w:eastAsia="GHEA Grapalat" w:hAnsi="GHEA Grapalat" w:cs="GHEA Grapalat"/>
                <w:sz w:val="22"/>
                <w:szCs w:val="22"/>
                <w:lang w:val="pt-BR"/>
              </w:rPr>
              <w:t xml:space="preserve">, </w:t>
            </w:r>
            <w:r w:rsidR="00992E2E" w:rsidRPr="00DB6738">
              <w:rPr>
                <w:rFonts w:ascii="GHEA Grapalat" w:eastAsia="GHEA Grapalat" w:hAnsi="GHEA Grapalat" w:cs="GHEA Grapalat"/>
                <w:sz w:val="22"/>
                <w:szCs w:val="22"/>
                <w:lang w:val="pt-BR"/>
              </w:rPr>
              <w:t>որը</w:t>
            </w:r>
            <w:r w:rsidR="00992E2E" w:rsidRPr="00F741ED">
              <w:rPr>
                <w:rFonts w:ascii="GHEA Grapalat" w:eastAsia="GHEA Grapalat" w:hAnsi="GHEA Grapalat" w:cs="GHEA Grapalat"/>
                <w:b/>
                <w:sz w:val="22"/>
                <w:szCs w:val="22"/>
                <w:lang w:val="pt-BR"/>
              </w:rPr>
              <w:t xml:space="preserve"> </w:t>
            </w:r>
            <w:r w:rsidR="00992E2E">
              <w:rPr>
                <w:rFonts w:ascii="GHEA Grapalat" w:eastAsia="GHEA Grapalat" w:hAnsi="GHEA Grapalat" w:cs="GHEA Grapalat"/>
                <w:b/>
                <w:sz w:val="22"/>
                <w:szCs w:val="22"/>
                <w:lang w:val="pt-BR"/>
              </w:rPr>
              <w:t xml:space="preserve">ՆԳՆ կառուցվածքում </w:t>
            </w:r>
            <w:r w:rsidR="00D25239">
              <w:rPr>
                <w:rFonts w:ascii="GHEA Grapalat" w:eastAsia="GHEA Grapalat" w:hAnsi="GHEA Grapalat" w:cs="GHEA Grapalat"/>
                <w:b/>
                <w:sz w:val="22"/>
                <w:szCs w:val="22"/>
                <w:lang w:val="pt-BR"/>
              </w:rPr>
              <w:t>իրականացրել և իրականացնում</w:t>
            </w:r>
            <w:r w:rsidR="00992E2E" w:rsidRPr="00F741ED">
              <w:rPr>
                <w:rFonts w:ascii="GHEA Grapalat" w:eastAsia="GHEA Grapalat" w:hAnsi="GHEA Grapalat" w:cs="GHEA Grapalat"/>
                <w:b/>
                <w:sz w:val="22"/>
                <w:szCs w:val="22"/>
                <w:lang w:val="pt-BR"/>
              </w:rPr>
              <w:t xml:space="preserve"> է փորձաքննություններ</w:t>
            </w:r>
            <w:r w:rsidR="00992E2E">
              <w:rPr>
                <w:rFonts w:ascii="GHEA Grapalat" w:eastAsia="GHEA Grapalat" w:hAnsi="GHEA Grapalat" w:cs="GHEA Grapalat"/>
                <w:b/>
                <w:sz w:val="22"/>
                <w:szCs w:val="22"/>
                <w:lang w:val="pt-BR"/>
              </w:rPr>
              <w:t xml:space="preserve"> և դրանք իրականաց</w:t>
            </w:r>
            <w:r w:rsidR="00D25239">
              <w:rPr>
                <w:rFonts w:ascii="GHEA Grapalat" w:eastAsia="GHEA Grapalat" w:hAnsi="GHEA Grapalat" w:cs="GHEA Grapalat"/>
                <w:b/>
                <w:sz w:val="22"/>
                <w:szCs w:val="22"/>
                <w:lang w:val="pt-BR"/>
              </w:rPr>
              <w:t>վ</w:t>
            </w:r>
            <w:r w:rsidR="00992E2E">
              <w:rPr>
                <w:rFonts w:ascii="GHEA Grapalat" w:eastAsia="GHEA Grapalat" w:hAnsi="GHEA Grapalat" w:cs="GHEA Grapalat"/>
                <w:b/>
                <w:sz w:val="22"/>
                <w:szCs w:val="22"/>
                <w:lang w:val="pt-BR"/>
              </w:rPr>
              <w:t>ել</w:t>
            </w:r>
            <w:r w:rsidR="00D25239">
              <w:rPr>
                <w:rFonts w:ascii="GHEA Grapalat" w:eastAsia="GHEA Grapalat" w:hAnsi="GHEA Grapalat" w:cs="GHEA Grapalat"/>
                <w:b/>
                <w:sz w:val="22"/>
                <w:szCs w:val="22"/>
                <w:lang w:val="pt-BR"/>
              </w:rPr>
              <w:t>ու են</w:t>
            </w:r>
            <w:r w:rsidR="00992E2E">
              <w:rPr>
                <w:rFonts w:ascii="GHEA Grapalat" w:eastAsia="GHEA Grapalat" w:hAnsi="GHEA Grapalat" w:cs="GHEA Grapalat"/>
                <w:b/>
                <w:sz w:val="22"/>
                <w:szCs w:val="22"/>
                <w:lang w:val="pt-BR"/>
              </w:rPr>
              <w:t xml:space="preserve"> նաև ՊՈԱԿ-ի հիմնադրումից հետո: </w:t>
            </w:r>
            <w:r w:rsidR="00D25239">
              <w:rPr>
                <w:rFonts w:ascii="GHEA Grapalat" w:hAnsi="GHEA Grapalat"/>
                <w:sz w:val="22"/>
                <w:szCs w:val="22"/>
              </w:rPr>
              <w:t xml:space="preserve">Բացի այդ, </w:t>
            </w:r>
            <w:r w:rsidR="00992E2E" w:rsidRPr="00393864">
              <w:rPr>
                <w:rFonts w:ascii="GHEA Grapalat" w:hAnsi="GHEA Grapalat"/>
                <w:sz w:val="22"/>
                <w:szCs w:val="22"/>
              </w:rPr>
              <w:t>ստեղծվելիք ՊՈԱԿ-ը</w:t>
            </w:r>
            <w:r w:rsidR="00F6168E">
              <w:rPr>
                <w:rFonts w:ascii="GHEA Grapalat" w:hAnsi="GHEA Grapalat"/>
                <w:sz w:val="22"/>
                <w:szCs w:val="22"/>
              </w:rPr>
              <w:t>,</w:t>
            </w:r>
            <w:r w:rsidR="00992E2E" w:rsidRPr="00393864">
              <w:rPr>
                <w:rFonts w:ascii="GHEA Grapalat" w:hAnsi="GHEA Grapalat"/>
                <w:sz w:val="22"/>
                <w:szCs w:val="22"/>
              </w:rPr>
              <w:t xml:space="preserve"> </w:t>
            </w:r>
            <w:r w:rsidR="00992E2E">
              <w:rPr>
                <w:rFonts w:ascii="GHEA Grapalat" w:hAnsi="GHEA Grapalat"/>
                <w:sz w:val="22"/>
                <w:szCs w:val="22"/>
              </w:rPr>
              <w:lastRenderedPageBreak/>
              <w:t xml:space="preserve">Նախագծի համաձայն, </w:t>
            </w:r>
            <w:r w:rsidR="00992E2E" w:rsidRPr="00393864">
              <w:rPr>
                <w:rFonts w:ascii="GHEA Grapalat" w:hAnsi="GHEA Grapalat"/>
                <w:sz w:val="22"/>
                <w:szCs w:val="22"/>
              </w:rPr>
              <w:t xml:space="preserve">փորձաքննություններ իրականացնելուց </w:t>
            </w:r>
            <w:r w:rsidR="00D25239">
              <w:rPr>
                <w:rFonts w:ascii="GHEA Grapalat" w:hAnsi="GHEA Grapalat"/>
                <w:sz w:val="22"/>
                <w:szCs w:val="22"/>
              </w:rPr>
              <w:t>բացի,</w:t>
            </w:r>
            <w:r w:rsidR="00992E2E" w:rsidRPr="00393864">
              <w:rPr>
                <w:rFonts w:ascii="GHEA Grapalat" w:hAnsi="GHEA Grapalat"/>
                <w:sz w:val="22"/>
                <w:szCs w:val="22"/>
              </w:rPr>
              <w:t xml:space="preserve"> </w:t>
            </w:r>
            <w:r w:rsidR="00D25239" w:rsidRPr="007A141B">
              <w:rPr>
                <w:rFonts w:ascii="GHEA Grapalat" w:hAnsi="GHEA Grapalat"/>
                <w:sz w:val="22"/>
                <w:szCs w:val="22"/>
              </w:rPr>
              <w:t>կառավարության սահմանած կարգով</w:t>
            </w:r>
            <w:r w:rsidR="00D25239" w:rsidRPr="00393864">
              <w:rPr>
                <w:rFonts w:ascii="GHEA Grapalat" w:hAnsi="GHEA Grapalat"/>
                <w:sz w:val="22"/>
                <w:szCs w:val="22"/>
              </w:rPr>
              <w:t xml:space="preserve"> </w:t>
            </w:r>
            <w:r w:rsidR="00992E2E" w:rsidRPr="007A141B">
              <w:rPr>
                <w:rFonts w:ascii="GHEA Grapalat" w:hAnsi="GHEA Grapalat"/>
                <w:sz w:val="22"/>
                <w:szCs w:val="22"/>
              </w:rPr>
              <w:t xml:space="preserve">իրականացնելու </w:t>
            </w:r>
            <w:r w:rsidR="00D25239">
              <w:rPr>
                <w:rFonts w:ascii="GHEA Grapalat" w:hAnsi="GHEA Grapalat"/>
                <w:sz w:val="22"/>
                <w:szCs w:val="22"/>
              </w:rPr>
              <w:t xml:space="preserve">է </w:t>
            </w:r>
            <w:r w:rsidR="00992E2E" w:rsidRPr="007A141B">
              <w:rPr>
                <w:rFonts w:ascii="GHEA Grapalat" w:hAnsi="GHEA Grapalat"/>
                <w:sz w:val="22"/>
                <w:szCs w:val="22"/>
              </w:rPr>
              <w:t xml:space="preserve">նաև </w:t>
            </w:r>
            <w:r w:rsidR="00992E2E" w:rsidRPr="00393864">
              <w:rPr>
                <w:rFonts w:ascii="GHEA Grapalat" w:hAnsi="GHEA Grapalat"/>
                <w:b/>
                <w:sz w:val="22"/>
                <w:szCs w:val="22"/>
              </w:rPr>
              <w:t>հանրապետական նշանակության  քրեագիտական հաշվառումներ</w:t>
            </w:r>
            <w:r w:rsidR="00992E2E">
              <w:rPr>
                <w:rFonts w:ascii="GHEA Grapalat" w:hAnsi="GHEA Grapalat"/>
                <w:b/>
                <w:sz w:val="22"/>
                <w:szCs w:val="22"/>
              </w:rPr>
              <w:t>,</w:t>
            </w:r>
            <w:r w:rsidR="00992E2E" w:rsidRPr="00393864">
              <w:rPr>
                <w:rFonts w:ascii="GHEA Grapalat" w:hAnsi="GHEA Grapalat"/>
                <w:b/>
                <w:sz w:val="22"/>
                <w:szCs w:val="22"/>
              </w:rPr>
              <w:t xml:space="preserve"> </w:t>
            </w:r>
            <w:r w:rsidR="00992E2E" w:rsidRPr="007A141B">
              <w:rPr>
                <w:rFonts w:ascii="GHEA Grapalat" w:hAnsi="GHEA Grapalat"/>
                <w:sz w:val="22"/>
                <w:szCs w:val="22"/>
              </w:rPr>
              <w:t>ինչպես նաև</w:t>
            </w:r>
            <w:r w:rsidR="00992E2E" w:rsidRPr="00CA5148">
              <w:rPr>
                <w:rFonts w:ascii="GHEA Grapalat" w:hAnsi="GHEA Grapalat"/>
                <w:b/>
                <w:sz w:val="22"/>
                <w:szCs w:val="22"/>
              </w:rPr>
              <w:t xml:space="preserve"> օժանդակել</w:t>
            </w:r>
            <w:r w:rsidR="00D25239">
              <w:rPr>
                <w:rFonts w:ascii="GHEA Grapalat" w:hAnsi="GHEA Grapalat"/>
                <w:b/>
                <w:sz w:val="22"/>
                <w:szCs w:val="22"/>
              </w:rPr>
              <w:t xml:space="preserve">ու է </w:t>
            </w:r>
            <w:r w:rsidR="00992E2E" w:rsidRPr="00CA5148">
              <w:rPr>
                <w:rFonts w:ascii="GHEA Grapalat" w:hAnsi="GHEA Grapalat"/>
                <w:b/>
                <w:sz w:val="22"/>
                <w:szCs w:val="22"/>
              </w:rPr>
              <w:t>մինչդատական վարույթին:</w:t>
            </w:r>
            <w:r w:rsidR="00342258">
              <w:rPr>
                <w:rFonts w:ascii="GHEA Grapalat" w:hAnsi="GHEA Grapalat"/>
                <w:b/>
                <w:sz w:val="22"/>
                <w:szCs w:val="22"/>
              </w:rPr>
              <w:t xml:space="preserve"> </w:t>
            </w:r>
          </w:p>
          <w:p w:rsidR="00D25239" w:rsidRPr="00393864" w:rsidRDefault="00437766" w:rsidP="00964714">
            <w:pPr>
              <w:pStyle w:val="NormalWeb"/>
              <w:shd w:val="clear" w:color="auto" w:fill="FFFFFF"/>
              <w:spacing w:before="0" w:beforeAutospacing="0" w:after="0" w:afterAutospacing="0" w:line="276" w:lineRule="auto"/>
              <w:jc w:val="both"/>
              <w:rPr>
                <w:rFonts w:ascii="GHEA Grapalat" w:hAnsi="GHEA Grapalat"/>
                <w:sz w:val="22"/>
                <w:szCs w:val="22"/>
              </w:rPr>
            </w:pPr>
            <w:r w:rsidRPr="004E0B7D">
              <w:rPr>
                <w:rFonts w:ascii="GHEA Grapalat" w:hAnsi="GHEA Grapalat"/>
                <w:sz w:val="22"/>
                <w:szCs w:val="22"/>
              </w:rPr>
              <w:t xml:space="preserve">Ներկայումս </w:t>
            </w:r>
            <w:r w:rsidR="000529AF">
              <w:rPr>
                <w:rFonts w:ascii="GHEA Grapalat" w:hAnsi="GHEA Grapalat"/>
                <w:sz w:val="22"/>
                <w:szCs w:val="22"/>
              </w:rPr>
              <w:t>ՓՔՎ-ում</w:t>
            </w:r>
            <w:r w:rsidRPr="004E0B7D">
              <w:rPr>
                <w:rFonts w:ascii="GHEA Grapalat" w:hAnsi="GHEA Grapalat"/>
                <w:sz w:val="22"/>
                <w:szCs w:val="22"/>
              </w:rPr>
              <w:t xml:space="preserve"> վարվում են</w:t>
            </w:r>
            <w:r w:rsidR="004E0B7D">
              <w:rPr>
                <w:rFonts w:ascii="GHEA Grapalat" w:hAnsi="GHEA Grapalat"/>
                <w:sz w:val="22"/>
                <w:szCs w:val="22"/>
              </w:rPr>
              <w:t xml:space="preserve"> </w:t>
            </w:r>
            <w:r w:rsidRPr="004E0B7D">
              <w:rPr>
                <w:rFonts w:ascii="GHEA Grapalat" w:hAnsi="GHEA Grapalat" w:cs="Segoe UI"/>
                <w:color w:val="212121"/>
                <w:sz w:val="22"/>
                <w:szCs w:val="22"/>
                <w:shd w:val="clear" w:color="auto" w:fill="FFFFFF"/>
              </w:rPr>
              <w:t>կենսաբանական ծագման նմուշներում հա</w:t>
            </w:r>
            <w:r w:rsidR="00EC5A6C">
              <w:rPr>
                <w:rFonts w:ascii="GHEA Grapalat" w:hAnsi="GHEA Grapalat" w:cs="Segoe UI"/>
                <w:color w:val="212121"/>
                <w:sz w:val="22"/>
                <w:szCs w:val="22"/>
                <w:shd w:val="clear" w:color="auto" w:fill="FFFFFF"/>
              </w:rPr>
              <w:t xml:space="preserve">յտնաբերված և նույնականացված ԴՆԹ </w:t>
            </w:r>
            <w:r w:rsidRPr="004E0B7D">
              <w:rPr>
                <w:rFonts w:ascii="GHEA Grapalat" w:hAnsi="GHEA Grapalat" w:cs="Segoe UI"/>
                <w:color w:val="212121"/>
                <w:sz w:val="22"/>
                <w:szCs w:val="22"/>
                <w:shd w:val="clear" w:color="auto" w:fill="FFFFFF"/>
              </w:rPr>
              <w:t xml:space="preserve">բնութագրերի, </w:t>
            </w:r>
            <w:r w:rsidRPr="004E0B7D">
              <w:rPr>
                <w:rStyle w:val="Strong"/>
                <w:rFonts w:ascii="GHEA Grapalat" w:eastAsia="Calibri" w:hAnsi="GHEA Grapalat"/>
                <w:b w:val="0"/>
                <w:color w:val="000000"/>
                <w:sz w:val="22"/>
                <w:szCs w:val="22"/>
              </w:rPr>
              <w:t>մատնադրոշմային</w:t>
            </w:r>
            <w:r w:rsidR="004E0B7D">
              <w:rPr>
                <w:rStyle w:val="Strong"/>
                <w:rFonts w:ascii="GHEA Grapalat" w:eastAsia="Calibri" w:hAnsi="GHEA Grapalat"/>
                <w:color w:val="000000"/>
                <w:sz w:val="22"/>
                <w:szCs w:val="22"/>
              </w:rPr>
              <w:t xml:space="preserve"> </w:t>
            </w:r>
            <w:r w:rsidR="004E0B7D" w:rsidRPr="004E0B7D">
              <w:rPr>
                <w:rStyle w:val="Strong"/>
                <w:rFonts w:ascii="GHEA Grapalat" w:eastAsia="Calibri" w:hAnsi="GHEA Grapalat"/>
                <w:b w:val="0"/>
                <w:color w:val="000000"/>
                <w:sz w:val="22"/>
                <w:szCs w:val="22"/>
              </w:rPr>
              <w:t>և</w:t>
            </w:r>
            <w:r w:rsidRPr="004E0B7D">
              <w:rPr>
                <w:rStyle w:val="Strong"/>
                <w:rFonts w:ascii="GHEA Grapalat" w:eastAsia="Calibri" w:hAnsi="GHEA Grapalat"/>
                <w:color w:val="000000"/>
                <w:sz w:val="22"/>
                <w:szCs w:val="22"/>
              </w:rPr>
              <w:t xml:space="preserve"> </w:t>
            </w:r>
            <w:r w:rsidRPr="004E0B7D">
              <w:rPr>
                <w:rFonts w:ascii="GHEA Grapalat" w:hAnsi="GHEA Grapalat"/>
                <w:bCs/>
                <w:sz w:val="22"/>
                <w:szCs w:val="22"/>
                <w:shd w:val="clear" w:color="auto" w:fill="FFFFFF"/>
              </w:rPr>
              <w:t xml:space="preserve">գնդակապարկուճային </w:t>
            </w:r>
            <w:r w:rsidR="000529AF">
              <w:rPr>
                <w:rFonts w:ascii="GHEA Grapalat" w:hAnsi="GHEA Grapalat"/>
                <w:bCs/>
                <w:sz w:val="22"/>
                <w:szCs w:val="22"/>
                <w:shd w:val="clear" w:color="auto" w:fill="FFFFFF"/>
              </w:rPr>
              <w:t xml:space="preserve">հաշվառումների </w:t>
            </w:r>
            <w:r w:rsidR="00D25239">
              <w:rPr>
                <w:rFonts w:ascii="GHEA Grapalat" w:hAnsi="GHEA Grapalat"/>
                <w:bCs/>
                <w:sz w:val="22"/>
                <w:szCs w:val="22"/>
                <w:shd w:val="clear" w:color="auto" w:fill="FFFFFF"/>
              </w:rPr>
              <w:t>քարտադարաններ</w:t>
            </w:r>
            <w:r w:rsidR="0015336B">
              <w:rPr>
                <w:rFonts w:ascii="GHEA Grapalat" w:hAnsi="GHEA Grapalat"/>
                <w:bCs/>
                <w:sz w:val="22"/>
                <w:szCs w:val="22"/>
                <w:shd w:val="clear" w:color="auto" w:fill="FFFFFF"/>
              </w:rPr>
              <w:t>, որոնք</w:t>
            </w:r>
            <w:r w:rsidR="004E0B7D">
              <w:rPr>
                <w:rFonts w:ascii="GHEA Grapalat" w:hAnsi="GHEA Grapalat"/>
                <w:bCs/>
                <w:sz w:val="22"/>
                <w:szCs w:val="22"/>
                <w:shd w:val="clear" w:color="auto" w:fill="FFFFFF"/>
              </w:rPr>
              <w:t xml:space="preserve"> </w:t>
            </w:r>
            <w:r w:rsidR="00D25239">
              <w:rPr>
                <w:rFonts w:ascii="GHEA Grapalat" w:hAnsi="GHEA Grapalat"/>
                <w:sz w:val="22"/>
                <w:szCs w:val="22"/>
              </w:rPr>
              <w:t>հանրապետական նշանակության են և</w:t>
            </w:r>
            <w:r w:rsidR="007A141B">
              <w:rPr>
                <w:rFonts w:ascii="GHEA Grapalat" w:hAnsi="GHEA Grapalat"/>
                <w:sz w:val="22"/>
                <w:szCs w:val="22"/>
              </w:rPr>
              <w:t xml:space="preserve"> </w:t>
            </w:r>
            <w:r w:rsidR="0015336B">
              <w:rPr>
                <w:rFonts w:ascii="GHEA Grapalat" w:hAnsi="GHEA Grapalat"/>
                <w:sz w:val="22"/>
                <w:szCs w:val="22"/>
              </w:rPr>
              <w:t xml:space="preserve"> մեծապես </w:t>
            </w:r>
            <w:r w:rsidR="007A141B">
              <w:rPr>
                <w:rFonts w:ascii="GHEA Grapalat" w:hAnsi="GHEA Grapalat"/>
                <w:sz w:val="22"/>
                <w:szCs w:val="22"/>
              </w:rPr>
              <w:t>կարևոր</w:t>
            </w:r>
            <w:r w:rsidR="0015336B">
              <w:rPr>
                <w:rFonts w:ascii="GHEA Grapalat" w:hAnsi="GHEA Grapalat"/>
                <w:sz w:val="22"/>
                <w:szCs w:val="22"/>
              </w:rPr>
              <w:t xml:space="preserve"> են  </w:t>
            </w:r>
            <w:r w:rsidR="0015336B">
              <w:rPr>
                <w:rFonts w:ascii="GHEA Grapalat" w:hAnsi="GHEA Grapalat"/>
                <w:bCs/>
                <w:sz w:val="22"/>
                <w:szCs w:val="22"/>
                <w:shd w:val="clear" w:color="auto" w:fill="FFFFFF"/>
              </w:rPr>
              <w:t>ապացուցման գործընթաց</w:t>
            </w:r>
            <w:r w:rsidR="007A141B">
              <w:rPr>
                <w:rFonts w:ascii="GHEA Grapalat" w:hAnsi="GHEA Grapalat"/>
                <w:bCs/>
                <w:sz w:val="22"/>
                <w:szCs w:val="22"/>
                <w:shd w:val="clear" w:color="auto" w:fill="FFFFFF"/>
              </w:rPr>
              <w:t>ի համար</w:t>
            </w:r>
            <w:r w:rsidR="00D25239">
              <w:rPr>
                <w:rFonts w:ascii="GHEA Grapalat" w:hAnsi="GHEA Grapalat"/>
                <w:bCs/>
                <w:sz w:val="22"/>
                <w:szCs w:val="22"/>
                <w:shd w:val="clear" w:color="auto" w:fill="FFFFFF"/>
              </w:rPr>
              <w:t>:</w:t>
            </w:r>
            <w:r w:rsidR="00DC6621">
              <w:rPr>
                <w:rFonts w:ascii="GHEA Grapalat" w:hAnsi="GHEA Grapalat"/>
                <w:bCs/>
                <w:sz w:val="22"/>
                <w:szCs w:val="22"/>
                <w:shd w:val="clear" w:color="auto" w:fill="FFFFFF"/>
              </w:rPr>
              <w:t xml:space="preserve"> </w:t>
            </w:r>
          </w:p>
          <w:p w:rsidR="00992E2E" w:rsidRPr="00DB6738" w:rsidRDefault="00992E2E" w:rsidP="00964714">
            <w:pPr>
              <w:pStyle w:val="NormalWeb"/>
              <w:shd w:val="clear" w:color="auto" w:fill="FFFFFF"/>
              <w:spacing w:before="0" w:beforeAutospacing="0" w:after="0" w:afterAutospacing="0" w:line="276" w:lineRule="auto"/>
              <w:jc w:val="both"/>
              <w:rPr>
                <w:rFonts w:ascii="GHEA Grapalat" w:hAnsi="GHEA Grapalat"/>
              </w:rPr>
            </w:pPr>
            <w:r w:rsidRPr="00393864">
              <w:rPr>
                <w:rFonts w:ascii="GHEA Grapalat" w:hAnsi="GHEA Grapalat"/>
                <w:sz w:val="22"/>
                <w:szCs w:val="22"/>
              </w:rPr>
              <w:t>ՊՈԱԿ-ի ստեղծմամբ հնարավոր կլինի լուծել</w:t>
            </w:r>
            <w:r>
              <w:rPr>
                <w:rFonts w:ascii="GHEA Grapalat" w:hAnsi="GHEA Grapalat"/>
                <w:b/>
                <w:sz w:val="22"/>
                <w:szCs w:val="22"/>
              </w:rPr>
              <w:t xml:space="preserve"> </w:t>
            </w:r>
            <w:r>
              <w:rPr>
                <w:rFonts w:ascii="GHEA Grapalat" w:hAnsi="GHEA Grapalat"/>
                <w:sz w:val="22"/>
                <w:szCs w:val="22"/>
                <w:lang w:eastAsia="ru-RU"/>
              </w:rPr>
              <w:t xml:space="preserve">քրեական վարույթներով նշանակվող </w:t>
            </w:r>
            <w:r w:rsidRPr="00531CBA">
              <w:rPr>
                <w:rFonts w:ascii="GHEA Grapalat" w:hAnsi="GHEA Grapalat"/>
                <w:sz w:val="22"/>
                <w:szCs w:val="22"/>
                <w:lang w:eastAsia="ru-RU"/>
              </w:rPr>
              <w:t xml:space="preserve">փորձաքննություններով </w:t>
            </w:r>
            <w:r w:rsidRPr="00F8367A">
              <w:rPr>
                <w:rFonts w:ascii="GHEA Grapalat" w:hAnsi="GHEA Grapalat"/>
                <w:b/>
                <w:sz w:val="22"/>
                <w:szCs w:val="22"/>
                <w:lang w:eastAsia="ru-RU"/>
              </w:rPr>
              <w:t>եզրակացությունները սեղմ ժամ</w:t>
            </w:r>
            <w:r w:rsidR="00D25239">
              <w:rPr>
                <w:rFonts w:ascii="GHEA Grapalat" w:hAnsi="GHEA Grapalat"/>
                <w:b/>
                <w:sz w:val="22"/>
                <w:szCs w:val="22"/>
                <w:lang w:eastAsia="ru-RU"/>
              </w:rPr>
              <w:t>կետներում</w:t>
            </w:r>
            <w:r w:rsidRPr="00F8367A">
              <w:rPr>
                <w:rFonts w:ascii="GHEA Grapalat" w:hAnsi="GHEA Grapalat"/>
                <w:b/>
                <w:sz w:val="22"/>
                <w:szCs w:val="22"/>
                <w:lang w:eastAsia="ru-RU"/>
              </w:rPr>
              <w:t xml:space="preserve"> ստանալու</w:t>
            </w:r>
            <w:r w:rsidRPr="00531CBA">
              <w:rPr>
                <w:rFonts w:ascii="GHEA Grapalat" w:hAnsi="GHEA Grapalat"/>
                <w:sz w:val="22"/>
                <w:szCs w:val="22"/>
                <w:lang w:eastAsia="ru-RU"/>
              </w:rPr>
              <w:t xml:space="preserve"> հարցը, </w:t>
            </w:r>
            <w:r>
              <w:rPr>
                <w:rFonts w:ascii="GHEA Grapalat" w:hAnsi="GHEA Grapalat"/>
                <w:sz w:val="22"/>
                <w:szCs w:val="22"/>
                <w:lang w:eastAsia="ru-RU"/>
              </w:rPr>
              <w:t xml:space="preserve">որոնք ներկայումս </w:t>
            </w:r>
            <w:r w:rsidRPr="00CA5148">
              <w:rPr>
                <w:rFonts w:ascii="GHEA Grapalat" w:hAnsi="GHEA Grapalat"/>
                <w:b/>
                <w:sz w:val="22"/>
                <w:szCs w:val="22"/>
                <w:shd w:val="clear" w:color="auto" w:fill="FFFFFF"/>
              </w:rPr>
              <w:t>կատարվո</w:t>
            </w:r>
            <w:r>
              <w:rPr>
                <w:rFonts w:ascii="GHEA Grapalat" w:hAnsi="GHEA Grapalat"/>
                <w:b/>
                <w:sz w:val="22"/>
                <w:szCs w:val="22"/>
                <w:shd w:val="clear" w:color="auto" w:fill="FFFFFF"/>
              </w:rPr>
              <w:t>ւմ են տևական ժամանակահատվածում,</w:t>
            </w:r>
            <w:r w:rsidRPr="00CA5148">
              <w:rPr>
                <w:rFonts w:ascii="GHEA Grapalat" w:hAnsi="GHEA Grapalat"/>
                <w:b/>
                <w:sz w:val="22"/>
                <w:szCs w:val="22"/>
                <w:shd w:val="clear" w:color="auto" w:fill="FFFFFF"/>
              </w:rPr>
              <w:t xml:space="preserve"> ինչը խնդրահարույց է ՀՀ քրեական դատավարության օրենսգրքով նախատեսված քրեական հետապնդման ժամկետների հետ կապված իրավակարգավորումների համատեքստում</w:t>
            </w:r>
            <w:r w:rsidRPr="00531CBA">
              <w:rPr>
                <w:rFonts w:ascii="GHEA Grapalat" w:hAnsi="GHEA Grapalat"/>
                <w:sz w:val="22"/>
                <w:szCs w:val="22"/>
                <w:shd w:val="clear" w:color="auto" w:fill="FFFFFF"/>
              </w:rPr>
              <w:t xml:space="preserve">: </w:t>
            </w:r>
          </w:p>
          <w:p w:rsidR="00B76615" w:rsidRDefault="007A141B" w:rsidP="00964714">
            <w:pPr>
              <w:pStyle w:val="BodyText"/>
              <w:tabs>
                <w:tab w:val="left" w:pos="0"/>
                <w:tab w:val="left" w:pos="426"/>
                <w:tab w:val="left" w:pos="709"/>
              </w:tabs>
              <w:ind w:right="34"/>
              <w:contextualSpacing/>
              <w:jc w:val="both"/>
              <w:rPr>
                <w:rFonts w:ascii="GHEA Grapalat" w:hAnsi="GHEA Grapalat" w:cs="Tahoma"/>
                <w:shd w:val="clear" w:color="auto" w:fill="FFFFFF"/>
              </w:rPr>
            </w:pPr>
            <w:r>
              <w:rPr>
                <w:rFonts w:ascii="GHEA Grapalat" w:hAnsi="GHEA Grapalat"/>
                <w:shd w:val="clear" w:color="auto" w:fill="FFFFFF"/>
              </w:rPr>
              <w:t>Ավելին</w:t>
            </w:r>
            <w:r w:rsidR="00992E2E" w:rsidRPr="00531CBA">
              <w:rPr>
                <w:rFonts w:ascii="GHEA Grapalat" w:hAnsi="GHEA Grapalat"/>
                <w:shd w:val="clear" w:color="auto" w:fill="FFFFFF"/>
              </w:rPr>
              <w:t>, գործող ՀՀ քրեական դատավարության օրենսգ</w:t>
            </w:r>
            <w:r w:rsidR="00D25239">
              <w:rPr>
                <w:rFonts w:ascii="GHEA Grapalat" w:hAnsi="GHEA Grapalat"/>
                <w:shd w:val="clear" w:color="auto" w:fill="FFFFFF"/>
              </w:rPr>
              <w:t>ի</w:t>
            </w:r>
            <w:r w:rsidR="00992E2E" w:rsidRPr="00531CBA">
              <w:rPr>
                <w:rFonts w:ascii="GHEA Grapalat" w:hAnsi="GHEA Grapalat"/>
                <w:shd w:val="clear" w:color="auto" w:fill="FFFFFF"/>
              </w:rPr>
              <w:t xml:space="preserve">րքը </w:t>
            </w:r>
            <w:r w:rsidR="00992E2E" w:rsidRPr="00531CBA">
              <w:rPr>
                <w:rFonts w:ascii="GHEA Grapalat" w:hAnsi="GHEA Grapalat" w:cs="Tahoma"/>
                <w:shd w:val="clear" w:color="auto" w:fill="FFFFFF"/>
              </w:rPr>
              <w:t xml:space="preserve">ելնելով </w:t>
            </w:r>
            <w:r w:rsidR="00D25239">
              <w:rPr>
                <w:rFonts w:ascii="GHEA Grapalat" w:hAnsi="GHEA Grapalat" w:cs="Tahoma"/>
                <w:shd w:val="clear" w:color="auto" w:fill="FFFFFF"/>
              </w:rPr>
              <w:t xml:space="preserve">նախաքննության </w:t>
            </w:r>
            <w:r w:rsidR="00992E2E" w:rsidRPr="00531CBA">
              <w:rPr>
                <w:rFonts w:ascii="GHEA Grapalat" w:hAnsi="GHEA Grapalat" w:cs="Tahoma"/>
                <w:shd w:val="clear" w:color="auto" w:fill="FFFFFF"/>
              </w:rPr>
              <w:t>արդյունավետ կազմակերպման անհրաժեշտությունից՝ հրաժարվել է հետաքննության փուլից</w:t>
            </w:r>
            <w:r w:rsidR="00F6168E">
              <w:rPr>
                <w:rFonts w:ascii="GHEA Grapalat" w:hAnsi="GHEA Grapalat" w:cs="Tahoma"/>
                <w:shd w:val="clear" w:color="auto" w:fill="FFFFFF"/>
              </w:rPr>
              <w:t>:</w:t>
            </w:r>
            <w:r w:rsidR="00992E2E" w:rsidRPr="00531CBA">
              <w:rPr>
                <w:rFonts w:ascii="GHEA Grapalat" w:hAnsi="GHEA Grapalat" w:cs="Tahoma"/>
                <w:shd w:val="clear" w:color="auto" w:fill="FFFFFF"/>
              </w:rPr>
              <w:t xml:space="preserve"> Ներկայումս հաղորդում ստանալու պահից քննիչն է  ձեռնամուխ լինում  նախաքննության կատարմանը, </w:t>
            </w:r>
            <w:r w:rsidR="00992E2E" w:rsidRPr="00F601A5">
              <w:rPr>
                <w:rFonts w:ascii="GHEA Grapalat" w:hAnsi="GHEA Grapalat" w:cs="Tahoma"/>
                <w:shd w:val="clear" w:color="auto" w:fill="FFFFFF"/>
              </w:rPr>
              <w:t>ուստի այս առումով քննիչի կողմից ապացուցողական կամ վար</w:t>
            </w:r>
            <w:r w:rsidR="00992E2E">
              <w:rPr>
                <w:rFonts w:ascii="GHEA Grapalat" w:hAnsi="GHEA Grapalat" w:cs="Tahoma"/>
                <w:shd w:val="clear" w:color="auto" w:fill="FFFFFF"/>
              </w:rPr>
              <w:t>ութ</w:t>
            </w:r>
            <w:r w:rsidR="00992E2E" w:rsidRPr="00F601A5">
              <w:rPr>
                <w:rFonts w:ascii="GHEA Grapalat" w:hAnsi="GHEA Grapalat" w:cs="Tahoma"/>
                <w:shd w:val="clear" w:color="auto" w:fill="FFFFFF"/>
              </w:rPr>
              <w:t>ա</w:t>
            </w:r>
            <w:r w:rsidR="00992E2E">
              <w:rPr>
                <w:rFonts w:ascii="GHEA Grapalat" w:hAnsi="GHEA Grapalat" w:cs="Tahoma"/>
                <w:shd w:val="clear" w:color="auto" w:fill="FFFFFF"/>
              </w:rPr>
              <w:t>յ</w:t>
            </w:r>
            <w:r w:rsidR="00992E2E" w:rsidRPr="00F601A5">
              <w:rPr>
                <w:rFonts w:ascii="GHEA Grapalat" w:hAnsi="GHEA Grapalat" w:cs="Tahoma"/>
                <w:shd w:val="clear" w:color="auto" w:fill="FFFFFF"/>
              </w:rPr>
              <w:t xml:space="preserve">ին այլ գործողությունների կատարման ընթացքում </w:t>
            </w:r>
            <w:r w:rsidR="00992E2E" w:rsidRPr="00F601A5">
              <w:rPr>
                <w:rFonts w:ascii="GHEA Grapalat" w:hAnsi="GHEA Grapalat" w:cs="Tahoma"/>
                <w:b/>
                <w:shd w:val="clear" w:color="auto" w:fill="FFFFFF"/>
              </w:rPr>
              <w:t xml:space="preserve">անհրաժեշտություն կա </w:t>
            </w:r>
            <w:r w:rsidR="00992E2E" w:rsidRPr="00F601A5">
              <w:rPr>
                <w:rFonts w:ascii="GHEA Grapalat" w:hAnsi="GHEA Grapalat" w:cs="Tahoma"/>
                <w:b/>
                <w:shd w:val="clear" w:color="auto" w:fill="FFFFFF"/>
              </w:rPr>
              <w:lastRenderedPageBreak/>
              <w:t>ապահովել փորձագետի օժանդակությունը</w:t>
            </w:r>
            <w:r w:rsidR="00992E2E">
              <w:rPr>
                <w:rFonts w:ascii="GHEA Grapalat" w:hAnsi="GHEA Grapalat" w:cs="Tahoma"/>
                <w:shd w:val="clear" w:color="auto" w:fill="FFFFFF"/>
              </w:rPr>
              <w:t xml:space="preserve">: </w:t>
            </w:r>
            <w:r w:rsidR="00DC6621">
              <w:rPr>
                <w:rFonts w:ascii="GHEA Grapalat" w:hAnsi="GHEA Grapalat" w:cs="Tahoma"/>
                <w:shd w:val="clear" w:color="auto" w:fill="FFFFFF"/>
              </w:rPr>
              <w:t xml:space="preserve">Այս առումով, պետք է նշել, որ </w:t>
            </w:r>
            <w:r w:rsidR="000529AF">
              <w:rPr>
                <w:rFonts w:ascii="GHEA Grapalat" w:hAnsi="GHEA Grapalat" w:cs="Tahoma"/>
                <w:shd w:val="clear" w:color="auto" w:fill="FFFFFF"/>
              </w:rPr>
              <w:t>ՓՔՎ-ում</w:t>
            </w:r>
            <w:r w:rsidR="00DC6621">
              <w:rPr>
                <w:rFonts w:ascii="GHEA Grapalat" w:hAnsi="GHEA Grapalat" w:cs="Tahoma"/>
                <w:shd w:val="clear" w:color="auto" w:fill="FFFFFF"/>
              </w:rPr>
              <w:t xml:space="preserve"> իրականացվում է հերթապահություն, փորձագետներն, ըստ անհրաժեշտության, քննիչների հետ մեկնում են դեպքի վայր, այդ թվում՝ ոչ աշխատանքային օրերին  և ժամերին</w:t>
            </w:r>
            <w:r w:rsidR="00F6168E">
              <w:rPr>
                <w:rFonts w:ascii="GHEA Grapalat" w:hAnsi="GHEA Grapalat" w:cs="Tahoma"/>
                <w:shd w:val="clear" w:color="auto" w:fill="FFFFFF"/>
              </w:rPr>
              <w:t>, ինչը կապահովվի նաև ՊՈԱԿ-ում:</w:t>
            </w:r>
            <w:r w:rsidR="00DC6621">
              <w:rPr>
                <w:rFonts w:ascii="GHEA Grapalat" w:hAnsi="GHEA Grapalat" w:cs="Tahoma"/>
                <w:shd w:val="clear" w:color="auto" w:fill="FFFFFF"/>
              </w:rPr>
              <w:t xml:space="preserve"> Բացի այդ, ՊՈԱԿ-ի ստեղծման դեպքում հնարավոր կդառանա նաև առանձին փորձաքննությունների իրականացումը</w:t>
            </w:r>
            <w:r w:rsidR="00B76615">
              <w:rPr>
                <w:rFonts w:ascii="GHEA Grapalat" w:hAnsi="GHEA Grapalat" w:cs="Tahoma"/>
                <w:shd w:val="clear" w:color="auto" w:fill="FFFFFF"/>
              </w:rPr>
              <w:t xml:space="preserve"> գիշերային ժամերին</w:t>
            </w:r>
            <w:r w:rsidR="00DC6621">
              <w:rPr>
                <w:rFonts w:ascii="GHEA Grapalat" w:hAnsi="GHEA Grapalat" w:cs="Tahoma"/>
                <w:shd w:val="clear" w:color="auto" w:fill="FFFFFF"/>
              </w:rPr>
              <w:t xml:space="preserve">  </w:t>
            </w:r>
            <w:r w:rsidR="00B76615" w:rsidRPr="00B76615">
              <w:rPr>
                <w:rFonts w:ascii="GHEA Grapalat" w:hAnsi="GHEA Grapalat" w:cs="Tahoma"/>
                <w:shd w:val="clear" w:color="auto" w:fill="FFFFFF"/>
              </w:rPr>
              <w:t>(</w:t>
            </w:r>
            <w:r w:rsidR="00DC6621" w:rsidRPr="00B76615">
              <w:rPr>
                <w:rFonts w:ascii="GHEA Grapalat" w:hAnsi="GHEA Grapalat"/>
                <w:color w:val="000000"/>
                <w:shd w:val="clear" w:color="auto" w:fill="FFFFFF"/>
              </w:rPr>
              <w:t xml:space="preserve">հանցանք կատարած լինելու անմիջականորեն ծագած հիմնավոր կասկածի հիմքով ձերբակալման </w:t>
            </w:r>
            <w:r w:rsidR="00B76615" w:rsidRPr="00B76615">
              <w:rPr>
                <w:rFonts w:ascii="GHEA Grapalat" w:hAnsi="GHEA Grapalat"/>
                <w:color w:val="000000"/>
                <w:shd w:val="clear" w:color="auto" w:fill="FFFFFF"/>
              </w:rPr>
              <w:t xml:space="preserve">հարցը որոշելիս), երբ անհրաժեշտ </w:t>
            </w:r>
            <w:r w:rsidR="00DA06FF">
              <w:rPr>
                <w:rFonts w:ascii="GHEA Grapalat" w:hAnsi="GHEA Grapalat"/>
                <w:color w:val="000000"/>
                <w:shd w:val="clear" w:color="auto" w:fill="FFFFFF"/>
              </w:rPr>
              <w:t>կլինի</w:t>
            </w:r>
            <w:r w:rsidR="00B76615" w:rsidRPr="00B76615">
              <w:rPr>
                <w:rFonts w:ascii="GHEA Grapalat" w:hAnsi="GHEA Grapalat"/>
                <w:color w:val="000000"/>
                <w:shd w:val="clear" w:color="auto" w:fill="FFFFFF"/>
              </w:rPr>
              <w:t xml:space="preserve"> </w:t>
            </w:r>
            <w:r w:rsidR="00DA06FF">
              <w:rPr>
                <w:rFonts w:ascii="GHEA Grapalat" w:hAnsi="GHEA Grapalat"/>
                <w:color w:val="000000"/>
                <w:shd w:val="clear" w:color="auto" w:fill="FFFFFF"/>
              </w:rPr>
              <w:t>հնարավոր</w:t>
            </w:r>
            <w:r w:rsidR="00B76615" w:rsidRPr="00B76615">
              <w:rPr>
                <w:rFonts w:ascii="GHEA Grapalat" w:hAnsi="GHEA Grapalat"/>
                <w:color w:val="000000"/>
                <w:shd w:val="clear" w:color="auto" w:fill="FFFFFF"/>
              </w:rPr>
              <w:t xml:space="preserve"> սեղմ ժամկետում</w:t>
            </w:r>
            <w:r w:rsidR="00B76615">
              <w:rPr>
                <w:rFonts w:ascii="Arial Unicode" w:hAnsi="Arial Unicode"/>
                <w:color w:val="000000"/>
                <w:sz w:val="21"/>
                <w:szCs w:val="21"/>
                <w:shd w:val="clear" w:color="auto" w:fill="FFFFFF"/>
              </w:rPr>
              <w:t xml:space="preserve"> </w:t>
            </w:r>
            <w:r w:rsidR="00B76615">
              <w:rPr>
                <w:rFonts w:ascii="GHEA Grapalat" w:hAnsi="GHEA Grapalat" w:cs="Tahoma"/>
                <w:shd w:val="clear" w:color="auto" w:fill="FFFFFF"/>
              </w:rPr>
              <w:t>իրականացնել նյութագիտական փորձաքննություն, հայտնաբերված նյութի՝ թմրամիջոց լինելու հանգամանքը պարզելու համար և այլն</w:t>
            </w:r>
            <w:r w:rsidR="00071C04">
              <w:rPr>
                <w:rFonts w:ascii="GHEA Grapalat" w:hAnsi="GHEA Grapalat" w:cs="Tahoma"/>
                <w:shd w:val="clear" w:color="auto" w:fill="FFFFFF"/>
              </w:rPr>
              <w:t>: Պետք է նկատել, որ ՓՔՎ-ի փորձագետներն այս աշխատանքը կատարում են տասնամյակներ շարունակ:</w:t>
            </w:r>
          </w:p>
          <w:p w:rsidR="00DA06FF" w:rsidRDefault="00B1270A" w:rsidP="00964714">
            <w:pPr>
              <w:pStyle w:val="BodyText"/>
              <w:tabs>
                <w:tab w:val="left" w:pos="0"/>
                <w:tab w:val="left" w:pos="426"/>
                <w:tab w:val="left" w:pos="709"/>
              </w:tabs>
              <w:ind w:right="34"/>
              <w:contextualSpacing/>
              <w:jc w:val="both"/>
              <w:rPr>
                <w:rFonts w:ascii="GHEA Grapalat" w:eastAsia="Times New Roman" w:hAnsi="GHEA Grapalat"/>
              </w:rPr>
            </w:pPr>
            <w:r>
              <w:rPr>
                <w:rFonts w:ascii="GHEA Grapalat" w:hAnsi="GHEA Grapalat" w:cs="Tahoma"/>
                <w:shd w:val="clear" w:color="auto" w:fill="FFFFFF"/>
              </w:rPr>
              <w:t>ՓՔՎ</w:t>
            </w:r>
            <w:r w:rsidR="00B76615">
              <w:rPr>
                <w:rFonts w:ascii="GHEA Grapalat" w:hAnsi="GHEA Grapalat" w:cs="Tahoma"/>
                <w:shd w:val="clear" w:color="auto" w:fill="FFFFFF"/>
              </w:rPr>
              <w:t xml:space="preserve"> ծառայողները, բացի մասնագիտական հմտություններից</w:t>
            </w:r>
            <w:r>
              <w:rPr>
                <w:rFonts w:ascii="GHEA Grapalat" w:hAnsi="GHEA Grapalat" w:cs="Tahoma"/>
                <w:shd w:val="clear" w:color="auto" w:fill="FFFFFF"/>
              </w:rPr>
              <w:t>,</w:t>
            </w:r>
            <w:r w:rsidR="00B76615">
              <w:rPr>
                <w:rFonts w:ascii="GHEA Grapalat" w:hAnsi="GHEA Grapalat" w:cs="Tahoma"/>
                <w:shd w:val="clear" w:color="auto" w:fill="FFFFFF"/>
              </w:rPr>
              <w:t xml:space="preserve"> մեծ փորձառություն ունեն թե՛ սթրեսային իրավիճակներում աշխատելու, և թե՛ հերթապահություն իրականացնելու հարցում: </w:t>
            </w:r>
            <w:r w:rsidR="00D877F1">
              <w:rPr>
                <w:rFonts w:ascii="GHEA Grapalat" w:hAnsi="GHEA Grapalat" w:cs="Tahoma"/>
                <w:shd w:val="clear" w:color="auto" w:fill="FFFFFF"/>
              </w:rPr>
              <w:t>Հետևապես,</w:t>
            </w:r>
            <w:r w:rsidR="00B76615">
              <w:rPr>
                <w:rFonts w:ascii="GHEA Grapalat" w:hAnsi="GHEA Grapalat" w:cs="Tahoma"/>
                <w:shd w:val="clear" w:color="auto" w:fill="FFFFFF"/>
              </w:rPr>
              <w:t xml:space="preserve"> </w:t>
            </w:r>
            <w:r w:rsidR="00D877F1">
              <w:rPr>
                <w:rFonts w:ascii="GHEA Grapalat" w:hAnsi="GHEA Grapalat" w:cs="Tahoma"/>
                <w:shd w:val="clear" w:color="auto" w:fill="FFFFFF"/>
              </w:rPr>
              <w:t>վ</w:t>
            </w:r>
            <w:r w:rsidR="00992E2E">
              <w:rPr>
                <w:rFonts w:ascii="GHEA Grapalat" w:hAnsi="GHEA Grapalat" w:cs="Tahoma"/>
                <w:shd w:val="clear" w:color="auto" w:fill="FFFFFF"/>
              </w:rPr>
              <w:t>երոգրյալը</w:t>
            </w:r>
            <w:r w:rsidR="00992E2E" w:rsidRPr="00F601A5">
              <w:rPr>
                <w:rFonts w:ascii="GHEA Grapalat" w:hAnsi="GHEA Grapalat" w:cs="Tahoma"/>
                <w:shd w:val="clear" w:color="auto" w:fill="FFFFFF"/>
              </w:rPr>
              <w:t xml:space="preserve"> բացառում է </w:t>
            </w:r>
            <w:r w:rsidR="00992E2E" w:rsidRPr="00F601A5">
              <w:rPr>
                <w:rFonts w:ascii="GHEA Grapalat" w:eastAsia="Times New Roman" w:hAnsi="GHEA Grapalat"/>
                <w:lang w:val="hy-AM"/>
              </w:rPr>
              <w:t>փորձաքննության ծառայությունները մրցակցային շուկայում ձեռքբերելու հնարավորության այլընտրանքային տարբերակ</w:t>
            </w:r>
            <w:r w:rsidR="00992E2E" w:rsidRPr="00F601A5">
              <w:rPr>
                <w:rFonts w:ascii="GHEA Grapalat" w:eastAsia="Times New Roman" w:hAnsi="GHEA Grapalat"/>
              </w:rPr>
              <w:t>ը քննարկելու առաջարկությունը</w:t>
            </w:r>
            <w:r w:rsidR="00226A4D">
              <w:rPr>
                <w:rFonts w:ascii="GHEA Grapalat" w:eastAsia="Times New Roman" w:hAnsi="GHEA Grapalat"/>
              </w:rPr>
              <w:t>, քանի որ ակնկալվող արդյունքը հնարավոր չէ ստանալ գործող փորձագիտական ՊՈԱԿ-ների կողմից մատուցվող</w:t>
            </w:r>
            <w:r w:rsidR="00071C04">
              <w:rPr>
                <w:rFonts w:ascii="GHEA Grapalat" w:eastAsia="Times New Roman" w:hAnsi="GHEA Grapalat"/>
              </w:rPr>
              <w:t xml:space="preserve"> կամ մասնավոր ոլորտի </w:t>
            </w:r>
            <w:r w:rsidR="00071C04">
              <w:rPr>
                <w:rFonts w:ascii="GHEA Grapalat" w:eastAsia="Times New Roman" w:hAnsi="GHEA Grapalat"/>
              </w:rPr>
              <w:lastRenderedPageBreak/>
              <w:t>ընկերություններից ձեռքբերվող</w:t>
            </w:r>
            <w:r w:rsidR="00226A4D">
              <w:rPr>
                <w:rFonts w:ascii="GHEA Grapalat" w:eastAsia="Times New Roman" w:hAnsi="GHEA Grapalat"/>
              </w:rPr>
              <w:t xml:space="preserve"> ծառայությունների շրջանակում:</w:t>
            </w:r>
          </w:p>
          <w:p w:rsidR="0085779C" w:rsidRPr="00494DB5" w:rsidRDefault="00992E2E" w:rsidP="00964714">
            <w:pPr>
              <w:pStyle w:val="BodyText"/>
              <w:tabs>
                <w:tab w:val="left" w:pos="0"/>
                <w:tab w:val="left" w:pos="426"/>
                <w:tab w:val="left" w:pos="709"/>
              </w:tabs>
              <w:ind w:right="34"/>
              <w:contextualSpacing/>
              <w:jc w:val="both"/>
              <w:rPr>
                <w:rFonts w:ascii="GHEA Grapalat" w:hAnsi="GHEA Grapalat"/>
                <w:color w:val="000000"/>
                <w:shd w:val="clear" w:color="auto" w:fill="FFFFFF"/>
              </w:rPr>
            </w:pPr>
            <w:r>
              <w:rPr>
                <w:rFonts w:ascii="GHEA Grapalat" w:eastAsia="GHEA Grapalat" w:hAnsi="GHEA Grapalat" w:cs="GHEA Grapalat"/>
                <w:bCs/>
              </w:rPr>
              <w:t xml:space="preserve">Ինչ վերաբերում է ստեղծվելիք ՊՈԱԿ-ում </w:t>
            </w:r>
            <w:r w:rsidRPr="00393864">
              <w:rPr>
                <w:rFonts w:ascii="GHEA Grapalat" w:eastAsia="GHEA Grapalat" w:hAnsi="GHEA Grapalat" w:cs="GHEA Grapalat"/>
                <w:bCs/>
                <w:lang w:val="hy-AM"/>
              </w:rPr>
              <w:t xml:space="preserve">ՀՀ քննչական կոմիտեում քննվող քրեական վարույթներով նշանակվող </w:t>
            </w:r>
            <w:r>
              <w:rPr>
                <w:rFonts w:ascii="GHEA Grapalat" w:eastAsia="GHEA Grapalat" w:hAnsi="GHEA Grapalat" w:cs="GHEA Grapalat"/>
                <w:bCs/>
                <w:lang w:val="hy-AM"/>
              </w:rPr>
              <w:t>փորձաքննություննե</w:t>
            </w:r>
            <w:r>
              <w:rPr>
                <w:rFonts w:ascii="GHEA Grapalat" w:eastAsia="GHEA Grapalat" w:hAnsi="GHEA Grapalat" w:cs="GHEA Grapalat"/>
                <w:bCs/>
              </w:rPr>
              <w:t>րի կատարման</w:t>
            </w:r>
            <w:r w:rsidRPr="00393864">
              <w:rPr>
                <w:rFonts w:ascii="GHEA Grapalat" w:eastAsia="GHEA Grapalat" w:hAnsi="GHEA Grapalat" w:cs="GHEA Grapalat"/>
                <w:bCs/>
                <w:lang w:val="hy-AM"/>
              </w:rPr>
              <w:t xml:space="preserve"> համատեքստում անկախության սկզբունքի ապահովման տեսանկյունից ռիսկեր</w:t>
            </w:r>
            <w:r>
              <w:rPr>
                <w:rFonts w:ascii="GHEA Grapalat" w:eastAsia="GHEA Grapalat" w:hAnsi="GHEA Grapalat" w:cs="GHEA Grapalat"/>
                <w:bCs/>
              </w:rPr>
              <w:t xml:space="preserve">ի առկայությանը, ապա ՀՀ քրեական օրենսգրքի 504-րդ հոդվածը քրեական պատասխանատվություն է նախատեսում </w:t>
            </w:r>
            <w:r w:rsidRPr="004F03AE">
              <w:rPr>
                <w:rFonts w:ascii="GHEA Grapalat" w:hAnsi="GHEA Grapalat"/>
                <w:color w:val="000000"/>
                <w:shd w:val="clear" w:color="auto" w:fill="FFFFFF"/>
              </w:rPr>
              <w:t>փորձագետի կողմից կեղծ եզրակացություն կամ կարծիք տալու համար: Բացի այդ,</w:t>
            </w:r>
            <w:r>
              <w:rPr>
                <w:rFonts w:ascii="Arial Unicode" w:hAnsi="Arial Unicode"/>
                <w:color w:val="000000"/>
                <w:sz w:val="21"/>
                <w:szCs w:val="21"/>
                <w:shd w:val="clear" w:color="auto" w:fill="FFFFFF"/>
              </w:rPr>
              <w:t xml:space="preserve"> </w:t>
            </w:r>
            <w:r w:rsidR="00D877F1" w:rsidRPr="00D877F1">
              <w:rPr>
                <w:rFonts w:ascii="GHEA Grapalat" w:hAnsi="GHEA Grapalat"/>
                <w:color w:val="000000"/>
                <w:sz w:val="21"/>
                <w:szCs w:val="21"/>
                <w:shd w:val="clear" w:color="auto" w:fill="FFFFFF"/>
              </w:rPr>
              <w:t>ՓՔՎ-ն</w:t>
            </w:r>
            <w:r w:rsidR="0085779C" w:rsidRPr="00494DB5">
              <w:rPr>
                <w:rFonts w:ascii="GHEA Grapalat" w:hAnsi="GHEA Grapalat"/>
                <w:color w:val="000000"/>
                <w:shd w:val="clear" w:color="auto" w:fill="FFFFFF"/>
              </w:rPr>
              <w:t xml:space="preserve"> տասնամյակներ շարունակ գործել է ՀՀ ՆԳՆ, ապա նաև ՀՀ ոստիկանության կառուցվածքում, օժանդակել է հետաքննության և նախաքննության իրականացմանը, քննվող քրեական վարույթներով իրականացրել </w:t>
            </w:r>
            <w:r w:rsidR="00DD4714" w:rsidRPr="00494DB5">
              <w:rPr>
                <w:rFonts w:ascii="GHEA Grapalat" w:hAnsi="GHEA Grapalat"/>
                <w:color w:val="000000"/>
                <w:shd w:val="clear" w:color="auto" w:fill="FFFFFF"/>
              </w:rPr>
              <w:t xml:space="preserve">է </w:t>
            </w:r>
            <w:r w:rsidR="0085779C" w:rsidRPr="00494DB5">
              <w:rPr>
                <w:rFonts w:ascii="GHEA Grapalat" w:hAnsi="GHEA Grapalat"/>
                <w:color w:val="000000"/>
                <w:shd w:val="clear" w:color="auto" w:fill="FFFFFF"/>
              </w:rPr>
              <w:t>փորձաքննություններ</w:t>
            </w:r>
            <w:r w:rsidR="00B7257A" w:rsidRPr="00494DB5">
              <w:rPr>
                <w:rFonts w:ascii="GHEA Grapalat" w:hAnsi="GHEA Grapalat"/>
                <w:color w:val="000000"/>
                <w:shd w:val="clear" w:color="auto" w:fill="FFFFFF"/>
              </w:rPr>
              <w:t>:</w:t>
            </w:r>
            <w:r w:rsidR="0085779C" w:rsidRPr="00494DB5">
              <w:rPr>
                <w:rFonts w:ascii="GHEA Grapalat" w:hAnsi="GHEA Grapalat"/>
                <w:color w:val="000000"/>
                <w:shd w:val="clear" w:color="auto" w:fill="FFFFFF"/>
              </w:rPr>
              <w:t xml:space="preserve">   Ընդ որում, հարկ է նկատել, որ մինչև 2014թ</w:t>
            </w:r>
            <w:r w:rsidR="00B7257A" w:rsidRPr="00494DB5">
              <w:rPr>
                <w:rFonts w:ascii="GHEA Grapalat" w:hAnsi="GHEA Grapalat"/>
                <w:color w:val="000000"/>
                <w:shd w:val="clear" w:color="auto" w:fill="FFFFFF"/>
              </w:rPr>
              <w:t>.</w:t>
            </w:r>
            <w:r w:rsidR="007A141B">
              <w:rPr>
                <w:rFonts w:ascii="GHEA Grapalat" w:hAnsi="GHEA Grapalat"/>
                <w:color w:val="000000"/>
                <w:shd w:val="clear" w:color="auto" w:fill="FFFFFF"/>
              </w:rPr>
              <w:t xml:space="preserve"> </w:t>
            </w:r>
            <w:r w:rsidR="00B7257A" w:rsidRPr="00494DB5">
              <w:rPr>
                <w:rFonts w:ascii="GHEA Grapalat" w:hAnsi="GHEA Grapalat"/>
                <w:color w:val="000000"/>
                <w:shd w:val="clear" w:color="auto" w:fill="FFFFFF"/>
              </w:rPr>
              <w:t xml:space="preserve">(ՀՀ քննչական կոմիտեի ձևավորումը) </w:t>
            </w:r>
            <w:r w:rsidR="00B1270A">
              <w:rPr>
                <w:rFonts w:ascii="GHEA Grapalat" w:hAnsi="GHEA Grapalat"/>
                <w:color w:val="000000"/>
                <w:shd w:val="clear" w:color="auto" w:fill="FFFFFF"/>
              </w:rPr>
              <w:t xml:space="preserve">  ՓՔՎ-ն</w:t>
            </w:r>
            <w:r w:rsidR="00DD4714" w:rsidRPr="00494DB5">
              <w:rPr>
                <w:rFonts w:ascii="GHEA Grapalat" w:hAnsi="GHEA Grapalat"/>
                <w:color w:val="000000"/>
                <w:shd w:val="clear" w:color="auto" w:fill="FFFFFF"/>
              </w:rPr>
              <w:t xml:space="preserve"> </w:t>
            </w:r>
            <w:r w:rsidR="00B7257A" w:rsidRPr="00494DB5">
              <w:rPr>
                <w:rFonts w:ascii="GHEA Grapalat" w:hAnsi="GHEA Grapalat"/>
                <w:color w:val="000000"/>
                <w:shd w:val="clear" w:color="auto" w:fill="FFFFFF"/>
              </w:rPr>
              <w:t>փորձաքննություններ է իրականացրել</w:t>
            </w:r>
            <w:r w:rsidR="0085779C" w:rsidRPr="00494DB5">
              <w:rPr>
                <w:rFonts w:ascii="GHEA Grapalat" w:hAnsi="GHEA Grapalat"/>
                <w:color w:val="000000"/>
                <w:shd w:val="clear" w:color="auto" w:fill="FFFFFF"/>
              </w:rPr>
              <w:t xml:space="preserve"> ՀՀ ոստիկանության </w:t>
            </w:r>
            <w:r w:rsidR="00B7257A" w:rsidRPr="00494DB5">
              <w:rPr>
                <w:rFonts w:ascii="GHEA Grapalat" w:hAnsi="GHEA Grapalat"/>
                <w:color w:val="000000"/>
                <w:shd w:val="clear" w:color="auto" w:fill="FFFFFF"/>
              </w:rPr>
              <w:t xml:space="preserve">կառուցվածքում գտնվող </w:t>
            </w:r>
            <w:r w:rsidR="0085779C" w:rsidRPr="00494DB5">
              <w:rPr>
                <w:rFonts w:ascii="GHEA Grapalat" w:hAnsi="GHEA Grapalat"/>
                <w:color w:val="000000"/>
                <w:shd w:val="clear" w:color="auto" w:fill="FFFFFF"/>
              </w:rPr>
              <w:t xml:space="preserve">քննչական գլխավոր </w:t>
            </w:r>
            <w:r w:rsidR="00DA06FF">
              <w:rPr>
                <w:rFonts w:ascii="GHEA Grapalat" w:hAnsi="GHEA Grapalat"/>
                <w:color w:val="000000"/>
                <w:shd w:val="clear" w:color="auto" w:fill="FFFFFF"/>
              </w:rPr>
              <w:t>վարչությու</w:t>
            </w:r>
            <w:r w:rsidR="0085779C" w:rsidRPr="00494DB5">
              <w:rPr>
                <w:rFonts w:ascii="GHEA Grapalat" w:hAnsi="GHEA Grapalat"/>
                <w:color w:val="000000"/>
                <w:shd w:val="clear" w:color="auto" w:fill="FFFFFF"/>
              </w:rPr>
              <w:t>ն</w:t>
            </w:r>
            <w:r w:rsidR="00DA06FF">
              <w:rPr>
                <w:rFonts w:ascii="GHEA Grapalat" w:hAnsi="GHEA Grapalat"/>
                <w:color w:val="000000"/>
                <w:shd w:val="clear" w:color="auto" w:fill="FFFFFF"/>
              </w:rPr>
              <w:t>ում քննվող</w:t>
            </w:r>
            <w:r w:rsidR="0085779C" w:rsidRPr="00494DB5">
              <w:rPr>
                <w:rFonts w:ascii="GHEA Grapalat" w:hAnsi="GHEA Grapalat"/>
                <w:color w:val="000000"/>
                <w:shd w:val="clear" w:color="auto" w:fill="FFFFFF"/>
              </w:rPr>
              <w:t xml:space="preserve"> </w:t>
            </w:r>
            <w:r w:rsidR="00B7257A" w:rsidRPr="00494DB5">
              <w:rPr>
                <w:rFonts w:ascii="GHEA Grapalat" w:hAnsi="GHEA Grapalat"/>
                <w:color w:val="000000"/>
                <w:shd w:val="clear" w:color="auto" w:fill="FFFFFF"/>
              </w:rPr>
              <w:t>քրեական վարույթներով, իսկ մինչև 2022թ.</w:t>
            </w:r>
            <w:r w:rsidR="00DD4714" w:rsidRPr="00494DB5">
              <w:rPr>
                <w:rFonts w:ascii="GHEA Grapalat" w:hAnsi="GHEA Grapalat"/>
                <w:color w:val="000000"/>
                <w:shd w:val="clear" w:color="auto" w:fill="FFFFFF"/>
              </w:rPr>
              <w:t>՝</w:t>
            </w:r>
            <w:r w:rsidR="00B7257A" w:rsidRPr="00494DB5">
              <w:rPr>
                <w:rFonts w:ascii="GHEA Grapalat" w:hAnsi="GHEA Grapalat"/>
                <w:color w:val="000000"/>
                <w:shd w:val="clear" w:color="auto" w:fill="FFFFFF"/>
              </w:rPr>
              <w:t xml:space="preserve"> նաև  հետաքննության փուլում գտնվող քրեական վարույթներով</w:t>
            </w:r>
            <w:r w:rsidR="007A141B">
              <w:rPr>
                <w:rFonts w:ascii="GHEA Grapalat" w:hAnsi="GHEA Grapalat"/>
                <w:color w:val="000000"/>
                <w:shd w:val="clear" w:color="auto" w:fill="FFFFFF"/>
              </w:rPr>
              <w:t xml:space="preserve">, </w:t>
            </w:r>
            <w:r w:rsidR="00DA06FF">
              <w:rPr>
                <w:rFonts w:ascii="GHEA Grapalat" w:hAnsi="GHEA Grapalat"/>
                <w:color w:val="000000"/>
                <w:shd w:val="clear" w:color="auto" w:fill="FFFFFF"/>
              </w:rPr>
              <w:t>և նրա կողմից տրված փորձագիտական</w:t>
            </w:r>
            <w:r w:rsidR="00DD4714" w:rsidRPr="00494DB5">
              <w:rPr>
                <w:rFonts w:ascii="GHEA Grapalat" w:hAnsi="GHEA Grapalat"/>
                <w:color w:val="000000"/>
                <w:shd w:val="clear" w:color="auto" w:fill="FFFFFF"/>
              </w:rPr>
              <w:t xml:space="preserve"> </w:t>
            </w:r>
            <w:r w:rsidR="00D877F1">
              <w:rPr>
                <w:rFonts w:ascii="GHEA Grapalat" w:hAnsi="GHEA Grapalat"/>
                <w:color w:val="000000"/>
                <w:shd w:val="clear" w:color="auto" w:fill="FFFFFF"/>
              </w:rPr>
              <w:t>եզրակացությունները</w:t>
            </w:r>
            <w:r w:rsidR="00F57984" w:rsidRPr="00494DB5">
              <w:rPr>
                <w:rFonts w:ascii="GHEA Grapalat" w:hAnsi="GHEA Grapalat"/>
                <w:color w:val="000000"/>
                <w:shd w:val="clear" w:color="auto" w:fill="FFFFFF"/>
              </w:rPr>
              <w:t xml:space="preserve"> </w:t>
            </w:r>
            <w:r w:rsidR="00DD4714" w:rsidRPr="00494DB5">
              <w:rPr>
                <w:rFonts w:ascii="GHEA Grapalat" w:hAnsi="GHEA Grapalat"/>
                <w:color w:val="000000"/>
                <w:shd w:val="clear" w:color="auto" w:fill="FFFFFF"/>
              </w:rPr>
              <w:t xml:space="preserve"> երբևէ չեն վիճարկվել միևնույն գերատեսչության կառուցվածքում գործող ստորաբաժանման կողմից տրված լինելու</w:t>
            </w:r>
            <w:r w:rsidR="00B1270A">
              <w:rPr>
                <w:rFonts w:ascii="GHEA Grapalat" w:hAnsi="GHEA Grapalat"/>
                <w:color w:val="000000"/>
                <w:shd w:val="clear" w:color="auto" w:fill="FFFFFF"/>
              </w:rPr>
              <w:t>,</w:t>
            </w:r>
            <w:r w:rsidR="007A141B">
              <w:rPr>
                <w:rFonts w:ascii="GHEA Grapalat" w:hAnsi="GHEA Grapalat"/>
                <w:color w:val="000000"/>
                <w:shd w:val="clear" w:color="auto" w:fill="FFFFFF"/>
              </w:rPr>
              <w:t xml:space="preserve"> </w:t>
            </w:r>
            <w:r w:rsidR="00F57984" w:rsidRPr="00494DB5">
              <w:rPr>
                <w:rFonts w:ascii="GHEA Grapalat" w:hAnsi="GHEA Grapalat"/>
                <w:color w:val="000000"/>
                <w:shd w:val="clear" w:color="auto" w:fill="FFFFFF"/>
              </w:rPr>
              <w:t>կախվածության</w:t>
            </w:r>
            <w:r w:rsidR="007A141B">
              <w:rPr>
                <w:rFonts w:ascii="GHEA Grapalat" w:hAnsi="GHEA Grapalat"/>
                <w:color w:val="000000"/>
                <w:shd w:val="clear" w:color="auto" w:fill="FFFFFF"/>
              </w:rPr>
              <w:t xml:space="preserve"> կամ</w:t>
            </w:r>
            <w:r w:rsidR="00F57984" w:rsidRPr="00494DB5">
              <w:rPr>
                <w:rFonts w:ascii="GHEA Grapalat" w:hAnsi="GHEA Grapalat"/>
                <w:color w:val="000000"/>
                <w:shd w:val="clear" w:color="auto" w:fill="FFFFFF"/>
              </w:rPr>
              <w:t xml:space="preserve"> շահագրգռվածության հիմքով</w:t>
            </w:r>
            <w:r w:rsidR="00DA06FF">
              <w:rPr>
                <w:rFonts w:ascii="GHEA Grapalat" w:hAnsi="GHEA Grapalat"/>
                <w:color w:val="000000"/>
                <w:shd w:val="clear" w:color="auto" w:fill="FFFFFF"/>
              </w:rPr>
              <w:t xml:space="preserve"> ո՛չ </w:t>
            </w:r>
            <w:r w:rsidR="00F57984" w:rsidRPr="00494DB5">
              <w:rPr>
                <w:rFonts w:ascii="GHEA Grapalat" w:hAnsi="GHEA Grapalat"/>
                <w:color w:val="000000"/>
                <w:shd w:val="clear" w:color="auto" w:fill="FFFFFF"/>
              </w:rPr>
              <w:t xml:space="preserve">փաստաբանների </w:t>
            </w:r>
            <w:r w:rsidR="00B1270A">
              <w:rPr>
                <w:rFonts w:ascii="GHEA Grapalat" w:hAnsi="GHEA Grapalat"/>
                <w:color w:val="000000"/>
                <w:shd w:val="clear" w:color="auto" w:fill="FFFFFF"/>
              </w:rPr>
              <w:t xml:space="preserve">և </w:t>
            </w:r>
            <w:r w:rsidR="00DA06FF">
              <w:rPr>
                <w:rFonts w:ascii="GHEA Grapalat" w:hAnsi="GHEA Grapalat"/>
                <w:color w:val="000000"/>
                <w:shd w:val="clear" w:color="auto" w:fill="FFFFFF"/>
              </w:rPr>
              <w:t>ո</w:t>
            </w:r>
            <w:r w:rsidR="00B1270A">
              <w:rPr>
                <w:rFonts w:ascii="GHEA Grapalat" w:hAnsi="GHEA Grapalat"/>
                <w:color w:val="000000"/>
                <w:shd w:val="clear" w:color="auto" w:fill="FFFFFF"/>
              </w:rPr>
              <w:t>՛</w:t>
            </w:r>
            <w:r w:rsidR="00DA06FF">
              <w:rPr>
                <w:rFonts w:ascii="GHEA Grapalat" w:hAnsi="GHEA Grapalat"/>
                <w:color w:val="000000"/>
                <w:shd w:val="clear" w:color="auto" w:fill="FFFFFF"/>
              </w:rPr>
              <w:t>չ</w:t>
            </w:r>
            <w:r w:rsidR="00F57984" w:rsidRPr="00494DB5">
              <w:rPr>
                <w:rFonts w:ascii="GHEA Grapalat" w:hAnsi="GHEA Grapalat"/>
                <w:color w:val="000000"/>
                <w:shd w:val="clear" w:color="auto" w:fill="FFFFFF"/>
              </w:rPr>
              <w:t xml:space="preserve"> </w:t>
            </w:r>
            <w:r w:rsidR="00DA06FF">
              <w:rPr>
                <w:rFonts w:ascii="GHEA Grapalat" w:hAnsi="GHEA Grapalat"/>
                <w:color w:val="000000"/>
                <w:shd w:val="clear" w:color="auto" w:fill="FFFFFF"/>
              </w:rPr>
              <w:t xml:space="preserve">էլ </w:t>
            </w:r>
            <w:r w:rsidR="00F57984" w:rsidRPr="00494DB5">
              <w:rPr>
                <w:rFonts w:ascii="GHEA Grapalat" w:hAnsi="GHEA Grapalat"/>
                <w:color w:val="000000"/>
                <w:shd w:val="clear" w:color="auto" w:fill="FFFFFF"/>
              </w:rPr>
              <w:t>միջազգային փորձագետների և</w:t>
            </w:r>
            <w:r w:rsidR="0016279A">
              <w:rPr>
                <w:rFonts w:ascii="GHEA Grapalat" w:hAnsi="GHEA Grapalat"/>
                <w:color w:val="000000"/>
                <w:shd w:val="clear" w:color="auto" w:fill="FFFFFF"/>
              </w:rPr>
              <w:t>(կամ)</w:t>
            </w:r>
            <w:r w:rsidR="00F57984" w:rsidRPr="00494DB5">
              <w:rPr>
                <w:rFonts w:ascii="GHEA Grapalat" w:hAnsi="GHEA Grapalat"/>
                <w:color w:val="000000"/>
                <w:shd w:val="clear" w:color="auto" w:fill="FFFFFF"/>
              </w:rPr>
              <w:t xml:space="preserve"> </w:t>
            </w:r>
            <w:r w:rsidR="00880BA0">
              <w:rPr>
                <w:rFonts w:ascii="GHEA Grapalat" w:hAnsi="GHEA Grapalat"/>
                <w:color w:val="000000"/>
                <w:shd w:val="clear" w:color="auto" w:fill="FFFFFF"/>
              </w:rPr>
              <w:t xml:space="preserve">փորձագիտական </w:t>
            </w:r>
            <w:r w:rsidR="00F57984" w:rsidRPr="00494DB5">
              <w:rPr>
                <w:rFonts w:ascii="GHEA Grapalat" w:hAnsi="GHEA Grapalat"/>
                <w:color w:val="000000"/>
                <w:shd w:val="clear" w:color="auto" w:fill="FFFFFF"/>
              </w:rPr>
              <w:t>կառույցների կողմից:</w:t>
            </w:r>
            <w:r w:rsidR="000C790B" w:rsidRPr="00494DB5">
              <w:rPr>
                <w:rFonts w:ascii="GHEA Grapalat" w:hAnsi="GHEA Grapalat"/>
                <w:color w:val="000000"/>
                <w:shd w:val="clear" w:color="auto" w:fill="FFFFFF"/>
              </w:rPr>
              <w:t xml:space="preserve"> </w:t>
            </w:r>
          </w:p>
          <w:p w:rsidR="0085779C" w:rsidRDefault="00494DB5" w:rsidP="00964714">
            <w:pPr>
              <w:pStyle w:val="BodyText"/>
              <w:tabs>
                <w:tab w:val="left" w:pos="0"/>
                <w:tab w:val="left" w:pos="426"/>
                <w:tab w:val="left" w:pos="709"/>
              </w:tabs>
              <w:ind w:right="34"/>
              <w:contextualSpacing/>
              <w:jc w:val="both"/>
              <w:rPr>
                <w:rFonts w:ascii="GHEA Grapalat" w:hAnsi="GHEA Grapalat" w:cs="Tahoma"/>
                <w:lang w:val="af-ZA"/>
              </w:rPr>
            </w:pPr>
            <w:r w:rsidRPr="00D877F1">
              <w:rPr>
                <w:rFonts w:ascii="GHEA Grapalat" w:hAnsi="GHEA Grapalat"/>
                <w:color w:val="000000"/>
                <w:shd w:val="clear" w:color="auto" w:fill="FFFFFF"/>
              </w:rPr>
              <w:lastRenderedPageBreak/>
              <w:t>Հարկ է նշել,</w:t>
            </w:r>
            <w:r>
              <w:rPr>
                <w:rFonts w:ascii="Arial Unicode" w:hAnsi="Arial Unicode"/>
                <w:color w:val="000000"/>
                <w:sz w:val="21"/>
                <w:szCs w:val="21"/>
                <w:shd w:val="clear" w:color="auto" w:fill="FFFFFF"/>
              </w:rPr>
              <w:t xml:space="preserve"> որ </w:t>
            </w:r>
            <w:r w:rsidR="00D877F1">
              <w:rPr>
                <w:rFonts w:ascii="GHEA Grapalat" w:hAnsi="GHEA Grapalat"/>
                <w:color w:val="000000"/>
                <w:shd w:val="clear" w:color="auto" w:fill="FFFFFF"/>
              </w:rPr>
              <w:t>ե</w:t>
            </w:r>
            <w:r w:rsidR="00992E2E" w:rsidRPr="00C93457">
              <w:rPr>
                <w:rFonts w:ascii="GHEA Grapalat" w:hAnsi="GHEA Grapalat" w:cs="Tahoma"/>
                <w:lang w:val="af-ZA"/>
              </w:rPr>
              <w:t>վրոպական մի շարք առաջադեմ երկրներում ևս փորձագիտական կառույցները գործում են կա՛մ անմիջականորեն իրավապահ մարմնի կառուցվածքում՝ ստորաբաժանման կարգավիճակով, ինչպես օրինակ՝ Մեծ Բրիտանիայում ՆԳՆ կառուցվածքում գործում է փորձաքրեագիտական ծառայությունը, ՌԴ քննչական կոմիտեի կառուցվածքում</w:t>
            </w:r>
            <w:r w:rsidR="00992E2E">
              <w:rPr>
                <w:rFonts w:ascii="GHEA Grapalat" w:hAnsi="GHEA Grapalat" w:cs="Tahoma"/>
                <w:lang w:val="af-ZA"/>
              </w:rPr>
              <w:t>՝</w:t>
            </w:r>
            <w:r w:rsidR="00992E2E" w:rsidRPr="00C93457">
              <w:rPr>
                <w:rFonts w:ascii="GHEA Grapalat" w:hAnsi="GHEA Grapalat" w:cs="Tahoma"/>
                <w:lang w:val="af-ZA"/>
              </w:rPr>
              <w:t xml:space="preserve"> փորձագիտական ստորաբաժանումները,  կամ այդպիսիք գործում են նշված մարմինների  ենթակայության ներքո, ինչպես օրինակ՝ Իսպանիայում և Լեհաստանում, որտեղ դատական փորձաքննությունների լաբորատորիաներ են գործում թե՛ ՆԳՆ և՛ թե Արդարադատության նախարարության ենթակայության ներքո:</w:t>
            </w:r>
          </w:p>
          <w:p w:rsidR="00992E2E" w:rsidRDefault="00992E2E" w:rsidP="00964714">
            <w:pPr>
              <w:pStyle w:val="BodyText"/>
              <w:tabs>
                <w:tab w:val="left" w:pos="0"/>
                <w:tab w:val="left" w:pos="426"/>
                <w:tab w:val="left" w:pos="709"/>
              </w:tabs>
              <w:ind w:right="34"/>
              <w:contextualSpacing/>
              <w:jc w:val="both"/>
              <w:rPr>
                <w:rFonts w:ascii="GHEA Grapalat" w:hAnsi="GHEA Grapalat" w:cs="Tahoma"/>
                <w:lang w:val="af-ZA"/>
              </w:rPr>
            </w:pPr>
            <w:r>
              <w:rPr>
                <w:rFonts w:ascii="GHEA Grapalat" w:hAnsi="GHEA Grapalat" w:cs="Tahoma"/>
                <w:lang w:val="af-ZA"/>
              </w:rPr>
              <w:t>Հետևապես</w:t>
            </w:r>
            <w:r w:rsidR="00F44C98">
              <w:rPr>
                <w:rFonts w:ascii="GHEA Grapalat" w:hAnsi="GHEA Grapalat" w:cs="Tahoma"/>
                <w:lang w:val="af-ZA"/>
              </w:rPr>
              <w:t xml:space="preserve"> Նախագծով </w:t>
            </w:r>
            <w:r>
              <w:rPr>
                <w:rFonts w:ascii="GHEA Grapalat" w:hAnsi="GHEA Grapalat" w:cs="Tahoma"/>
                <w:lang w:val="af-ZA"/>
              </w:rPr>
              <w:t xml:space="preserve">առաջարկվող </w:t>
            </w:r>
            <w:r w:rsidR="00F6168E">
              <w:rPr>
                <w:rFonts w:ascii="GHEA Grapalat" w:hAnsi="GHEA Grapalat" w:cs="Tahoma"/>
                <w:lang w:val="af-ZA"/>
              </w:rPr>
              <w:t>կարգավորումը</w:t>
            </w:r>
            <w:r>
              <w:rPr>
                <w:rFonts w:ascii="GHEA Grapalat" w:hAnsi="GHEA Grapalat" w:cs="Tahoma"/>
                <w:lang w:val="af-ZA"/>
              </w:rPr>
              <w:t xml:space="preserve"> միջազգայնորեն ընդունված է  և </w:t>
            </w:r>
            <w:r w:rsidR="00EC5A6C">
              <w:rPr>
                <w:rFonts w:ascii="GHEA Grapalat" w:hAnsi="GHEA Grapalat" w:cs="Tahoma"/>
                <w:lang w:val="af-ZA"/>
              </w:rPr>
              <w:t xml:space="preserve">փորձագետի </w:t>
            </w:r>
            <w:r>
              <w:rPr>
                <w:rFonts w:ascii="GHEA Grapalat" w:hAnsi="GHEA Grapalat" w:cs="Tahoma"/>
                <w:lang w:val="af-ZA"/>
              </w:rPr>
              <w:t xml:space="preserve">անկախության սկզբունքի ապահովման տեսանկյունից ռիսկեր չի պարունակում:   </w:t>
            </w:r>
          </w:p>
          <w:p w:rsidR="007E6501" w:rsidRPr="00EA0583" w:rsidRDefault="0085779C" w:rsidP="00EA0583">
            <w:pPr>
              <w:pStyle w:val="BodyText"/>
              <w:tabs>
                <w:tab w:val="left" w:pos="0"/>
                <w:tab w:val="left" w:pos="426"/>
                <w:tab w:val="left" w:pos="709"/>
              </w:tabs>
              <w:ind w:right="34"/>
              <w:contextualSpacing/>
              <w:jc w:val="both"/>
              <w:rPr>
                <w:rFonts w:ascii="GHEA Grapalat" w:hAnsi="GHEA Grapalat" w:cs="Tahoma"/>
                <w:color w:val="auto"/>
                <w:shd w:val="clear" w:color="auto" w:fill="FFFFFF"/>
              </w:rPr>
            </w:pPr>
            <w:r w:rsidRPr="00226A4D">
              <w:rPr>
                <w:rFonts w:ascii="GHEA Grapalat" w:eastAsia="Times New Roman" w:hAnsi="GHEA Grapalat"/>
                <w:color w:val="auto"/>
              </w:rPr>
              <w:t>Ինչ վերաբերում է</w:t>
            </w:r>
            <w:r w:rsidRPr="00226A4D">
              <w:rPr>
                <w:rFonts w:ascii="GHEA Grapalat" w:eastAsia="Times New Roman" w:hAnsi="GHEA Grapalat"/>
                <w:color w:val="auto"/>
                <w:lang w:val="hy-AM"/>
              </w:rPr>
              <w:t xml:space="preserve"> </w:t>
            </w:r>
            <w:r w:rsidR="00846D04" w:rsidRPr="00226A4D">
              <w:rPr>
                <w:rFonts w:ascii="GHEA Grapalat" w:eastAsia="Times New Roman" w:hAnsi="GHEA Grapalat"/>
                <w:color w:val="auto"/>
              </w:rPr>
              <w:t xml:space="preserve">առաջարկում նշված </w:t>
            </w:r>
            <w:r w:rsidRPr="00226A4D">
              <w:rPr>
                <w:rFonts w:ascii="GHEA Grapalat" w:hAnsi="GHEA Grapalat"/>
                <w:color w:val="auto"/>
              </w:rPr>
              <w:t xml:space="preserve">ՊՈԱԿ-ների </w:t>
            </w:r>
            <w:r w:rsidRPr="00226A4D">
              <w:rPr>
                <w:rFonts w:ascii="GHEA Grapalat" w:eastAsia="Times New Roman" w:hAnsi="GHEA Grapalat"/>
                <w:color w:val="auto"/>
                <w:lang w:val="hy-AM"/>
              </w:rPr>
              <w:t>կրճատման և դրանց գործունեության օպտիմալացման քաղաքականութ</w:t>
            </w:r>
            <w:r w:rsidRPr="00226A4D">
              <w:rPr>
                <w:rFonts w:ascii="GHEA Grapalat" w:eastAsia="Times New Roman" w:hAnsi="GHEA Grapalat"/>
                <w:color w:val="auto"/>
              </w:rPr>
              <w:t xml:space="preserve">յանը, </w:t>
            </w:r>
            <w:r w:rsidR="00226A4D" w:rsidRPr="00226A4D">
              <w:rPr>
                <w:rFonts w:ascii="GHEA Grapalat" w:eastAsia="Times New Roman" w:hAnsi="GHEA Grapalat"/>
                <w:color w:val="auto"/>
              </w:rPr>
              <w:t>ապա հարկ է նշել, որ նման դեպքեր</w:t>
            </w:r>
            <w:r w:rsidR="0016279A">
              <w:rPr>
                <w:rFonts w:ascii="GHEA Grapalat" w:eastAsia="Times New Roman" w:hAnsi="GHEA Grapalat"/>
                <w:color w:val="auto"/>
              </w:rPr>
              <w:t xml:space="preserve"> մեզ հայտնի չեն</w:t>
            </w:r>
            <w:r w:rsidR="00226A4D" w:rsidRPr="00226A4D">
              <w:rPr>
                <w:rFonts w:ascii="GHEA Grapalat" w:eastAsia="Times New Roman" w:hAnsi="GHEA Grapalat"/>
                <w:color w:val="auto"/>
              </w:rPr>
              <w:t xml:space="preserve">: Բացի այդ, քննարկվող դեպքում հատկանշական է ոչ թե ստեղծվելիք կառույցի կազմակերպաիրավական ձևը, այլ գործունեության առարկան և առանձնահատկությունները: </w:t>
            </w:r>
            <w:r w:rsidR="00E75461">
              <w:rPr>
                <w:rFonts w:ascii="GHEA Grapalat" w:eastAsia="Times New Roman" w:hAnsi="GHEA Grapalat" w:cs="Segoe UI"/>
              </w:rPr>
              <w:t xml:space="preserve">Բացի այդ պետք է նշել, որ ՔԴՕ-ն նախատեսում է լրացուցիչ և կրկնակի փորձաքննությունների իրականացում: Գործնականում շատ են դեպքերը, երբ նույն վարույթով նշանակվել են </w:t>
            </w:r>
            <w:r w:rsidR="00EA0583">
              <w:rPr>
                <w:rFonts w:ascii="GHEA Grapalat" w:eastAsia="Times New Roman" w:hAnsi="GHEA Grapalat" w:cs="Segoe UI"/>
              </w:rPr>
              <w:lastRenderedPageBreak/>
              <w:t xml:space="preserve">երկու և ավել կրկնակի </w:t>
            </w:r>
            <w:r w:rsidR="005E3605">
              <w:rPr>
                <w:rFonts w:ascii="GHEA Grapalat" w:eastAsia="Times New Roman" w:hAnsi="GHEA Grapalat" w:cs="Segoe UI"/>
              </w:rPr>
              <w:t xml:space="preserve"> փոձաքննություններ, հետևաբար այս համատեքստում փորձագիտական հիմնարկների կրճատումը կարող է բացասական անդրադարձ ունենալ նախաքննության օբյեկտիվության և բազմակողմանիության վրա:</w:t>
            </w:r>
          </w:p>
          <w:p w:rsidR="00992E2E" w:rsidRPr="00DD32EA" w:rsidRDefault="007E6501" w:rsidP="00964714">
            <w:pPr>
              <w:tabs>
                <w:tab w:val="left" w:pos="851"/>
                <w:tab w:val="left" w:pos="1418"/>
              </w:tabs>
              <w:spacing w:after="0"/>
              <w:jc w:val="center"/>
              <w:rPr>
                <w:rFonts w:ascii="GHEA Grapalat" w:eastAsia="Times New Roman" w:hAnsi="GHEA Grapalat" w:cs="Segoe UI"/>
                <w:b/>
              </w:rPr>
            </w:pPr>
            <w:r>
              <w:rPr>
                <w:rFonts w:ascii="GHEA Grapalat" w:eastAsia="Times New Roman" w:hAnsi="GHEA Grapalat" w:cs="Segoe UI"/>
                <w:b/>
              </w:rPr>
              <w:t xml:space="preserve">Ընդունվել </w:t>
            </w:r>
            <w:r w:rsidR="002F3214">
              <w:rPr>
                <w:rFonts w:ascii="GHEA Grapalat" w:eastAsia="Times New Roman" w:hAnsi="GHEA Grapalat" w:cs="Segoe UI"/>
                <w:b/>
              </w:rPr>
              <w:t xml:space="preserve"> է:</w:t>
            </w:r>
          </w:p>
          <w:p w:rsidR="00992E2E" w:rsidRPr="004506C5" w:rsidRDefault="00992E2E" w:rsidP="00964714">
            <w:pPr>
              <w:spacing w:after="0"/>
              <w:jc w:val="both"/>
              <w:rPr>
                <w:rFonts w:ascii="GHEA Grapalat" w:hAnsi="GHEA Grapalat" w:cs="Times Armenian"/>
                <w:lang w:val="es-ES"/>
              </w:rPr>
            </w:pPr>
            <w:r w:rsidRPr="00DD32EA">
              <w:rPr>
                <w:rFonts w:ascii="GHEA Grapalat" w:hAnsi="GHEA Grapalat"/>
              </w:rPr>
              <w:t>2.</w:t>
            </w:r>
            <w:r w:rsidR="002F3214" w:rsidRPr="002F3214">
              <w:rPr>
                <w:rFonts w:ascii="GHEA Grapalat" w:hAnsi="GHEA Grapalat"/>
              </w:rPr>
              <w:t xml:space="preserve">Հիմք ընդունելով ՀՀ ՆԳՆ մարդկային ռեսուրսների կառավարման վարչության պետի 22.03.2024թ. N 10/9/40402-24 գրությունը, որով ներկայացվել է </w:t>
            </w:r>
            <w:r w:rsidR="00B1270A">
              <w:rPr>
                <w:rFonts w:ascii="GHEA Grapalat" w:hAnsi="GHEA Grapalat"/>
              </w:rPr>
              <w:t>ՓՔՎ</w:t>
            </w:r>
            <w:r w:rsidR="002F3214" w:rsidRPr="002F3214">
              <w:rPr>
                <w:rFonts w:ascii="GHEA Grapalat" w:hAnsi="GHEA Grapalat" w:cs="Times Armenian"/>
                <w:lang w:val="es-ES"/>
              </w:rPr>
              <w:t xml:space="preserve"> հաստիքների և աշխատակիցների ցուցակը</w:t>
            </w:r>
            <w:r w:rsidR="002F3214">
              <w:rPr>
                <w:rFonts w:ascii="GHEA Grapalat" w:hAnsi="GHEA Grapalat" w:cs="Times Armenian"/>
                <w:lang w:val="es-ES"/>
              </w:rPr>
              <w:t>, Նախագծի հիմնավորման մեջ հաստիքների մասով կատարվել են համապատասխան փոփոխություններ</w:t>
            </w:r>
            <w:r w:rsidR="00835B99">
              <w:rPr>
                <w:rFonts w:ascii="GHEA Grapalat" w:hAnsi="GHEA Grapalat" w:cs="Times Armenian"/>
                <w:lang w:val="es-ES"/>
              </w:rPr>
              <w:t>, ներկայումս հաստիքների թիվը 90-ն է</w:t>
            </w:r>
            <w:r w:rsidR="002F3214">
              <w:rPr>
                <w:rFonts w:ascii="GHEA Grapalat" w:hAnsi="GHEA Grapalat" w:cs="Times Armenian"/>
                <w:lang w:val="es-ES"/>
              </w:rPr>
              <w:t>:</w:t>
            </w:r>
          </w:p>
          <w:p w:rsidR="00591599" w:rsidRDefault="00591599" w:rsidP="00964714">
            <w:pPr>
              <w:spacing w:after="0"/>
              <w:ind w:firstLine="708"/>
              <w:jc w:val="center"/>
              <w:rPr>
                <w:rFonts w:ascii="GHEA Grapalat" w:hAnsi="GHEA Grapalat"/>
                <w:b/>
                <w:color w:val="000000"/>
                <w:shd w:val="clear" w:color="auto" w:fill="FFFFFF"/>
              </w:rPr>
            </w:pPr>
          </w:p>
          <w:p w:rsidR="00964714" w:rsidRDefault="00964714" w:rsidP="00964714">
            <w:pPr>
              <w:spacing w:after="0"/>
              <w:ind w:firstLine="708"/>
              <w:jc w:val="center"/>
              <w:rPr>
                <w:rFonts w:ascii="GHEA Grapalat" w:hAnsi="GHEA Grapalat"/>
                <w:b/>
                <w:color w:val="000000"/>
                <w:shd w:val="clear" w:color="auto" w:fill="FFFFFF"/>
              </w:rPr>
            </w:pPr>
          </w:p>
          <w:p w:rsidR="00992E2E" w:rsidRPr="006D5E14" w:rsidRDefault="00992E2E" w:rsidP="00964714">
            <w:pPr>
              <w:spacing w:after="0"/>
              <w:ind w:firstLine="708"/>
              <w:jc w:val="center"/>
              <w:rPr>
                <w:rFonts w:ascii="GHEA Grapalat" w:hAnsi="GHEA Grapalat"/>
                <w:b/>
                <w:color w:val="000000"/>
                <w:shd w:val="clear" w:color="auto" w:fill="FFFFFF"/>
              </w:rPr>
            </w:pPr>
            <w:r w:rsidRPr="006D5E14">
              <w:rPr>
                <w:rFonts w:ascii="GHEA Grapalat" w:hAnsi="GHEA Grapalat"/>
                <w:b/>
                <w:color w:val="000000"/>
                <w:shd w:val="clear" w:color="auto" w:fill="FFFFFF"/>
              </w:rPr>
              <w:t>Ընդունվել է:</w:t>
            </w:r>
          </w:p>
          <w:p w:rsidR="00992E2E" w:rsidRPr="00E60078" w:rsidRDefault="007A141B" w:rsidP="00964714">
            <w:pPr>
              <w:spacing w:after="0"/>
              <w:jc w:val="both"/>
              <w:rPr>
                <w:rFonts w:ascii="GHEA Grapalat" w:hAnsi="GHEA Grapalat"/>
                <w:color w:val="000000"/>
                <w:shd w:val="clear" w:color="auto" w:fill="FFFFFF"/>
              </w:rPr>
            </w:pPr>
            <w:r>
              <w:rPr>
                <w:rFonts w:ascii="GHEA Grapalat" w:hAnsi="GHEA Grapalat"/>
                <w:color w:val="000000"/>
                <w:shd w:val="clear" w:color="auto" w:fill="FFFFFF"/>
              </w:rPr>
              <w:t>3.</w:t>
            </w:r>
            <w:r w:rsidR="00992E2E" w:rsidRPr="00E60078">
              <w:rPr>
                <w:rFonts w:ascii="GHEA Grapalat" w:hAnsi="GHEA Grapalat"/>
                <w:color w:val="000000"/>
                <w:shd w:val="clear" w:color="auto" w:fill="FFFFFF"/>
              </w:rPr>
              <w:t xml:space="preserve">Նախագծի հիմնավորման մեջ կատարվել է </w:t>
            </w:r>
            <w:r w:rsidR="00992E2E">
              <w:rPr>
                <w:rFonts w:ascii="GHEA Grapalat" w:hAnsi="GHEA Grapalat"/>
                <w:color w:val="000000"/>
                <w:shd w:val="clear" w:color="auto" w:fill="FFFFFF"/>
              </w:rPr>
              <w:t>համապատասխան փոփոխություն:</w:t>
            </w:r>
          </w:p>
          <w:p w:rsidR="00F3402F" w:rsidRPr="000D04E7" w:rsidRDefault="00992E2E" w:rsidP="00964714">
            <w:pPr>
              <w:spacing w:after="0"/>
              <w:jc w:val="both"/>
              <w:rPr>
                <w:rFonts w:ascii="GHEA Grapalat" w:eastAsia="GHEA Grapalat" w:hAnsi="GHEA Grapalat" w:cs="GHEA Grapalat"/>
                <w:b/>
                <w:sz w:val="24"/>
                <w:szCs w:val="24"/>
              </w:rPr>
            </w:pPr>
            <w:r w:rsidRPr="006D5E14">
              <w:rPr>
                <w:rFonts w:ascii="GHEA Grapalat" w:hAnsi="GHEA Grapalat"/>
                <w:color w:val="000000"/>
                <w:shd w:val="clear" w:color="auto" w:fill="FFFFFF"/>
              </w:rPr>
              <w:t>փորձա</w:t>
            </w:r>
            <w:r>
              <w:rPr>
                <w:rFonts w:ascii="GHEA Grapalat" w:hAnsi="GHEA Grapalat"/>
                <w:color w:val="000000"/>
                <w:shd w:val="clear" w:color="auto" w:fill="FFFFFF"/>
              </w:rPr>
              <w:t>քրեա</w:t>
            </w:r>
            <w:r w:rsidRPr="006D5E14">
              <w:rPr>
                <w:rFonts w:ascii="GHEA Grapalat" w:hAnsi="GHEA Grapalat"/>
                <w:color w:val="000000"/>
                <w:shd w:val="clear" w:color="auto" w:fill="FFFFFF"/>
              </w:rPr>
              <w:t xml:space="preserve">գիտական կենտրոն» </w:t>
            </w:r>
            <w:r w:rsidRPr="00D6787A">
              <w:rPr>
                <w:rFonts w:ascii="GHEA Grapalat" w:hAnsi="GHEA Grapalat"/>
                <w:color w:val="000000"/>
                <w:shd w:val="clear" w:color="auto" w:fill="FFFFFF"/>
              </w:rPr>
              <w:t>ՊՈԱԿ-ի ծախսերը կծածկվեն  ՀՀ ՆԳՆ փորձաքրեագիտական վարչության համար նախատեսված տարեկան ծախսերի շրջանակներում</w:t>
            </w:r>
            <w:r w:rsidR="00D6787A" w:rsidRPr="00D6787A">
              <w:rPr>
                <w:rFonts w:ascii="GHEA Grapalat" w:hAnsi="GHEA Grapalat"/>
                <w:color w:val="000000"/>
                <w:shd w:val="clear" w:color="auto" w:fill="FFFFFF"/>
              </w:rPr>
              <w:t xml:space="preserve"> և</w:t>
            </w:r>
            <w:r w:rsidRPr="00D6787A">
              <w:rPr>
                <w:rFonts w:ascii="GHEA Grapalat" w:hAnsi="GHEA Grapalat"/>
                <w:color w:val="000000"/>
                <w:shd w:val="clear" w:color="auto" w:fill="FFFFFF"/>
              </w:rPr>
              <w:t xml:space="preserve"> </w:t>
            </w:r>
            <w:r w:rsidR="00D6787A" w:rsidRPr="00D6787A">
              <w:rPr>
                <w:rFonts w:ascii="GHEA Grapalat" w:hAnsi="GHEA Grapalat"/>
                <w:color w:val="000000"/>
                <w:shd w:val="clear" w:color="auto" w:fill="FFFFFF"/>
              </w:rPr>
              <w:t xml:space="preserve">չեն </w:t>
            </w:r>
            <w:r w:rsidR="00D6787A" w:rsidRPr="00D6787A">
              <w:rPr>
                <w:rFonts w:ascii="GHEA Grapalat" w:hAnsi="GHEA Grapalat" w:cs="Sylfaen"/>
                <w:lang w:val="hy-AM"/>
              </w:rPr>
              <w:t>հանգեցնի ՀՀ պետական բյուջեից լրացուցիչ միջոցների հատկացման անհրաժեշտության</w:t>
            </w:r>
            <w:r w:rsidR="00D6787A" w:rsidRPr="00D6787A">
              <w:rPr>
                <w:rFonts w:ascii="GHEA Grapalat" w:hAnsi="GHEA Grapalat" w:cs="Sylfaen"/>
              </w:rPr>
              <w:t>:</w:t>
            </w:r>
            <w:r w:rsidR="00D6787A" w:rsidRPr="006D5E14">
              <w:rPr>
                <w:rFonts w:ascii="GHEA Grapalat" w:hAnsi="GHEA Grapalat"/>
                <w:color w:val="000000"/>
                <w:shd w:val="clear" w:color="auto" w:fill="FFFFFF"/>
              </w:rPr>
              <w:t xml:space="preserve"> </w:t>
            </w:r>
          </w:p>
        </w:tc>
      </w:tr>
      <w:tr w:rsidR="00F3402F" w:rsidRPr="005F55FB" w:rsidTr="00964714">
        <w:trPr>
          <w:trHeight w:val="277"/>
        </w:trPr>
        <w:tc>
          <w:tcPr>
            <w:tcW w:w="8459" w:type="dxa"/>
            <w:vMerge w:val="restart"/>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sidRPr="00C3578C">
              <w:rPr>
                <w:rFonts w:ascii="GHEA Grapalat" w:eastAsia="GHEA Grapalat" w:hAnsi="GHEA Grapalat" w:cs="GHEA Grapalat"/>
                <w:b/>
                <w:sz w:val="24"/>
                <w:szCs w:val="24"/>
              </w:rPr>
              <w:lastRenderedPageBreak/>
              <w:t>3.ՀՀ ներքին գործերի նախարարություն</w:t>
            </w:r>
          </w:p>
        </w:tc>
        <w:tc>
          <w:tcPr>
            <w:tcW w:w="6213" w:type="dxa"/>
            <w:tcBorders>
              <w:bottom w:val="single" w:sz="4" w:space="0" w:color="auto"/>
            </w:tcBorders>
            <w:shd w:val="clear" w:color="auto" w:fill="BFBFBF" w:themeFill="background1" w:themeFillShade="BF"/>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19</w:t>
            </w:r>
            <w:r w:rsidRPr="00094038">
              <w:rPr>
                <w:rFonts w:ascii="GHEA Grapalat" w:eastAsia="GHEA Grapalat" w:hAnsi="GHEA Grapalat" w:cs="GHEA Grapalat"/>
                <w:b/>
                <w:sz w:val="24"/>
                <w:szCs w:val="24"/>
              </w:rPr>
              <w:t>.</w:t>
            </w:r>
            <w:r>
              <w:rPr>
                <w:rFonts w:ascii="GHEA Grapalat" w:eastAsia="GHEA Grapalat" w:hAnsi="GHEA Grapalat" w:cs="GHEA Grapalat"/>
                <w:b/>
                <w:sz w:val="24"/>
                <w:szCs w:val="24"/>
              </w:rPr>
              <w:t>0</w:t>
            </w:r>
            <w:r w:rsidR="00043021">
              <w:rPr>
                <w:rFonts w:ascii="GHEA Grapalat" w:eastAsia="GHEA Grapalat" w:hAnsi="GHEA Grapalat" w:cs="GHEA Grapalat"/>
                <w:b/>
                <w:sz w:val="24"/>
                <w:szCs w:val="24"/>
              </w:rPr>
              <w:t>3</w:t>
            </w:r>
            <w:r w:rsidRPr="00094038">
              <w:rPr>
                <w:rFonts w:ascii="GHEA Grapalat" w:eastAsia="GHEA Grapalat" w:hAnsi="GHEA Grapalat" w:cs="GHEA Grapalat"/>
                <w:b/>
                <w:sz w:val="24"/>
                <w:szCs w:val="24"/>
              </w:rPr>
              <w:t>.202</w:t>
            </w:r>
            <w:r>
              <w:rPr>
                <w:rFonts w:ascii="GHEA Grapalat" w:eastAsia="GHEA Grapalat" w:hAnsi="GHEA Grapalat" w:cs="GHEA Grapalat"/>
                <w:b/>
                <w:sz w:val="24"/>
                <w:szCs w:val="24"/>
              </w:rPr>
              <w:t>4</w:t>
            </w:r>
            <w:r w:rsidRPr="00094038">
              <w:rPr>
                <w:rFonts w:ascii="GHEA Grapalat" w:eastAsia="GHEA Grapalat" w:hAnsi="GHEA Grapalat" w:cs="GHEA Grapalat"/>
                <w:b/>
                <w:sz w:val="24"/>
                <w:szCs w:val="24"/>
              </w:rPr>
              <w:t>թ.</w:t>
            </w:r>
          </w:p>
        </w:tc>
      </w:tr>
      <w:tr w:rsidR="00F3402F" w:rsidRPr="005F55FB" w:rsidTr="00964714">
        <w:trPr>
          <w:trHeight w:val="103"/>
        </w:trPr>
        <w:tc>
          <w:tcPr>
            <w:tcW w:w="8459" w:type="dxa"/>
            <w:vMerge/>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3" w:type="dxa"/>
            <w:tcBorders>
              <w:top w:val="single" w:sz="4" w:space="0" w:color="auto"/>
            </w:tcBorders>
            <w:shd w:val="clear" w:color="auto" w:fill="BFBFBF" w:themeFill="background1" w:themeFillShade="BF"/>
          </w:tcPr>
          <w:p w:rsidR="00F3402F"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C3578C">
              <w:rPr>
                <w:rFonts w:ascii="GHEA Grapalat" w:eastAsia="GHEA Grapalat" w:hAnsi="GHEA Grapalat" w:cs="GHEA Grapalat"/>
                <w:b/>
                <w:sz w:val="24"/>
                <w:szCs w:val="24"/>
              </w:rPr>
              <w:t>43/6/37400-24</w:t>
            </w:r>
          </w:p>
        </w:tc>
      </w:tr>
      <w:tr w:rsidR="00F3402F" w:rsidRPr="005F55FB" w:rsidTr="00964714">
        <w:trPr>
          <w:trHeight w:val="143"/>
        </w:trPr>
        <w:tc>
          <w:tcPr>
            <w:tcW w:w="8459" w:type="dxa"/>
            <w:shd w:val="clear" w:color="auto" w:fill="auto"/>
          </w:tcPr>
          <w:p w:rsidR="00F3402F" w:rsidRPr="005F55FB" w:rsidRDefault="00F3402F" w:rsidP="00964714">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r w:rsidRPr="005F55FB">
              <w:rPr>
                <w:rFonts w:ascii="GHEA Grapalat" w:eastAsia="GHEA Grapalat" w:hAnsi="GHEA Grapalat" w:cs="GHEA Grapalat"/>
                <w:sz w:val="24"/>
                <w:szCs w:val="24"/>
              </w:rPr>
              <w:t xml:space="preserve">Դիտողություններ և առաջարկություններ </w:t>
            </w:r>
            <w:r w:rsidRPr="005F55FB">
              <w:rPr>
                <w:rFonts w:ascii="GHEA Grapalat" w:eastAsia="GHEA Grapalat" w:hAnsi="GHEA Grapalat" w:cs="GHEA Grapalat"/>
                <w:color w:val="00000A"/>
                <w:sz w:val="24"/>
                <w:szCs w:val="24"/>
              </w:rPr>
              <w:t>առկա չեն</w:t>
            </w:r>
          </w:p>
        </w:tc>
        <w:tc>
          <w:tcPr>
            <w:tcW w:w="6213" w:type="dxa"/>
            <w:shd w:val="clear" w:color="auto" w:fill="auto"/>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p>
        </w:tc>
      </w:tr>
      <w:tr w:rsidR="00F3402F" w:rsidRPr="005F55FB" w:rsidTr="00964714">
        <w:trPr>
          <w:trHeight w:val="143"/>
        </w:trPr>
        <w:tc>
          <w:tcPr>
            <w:tcW w:w="8459" w:type="dxa"/>
            <w:vMerge w:val="restart"/>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sidRPr="00043021">
              <w:rPr>
                <w:rFonts w:ascii="GHEA Grapalat" w:eastAsia="GHEA Grapalat" w:hAnsi="GHEA Grapalat" w:cs="GHEA Grapalat"/>
                <w:b/>
                <w:sz w:val="24"/>
                <w:szCs w:val="24"/>
              </w:rPr>
              <w:t>4.ՀՀ մարդու իրավունքների պաշտպան</w:t>
            </w:r>
          </w:p>
        </w:tc>
        <w:tc>
          <w:tcPr>
            <w:tcW w:w="6213" w:type="dxa"/>
            <w:shd w:val="clear" w:color="auto" w:fill="BFBFBF" w:themeFill="background1" w:themeFillShade="BF"/>
          </w:tcPr>
          <w:p w:rsidR="00F3402F" w:rsidRPr="000D04E7" w:rsidRDefault="00043021"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19</w:t>
            </w:r>
            <w:r w:rsidRPr="00094038">
              <w:rPr>
                <w:rFonts w:ascii="GHEA Grapalat" w:eastAsia="GHEA Grapalat" w:hAnsi="GHEA Grapalat" w:cs="GHEA Grapalat"/>
                <w:b/>
                <w:sz w:val="24"/>
                <w:szCs w:val="24"/>
              </w:rPr>
              <w:t>.</w:t>
            </w:r>
            <w:r>
              <w:rPr>
                <w:rFonts w:ascii="GHEA Grapalat" w:eastAsia="GHEA Grapalat" w:hAnsi="GHEA Grapalat" w:cs="GHEA Grapalat"/>
                <w:b/>
                <w:sz w:val="24"/>
                <w:szCs w:val="24"/>
              </w:rPr>
              <w:t>03</w:t>
            </w:r>
            <w:r w:rsidRPr="00094038">
              <w:rPr>
                <w:rFonts w:ascii="GHEA Grapalat" w:eastAsia="GHEA Grapalat" w:hAnsi="GHEA Grapalat" w:cs="GHEA Grapalat"/>
                <w:b/>
                <w:sz w:val="24"/>
                <w:szCs w:val="24"/>
              </w:rPr>
              <w:t>.202</w:t>
            </w:r>
            <w:r>
              <w:rPr>
                <w:rFonts w:ascii="GHEA Grapalat" w:eastAsia="GHEA Grapalat" w:hAnsi="GHEA Grapalat" w:cs="GHEA Grapalat"/>
                <w:b/>
                <w:sz w:val="24"/>
                <w:szCs w:val="24"/>
              </w:rPr>
              <w:t>4</w:t>
            </w:r>
            <w:r w:rsidRPr="00094038">
              <w:rPr>
                <w:rFonts w:ascii="GHEA Grapalat" w:eastAsia="GHEA Grapalat" w:hAnsi="GHEA Grapalat" w:cs="GHEA Grapalat"/>
                <w:b/>
                <w:sz w:val="24"/>
                <w:szCs w:val="24"/>
              </w:rPr>
              <w:t>թ.</w:t>
            </w:r>
          </w:p>
        </w:tc>
      </w:tr>
      <w:tr w:rsidR="00F3402F" w:rsidRPr="005F55FB" w:rsidTr="00964714">
        <w:trPr>
          <w:trHeight w:val="143"/>
        </w:trPr>
        <w:tc>
          <w:tcPr>
            <w:tcW w:w="8459" w:type="dxa"/>
            <w:vMerge/>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3" w:type="dxa"/>
            <w:shd w:val="clear" w:color="auto" w:fill="BFBFBF" w:themeFill="background1" w:themeFillShade="BF"/>
          </w:tcPr>
          <w:p w:rsidR="00F3402F" w:rsidRPr="000D04E7" w:rsidRDefault="00043021"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043021">
              <w:rPr>
                <w:rFonts w:ascii="GHEA Grapalat" w:eastAsia="GHEA Grapalat" w:hAnsi="GHEA Grapalat" w:cs="GHEA Grapalat"/>
                <w:b/>
                <w:sz w:val="24"/>
                <w:szCs w:val="24"/>
              </w:rPr>
              <w:t>01/13.3/1143-2024</w:t>
            </w:r>
          </w:p>
        </w:tc>
      </w:tr>
      <w:tr w:rsidR="00F3402F" w:rsidRPr="005F55FB" w:rsidTr="00964714">
        <w:trPr>
          <w:trHeight w:val="143"/>
        </w:trPr>
        <w:tc>
          <w:tcPr>
            <w:tcW w:w="8459" w:type="dxa"/>
            <w:shd w:val="clear" w:color="auto" w:fill="auto"/>
          </w:tcPr>
          <w:p w:rsidR="00043021" w:rsidRPr="003426C0" w:rsidRDefault="00591599" w:rsidP="00964714">
            <w:pPr>
              <w:pStyle w:val="ListParagraph"/>
              <w:tabs>
                <w:tab w:val="left" w:pos="900"/>
              </w:tabs>
              <w:spacing w:after="0" w:line="240" w:lineRule="auto"/>
              <w:ind w:left="0"/>
              <w:jc w:val="both"/>
              <w:rPr>
                <w:rFonts w:ascii="GHEA Grapalat" w:eastAsia="Times New Roman" w:hAnsi="GHEA Grapalat" w:cs="Segoe UI"/>
                <w:sz w:val="24"/>
                <w:szCs w:val="24"/>
                <w:lang w:val="hy-AM"/>
              </w:rPr>
            </w:pPr>
            <w:r>
              <w:rPr>
                <w:rFonts w:ascii="GHEA Grapalat" w:eastAsia="GHEA Grapalat" w:hAnsi="GHEA Grapalat" w:cs="GHEA Grapalat"/>
                <w:bCs/>
                <w:sz w:val="24"/>
                <w:szCs w:val="24"/>
              </w:rPr>
              <w:lastRenderedPageBreak/>
              <w:t>1.</w:t>
            </w:r>
            <w:r w:rsidR="00043021" w:rsidRPr="00932A9F">
              <w:rPr>
                <w:rFonts w:ascii="GHEA Grapalat" w:eastAsia="GHEA Grapalat" w:hAnsi="GHEA Grapalat" w:cs="GHEA Grapalat"/>
                <w:bCs/>
                <w:sz w:val="24"/>
                <w:szCs w:val="24"/>
                <w:lang w:val="hy-AM"/>
              </w:rPr>
              <w:t xml:space="preserve">Հայաստանի Հանրապետության քննչական կոմիտեի փորձաքրեագիտական </w:t>
            </w:r>
            <w:r w:rsidR="00043021">
              <w:rPr>
                <w:rFonts w:ascii="GHEA Grapalat" w:eastAsia="GHEA Grapalat" w:hAnsi="GHEA Grapalat" w:cs="GHEA Grapalat"/>
                <w:bCs/>
                <w:sz w:val="24"/>
                <w:szCs w:val="24"/>
                <w:lang w:val="hy-AM"/>
              </w:rPr>
              <w:t>կենտրոն</w:t>
            </w:r>
            <w:r w:rsidR="00043021" w:rsidRPr="00932A9F">
              <w:rPr>
                <w:rFonts w:ascii="GHEA Grapalat" w:eastAsia="GHEA Grapalat" w:hAnsi="GHEA Grapalat" w:cs="GHEA Grapalat"/>
                <w:bCs/>
                <w:sz w:val="24"/>
                <w:szCs w:val="24"/>
                <w:lang w:val="hy-AM"/>
              </w:rPr>
              <w:t xml:space="preserve"> </w:t>
            </w:r>
            <w:r w:rsidR="00043021" w:rsidRPr="003426C0">
              <w:rPr>
                <w:rFonts w:ascii="GHEA Grapalat" w:eastAsia="GHEA Grapalat" w:hAnsi="GHEA Grapalat" w:cs="GHEA Grapalat"/>
                <w:bCs/>
                <w:sz w:val="24"/>
                <w:szCs w:val="24"/>
                <w:lang w:val="hy-AM"/>
              </w:rPr>
              <w:t>պետական ոչ առևտրային կազմակերպություն ստեղծելու մասին</w:t>
            </w:r>
            <w:r w:rsidR="00043021" w:rsidRPr="00932A9F">
              <w:rPr>
                <w:rFonts w:ascii="GHEA Grapalat" w:eastAsia="GHEA Grapalat" w:hAnsi="GHEA Grapalat" w:cs="GHEA Grapalat"/>
                <w:bCs/>
                <w:sz w:val="24"/>
                <w:szCs w:val="24"/>
                <w:lang w:val="hy-AM"/>
              </w:rPr>
              <w:t xml:space="preserve"> Հայաստանի Հանրապետության կառավարության որոշման </w:t>
            </w:r>
            <w:r w:rsidR="00043021" w:rsidRPr="003426C0">
              <w:rPr>
                <w:rFonts w:ascii="GHEA Grapalat" w:eastAsia="GHEA Grapalat" w:hAnsi="GHEA Grapalat" w:cs="GHEA Grapalat"/>
                <w:bCs/>
                <w:sz w:val="24"/>
                <w:szCs w:val="24"/>
                <w:lang w:val="hy-AM"/>
              </w:rPr>
              <w:t>նախագծի</w:t>
            </w:r>
            <w:r w:rsidR="00043021" w:rsidRPr="00932A9F">
              <w:rPr>
                <w:rStyle w:val="FootnoteReference"/>
                <w:rFonts w:ascii="GHEA Grapalat" w:eastAsia="GHEA Grapalat" w:hAnsi="GHEA Grapalat" w:cs="GHEA Grapalat"/>
                <w:bCs/>
                <w:sz w:val="24"/>
                <w:szCs w:val="24"/>
              </w:rPr>
              <w:footnoteReference w:id="1"/>
            </w:r>
            <w:r w:rsidR="00043021" w:rsidRPr="003426C0">
              <w:rPr>
                <w:rFonts w:ascii="GHEA Grapalat" w:eastAsia="GHEA Grapalat" w:hAnsi="GHEA Grapalat" w:cs="GHEA Grapalat"/>
                <w:bCs/>
                <w:sz w:val="24"/>
                <w:szCs w:val="24"/>
                <w:lang w:val="hy-AM"/>
              </w:rPr>
              <w:t xml:space="preserve"> 4-րդ կետով հաստատված հավելված 1-ով նախատեսվել է </w:t>
            </w:r>
            <w:r w:rsidR="00043021" w:rsidRPr="00932A9F">
              <w:rPr>
                <w:rFonts w:ascii="GHEA Grapalat" w:eastAsia="GHEA Grapalat" w:hAnsi="GHEA Grapalat" w:cs="GHEA Grapalat"/>
                <w:bCs/>
                <w:sz w:val="24"/>
                <w:szCs w:val="24"/>
                <w:lang w:val="hy-AM"/>
              </w:rPr>
              <w:t>Հայաստանի Հանրապետության քննչական կոմիտեի փորձաքրեագիտական կենտրոն</w:t>
            </w:r>
            <w:r w:rsidR="00043021" w:rsidRPr="003426C0">
              <w:rPr>
                <w:rFonts w:ascii="GHEA Grapalat" w:eastAsia="GHEA Grapalat" w:hAnsi="GHEA Grapalat" w:cs="GHEA Grapalat"/>
                <w:bCs/>
                <w:sz w:val="24"/>
                <w:szCs w:val="24"/>
                <w:lang w:val="hy-AM"/>
              </w:rPr>
              <w:t xml:space="preserve"> պետական ոչ առևտրային կազմակերպության կանոնադրությունը:</w:t>
            </w:r>
          </w:p>
          <w:p w:rsidR="00043021" w:rsidRPr="003426C0" w:rsidRDefault="00043021" w:rsidP="00964714">
            <w:pPr>
              <w:pStyle w:val="ListParagraph"/>
              <w:tabs>
                <w:tab w:val="left" w:pos="900"/>
              </w:tabs>
              <w:spacing w:after="0" w:line="240" w:lineRule="auto"/>
              <w:ind w:left="0" w:firstLine="562"/>
              <w:jc w:val="both"/>
              <w:rPr>
                <w:rFonts w:ascii="GHEA Grapalat" w:eastAsia="GHEA Grapalat" w:hAnsi="GHEA Grapalat" w:cs="GHEA Grapalat"/>
                <w:bCs/>
                <w:sz w:val="24"/>
                <w:szCs w:val="24"/>
                <w:lang w:val="hy-AM"/>
              </w:rPr>
            </w:pPr>
            <w:r w:rsidRPr="003426C0">
              <w:rPr>
                <w:rFonts w:ascii="GHEA Grapalat" w:hAnsi="GHEA Grapalat"/>
                <w:color w:val="000000"/>
                <w:sz w:val="24"/>
                <w:szCs w:val="24"/>
                <w:shd w:val="clear" w:color="auto" w:fill="FFFFFF"/>
                <w:lang w:val="hy-AM"/>
              </w:rPr>
              <w:t xml:space="preserve">Պետական ոչ առևտրային կազմակերպությունների իրավական վիճակը, դրանց ստեղծման, գործունեության, վերակազմակերպման և լուծարման կարգը, ինչպես նաև պետական կազմակերպության փոխհարաբերությունները պետական մարմինների հետ կարգավորվում են </w:t>
            </w:r>
            <w:r w:rsidRPr="00932A9F">
              <w:rPr>
                <w:rFonts w:ascii="GHEA Grapalat" w:eastAsia="GHEA Grapalat" w:hAnsi="GHEA Grapalat" w:cs="GHEA Grapalat"/>
                <w:bCs/>
                <w:sz w:val="24"/>
                <w:szCs w:val="24"/>
                <w:lang w:val="hy-AM"/>
              </w:rPr>
              <w:t></w:t>
            </w:r>
            <w:r w:rsidRPr="003426C0">
              <w:rPr>
                <w:rFonts w:ascii="GHEA Grapalat" w:eastAsia="GHEA Grapalat" w:hAnsi="GHEA Grapalat" w:cs="GHEA Grapalat"/>
                <w:bCs/>
                <w:sz w:val="24"/>
                <w:szCs w:val="24"/>
                <w:lang w:val="hy-AM"/>
              </w:rPr>
              <w:t>Պետական ոչ առևտրային կազմակերպությունների մասին</w:t>
            </w:r>
            <w:r w:rsidRPr="00932A9F">
              <w:rPr>
                <w:rFonts w:ascii="GHEA Grapalat" w:eastAsia="GHEA Grapalat" w:hAnsi="GHEA Grapalat" w:cs="GHEA Grapalat"/>
                <w:bCs/>
                <w:sz w:val="24"/>
                <w:szCs w:val="24"/>
                <w:lang w:val="hy-AM"/>
              </w:rPr>
              <w:t></w:t>
            </w:r>
            <w:r w:rsidRPr="003426C0">
              <w:rPr>
                <w:rFonts w:ascii="GHEA Grapalat" w:eastAsia="GHEA Grapalat" w:hAnsi="GHEA Grapalat" w:cs="GHEA Grapalat"/>
                <w:bCs/>
                <w:sz w:val="24"/>
                <w:szCs w:val="24"/>
                <w:lang w:val="hy-AM"/>
              </w:rPr>
              <w:t xml:space="preserve"> օրենքով</w:t>
            </w:r>
            <w:r w:rsidRPr="00932A9F">
              <w:rPr>
                <w:rStyle w:val="FootnoteReference"/>
                <w:rFonts w:ascii="GHEA Grapalat" w:eastAsia="GHEA Grapalat" w:hAnsi="GHEA Grapalat" w:cs="GHEA Grapalat"/>
                <w:bCs/>
                <w:sz w:val="24"/>
                <w:szCs w:val="24"/>
              </w:rPr>
              <w:footnoteReference w:id="2"/>
            </w:r>
            <w:r w:rsidRPr="003426C0">
              <w:rPr>
                <w:rFonts w:ascii="GHEA Grapalat" w:eastAsia="GHEA Grapalat" w:hAnsi="GHEA Grapalat" w:cs="GHEA Grapalat"/>
                <w:bCs/>
                <w:sz w:val="24"/>
                <w:szCs w:val="24"/>
                <w:lang w:val="hy-AM"/>
              </w:rPr>
              <w:t>:</w:t>
            </w:r>
          </w:p>
          <w:p w:rsidR="00043021" w:rsidRPr="003426C0" w:rsidRDefault="00043021" w:rsidP="00964714">
            <w:pPr>
              <w:pStyle w:val="ListParagraph"/>
              <w:tabs>
                <w:tab w:val="left" w:pos="900"/>
              </w:tabs>
              <w:spacing w:after="0" w:line="240" w:lineRule="auto"/>
              <w:ind w:left="0" w:firstLine="562"/>
              <w:jc w:val="both"/>
              <w:rPr>
                <w:rFonts w:ascii="GHEA Grapalat" w:eastAsia="GHEA Grapalat" w:hAnsi="GHEA Grapalat" w:cs="GHEA Grapalat"/>
                <w:bCs/>
                <w:sz w:val="24"/>
                <w:szCs w:val="24"/>
                <w:lang w:val="hy-AM"/>
              </w:rPr>
            </w:pPr>
            <w:r w:rsidRPr="003426C0">
              <w:rPr>
                <w:rFonts w:ascii="GHEA Grapalat" w:eastAsia="GHEA Grapalat" w:hAnsi="GHEA Grapalat" w:cs="GHEA Grapalat"/>
                <w:bCs/>
                <w:sz w:val="24"/>
                <w:szCs w:val="24"/>
                <w:lang w:val="hy-AM"/>
              </w:rPr>
              <w:t>Նախագծի ուսումնասիրության արդյունքում վեր են հանվել մի շարք անհամապատասխանություններ Օրենքի հետ:</w:t>
            </w:r>
          </w:p>
          <w:p w:rsidR="00043021" w:rsidRPr="003426C0" w:rsidRDefault="00043021" w:rsidP="00964714">
            <w:pPr>
              <w:pStyle w:val="ListParagraph"/>
              <w:tabs>
                <w:tab w:val="left" w:pos="900"/>
              </w:tabs>
              <w:spacing w:after="0" w:line="240" w:lineRule="auto"/>
              <w:ind w:left="0" w:firstLine="562"/>
              <w:jc w:val="both"/>
              <w:rPr>
                <w:rFonts w:ascii="GHEA Grapalat" w:eastAsia="Times New Roman" w:hAnsi="GHEA Grapalat" w:cs="Segoe UI"/>
                <w:sz w:val="24"/>
                <w:szCs w:val="24"/>
                <w:lang w:val="hy-AM"/>
              </w:rPr>
            </w:pPr>
            <w:r w:rsidRPr="003426C0">
              <w:rPr>
                <w:rFonts w:ascii="GHEA Grapalat" w:eastAsia="GHEA Grapalat" w:hAnsi="GHEA Grapalat" w:cs="GHEA Grapalat"/>
                <w:bCs/>
                <w:sz w:val="24"/>
                <w:szCs w:val="24"/>
                <w:lang w:val="hy-AM"/>
              </w:rPr>
              <w:t>Ա. Նախագծի</w:t>
            </w:r>
            <w:r w:rsidRPr="00932A9F">
              <w:rPr>
                <w:rFonts w:ascii="GHEA Grapalat" w:eastAsia="GHEA Grapalat" w:hAnsi="GHEA Grapalat" w:cs="GHEA Grapalat"/>
                <w:bCs/>
                <w:sz w:val="24"/>
                <w:szCs w:val="24"/>
                <w:lang w:val="hy-AM"/>
              </w:rPr>
              <w:t xml:space="preserve"> </w:t>
            </w:r>
            <w:r w:rsidRPr="003426C0">
              <w:rPr>
                <w:rFonts w:ascii="GHEA Grapalat" w:eastAsia="GHEA Grapalat" w:hAnsi="GHEA Grapalat" w:cs="GHEA Grapalat"/>
                <w:bCs/>
                <w:sz w:val="24"/>
                <w:szCs w:val="24"/>
                <w:lang w:val="hy-AM"/>
              </w:rPr>
              <w:t xml:space="preserve">17-րդ կետով նախատեսվել են </w:t>
            </w:r>
            <w:r w:rsidRPr="003426C0">
              <w:rPr>
                <w:rFonts w:ascii="GHEA Grapalat" w:eastAsia="Times New Roman" w:hAnsi="GHEA Grapalat" w:cs="Segoe UI"/>
                <w:sz w:val="24"/>
                <w:szCs w:val="24"/>
                <w:lang w:val="hy-AM"/>
              </w:rPr>
              <w:t>Հայաստանի Հանրապետության կառավարության բացառիկ լիազորությունները`</w:t>
            </w:r>
          </w:p>
          <w:p w:rsidR="00043021" w:rsidRPr="003426C0" w:rsidRDefault="00043021" w:rsidP="00964714">
            <w:pPr>
              <w:tabs>
                <w:tab w:val="left" w:pos="900"/>
              </w:tabs>
              <w:spacing w:after="0" w:line="240" w:lineRule="auto"/>
              <w:ind w:firstLine="562"/>
              <w:jc w:val="both"/>
              <w:rPr>
                <w:rFonts w:ascii="GHEA Grapalat" w:eastAsia="Times New Roman" w:hAnsi="GHEA Grapalat" w:cs="Segoe UI"/>
                <w:sz w:val="24"/>
                <w:szCs w:val="24"/>
                <w:lang w:val="hy-AM"/>
              </w:rPr>
            </w:pPr>
            <w:r w:rsidRPr="003426C0">
              <w:rPr>
                <w:rFonts w:ascii="GHEA Grapalat" w:eastAsia="Times New Roman" w:hAnsi="GHEA Grapalat" w:cs="Segoe UI"/>
                <w:sz w:val="24"/>
                <w:szCs w:val="24"/>
                <w:lang w:val="hy-AM"/>
              </w:rPr>
              <w:t>1) կազմակերպության գործունեության առարկայի և նպատակների սահմանումը.</w:t>
            </w:r>
          </w:p>
          <w:p w:rsidR="00043021" w:rsidRPr="003426C0" w:rsidRDefault="00043021" w:rsidP="00964714">
            <w:pPr>
              <w:tabs>
                <w:tab w:val="left" w:pos="900"/>
              </w:tabs>
              <w:spacing w:after="0" w:line="240" w:lineRule="auto"/>
              <w:ind w:firstLine="562"/>
              <w:jc w:val="both"/>
              <w:rPr>
                <w:rFonts w:ascii="GHEA Grapalat" w:eastAsia="Times New Roman" w:hAnsi="GHEA Grapalat" w:cs="Segoe UI"/>
                <w:sz w:val="24"/>
                <w:szCs w:val="24"/>
                <w:lang w:val="hy-AM"/>
              </w:rPr>
            </w:pPr>
            <w:r w:rsidRPr="003426C0">
              <w:rPr>
                <w:rFonts w:ascii="GHEA Grapalat" w:eastAsia="Times New Roman" w:hAnsi="GHEA Grapalat" w:cs="Segoe UI"/>
                <w:sz w:val="24"/>
                <w:szCs w:val="24"/>
                <w:lang w:val="hy-AM"/>
              </w:rPr>
              <w:t>2) կազմակերպությանը սեփականության իրավունքով հանձնվող և (կամ) ամրացվող՝ պետությանը պատկանող գույքի կազմի հաստատումը.</w:t>
            </w:r>
          </w:p>
          <w:p w:rsidR="00043021" w:rsidRPr="003426C0" w:rsidRDefault="00043021" w:rsidP="00964714">
            <w:pPr>
              <w:tabs>
                <w:tab w:val="left" w:pos="900"/>
              </w:tabs>
              <w:spacing w:after="0" w:line="240" w:lineRule="auto"/>
              <w:ind w:firstLine="562"/>
              <w:jc w:val="both"/>
              <w:rPr>
                <w:rFonts w:ascii="GHEA Grapalat" w:eastAsia="Times New Roman" w:hAnsi="GHEA Grapalat" w:cs="Segoe UI"/>
                <w:sz w:val="24"/>
                <w:szCs w:val="24"/>
                <w:lang w:val="hy-AM"/>
              </w:rPr>
            </w:pPr>
            <w:r w:rsidRPr="003426C0">
              <w:rPr>
                <w:rFonts w:ascii="GHEA Grapalat" w:eastAsia="Times New Roman" w:hAnsi="GHEA Grapalat" w:cs="Segoe UI"/>
                <w:sz w:val="24"/>
                <w:szCs w:val="24"/>
                <w:lang w:val="hy-AM"/>
              </w:rPr>
              <w:t>3) կազմակերպության կանոնադրության հաստատումը և դրա մեջ փոփոխությունների կատարումը.</w:t>
            </w:r>
          </w:p>
          <w:p w:rsidR="00043021" w:rsidRPr="003426C0" w:rsidRDefault="00043021" w:rsidP="00964714">
            <w:pPr>
              <w:tabs>
                <w:tab w:val="left" w:pos="900"/>
              </w:tabs>
              <w:spacing w:after="0" w:line="240" w:lineRule="auto"/>
              <w:ind w:firstLine="562"/>
              <w:jc w:val="both"/>
              <w:rPr>
                <w:rFonts w:ascii="GHEA Grapalat" w:eastAsia="Times New Roman" w:hAnsi="GHEA Grapalat" w:cs="Segoe UI"/>
                <w:sz w:val="24"/>
                <w:szCs w:val="24"/>
                <w:lang w:val="hy-AM"/>
              </w:rPr>
            </w:pPr>
            <w:r w:rsidRPr="003426C0">
              <w:rPr>
                <w:rFonts w:ascii="GHEA Grapalat" w:eastAsia="Times New Roman" w:hAnsi="GHEA Grapalat" w:cs="Segoe UI"/>
                <w:sz w:val="24"/>
                <w:szCs w:val="24"/>
                <w:lang w:val="hy-AM"/>
              </w:rPr>
              <w:t>4) կազմակերպության կառավարման համակարգի սահմանումը.</w:t>
            </w:r>
          </w:p>
          <w:p w:rsidR="00043021" w:rsidRPr="003426C0" w:rsidRDefault="00043021" w:rsidP="00964714">
            <w:pPr>
              <w:tabs>
                <w:tab w:val="left" w:pos="900"/>
              </w:tabs>
              <w:spacing w:after="0" w:line="240" w:lineRule="auto"/>
              <w:ind w:firstLine="562"/>
              <w:jc w:val="both"/>
              <w:rPr>
                <w:rFonts w:ascii="GHEA Grapalat" w:eastAsia="Times New Roman" w:hAnsi="GHEA Grapalat" w:cs="Segoe UI"/>
                <w:sz w:val="24"/>
                <w:szCs w:val="24"/>
                <w:lang w:val="hy-AM"/>
              </w:rPr>
            </w:pPr>
            <w:r w:rsidRPr="003426C0">
              <w:rPr>
                <w:rFonts w:ascii="GHEA Grapalat" w:eastAsia="Times New Roman" w:hAnsi="GHEA Grapalat" w:cs="Segoe UI"/>
                <w:sz w:val="24"/>
                <w:szCs w:val="24"/>
                <w:lang w:val="hy-AM"/>
              </w:rPr>
              <w:t>5) կազմակերպության վերակազմակերպումը և լուծարումը.</w:t>
            </w:r>
          </w:p>
          <w:p w:rsidR="00043021" w:rsidRPr="003426C0" w:rsidRDefault="00043021" w:rsidP="00964714">
            <w:pPr>
              <w:pStyle w:val="NormalWeb"/>
              <w:tabs>
                <w:tab w:val="left" w:pos="900"/>
              </w:tabs>
              <w:spacing w:before="0" w:beforeAutospacing="0" w:after="0" w:afterAutospacing="0"/>
              <w:ind w:firstLine="562"/>
              <w:jc w:val="both"/>
              <w:rPr>
                <w:rFonts w:ascii="GHEA Grapalat" w:hAnsi="GHEA Grapalat"/>
                <w:lang w:val="hy-AM"/>
              </w:rPr>
            </w:pPr>
            <w:r w:rsidRPr="003426C0">
              <w:rPr>
                <w:rFonts w:ascii="GHEA Grapalat" w:hAnsi="GHEA Grapalat"/>
                <w:lang w:val="hy-AM"/>
              </w:rPr>
              <w:t xml:space="preserve">6) պետական կազմակերպության լուծարման հանձնաժողովի </w:t>
            </w:r>
            <w:r w:rsidRPr="003426C0">
              <w:rPr>
                <w:rFonts w:ascii="GHEA Grapalat" w:hAnsi="GHEA Grapalat"/>
                <w:lang w:val="hy-AM"/>
              </w:rPr>
              <w:lastRenderedPageBreak/>
              <w:t>նշանակումը և լուծարման հաշվեկշռի հաստատումը:</w:t>
            </w:r>
          </w:p>
          <w:p w:rsidR="00043021" w:rsidRPr="003426C0" w:rsidRDefault="00043021" w:rsidP="00964714">
            <w:pPr>
              <w:pStyle w:val="NormalWeb"/>
              <w:tabs>
                <w:tab w:val="left" w:pos="900"/>
              </w:tabs>
              <w:spacing w:before="0" w:beforeAutospacing="0" w:after="0" w:afterAutospacing="0"/>
              <w:ind w:firstLine="562"/>
              <w:jc w:val="both"/>
              <w:rPr>
                <w:rFonts w:ascii="GHEA Grapalat" w:hAnsi="GHEA Grapalat"/>
                <w:lang w:val="hy-AM"/>
              </w:rPr>
            </w:pPr>
            <w:r w:rsidRPr="003426C0">
              <w:rPr>
                <w:rFonts w:ascii="GHEA Grapalat" w:hAnsi="GHEA Grapalat"/>
                <w:lang w:val="hy-AM"/>
              </w:rPr>
              <w:t>Մինչդեռ, բացի Օրենքի 13-րդ հոդվածով վերոգրյալ լիազորություններից՝</w:t>
            </w:r>
            <w:r w:rsidRPr="003426C0">
              <w:rPr>
                <w:rFonts w:ascii="Calibri" w:hAnsi="Calibri" w:cs="Calibri"/>
                <w:lang w:val="hy-AM"/>
              </w:rPr>
              <w:t> </w:t>
            </w:r>
            <w:r w:rsidRPr="003426C0">
              <w:rPr>
                <w:rFonts w:ascii="GHEA Grapalat" w:hAnsi="GHEA Grapalat" w:cs="GHEA Grapalat"/>
                <w:lang w:val="hy-AM"/>
              </w:rPr>
              <w:t>օրենքով</w:t>
            </w:r>
            <w:r w:rsidRPr="003426C0">
              <w:rPr>
                <w:rFonts w:ascii="GHEA Grapalat" w:hAnsi="GHEA Grapalat"/>
                <w:lang w:val="hy-AM"/>
              </w:rPr>
              <w:t xml:space="preserve"> </w:t>
            </w:r>
            <w:r w:rsidRPr="003426C0">
              <w:rPr>
                <w:rFonts w:ascii="GHEA Grapalat" w:hAnsi="GHEA Grapalat" w:cs="GHEA Grapalat"/>
                <w:lang w:val="hy-AM"/>
              </w:rPr>
              <w:t>և</w:t>
            </w:r>
            <w:r w:rsidRPr="003426C0">
              <w:rPr>
                <w:rFonts w:ascii="GHEA Grapalat" w:hAnsi="GHEA Grapalat"/>
                <w:lang w:val="hy-AM"/>
              </w:rPr>
              <w:t xml:space="preserve"> </w:t>
            </w:r>
            <w:r w:rsidRPr="003426C0">
              <w:rPr>
                <w:rFonts w:ascii="GHEA Grapalat" w:hAnsi="GHEA Grapalat" w:cs="GHEA Grapalat"/>
                <w:lang w:val="hy-AM"/>
              </w:rPr>
              <w:t>պետական</w:t>
            </w:r>
            <w:r w:rsidRPr="003426C0">
              <w:rPr>
                <w:rFonts w:ascii="GHEA Grapalat" w:hAnsi="GHEA Grapalat"/>
                <w:lang w:val="hy-AM"/>
              </w:rPr>
              <w:t xml:space="preserve"> </w:t>
            </w:r>
            <w:r w:rsidRPr="003426C0">
              <w:rPr>
                <w:rFonts w:ascii="GHEA Grapalat" w:hAnsi="GHEA Grapalat" w:cs="GHEA Grapalat"/>
                <w:lang w:val="hy-AM"/>
              </w:rPr>
              <w:t>կազմակերպության</w:t>
            </w:r>
            <w:r w:rsidRPr="003426C0">
              <w:rPr>
                <w:rFonts w:ascii="GHEA Grapalat" w:hAnsi="GHEA Grapalat"/>
                <w:lang w:val="hy-AM"/>
              </w:rPr>
              <w:t xml:space="preserve"> </w:t>
            </w:r>
            <w:r w:rsidRPr="003426C0">
              <w:rPr>
                <w:rFonts w:ascii="GHEA Grapalat" w:hAnsi="GHEA Grapalat" w:cs="GHEA Grapalat"/>
                <w:lang w:val="hy-AM"/>
              </w:rPr>
              <w:t>կանոնադրո</w:t>
            </w:r>
            <w:r w:rsidRPr="003426C0">
              <w:rPr>
                <w:rFonts w:ascii="GHEA Grapalat" w:hAnsi="GHEA Grapalat"/>
                <w:lang w:val="hy-AM"/>
              </w:rPr>
              <w:t xml:space="preserve">ւթյամբ </w:t>
            </w:r>
            <w:r>
              <w:rPr>
                <w:rFonts w:ascii="GHEA Grapalat" w:hAnsi="GHEA Grapalat"/>
                <w:lang w:val="hy-AM"/>
              </w:rPr>
              <w:t xml:space="preserve">նախատեսված </w:t>
            </w:r>
            <w:r w:rsidRPr="003426C0">
              <w:rPr>
                <w:rFonts w:ascii="GHEA Grapalat" w:hAnsi="GHEA Grapalat"/>
                <w:lang w:val="hy-AM"/>
              </w:rPr>
              <w:t>այլ հարցերի լուծումը</w:t>
            </w:r>
            <w:r>
              <w:rPr>
                <w:rFonts w:ascii="GHEA Grapalat" w:hAnsi="GHEA Grapalat"/>
                <w:lang w:val="hy-AM"/>
              </w:rPr>
              <w:t xml:space="preserve"> ևս կարող է վերապահվել</w:t>
            </w:r>
            <w:r w:rsidRPr="003426C0">
              <w:rPr>
                <w:rFonts w:ascii="GHEA Grapalat" w:hAnsi="GHEA Grapalat"/>
                <w:lang w:val="hy-AM"/>
              </w:rPr>
              <w:t xml:space="preserve"> </w:t>
            </w:r>
            <w:r>
              <w:rPr>
                <w:rFonts w:ascii="GHEA Grapalat" w:hAnsi="GHEA Grapalat"/>
                <w:lang w:val="hy-AM"/>
              </w:rPr>
              <w:t>ՀՀ կառավարությանը։</w:t>
            </w:r>
          </w:p>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3" w:type="dxa"/>
            <w:shd w:val="clear" w:color="auto" w:fill="auto"/>
          </w:tcPr>
          <w:p w:rsidR="00992E2E" w:rsidRPr="00BB43B9" w:rsidRDefault="00992E2E" w:rsidP="00964714">
            <w:pPr>
              <w:tabs>
                <w:tab w:val="left" w:pos="851"/>
                <w:tab w:val="left" w:pos="1418"/>
              </w:tabs>
              <w:spacing w:after="0"/>
              <w:ind w:firstLine="450"/>
              <w:jc w:val="center"/>
              <w:rPr>
                <w:rFonts w:ascii="GHEA Grapalat" w:eastAsia="GHEA Grapalat" w:hAnsi="GHEA Grapalat" w:cs="GHEA Grapalat"/>
                <w:b/>
              </w:rPr>
            </w:pPr>
            <w:r w:rsidRPr="00BB43B9">
              <w:rPr>
                <w:rFonts w:ascii="GHEA Grapalat" w:eastAsia="GHEA Grapalat" w:hAnsi="GHEA Grapalat" w:cs="GHEA Grapalat"/>
                <w:b/>
              </w:rPr>
              <w:lastRenderedPageBreak/>
              <w:t>Ընդունվել է:</w:t>
            </w:r>
          </w:p>
          <w:p w:rsidR="00F3402F" w:rsidRPr="00BB43B9" w:rsidRDefault="00591599" w:rsidP="00964714">
            <w:pPr>
              <w:tabs>
                <w:tab w:val="left" w:pos="851"/>
                <w:tab w:val="left" w:pos="1418"/>
              </w:tabs>
              <w:spacing w:after="0"/>
              <w:jc w:val="both"/>
              <w:rPr>
                <w:rFonts w:ascii="GHEA Grapalat" w:eastAsia="GHEA Grapalat" w:hAnsi="GHEA Grapalat" w:cs="GHEA Grapalat"/>
              </w:rPr>
            </w:pPr>
            <w:r>
              <w:rPr>
                <w:rFonts w:ascii="GHEA Grapalat" w:eastAsia="GHEA Grapalat" w:hAnsi="GHEA Grapalat" w:cs="GHEA Grapalat"/>
              </w:rPr>
              <w:t>1.</w:t>
            </w:r>
            <w:r w:rsidR="00992E2E" w:rsidRPr="00BB43B9">
              <w:rPr>
                <w:rFonts w:ascii="GHEA Grapalat" w:eastAsia="GHEA Grapalat" w:hAnsi="GHEA Grapalat" w:cs="GHEA Grapalat"/>
              </w:rPr>
              <w:t>Նախագծի Հավելված 1-ի  17-րդ կետը</w:t>
            </w:r>
            <w:r w:rsidR="00BB43B9" w:rsidRPr="00BB43B9">
              <w:rPr>
                <w:rFonts w:ascii="GHEA Grapalat" w:eastAsia="GHEA Grapalat" w:hAnsi="GHEA Grapalat" w:cs="GHEA Grapalat"/>
              </w:rPr>
              <w:t xml:space="preserve"> համապատասխանեցվել է </w:t>
            </w:r>
            <w:r w:rsidR="00992E2E" w:rsidRPr="00BB43B9">
              <w:rPr>
                <w:rFonts w:ascii="GHEA Grapalat" w:eastAsia="GHEA Grapalat" w:hAnsi="GHEA Grapalat" w:cs="GHEA Grapalat"/>
              </w:rPr>
              <w:t xml:space="preserve"> </w:t>
            </w:r>
            <w:r w:rsidR="00BB43B9" w:rsidRPr="00BB43B9">
              <w:rPr>
                <w:rFonts w:ascii="GHEA Grapalat" w:eastAsia="GHEA Grapalat" w:hAnsi="GHEA Grapalat" w:cs="GHEA Grapalat"/>
              </w:rPr>
              <w:t xml:space="preserve">Պետական ոչ առևտրային կազմակերպությունների մասին ՀՀ օրենքի 13-րդ հոդվածի 2-րդ մասին, Նախագծի հավելված 1-ի 17-րդ կետը լրացվել է </w:t>
            </w:r>
            <w:r w:rsidR="00992E2E" w:rsidRPr="00BB43B9">
              <w:rPr>
                <w:rFonts w:ascii="GHEA Grapalat" w:eastAsia="GHEA Grapalat" w:hAnsi="GHEA Grapalat" w:cs="GHEA Grapalat"/>
              </w:rPr>
              <w:t>համապատասխան բովանդակության 7-րդ ենթակետով:</w:t>
            </w:r>
          </w:p>
          <w:p w:rsidR="00992E2E" w:rsidRPr="00992E2E" w:rsidRDefault="00992E2E" w:rsidP="00964714">
            <w:pPr>
              <w:tabs>
                <w:tab w:val="left" w:pos="851"/>
                <w:tab w:val="left" w:pos="1418"/>
              </w:tabs>
              <w:spacing w:after="0" w:line="240" w:lineRule="auto"/>
              <w:ind w:firstLine="450"/>
              <w:jc w:val="both"/>
              <w:rPr>
                <w:rFonts w:ascii="GHEA Grapalat" w:eastAsia="GHEA Grapalat" w:hAnsi="GHEA Grapalat" w:cs="GHEA Grapalat"/>
                <w:b/>
                <w:color w:val="FF0000"/>
                <w:sz w:val="24"/>
                <w:szCs w:val="24"/>
              </w:rPr>
            </w:pPr>
          </w:p>
        </w:tc>
      </w:tr>
      <w:tr w:rsidR="00F3402F" w:rsidRPr="005F55FB" w:rsidTr="00964714">
        <w:trPr>
          <w:trHeight w:val="143"/>
        </w:trPr>
        <w:tc>
          <w:tcPr>
            <w:tcW w:w="8459" w:type="dxa"/>
            <w:shd w:val="clear" w:color="auto" w:fill="auto"/>
          </w:tcPr>
          <w:p w:rsidR="00043021" w:rsidRPr="003426C0" w:rsidRDefault="00043021" w:rsidP="00964714">
            <w:pPr>
              <w:pStyle w:val="ListParagraph"/>
              <w:tabs>
                <w:tab w:val="left" w:pos="900"/>
              </w:tabs>
              <w:spacing w:after="0" w:line="240" w:lineRule="auto"/>
              <w:ind w:left="0" w:firstLine="562"/>
              <w:jc w:val="both"/>
              <w:rPr>
                <w:rFonts w:ascii="GHEA Grapalat" w:eastAsia="Times New Roman" w:hAnsi="GHEA Grapalat" w:cs="Segoe UI"/>
                <w:sz w:val="24"/>
                <w:szCs w:val="24"/>
                <w:lang w:val="hy-AM"/>
              </w:rPr>
            </w:pPr>
            <w:r>
              <w:rPr>
                <w:rFonts w:ascii="GHEA Grapalat" w:eastAsia="Times New Roman" w:hAnsi="GHEA Grapalat" w:cs="Times New Roman"/>
                <w:color w:val="000000"/>
                <w:sz w:val="24"/>
                <w:szCs w:val="24"/>
              </w:rPr>
              <w:lastRenderedPageBreak/>
              <w:t xml:space="preserve">2. </w:t>
            </w:r>
            <w:r w:rsidRPr="003426C0">
              <w:rPr>
                <w:rFonts w:ascii="GHEA Grapalat" w:eastAsia="Times New Roman" w:hAnsi="GHEA Grapalat" w:cs="Times New Roman"/>
                <w:color w:val="000000"/>
                <w:sz w:val="24"/>
                <w:szCs w:val="24"/>
                <w:lang w:val="hy-AM"/>
              </w:rPr>
              <w:t xml:space="preserve">Նախագծի հավելված 1-ի 21-րդ կետով </w:t>
            </w:r>
            <w:r w:rsidRPr="003426C0">
              <w:rPr>
                <w:rFonts w:ascii="GHEA Grapalat" w:eastAsia="Times New Roman" w:hAnsi="GHEA Grapalat" w:cs="Segoe UI"/>
                <w:sz w:val="24"/>
                <w:szCs w:val="24"/>
                <w:lang w:val="hy-AM"/>
              </w:rPr>
              <w:t>տնօրենի բացակայության դեպքում լիազորված մարմնի ղեկավարի հրամանով՝ տնօրենի լիազորությունները ժամանակավորապես կատարում է տնօրենի տեղակալներից մեկը:</w:t>
            </w:r>
          </w:p>
          <w:p w:rsidR="00043021" w:rsidRPr="003426C0" w:rsidRDefault="00043021" w:rsidP="00964714">
            <w:pPr>
              <w:pStyle w:val="ListParagraph"/>
              <w:tabs>
                <w:tab w:val="left" w:pos="900"/>
              </w:tabs>
              <w:spacing w:after="0" w:line="240" w:lineRule="auto"/>
              <w:ind w:left="0" w:firstLine="562"/>
              <w:jc w:val="both"/>
              <w:rPr>
                <w:rFonts w:ascii="GHEA Grapalat" w:eastAsia="Times New Roman" w:hAnsi="GHEA Grapalat" w:cs="Segoe UI"/>
                <w:sz w:val="24"/>
                <w:szCs w:val="24"/>
                <w:lang w:val="hy-AM"/>
              </w:rPr>
            </w:pPr>
            <w:r w:rsidRPr="003426C0">
              <w:rPr>
                <w:rFonts w:ascii="GHEA Grapalat" w:eastAsia="Times New Roman" w:hAnsi="GHEA Grapalat" w:cs="Segoe UI"/>
                <w:sz w:val="24"/>
                <w:szCs w:val="24"/>
                <w:lang w:val="hy-AM"/>
              </w:rPr>
              <w:t xml:space="preserve">Մինչդեռ, Օրենքի 15-րդ հոդվածի 6-րդ մասով </w:t>
            </w:r>
            <w:r w:rsidRPr="003426C0">
              <w:rPr>
                <w:rFonts w:ascii="GHEA Grapalat" w:hAnsi="GHEA Grapalat"/>
                <w:color w:val="000000"/>
                <w:sz w:val="24"/>
                <w:szCs w:val="24"/>
                <w:shd w:val="clear" w:color="auto" w:fill="FFFFFF"/>
                <w:lang w:val="hy-AM"/>
              </w:rPr>
              <w:t>պետական կազմակերպության գործադիր մարմնի պաշտոնում նշանակված կամ ընտրության արդյունքում գործադիր մարմնի պաշտոնում նշանակված անձի բացակայության դեպքում նրան նշանակած մարմնի գրավոր որոշման համաձայն այդ լիազորություններն իրականացն</w:t>
            </w:r>
            <w:r>
              <w:rPr>
                <w:rFonts w:ascii="GHEA Grapalat" w:hAnsi="GHEA Grapalat"/>
                <w:color w:val="000000"/>
                <w:sz w:val="24"/>
                <w:szCs w:val="24"/>
                <w:shd w:val="clear" w:color="auto" w:fill="FFFFFF"/>
                <w:lang w:val="hy-AM"/>
              </w:rPr>
              <w:t xml:space="preserve">ելու պարտականությունը կարող է վերապահվել ինչպես </w:t>
            </w:r>
            <w:r w:rsidRPr="003426C0">
              <w:rPr>
                <w:rFonts w:ascii="GHEA Grapalat" w:hAnsi="GHEA Grapalat"/>
                <w:color w:val="000000"/>
                <w:sz w:val="24"/>
                <w:szCs w:val="24"/>
                <w:shd w:val="clear" w:color="auto" w:fill="FFFFFF"/>
                <w:lang w:val="hy-AM"/>
              </w:rPr>
              <w:t>գործադիր մարմնի տեղակալներից մեկ</w:t>
            </w:r>
            <w:r>
              <w:rPr>
                <w:rFonts w:ascii="GHEA Grapalat" w:hAnsi="GHEA Grapalat"/>
                <w:color w:val="000000"/>
                <w:sz w:val="24"/>
                <w:szCs w:val="24"/>
                <w:shd w:val="clear" w:color="auto" w:fill="FFFFFF"/>
                <w:lang w:val="hy-AM"/>
              </w:rPr>
              <w:t>ին</w:t>
            </w:r>
            <w:r w:rsidRPr="003426C0">
              <w:rPr>
                <w:rFonts w:ascii="GHEA Grapalat" w:hAnsi="GHEA Grapalat"/>
                <w:color w:val="000000"/>
                <w:sz w:val="24"/>
                <w:szCs w:val="24"/>
                <w:shd w:val="clear" w:color="auto" w:fill="FFFFFF"/>
                <w:lang w:val="hy-AM"/>
              </w:rPr>
              <w:t>, այ</w:t>
            </w:r>
            <w:r>
              <w:rPr>
                <w:rFonts w:ascii="GHEA Grapalat" w:hAnsi="GHEA Grapalat"/>
                <w:color w:val="000000"/>
                <w:sz w:val="24"/>
                <w:szCs w:val="24"/>
                <w:shd w:val="clear" w:color="auto" w:fill="FFFFFF"/>
                <w:lang w:val="hy-AM"/>
              </w:rPr>
              <w:t>նպես էլ</w:t>
            </w:r>
            <w:r w:rsidRPr="003426C0">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այլ </w:t>
            </w:r>
            <w:r w:rsidRPr="003426C0">
              <w:rPr>
                <w:rFonts w:ascii="GHEA Grapalat" w:hAnsi="GHEA Grapalat"/>
                <w:color w:val="000000"/>
                <w:sz w:val="24"/>
                <w:szCs w:val="24"/>
                <w:shd w:val="clear" w:color="auto" w:fill="FFFFFF"/>
                <w:lang w:val="hy-AM"/>
              </w:rPr>
              <w:t>անձ</w:t>
            </w:r>
            <w:r>
              <w:rPr>
                <w:rFonts w:ascii="GHEA Grapalat" w:hAnsi="GHEA Grapalat"/>
                <w:color w:val="000000"/>
                <w:sz w:val="24"/>
                <w:szCs w:val="24"/>
                <w:shd w:val="clear" w:color="auto" w:fill="FFFFFF"/>
                <w:lang w:val="hy-AM"/>
              </w:rPr>
              <w:t>անց</w:t>
            </w:r>
            <w:r w:rsidRPr="003426C0">
              <w:rPr>
                <w:rFonts w:ascii="GHEA Grapalat" w:hAnsi="GHEA Grapalat"/>
                <w:color w:val="000000"/>
                <w:sz w:val="24"/>
                <w:szCs w:val="24"/>
                <w:shd w:val="clear" w:color="auto" w:fill="FFFFFF"/>
                <w:lang w:val="hy-AM"/>
              </w:rPr>
              <w:t>:</w:t>
            </w:r>
          </w:p>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3" w:type="dxa"/>
            <w:shd w:val="clear" w:color="auto" w:fill="auto"/>
          </w:tcPr>
          <w:p w:rsidR="00436D27" w:rsidRDefault="00436D27" w:rsidP="00964714">
            <w:pPr>
              <w:tabs>
                <w:tab w:val="left" w:pos="851"/>
                <w:tab w:val="left" w:pos="1418"/>
              </w:tabs>
              <w:spacing w:after="0"/>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rsidR="00F3402F" w:rsidRPr="00BB43B9" w:rsidRDefault="00591599" w:rsidP="00964714">
            <w:pPr>
              <w:tabs>
                <w:tab w:val="left" w:pos="851"/>
                <w:tab w:val="left" w:pos="1418"/>
              </w:tabs>
              <w:spacing w:after="0" w:line="240" w:lineRule="auto"/>
              <w:jc w:val="both"/>
              <w:rPr>
                <w:rFonts w:ascii="GHEA Grapalat" w:eastAsia="GHEA Grapalat" w:hAnsi="GHEA Grapalat" w:cs="GHEA Grapalat"/>
              </w:rPr>
            </w:pPr>
            <w:r>
              <w:rPr>
                <w:rFonts w:ascii="GHEA Grapalat" w:eastAsia="GHEA Grapalat" w:hAnsi="GHEA Grapalat" w:cs="GHEA Grapalat"/>
              </w:rPr>
              <w:t>2.</w:t>
            </w:r>
            <w:r w:rsidR="00BB43B9" w:rsidRPr="00BB43B9">
              <w:rPr>
                <w:rFonts w:ascii="GHEA Grapalat" w:eastAsia="GHEA Grapalat" w:hAnsi="GHEA Grapalat" w:cs="GHEA Grapalat"/>
              </w:rPr>
              <w:t xml:space="preserve">Նախագծի Հավելված 1-ի  </w:t>
            </w:r>
            <w:r w:rsidR="00BB43B9">
              <w:rPr>
                <w:rFonts w:ascii="GHEA Grapalat" w:eastAsia="GHEA Grapalat" w:hAnsi="GHEA Grapalat" w:cs="GHEA Grapalat"/>
              </w:rPr>
              <w:t>2</w:t>
            </w:r>
            <w:r w:rsidR="00BB43B9" w:rsidRPr="00BB43B9">
              <w:rPr>
                <w:rFonts w:ascii="GHEA Grapalat" w:eastAsia="GHEA Grapalat" w:hAnsi="GHEA Grapalat" w:cs="GHEA Grapalat"/>
              </w:rPr>
              <w:t>1-րդ կետը համապատասխանեցվել է  Պետական ոչ առևտրային կազմակերպությունների մասին ՀՀ օրենքի 1</w:t>
            </w:r>
            <w:r w:rsidR="00BB43B9">
              <w:rPr>
                <w:rFonts w:ascii="GHEA Grapalat" w:eastAsia="GHEA Grapalat" w:hAnsi="GHEA Grapalat" w:cs="GHEA Grapalat"/>
              </w:rPr>
              <w:t>5</w:t>
            </w:r>
            <w:r w:rsidR="00BB43B9" w:rsidRPr="00BB43B9">
              <w:rPr>
                <w:rFonts w:ascii="GHEA Grapalat" w:eastAsia="GHEA Grapalat" w:hAnsi="GHEA Grapalat" w:cs="GHEA Grapalat"/>
              </w:rPr>
              <w:t xml:space="preserve">-րդ հոդվածի </w:t>
            </w:r>
            <w:r w:rsidR="00BB43B9">
              <w:rPr>
                <w:rFonts w:ascii="GHEA Grapalat" w:eastAsia="GHEA Grapalat" w:hAnsi="GHEA Grapalat" w:cs="GHEA Grapalat"/>
              </w:rPr>
              <w:t>6</w:t>
            </w:r>
            <w:r w:rsidR="00BB43B9" w:rsidRPr="00BB43B9">
              <w:rPr>
                <w:rFonts w:ascii="GHEA Grapalat" w:eastAsia="GHEA Grapalat" w:hAnsi="GHEA Grapalat" w:cs="GHEA Grapalat"/>
              </w:rPr>
              <w:t>-րդ մասին</w:t>
            </w:r>
            <w:r w:rsidR="00BB43B9">
              <w:rPr>
                <w:rFonts w:ascii="GHEA Grapalat" w:eastAsia="GHEA Grapalat" w:hAnsi="GHEA Grapalat" w:cs="GHEA Grapalat"/>
              </w:rPr>
              <w:t>:</w:t>
            </w:r>
          </w:p>
        </w:tc>
      </w:tr>
      <w:tr w:rsidR="00043021" w:rsidRPr="005F55FB" w:rsidTr="00964714">
        <w:trPr>
          <w:trHeight w:val="143"/>
        </w:trPr>
        <w:tc>
          <w:tcPr>
            <w:tcW w:w="8459" w:type="dxa"/>
            <w:shd w:val="clear" w:color="auto" w:fill="auto"/>
          </w:tcPr>
          <w:p w:rsidR="00043021" w:rsidRPr="003426C0" w:rsidRDefault="00043021" w:rsidP="00964714">
            <w:pPr>
              <w:pStyle w:val="ListParagraph"/>
              <w:tabs>
                <w:tab w:val="left" w:pos="900"/>
              </w:tabs>
              <w:spacing w:after="0" w:line="240" w:lineRule="auto"/>
              <w:ind w:left="0" w:firstLine="562"/>
              <w:jc w:val="both"/>
              <w:rPr>
                <w:rFonts w:ascii="GHEA Grapalat" w:eastAsia="Times New Roman" w:hAnsi="GHEA Grapalat" w:cs="Segoe UI"/>
                <w:sz w:val="24"/>
                <w:szCs w:val="24"/>
                <w:lang w:val="hy-AM"/>
              </w:rPr>
            </w:pPr>
            <w:r>
              <w:rPr>
                <w:rFonts w:ascii="GHEA Grapalat" w:eastAsia="Times New Roman" w:hAnsi="GHEA Grapalat" w:cs="Segoe UI"/>
                <w:sz w:val="24"/>
                <w:szCs w:val="24"/>
              </w:rPr>
              <w:t xml:space="preserve">3. </w:t>
            </w:r>
            <w:r w:rsidRPr="003426C0">
              <w:rPr>
                <w:rFonts w:ascii="GHEA Grapalat" w:eastAsia="Times New Roman" w:hAnsi="GHEA Grapalat" w:cs="Segoe UI"/>
                <w:sz w:val="24"/>
                <w:szCs w:val="24"/>
                <w:lang w:val="hy-AM"/>
              </w:rPr>
              <w:t>Նախագծի հավելված 1-ի 23-րդ կետով պայմանագրում սահմանվում են տնօրենի իրավունքները, պարտականությունները, նրա աշխատանքի վարձատրման պայմանները, պայմանագրի դադարման հիմքերը, ինչպես նաև այլ դրույթներ, որոնք պայմանավորվող կողմերը կգտնեն անհրաժեշտ:</w:t>
            </w:r>
          </w:p>
          <w:p w:rsidR="00043021" w:rsidRPr="003426C0" w:rsidRDefault="00043021" w:rsidP="00964714">
            <w:pPr>
              <w:pStyle w:val="ListParagraph"/>
              <w:tabs>
                <w:tab w:val="left" w:pos="900"/>
              </w:tabs>
              <w:spacing w:after="0" w:line="240" w:lineRule="auto"/>
              <w:ind w:left="0" w:firstLine="562"/>
              <w:jc w:val="both"/>
              <w:rPr>
                <w:rFonts w:ascii="GHEA Grapalat" w:eastAsia="Times New Roman" w:hAnsi="GHEA Grapalat" w:cs="Segoe UI"/>
                <w:sz w:val="24"/>
                <w:szCs w:val="24"/>
                <w:lang w:val="hy-AM"/>
              </w:rPr>
            </w:pPr>
            <w:r w:rsidRPr="003426C0">
              <w:rPr>
                <w:rFonts w:ascii="GHEA Grapalat" w:eastAsia="Times New Roman" w:hAnsi="GHEA Grapalat" w:cs="Segoe UI"/>
                <w:sz w:val="24"/>
                <w:szCs w:val="24"/>
                <w:lang w:val="hy-AM"/>
              </w:rPr>
              <w:t xml:space="preserve">Մինչդեռ, Օրենքի 15-րդ հոդվածի 2-րդ մասով </w:t>
            </w:r>
            <w:r w:rsidRPr="003426C0">
              <w:rPr>
                <w:rFonts w:ascii="GHEA Grapalat" w:hAnsi="GHEA Grapalat"/>
                <w:color w:val="000000"/>
                <w:sz w:val="24"/>
                <w:szCs w:val="24"/>
                <w:shd w:val="clear" w:color="auto" w:fill="FFFFFF"/>
                <w:lang w:val="hy-AM"/>
              </w:rPr>
              <w:t xml:space="preserve">պայմանագրում սահմանվում են գործադիր մարմնի ոչ միայն իրավունքները, պարտականությունները, նրա աշխատանքի վարձատրման պայմանները, պայմանագրի դադարման` Օրենքով նախատեսված բոլոր հիմքերը, այլև պատասխանատվությունը և փոխհարաբերությունները լիազորված պետական մարմնի, պետական կազմակերպության կառավարման այլ </w:t>
            </w:r>
            <w:r w:rsidRPr="003426C0">
              <w:rPr>
                <w:rFonts w:ascii="GHEA Grapalat" w:hAnsi="GHEA Grapalat"/>
                <w:color w:val="000000"/>
                <w:sz w:val="24"/>
                <w:szCs w:val="24"/>
                <w:shd w:val="clear" w:color="auto" w:fill="FFFFFF"/>
                <w:lang w:val="hy-AM"/>
              </w:rPr>
              <w:lastRenderedPageBreak/>
              <w:t>մարմինների հետ և այլ դրույթներ, որոնք պայմանավորվող կողմերը կգտնեն անհրաժեշտ:</w:t>
            </w:r>
          </w:p>
          <w:p w:rsidR="00043021" w:rsidRPr="005F55FB" w:rsidRDefault="00043021"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3" w:type="dxa"/>
            <w:shd w:val="clear" w:color="auto" w:fill="auto"/>
          </w:tcPr>
          <w:p w:rsidR="00043021" w:rsidRDefault="00E075D0"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w:t>
            </w:r>
            <w:r w:rsidR="00436D27">
              <w:rPr>
                <w:rFonts w:ascii="GHEA Grapalat" w:eastAsia="GHEA Grapalat" w:hAnsi="GHEA Grapalat" w:cs="GHEA Grapalat"/>
                <w:b/>
                <w:sz w:val="24"/>
                <w:szCs w:val="24"/>
              </w:rPr>
              <w:t>նդունվել</w:t>
            </w:r>
            <w:r>
              <w:rPr>
                <w:rFonts w:ascii="GHEA Grapalat" w:eastAsia="GHEA Grapalat" w:hAnsi="GHEA Grapalat" w:cs="GHEA Grapalat"/>
                <w:b/>
                <w:sz w:val="24"/>
                <w:szCs w:val="24"/>
              </w:rPr>
              <w:t xml:space="preserve"> է</w:t>
            </w:r>
            <w:r w:rsidR="00436D27">
              <w:rPr>
                <w:rFonts w:ascii="GHEA Grapalat" w:eastAsia="GHEA Grapalat" w:hAnsi="GHEA Grapalat" w:cs="GHEA Grapalat"/>
                <w:b/>
                <w:sz w:val="24"/>
                <w:szCs w:val="24"/>
              </w:rPr>
              <w:t>:</w:t>
            </w:r>
          </w:p>
          <w:p w:rsidR="00E075D0" w:rsidRPr="00E075D0" w:rsidRDefault="00591599" w:rsidP="00964714">
            <w:pPr>
              <w:tabs>
                <w:tab w:val="left" w:pos="851"/>
                <w:tab w:val="left" w:pos="1418"/>
              </w:tabs>
              <w:spacing w:after="0" w:line="240" w:lineRule="auto"/>
              <w:jc w:val="both"/>
              <w:rPr>
                <w:rFonts w:ascii="GHEA Grapalat" w:eastAsia="GHEA Grapalat" w:hAnsi="GHEA Grapalat" w:cs="GHEA Grapalat"/>
                <w:sz w:val="24"/>
                <w:szCs w:val="24"/>
              </w:rPr>
            </w:pPr>
            <w:r>
              <w:rPr>
                <w:rFonts w:ascii="GHEA Grapalat" w:eastAsia="GHEA Grapalat" w:hAnsi="GHEA Grapalat" w:cs="GHEA Grapalat"/>
              </w:rPr>
              <w:t>3.</w:t>
            </w:r>
            <w:r w:rsidR="003D3DC4" w:rsidRPr="00BB43B9">
              <w:rPr>
                <w:rFonts w:ascii="GHEA Grapalat" w:eastAsia="GHEA Grapalat" w:hAnsi="GHEA Grapalat" w:cs="GHEA Grapalat"/>
              </w:rPr>
              <w:t xml:space="preserve">Նախագծի Հավելված 1-ի  </w:t>
            </w:r>
            <w:r w:rsidR="003D3DC4">
              <w:rPr>
                <w:rFonts w:ascii="GHEA Grapalat" w:eastAsia="GHEA Grapalat" w:hAnsi="GHEA Grapalat" w:cs="GHEA Grapalat"/>
              </w:rPr>
              <w:t>23</w:t>
            </w:r>
            <w:r w:rsidR="003D3DC4" w:rsidRPr="00BB43B9">
              <w:rPr>
                <w:rFonts w:ascii="GHEA Grapalat" w:eastAsia="GHEA Grapalat" w:hAnsi="GHEA Grapalat" w:cs="GHEA Grapalat"/>
              </w:rPr>
              <w:t>-րդ կետը համապատասխանեցվել է  Պետական ոչ առևտրային կազմակերպությունների մասին ՀՀ օրենքի 1</w:t>
            </w:r>
            <w:r w:rsidR="003D3DC4">
              <w:rPr>
                <w:rFonts w:ascii="GHEA Grapalat" w:eastAsia="GHEA Grapalat" w:hAnsi="GHEA Grapalat" w:cs="GHEA Grapalat"/>
              </w:rPr>
              <w:t>5</w:t>
            </w:r>
            <w:r w:rsidR="003D3DC4" w:rsidRPr="00BB43B9">
              <w:rPr>
                <w:rFonts w:ascii="GHEA Grapalat" w:eastAsia="GHEA Grapalat" w:hAnsi="GHEA Grapalat" w:cs="GHEA Grapalat"/>
              </w:rPr>
              <w:t xml:space="preserve">-րդ հոդվածի </w:t>
            </w:r>
            <w:r w:rsidR="003D3DC4">
              <w:rPr>
                <w:rFonts w:ascii="GHEA Grapalat" w:eastAsia="GHEA Grapalat" w:hAnsi="GHEA Grapalat" w:cs="GHEA Grapalat"/>
              </w:rPr>
              <w:t>2</w:t>
            </w:r>
            <w:r w:rsidR="003D3DC4" w:rsidRPr="00BB43B9">
              <w:rPr>
                <w:rFonts w:ascii="GHEA Grapalat" w:eastAsia="GHEA Grapalat" w:hAnsi="GHEA Grapalat" w:cs="GHEA Grapalat"/>
              </w:rPr>
              <w:t>-րդ մասին</w:t>
            </w:r>
            <w:r w:rsidR="003D3DC4">
              <w:rPr>
                <w:rFonts w:ascii="GHEA Grapalat" w:eastAsia="GHEA Grapalat" w:hAnsi="GHEA Grapalat" w:cs="GHEA Grapalat"/>
              </w:rPr>
              <w:t>:</w:t>
            </w:r>
            <w:r w:rsidR="00E075D0">
              <w:rPr>
                <w:rFonts w:ascii="GHEA Grapalat" w:eastAsia="GHEA Grapalat" w:hAnsi="GHEA Grapalat" w:cs="GHEA Grapalat"/>
                <w:sz w:val="24"/>
                <w:szCs w:val="24"/>
              </w:rPr>
              <w:t xml:space="preserve"> </w:t>
            </w:r>
          </w:p>
        </w:tc>
      </w:tr>
      <w:tr w:rsidR="00043021" w:rsidRPr="005F55FB" w:rsidTr="00964714">
        <w:trPr>
          <w:trHeight w:val="143"/>
        </w:trPr>
        <w:tc>
          <w:tcPr>
            <w:tcW w:w="8459" w:type="dxa"/>
            <w:shd w:val="clear" w:color="auto" w:fill="auto"/>
          </w:tcPr>
          <w:p w:rsidR="00043021" w:rsidRPr="003426C0" w:rsidRDefault="001E5253" w:rsidP="00964714">
            <w:pPr>
              <w:pStyle w:val="NormalWeb"/>
              <w:tabs>
                <w:tab w:val="left" w:pos="900"/>
              </w:tabs>
              <w:spacing w:before="0" w:beforeAutospacing="0" w:after="0" w:afterAutospacing="0"/>
              <w:ind w:firstLine="562"/>
              <w:jc w:val="both"/>
              <w:rPr>
                <w:rFonts w:ascii="GHEA Grapalat" w:hAnsi="GHEA Grapalat" w:cs="Segoe UI"/>
                <w:lang w:val="hy-AM"/>
              </w:rPr>
            </w:pPr>
            <w:r>
              <w:rPr>
                <w:rFonts w:ascii="GHEA Grapalat" w:hAnsi="GHEA Grapalat"/>
                <w:color w:val="000000"/>
              </w:rPr>
              <w:lastRenderedPageBreak/>
              <w:t>4.</w:t>
            </w:r>
            <w:r w:rsidR="00043021" w:rsidRPr="003426C0">
              <w:rPr>
                <w:rFonts w:ascii="GHEA Grapalat" w:hAnsi="GHEA Grapalat"/>
                <w:color w:val="000000"/>
                <w:lang w:val="hy-AM"/>
              </w:rPr>
              <w:t xml:space="preserve">Նախագծի հավելված 1-ի 38-րդ կետով </w:t>
            </w:r>
            <w:r w:rsidR="00043021" w:rsidRPr="003426C0">
              <w:rPr>
                <w:rFonts w:ascii="GHEA Grapalat" w:hAnsi="GHEA Grapalat" w:cs="Segoe UI"/>
                <w:lang w:val="hy-AM"/>
              </w:rPr>
              <w:t>կազմակերպությունը կարող է վերակազմակերպվել 100 տոկոս պետական մասնակցությամբ ընկերության կամ հիմնադրամի:</w:t>
            </w:r>
          </w:p>
          <w:p w:rsidR="00043021" w:rsidRPr="005F55FB" w:rsidRDefault="00043021" w:rsidP="00964714">
            <w:pPr>
              <w:pStyle w:val="NormalWeb"/>
              <w:tabs>
                <w:tab w:val="left" w:pos="900"/>
              </w:tabs>
              <w:spacing w:before="0" w:beforeAutospacing="0" w:after="0" w:afterAutospacing="0"/>
              <w:ind w:firstLine="562"/>
              <w:jc w:val="both"/>
              <w:rPr>
                <w:rFonts w:ascii="GHEA Grapalat" w:eastAsia="GHEA Grapalat" w:hAnsi="GHEA Grapalat" w:cs="GHEA Grapalat"/>
                <w:b/>
              </w:rPr>
            </w:pPr>
            <w:r w:rsidRPr="003426C0">
              <w:rPr>
                <w:rFonts w:ascii="GHEA Grapalat" w:hAnsi="GHEA Grapalat"/>
                <w:color w:val="000000"/>
                <w:lang w:val="hy-AM"/>
              </w:rPr>
              <w:t xml:space="preserve">Մինչդեռ, Օրենքի 24-րդ հոդվածով </w:t>
            </w:r>
            <w:r w:rsidRPr="003426C0">
              <w:rPr>
                <w:rFonts w:ascii="GHEA Grapalat" w:hAnsi="GHEA Grapalat"/>
                <w:color w:val="000000"/>
                <w:shd w:val="clear" w:color="auto" w:fill="FFFFFF"/>
                <w:lang w:val="hy-AM"/>
              </w:rPr>
              <w:t>պետական կազմակերպությունը կարող է վերակազմակերպվել ոչ միայն հարյուր տոկոս պետական մասնակցությամբ ընկերության կամ հիմնադրամի, այլև համայնքային ոչ առևտրային կազմակերպության:</w:t>
            </w:r>
          </w:p>
        </w:tc>
        <w:tc>
          <w:tcPr>
            <w:tcW w:w="6213" w:type="dxa"/>
            <w:shd w:val="clear" w:color="auto" w:fill="auto"/>
          </w:tcPr>
          <w:p w:rsidR="00043021" w:rsidRPr="00216C6E" w:rsidRDefault="00BF6333"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216C6E">
              <w:rPr>
                <w:rFonts w:ascii="GHEA Grapalat" w:eastAsia="GHEA Grapalat" w:hAnsi="GHEA Grapalat" w:cs="GHEA Grapalat"/>
                <w:b/>
                <w:sz w:val="24"/>
                <w:szCs w:val="24"/>
              </w:rPr>
              <w:t>Չի ընդունվել:</w:t>
            </w:r>
          </w:p>
          <w:p w:rsidR="00BF6333" w:rsidRPr="00B1270A" w:rsidRDefault="00591599" w:rsidP="00964714">
            <w:pPr>
              <w:tabs>
                <w:tab w:val="left" w:pos="851"/>
                <w:tab w:val="left" w:pos="1418"/>
              </w:tabs>
              <w:spacing w:after="0" w:line="240" w:lineRule="auto"/>
              <w:jc w:val="both"/>
              <w:rPr>
                <w:rFonts w:ascii="GHEA Grapalat" w:eastAsia="GHEA Grapalat" w:hAnsi="GHEA Grapalat" w:cs="GHEA Grapalat"/>
                <w:b/>
              </w:rPr>
            </w:pPr>
            <w:r>
              <w:rPr>
                <w:rFonts w:ascii="GHEA Grapalat" w:hAnsi="GHEA Grapalat"/>
                <w:color w:val="000000"/>
                <w:shd w:val="clear" w:color="auto" w:fill="FFFFFF"/>
              </w:rPr>
              <w:t>4.</w:t>
            </w:r>
            <w:r w:rsidR="00BF6333" w:rsidRPr="00B1270A">
              <w:rPr>
                <w:rFonts w:ascii="GHEA Grapalat" w:hAnsi="GHEA Grapalat"/>
                <w:color w:val="000000"/>
                <w:shd w:val="clear" w:color="auto" w:fill="FFFFFF"/>
              </w:rPr>
              <w:t>Կառավարության որոշումը ենթաօրենսդրական ակտ է և բնավ չի ենթադրում օրենքի դրույթերի բառացի կրկնություն: Ը</w:t>
            </w:r>
            <w:r w:rsidR="008D6C0A" w:rsidRPr="00B1270A">
              <w:rPr>
                <w:rFonts w:ascii="GHEA Grapalat" w:hAnsi="GHEA Grapalat"/>
                <w:color w:val="000000"/>
                <w:shd w:val="clear" w:color="auto" w:fill="FFFFFF"/>
              </w:rPr>
              <w:t>նդհակառակ</w:t>
            </w:r>
            <w:r w:rsidR="00BF6333" w:rsidRPr="00B1270A">
              <w:rPr>
                <w:rFonts w:ascii="GHEA Grapalat" w:hAnsi="GHEA Grapalat"/>
                <w:color w:val="000000"/>
                <w:shd w:val="clear" w:color="auto" w:fill="FFFFFF"/>
              </w:rPr>
              <w:t xml:space="preserve">ը, Նորմատիվ իրավական ակտերի մասին ՀՀ օրենքի 13-րդ հոդվածի 8-րդ մասի համաձայն՝ </w:t>
            </w:r>
            <w:r w:rsidR="00216C6E" w:rsidRPr="00B1270A">
              <w:rPr>
                <w:rFonts w:ascii="GHEA Grapalat" w:hAnsi="GHEA Grapalat"/>
                <w:color w:val="000000"/>
                <w:shd w:val="clear" w:color="auto" w:fill="FFFFFF"/>
              </w:rPr>
              <w:t>ն</w:t>
            </w:r>
            <w:r w:rsidR="00BF6333" w:rsidRPr="00B1270A">
              <w:rPr>
                <w:rFonts w:ascii="GHEA Grapalat" w:hAnsi="GHEA Grapalat"/>
                <w:color w:val="000000"/>
                <w:shd w:val="clear" w:color="auto" w:fill="FFFFFF"/>
              </w:rPr>
              <w:t xml:space="preserve">որմատիվ իրավական ակտերում </w:t>
            </w:r>
            <w:r w:rsidR="00216C6E" w:rsidRPr="00B1270A">
              <w:rPr>
                <w:rFonts w:ascii="GHEA Grapalat" w:hAnsi="GHEA Grapalat"/>
                <w:color w:val="000000"/>
                <w:shd w:val="clear" w:color="auto" w:fill="FFFFFF"/>
              </w:rPr>
              <w:t xml:space="preserve">պետք է բացառվեն </w:t>
            </w:r>
            <w:r w:rsidR="00BF6333" w:rsidRPr="00B1270A">
              <w:rPr>
                <w:rFonts w:ascii="GHEA Grapalat" w:hAnsi="GHEA Grapalat"/>
                <w:color w:val="000000"/>
                <w:shd w:val="clear" w:color="auto" w:fill="FFFFFF"/>
              </w:rPr>
              <w:t xml:space="preserve"> իրավական նորմերի անհիմն կրկնությունները և ներքին հակասությունները:</w:t>
            </w:r>
            <w:r w:rsidR="00216C6E" w:rsidRPr="00B1270A">
              <w:rPr>
                <w:rFonts w:ascii="GHEA Grapalat" w:hAnsi="GHEA Grapalat"/>
                <w:color w:val="000000"/>
                <w:shd w:val="clear" w:color="auto" w:fill="FFFFFF"/>
              </w:rPr>
              <w:t xml:space="preserve"> Քննարկվող դեպքում </w:t>
            </w:r>
            <w:r w:rsidR="00216C6E" w:rsidRPr="00B1270A">
              <w:rPr>
                <w:rFonts w:ascii="GHEA Grapalat" w:eastAsia="GHEA Grapalat" w:hAnsi="GHEA Grapalat" w:cs="GHEA Grapalat"/>
              </w:rPr>
              <w:t>Պետական ոչ առևտրային կազմակերպությունների մասին ՀՀ օրենքի 24-րդ հոդվածի 1-ին մասը սահմանում է. </w:t>
            </w:r>
            <w:r w:rsidR="00216C6E" w:rsidRPr="00B1270A">
              <w:rPr>
                <w:rFonts w:ascii="GHEA Grapalat" w:hAnsi="GHEA Grapalat"/>
                <w:color w:val="000000"/>
                <w:shd w:val="clear" w:color="auto" w:fill="FFFFFF"/>
              </w:rPr>
              <w:t xml:space="preserve">1. </w:t>
            </w:r>
            <w:r w:rsidR="00D6787A" w:rsidRPr="00B1270A">
              <w:rPr>
                <w:rFonts w:ascii="GHEA Grapalat" w:hAnsi="GHEA Grapalat"/>
                <w:color w:val="000000"/>
                <w:shd w:val="clear" w:color="auto" w:fill="FFFFFF"/>
              </w:rPr>
              <w:t>…</w:t>
            </w:r>
            <w:r w:rsidR="00216C6E" w:rsidRPr="00B1270A">
              <w:rPr>
                <w:rFonts w:ascii="GHEA Grapalat" w:hAnsi="GHEA Grapalat"/>
                <w:color w:val="000000"/>
                <w:shd w:val="clear" w:color="auto" w:fill="FFFFFF"/>
              </w:rPr>
              <w:t>Պետական կազմակերպությունը կարող է վերակազմակերպվել</w:t>
            </w:r>
            <w:r w:rsidR="00216C6E" w:rsidRPr="00B1270A">
              <w:rPr>
                <w:rFonts w:ascii="Courier New" w:hAnsi="Courier New" w:cs="Courier New"/>
                <w:color w:val="000000"/>
                <w:shd w:val="clear" w:color="auto" w:fill="FFFFFF"/>
              </w:rPr>
              <w:t> </w:t>
            </w:r>
            <w:r w:rsidR="00216C6E" w:rsidRPr="00B1270A">
              <w:rPr>
                <w:rFonts w:ascii="GHEA Grapalat" w:hAnsi="GHEA Grapalat"/>
                <w:color w:val="000000"/>
                <w:shd w:val="clear" w:color="auto" w:fill="FFFFFF"/>
              </w:rPr>
              <w:t xml:space="preserve">հարյուր տոկոս պետական մասնակցությամբ ընկերության կամ հիմնադրամի, </w:t>
            </w:r>
            <w:r w:rsidR="00216C6E" w:rsidRPr="00B1270A">
              <w:rPr>
                <w:rFonts w:ascii="GHEA Grapalat" w:hAnsi="GHEA Grapalat"/>
                <w:b/>
                <w:color w:val="000000"/>
                <w:shd w:val="clear" w:color="auto" w:fill="FFFFFF"/>
              </w:rPr>
              <w:t>ինչպես նաև</w:t>
            </w:r>
            <w:r w:rsidR="00216C6E" w:rsidRPr="00B1270A">
              <w:rPr>
                <w:rFonts w:ascii="GHEA Grapalat" w:hAnsi="GHEA Grapalat"/>
                <w:color w:val="000000"/>
                <w:shd w:val="clear" w:color="auto" w:fill="FFFFFF"/>
              </w:rPr>
              <w:t xml:space="preserve"> համայնքային ոչ առևտրային կազմակերպության:</w:t>
            </w:r>
            <w:r w:rsidR="00216C6E" w:rsidRPr="00B1270A">
              <w:rPr>
                <w:rFonts w:ascii="GHEA Grapalat" w:eastAsia="GHEA Grapalat" w:hAnsi="GHEA Grapalat" w:cs="GHEA Grapalat"/>
              </w:rPr>
              <w:t xml:space="preserve">: </w:t>
            </w:r>
            <w:r w:rsidR="00216C6E" w:rsidRPr="00B1270A">
              <w:rPr>
                <w:rFonts w:ascii="GHEA Grapalat" w:hAnsi="GHEA Grapalat"/>
                <w:color w:val="000000"/>
                <w:shd w:val="clear" w:color="auto" w:fill="FFFFFF"/>
              </w:rPr>
              <w:t>Նորմատիվ իրավական ակտերի մասին ՀՀ օրենքի 16-րդ հոդվածի 7-րդ մասի համաձայն. Ե</w:t>
            </w:r>
            <w:r w:rsidR="00BF6333" w:rsidRPr="00B1270A">
              <w:rPr>
                <w:rFonts w:ascii="GHEA Grapalat" w:hAnsi="GHEA Grapalat"/>
                <w:color w:val="000000"/>
                <w:shd w:val="clear" w:color="auto" w:fill="FFFFFF"/>
              </w:rPr>
              <w:t>թե նորմատիվ իրավական ակտում նշված նորմի կիրառումը պայմանավորված է «ինչպես նաև» բառերով բաժանված պայմաններով, ապա «ինչպես նաև» բառերից հետո շարադրված պայմանները համարվում են նախկին պայմանների հետ չկապված պայմաններ:</w:t>
            </w:r>
            <w:r w:rsidR="00216C6E" w:rsidRPr="00B1270A">
              <w:rPr>
                <w:rFonts w:ascii="GHEA Grapalat" w:hAnsi="GHEA Grapalat"/>
                <w:color w:val="000000"/>
                <w:shd w:val="clear" w:color="auto" w:fill="FFFFFF"/>
              </w:rPr>
              <w:t>:</w:t>
            </w:r>
            <w:r w:rsidR="003D3DC4" w:rsidRPr="00B1270A">
              <w:rPr>
                <w:rFonts w:ascii="GHEA Grapalat" w:hAnsi="GHEA Grapalat"/>
                <w:color w:val="000000"/>
                <w:shd w:val="clear" w:color="auto" w:fill="FFFFFF"/>
              </w:rPr>
              <w:t xml:space="preserve"> </w:t>
            </w:r>
            <w:r w:rsidR="00216C6E" w:rsidRPr="00B1270A">
              <w:rPr>
                <w:rFonts w:ascii="GHEA Grapalat" w:hAnsi="GHEA Grapalat"/>
                <w:color w:val="000000"/>
                <w:shd w:val="clear" w:color="auto" w:fill="FFFFFF"/>
              </w:rPr>
              <w:t xml:space="preserve">Հետևապես առանց </w:t>
            </w:r>
            <w:r w:rsidR="008D6C0A" w:rsidRPr="00B1270A">
              <w:rPr>
                <w:rFonts w:ascii="GHEA Grapalat" w:hAnsi="GHEA Grapalat"/>
                <w:color w:val="000000"/>
                <w:shd w:val="clear" w:color="auto" w:fill="FFFFFF"/>
              </w:rPr>
              <w:t>անհ</w:t>
            </w:r>
            <w:r w:rsidR="00216C6E" w:rsidRPr="00B1270A">
              <w:rPr>
                <w:rFonts w:ascii="GHEA Grapalat" w:hAnsi="GHEA Grapalat"/>
                <w:color w:val="000000"/>
                <w:shd w:val="clear" w:color="auto" w:fill="FFFFFF"/>
              </w:rPr>
              <w:t xml:space="preserve">րաժեշտության </w:t>
            </w:r>
            <w:r w:rsidR="00216C6E" w:rsidRPr="00B1270A">
              <w:rPr>
                <w:rFonts w:ascii="GHEA Grapalat" w:eastAsia="GHEA Grapalat" w:hAnsi="GHEA Grapalat" w:cs="GHEA Grapalat"/>
              </w:rPr>
              <w:t>Պետական ոչ առևտրային կազմակերպությունների մասին ՀՀ օրենքի</w:t>
            </w:r>
            <w:r w:rsidR="00216C6E" w:rsidRPr="00B1270A">
              <w:rPr>
                <w:rFonts w:ascii="GHEA Grapalat" w:hAnsi="GHEA Grapalat"/>
                <w:color w:val="000000"/>
                <w:shd w:val="clear" w:color="auto" w:fill="FFFFFF"/>
              </w:rPr>
              <w:t xml:space="preserve"> դրույթների կրկնողության վերաբերյալ առաջարկությունն անհիմն է:</w:t>
            </w:r>
          </w:p>
        </w:tc>
      </w:tr>
      <w:tr w:rsidR="00043021" w:rsidRPr="005F55FB" w:rsidTr="00964714">
        <w:trPr>
          <w:trHeight w:val="143"/>
        </w:trPr>
        <w:tc>
          <w:tcPr>
            <w:tcW w:w="8459" w:type="dxa"/>
            <w:shd w:val="clear" w:color="auto" w:fill="auto"/>
          </w:tcPr>
          <w:p w:rsidR="00043021" w:rsidRPr="003426C0" w:rsidRDefault="001E5253" w:rsidP="00964714">
            <w:pPr>
              <w:pStyle w:val="NormalWeb"/>
              <w:tabs>
                <w:tab w:val="left" w:pos="900"/>
              </w:tabs>
              <w:spacing w:before="0" w:beforeAutospacing="0" w:after="0" w:afterAutospacing="0"/>
              <w:ind w:firstLine="562"/>
              <w:jc w:val="both"/>
              <w:rPr>
                <w:rFonts w:ascii="GHEA Grapalat" w:hAnsi="GHEA Grapalat" w:cs="Segoe UI"/>
                <w:lang w:val="hy-AM"/>
              </w:rPr>
            </w:pPr>
            <w:r>
              <w:rPr>
                <w:rFonts w:ascii="GHEA Grapalat" w:hAnsi="GHEA Grapalat"/>
                <w:color w:val="000000"/>
              </w:rPr>
              <w:t>5.</w:t>
            </w:r>
            <w:r w:rsidR="00043021" w:rsidRPr="003426C0">
              <w:rPr>
                <w:rFonts w:ascii="GHEA Grapalat" w:hAnsi="GHEA Grapalat"/>
                <w:color w:val="000000"/>
                <w:lang w:val="hy-AM"/>
              </w:rPr>
              <w:t xml:space="preserve">Նախագծի հավելված 1-ի 39-րդ կետով </w:t>
            </w:r>
            <w:r w:rsidR="00043021" w:rsidRPr="003426C0">
              <w:rPr>
                <w:rFonts w:ascii="GHEA Grapalat" w:hAnsi="GHEA Grapalat" w:cs="Segoe UI"/>
                <w:lang w:val="hy-AM"/>
              </w:rPr>
              <w:t>կազմակերպության լուծարման դեպքում կազմակերպության պարտատերերի պահանջները բավարարելուց հետո մնացած գույքն ուղղվում է Հայաստանի Հանրապետության պետական բյուջե:</w:t>
            </w:r>
          </w:p>
          <w:p w:rsidR="00043021" w:rsidRPr="003426C0" w:rsidRDefault="00043021" w:rsidP="00964714">
            <w:pPr>
              <w:pStyle w:val="NormalWeb"/>
              <w:tabs>
                <w:tab w:val="left" w:pos="900"/>
              </w:tabs>
              <w:spacing w:before="0" w:beforeAutospacing="0" w:after="0" w:afterAutospacing="0"/>
              <w:ind w:firstLine="562"/>
              <w:jc w:val="both"/>
              <w:rPr>
                <w:rFonts w:ascii="GHEA Grapalat" w:hAnsi="GHEA Grapalat"/>
                <w:color w:val="000000"/>
                <w:shd w:val="clear" w:color="auto" w:fill="FFFFFF"/>
                <w:lang w:val="hy-AM"/>
              </w:rPr>
            </w:pPr>
            <w:r w:rsidRPr="003426C0">
              <w:rPr>
                <w:rFonts w:ascii="GHEA Grapalat" w:hAnsi="GHEA Grapalat" w:cs="Segoe UI"/>
                <w:lang w:val="hy-AM"/>
              </w:rPr>
              <w:lastRenderedPageBreak/>
              <w:t xml:space="preserve">Մինչդեռ, Օրենքի 25-րդ հոդվածի համաձայն՝ </w:t>
            </w:r>
            <w:r w:rsidRPr="003426C0">
              <w:rPr>
                <w:rFonts w:ascii="GHEA Grapalat" w:hAnsi="GHEA Grapalat"/>
                <w:color w:val="000000"/>
                <w:shd w:val="clear" w:color="auto" w:fill="FFFFFF"/>
                <w:lang w:val="hy-AM"/>
              </w:rPr>
              <w:t>պետական կազմակերպության լուծարման դեպքում պետական կազմակերպության պարտատերերի պահանջները բավարարելուց հետո միայն դրամական միջոցներն են փոխանցվում պետական բյուջե, իսկ այլ գույքը սեփականության իրավունքով փոխանցվում է Հայաստանի Հանրապետությանը՝ ի դեմս Կառավարության, բացառությամբ օրենքով սահմանված դեպքերի:</w:t>
            </w:r>
          </w:p>
          <w:p w:rsidR="00043021" w:rsidRPr="005F55FB" w:rsidRDefault="00043021" w:rsidP="00964714">
            <w:pPr>
              <w:pStyle w:val="NormalWeb"/>
              <w:tabs>
                <w:tab w:val="left" w:pos="900"/>
              </w:tabs>
              <w:spacing w:before="0" w:beforeAutospacing="0" w:after="0" w:afterAutospacing="0"/>
              <w:ind w:firstLine="562"/>
              <w:jc w:val="both"/>
              <w:rPr>
                <w:rFonts w:ascii="GHEA Grapalat" w:eastAsia="GHEA Grapalat" w:hAnsi="GHEA Grapalat" w:cs="GHEA Grapalat"/>
                <w:b/>
              </w:rPr>
            </w:pPr>
            <w:r w:rsidRPr="003426C0">
              <w:rPr>
                <w:rFonts w:ascii="GHEA Grapalat" w:hAnsi="GHEA Grapalat"/>
                <w:color w:val="000000"/>
                <w:shd w:val="clear" w:color="auto" w:fill="FFFFFF"/>
                <w:lang w:val="hy-AM"/>
              </w:rPr>
              <w:t>Այսպիսով, ելնելով նրանից, որ</w:t>
            </w:r>
            <w:r w:rsidRPr="003426C0">
              <w:rPr>
                <w:rFonts w:ascii="Calibri" w:hAnsi="Calibri" w:cs="Calibri"/>
                <w:color w:val="000000"/>
                <w:shd w:val="clear" w:color="auto" w:fill="FFFFFF"/>
                <w:lang w:val="hy-AM"/>
              </w:rPr>
              <w:t> </w:t>
            </w:r>
            <w:r w:rsidRPr="003426C0">
              <w:rPr>
                <w:rFonts w:ascii="GHEA Grapalat" w:hAnsi="GHEA Grapalat" w:cs="Arial Unicode"/>
                <w:color w:val="000000"/>
                <w:shd w:val="clear" w:color="auto" w:fill="FFFFFF"/>
                <w:lang w:val="hy-AM"/>
              </w:rPr>
              <w:t>ենթաօրենսդրական</w:t>
            </w:r>
            <w:r w:rsidRPr="003426C0">
              <w:rPr>
                <w:rFonts w:ascii="GHEA Grapalat" w:hAnsi="GHEA Grapalat"/>
                <w:color w:val="000000"/>
                <w:shd w:val="clear" w:color="auto" w:fill="FFFFFF"/>
                <w:lang w:val="hy-AM"/>
              </w:rPr>
              <w:t xml:space="preserve"> </w:t>
            </w:r>
            <w:r w:rsidRPr="003426C0">
              <w:rPr>
                <w:rFonts w:ascii="GHEA Grapalat" w:hAnsi="GHEA Grapalat" w:cs="Arial Unicode"/>
                <w:color w:val="000000"/>
                <w:shd w:val="clear" w:color="auto" w:fill="FFFFFF"/>
                <w:lang w:val="hy-AM"/>
              </w:rPr>
              <w:t>նորմատիվ</w:t>
            </w:r>
            <w:r w:rsidRPr="003426C0">
              <w:rPr>
                <w:rFonts w:ascii="GHEA Grapalat" w:hAnsi="GHEA Grapalat"/>
                <w:color w:val="000000"/>
                <w:shd w:val="clear" w:color="auto" w:fill="FFFFFF"/>
                <w:lang w:val="hy-AM"/>
              </w:rPr>
              <w:t xml:space="preserve"> </w:t>
            </w:r>
            <w:r w:rsidRPr="003426C0">
              <w:rPr>
                <w:rFonts w:ascii="GHEA Grapalat" w:hAnsi="GHEA Grapalat" w:cs="Arial Unicode"/>
                <w:color w:val="000000"/>
                <w:shd w:val="clear" w:color="auto" w:fill="FFFFFF"/>
                <w:lang w:val="hy-AM"/>
              </w:rPr>
              <w:t>իրավական</w:t>
            </w:r>
            <w:r w:rsidRPr="003426C0">
              <w:rPr>
                <w:rFonts w:ascii="GHEA Grapalat" w:hAnsi="GHEA Grapalat"/>
                <w:color w:val="000000"/>
                <w:shd w:val="clear" w:color="auto" w:fill="FFFFFF"/>
                <w:lang w:val="hy-AM"/>
              </w:rPr>
              <w:t xml:space="preserve"> </w:t>
            </w:r>
            <w:r w:rsidRPr="003426C0">
              <w:rPr>
                <w:rFonts w:ascii="GHEA Grapalat" w:hAnsi="GHEA Grapalat" w:cs="Arial Unicode"/>
                <w:color w:val="000000"/>
                <w:shd w:val="clear" w:color="auto" w:fill="FFFFFF"/>
                <w:lang w:val="hy-AM"/>
              </w:rPr>
              <w:t>ակտերը պետք է համապատասխանեն</w:t>
            </w:r>
            <w:r w:rsidRPr="003426C0">
              <w:rPr>
                <w:rFonts w:ascii="GHEA Grapalat" w:hAnsi="GHEA Grapalat"/>
                <w:color w:val="000000"/>
                <w:shd w:val="clear" w:color="auto" w:fill="FFFFFF"/>
                <w:lang w:val="hy-AM"/>
              </w:rPr>
              <w:t xml:space="preserve"> </w:t>
            </w:r>
            <w:r w:rsidRPr="003426C0">
              <w:rPr>
                <w:rFonts w:ascii="GHEA Grapalat" w:hAnsi="GHEA Grapalat" w:cs="Arial Unicode"/>
                <w:color w:val="000000"/>
                <w:shd w:val="clear" w:color="auto" w:fill="FFFFFF"/>
                <w:lang w:val="hy-AM"/>
              </w:rPr>
              <w:t>օրենքներին</w:t>
            </w:r>
            <w:r w:rsidRPr="003426C0">
              <w:rPr>
                <w:rFonts w:ascii="GHEA Grapalat" w:hAnsi="GHEA Grapalat"/>
                <w:color w:val="000000"/>
                <w:shd w:val="clear" w:color="auto" w:fill="FFFFFF"/>
                <w:lang w:val="hy-AM"/>
              </w:rPr>
              <w:t>, անհրաժեշտ է նախագծային վերոգրյալ կարգավորումները համապատասխանեցնել Օրենքի կարգավորումների հետ:</w:t>
            </w:r>
          </w:p>
        </w:tc>
        <w:tc>
          <w:tcPr>
            <w:tcW w:w="6213" w:type="dxa"/>
            <w:shd w:val="clear" w:color="auto" w:fill="auto"/>
          </w:tcPr>
          <w:p w:rsidR="00043021" w:rsidRDefault="008F0AAA"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Ընդունվել է:</w:t>
            </w:r>
          </w:p>
          <w:p w:rsidR="008F0AAA" w:rsidRPr="00B1270A" w:rsidRDefault="00591599" w:rsidP="00964714">
            <w:pPr>
              <w:tabs>
                <w:tab w:val="left" w:pos="851"/>
                <w:tab w:val="left" w:pos="1418"/>
              </w:tabs>
              <w:spacing w:after="0" w:line="240" w:lineRule="auto"/>
              <w:jc w:val="both"/>
              <w:rPr>
                <w:rFonts w:ascii="GHEA Grapalat" w:eastAsia="GHEA Grapalat" w:hAnsi="GHEA Grapalat" w:cs="GHEA Grapalat"/>
                <w:b/>
              </w:rPr>
            </w:pPr>
            <w:r>
              <w:rPr>
                <w:rFonts w:ascii="GHEA Grapalat" w:eastAsia="GHEA Grapalat" w:hAnsi="GHEA Grapalat" w:cs="GHEA Grapalat"/>
              </w:rPr>
              <w:t>5.</w:t>
            </w:r>
            <w:r w:rsidR="008F0AAA" w:rsidRPr="00B1270A">
              <w:rPr>
                <w:rFonts w:ascii="GHEA Grapalat" w:eastAsia="GHEA Grapalat" w:hAnsi="GHEA Grapalat" w:cs="GHEA Grapalat"/>
              </w:rPr>
              <w:t xml:space="preserve">Նախագծի Հավելված 1-ի 39-րդ կետը համապատասխանեցվել է Պետական ոչ առևտրային կազմակերպությունների մասին ՀՀ օրենքի 25-րդ </w:t>
            </w:r>
            <w:r w:rsidR="008F0AAA" w:rsidRPr="00B1270A">
              <w:rPr>
                <w:rFonts w:ascii="GHEA Grapalat" w:eastAsia="GHEA Grapalat" w:hAnsi="GHEA Grapalat" w:cs="GHEA Grapalat"/>
              </w:rPr>
              <w:lastRenderedPageBreak/>
              <w:t>հոդվածի 4-րդ մասին:</w:t>
            </w:r>
          </w:p>
        </w:tc>
      </w:tr>
      <w:tr w:rsidR="00F3402F" w:rsidRPr="005F55FB" w:rsidTr="00964714">
        <w:trPr>
          <w:trHeight w:val="143"/>
        </w:trPr>
        <w:tc>
          <w:tcPr>
            <w:tcW w:w="8459" w:type="dxa"/>
            <w:vMerge w:val="restart"/>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5.ՀՀ աշխատանքի և սոցիալական հարցերի նախարարություն</w:t>
            </w:r>
          </w:p>
        </w:tc>
        <w:tc>
          <w:tcPr>
            <w:tcW w:w="6213" w:type="dxa"/>
            <w:shd w:val="clear" w:color="auto" w:fill="BFBFBF" w:themeFill="background1" w:themeFillShade="BF"/>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13</w:t>
            </w:r>
            <w:r w:rsidRPr="00094038">
              <w:rPr>
                <w:rFonts w:ascii="GHEA Grapalat" w:eastAsia="GHEA Grapalat" w:hAnsi="GHEA Grapalat" w:cs="GHEA Grapalat"/>
                <w:b/>
                <w:sz w:val="24"/>
                <w:szCs w:val="24"/>
              </w:rPr>
              <w:t>.</w:t>
            </w:r>
            <w:r>
              <w:rPr>
                <w:rFonts w:ascii="GHEA Grapalat" w:eastAsia="GHEA Grapalat" w:hAnsi="GHEA Grapalat" w:cs="GHEA Grapalat"/>
                <w:b/>
                <w:sz w:val="24"/>
                <w:szCs w:val="24"/>
              </w:rPr>
              <w:t>03</w:t>
            </w:r>
            <w:r w:rsidRPr="00094038">
              <w:rPr>
                <w:rFonts w:ascii="GHEA Grapalat" w:eastAsia="GHEA Grapalat" w:hAnsi="GHEA Grapalat" w:cs="GHEA Grapalat"/>
                <w:b/>
                <w:sz w:val="24"/>
                <w:szCs w:val="24"/>
              </w:rPr>
              <w:t>.202</w:t>
            </w:r>
            <w:r>
              <w:rPr>
                <w:rFonts w:ascii="GHEA Grapalat" w:eastAsia="GHEA Grapalat" w:hAnsi="GHEA Grapalat" w:cs="GHEA Grapalat"/>
                <w:b/>
                <w:sz w:val="24"/>
                <w:szCs w:val="24"/>
              </w:rPr>
              <w:t>4</w:t>
            </w:r>
            <w:r w:rsidRPr="00094038">
              <w:rPr>
                <w:rFonts w:ascii="GHEA Grapalat" w:eastAsia="GHEA Grapalat" w:hAnsi="GHEA Grapalat" w:cs="GHEA Grapalat"/>
                <w:b/>
                <w:sz w:val="24"/>
                <w:szCs w:val="24"/>
              </w:rPr>
              <w:t>թ.</w:t>
            </w:r>
          </w:p>
        </w:tc>
      </w:tr>
      <w:tr w:rsidR="00F3402F" w:rsidRPr="005F55FB" w:rsidTr="00964714">
        <w:trPr>
          <w:trHeight w:val="143"/>
        </w:trPr>
        <w:tc>
          <w:tcPr>
            <w:tcW w:w="8459" w:type="dxa"/>
            <w:vMerge/>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3" w:type="dxa"/>
            <w:shd w:val="clear" w:color="auto" w:fill="BFBFBF" w:themeFill="background1" w:themeFillShade="BF"/>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7C01A8">
              <w:rPr>
                <w:rFonts w:ascii="GHEA Grapalat" w:eastAsia="GHEA Grapalat" w:hAnsi="GHEA Grapalat" w:cs="GHEA Grapalat"/>
                <w:b/>
                <w:sz w:val="24"/>
                <w:szCs w:val="24"/>
              </w:rPr>
              <w:t>ԱԺ/ԳԽ-2/8430-2024</w:t>
            </w:r>
          </w:p>
        </w:tc>
      </w:tr>
      <w:tr w:rsidR="00F3402F" w:rsidRPr="005F55FB" w:rsidTr="00964714">
        <w:trPr>
          <w:trHeight w:val="143"/>
        </w:trPr>
        <w:tc>
          <w:tcPr>
            <w:tcW w:w="8459" w:type="dxa"/>
            <w:shd w:val="clear" w:color="auto" w:fill="auto"/>
          </w:tcPr>
          <w:p w:rsidR="00272581" w:rsidRPr="006F7420" w:rsidRDefault="00272581"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lang w:val="hy-AM"/>
              </w:rPr>
            </w:pPr>
            <w:r w:rsidRPr="006F7420">
              <w:rPr>
                <w:rFonts w:ascii="GHEA Grapalat" w:hAnsi="GHEA Grapalat" w:cs="Sylfaen"/>
                <w:sz w:val="24"/>
                <w:szCs w:val="24"/>
                <w:lang w:val="hy-AM"/>
              </w:rPr>
              <w:t xml:space="preserve"> </w:t>
            </w:r>
            <w:r w:rsidR="004A1B28">
              <w:rPr>
                <w:rFonts w:ascii="GHEA Grapalat" w:hAnsi="GHEA Grapalat" w:cs="Sylfaen"/>
                <w:sz w:val="24"/>
                <w:szCs w:val="24"/>
              </w:rPr>
              <w:t xml:space="preserve">1. </w:t>
            </w:r>
            <w:r w:rsidRPr="006F7420">
              <w:rPr>
                <w:rFonts w:ascii="GHEA Grapalat" w:hAnsi="GHEA Grapalat" w:cs="Sylfaen"/>
                <w:sz w:val="24"/>
                <w:szCs w:val="24"/>
                <w:lang w:val="hy-AM"/>
              </w:rPr>
              <w:t>Հայաստանի Հանրապետության քննչական կոմիտեի փորձաքրեագիտական կենտրոն պետական ոչ առևտրային կազմակերպություն ստեղծելու մասին» ՀՀ կառավարության որոշման նախագծի N 1 հավելվածով հաստատվող «Հայաստանի Հանրապետության քննչական կոմիտեի փորձաքրեագիտական կենտրոն» պետական ոչ առևտրային կազմակերպության կանոնադրության՝</w:t>
            </w:r>
          </w:p>
          <w:p w:rsidR="00F3402F" w:rsidRPr="006F7420" w:rsidRDefault="00272581" w:rsidP="00964714">
            <w:pPr>
              <w:pStyle w:val="BodyText"/>
              <w:tabs>
                <w:tab w:val="left" w:pos="0"/>
                <w:tab w:val="left" w:pos="426"/>
                <w:tab w:val="left" w:pos="709"/>
              </w:tabs>
              <w:spacing w:line="240" w:lineRule="auto"/>
              <w:ind w:right="34"/>
              <w:contextualSpacing/>
              <w:jc w:val="both"/>
              <w:rPr>
                <w:rFonts w:ascii="GHEA Grapalat" w:hAnsi="GHEA Grapalat" w:cs="Sylfaen"/>
                <w:sz w:val="24"/>
                <w:szCs w:val="24"/>
                <w:lang w:val="hy-AM"/>
              </w:rPr>
            </w:pPr>
            <w:r w:rsidRPr="006F7420">
              <w:rPr>
                <w:rFonts w:ascii="GHEA Grapalat" w:hAnsi="GHEA Grapalat" w:cs="Sylfaen"/>
                <w:sz w:val="24"/>
                <w:szCs w:val="24"/>
                <w:lang w:val="hy-AM"/>
              </w:rPr>
              <w:t>1. 9-րդ կետի 10-րդ ենթակետում առաջարկվում է հստակեցնել, թե ինչ է ենթադրվում «մասնագետների փոխադարձ ստաժավորումներ» ասելով.</w:t>
            </w:r>
          </w:p>
        </w:tc>
        <w:tc>
          <w:tcPr>
            <w:tcW w:w="6213" w:type="dxa"/>
            <w:shd w:val="clear" w:color="auto" w:fill="auto"/>
          </w:tcPr>
          <w:p w:rsidR="00992E2E" w:rsidRPr="007178BA" w:rsidRDefault="00992E2E" w:rsidP="00964714">
            <w:pPr>
              <w:tabs>
                <w:tab w:val="left" w:pos="851"/>
                <w:tab w:val="left" w:pos="1418"/>
              </w:tabs>
              <w:spacing w:after="0"/>
              <w:ind w:firstLine="450"/>
              <w:jc w:val="center"/>
              <w:rPr>
                <w:rFonts w:ascii="GHEA Grapalat" w:eastAsia="Times New Roman" w:hAnsi="GHEA Grapalat" w:cs="Segoe UI"/>
                <w:b/>
              </w:rPr>
            </w:pPr>
            <w:r w:rsidRPr="007178BA">
              <w:rPr>
                <w:rFonts w:ascii="GHEA Grapalat" w:eastAsia="Times New Roman" w:hAnsi="GHEA Grapalat" w:cs="Segoe UI"/>
                <w:b/>
              </w:rPr>
              <w:t>Չի ընդունվել:</w:t>
            </w:r>
          </w:p>
          <w:p w:rsidR="00992E2E" w:rsidRPr="007178BA" w:rsidRDefault="001E4FAC" w:rsidP="00964714">
            <w:pPr>
              <w:pStyle w:val="BodyText"/>
              <w:tabs>
                <w:tab w:val="left" w:pos="0"/>
                <w:tab w:val="left" w:pos="426"/>
                <w:tab w:val="left" w:pos="709"/>
              </w:tabs>
              <w:ind w:right="34"/>
              <w:contextualSpacing/>
              <w:jc w:val="both"/>
              <w:rPr>
                <w:rFonts w:ascii="GHEA Grapalat" w:eastAsia="Times New Roman" w:hAnsi="GHEA Grapalat" w:cs="Segoe UI"/>
              </w:rPr>
            </w:pPr>
            <w:r>
              <w:rPr>
                <w:rFonts w:ascii="GHEA Grapalat" w:hAnsi="GHEA Grapalat" w:cs="Sylfaen"/>
              </w:rPr>
              <w:t>1.</w:t>
            </w:r>
            <w:r w:rsidR="00932E16">
              <w:rPr>
                <w:rFonts w:ascii="GHEA Grapalat" w:hAnsi="GHEA Grapalat" w:cs="Sylfaen"/>
              </w:rPr>
              <w:t>Նախագծի հավելված 1-ի</w:t>
            </w:r>
            <w:r w:rsidR="00992E2E" w:rsidRPr="007178BA">
              <w:rPr>
                <w:rFonts w:ascii="GHEA Grapalat" w:hAnsi="GHEA Grapalat" w:cs="Sylfaen"/>
              </w:rPr>
              <w:t xml:space="preserve"> 9-րդ կետի 10-րդ ենթակետում </w:t>
            </w:r>
            <w:r w:rsidR="00992E2E" w:rsidRPr="007178BA">
              <w:rPr>
                <w:rFonts w:ascii="GHEA Grapalat" w:eastAsia="Times New Roman" w:hAnsi="GHEA Grapalat" w:cs="Segoe UI"/>
              </w:rPr>
              <w:t>մասնագետների փոխադարձ ստաժավորումներ ձևակերպումը</w:t>
            </w:r>
            <w:r w:rsidR="00992E2E" w:rsidRPr="007178BA">
              <w:rPr>
                <w:rFonts w:ascii="GHEA Grapalat" w:hAnsi="GHEA Grapalat" w:cs="Sylfaen"/>
              </w:rPr>
              <w:t xml:space="preserve"> </w:t>
            </w:r>
            <w:r w:rsidR="00D6787A">
              <w:rPr>
                <w:rFonts w:ascii="GHEA Grapalat" w:hAnsi="GHEA Grapalat" w:cs="Sylfaen"/>
              </w:rPr>
              <w:t>հստակեցման</w:t>
            </w:r>
            <w:r w:rsidR="00932E16">
              <w:rPr>
                <w:rFonts w:ascii="GHEA Grapalat" w:hAnsi="GHEA Grapalat" w:cs="Sylfaen"/>
              </w:rPr>
              <w:t xml:space="preserve"> կարիք </w:t>
            </w:r>
            <w:r w:rsidR="00D6787A">
              <w:rPr>
                <w:rFonts w:ascii="GHEA Grapalat" w:hAnsi="GHEA Grapalat" w:cs="Sylfaen"/>
              </w:rPr>
              <w:t>չունի</w:t>
            </w:r>
            <w:r w:rsidR="00932E16">
              <w:rPr>
                <w:rFonts w:ascii="GHEA Grapalat" w:hAnsi="GHEA Grapalat" w:cs="Sylfaen"/>
              </w:rPr>
              <w:t xml:space="preserve">: </w:t>
            </w:r>
            <w:r w:rsidR="00932E16" w:rsidRPr="007178BA">
              <w:rPr>
                <w:rFonts w:ascii="GHEA Grapalat" w:eastAsia="Times New Roman" w:hAnsi="GHEA Grapalat" w:cs="Segoe UI"/>
              </w:rPr>
              <w:t xml:space="preserve">Նման </w:t>
            </w:r>
            <w:r w:rsidR="009038F1">
              <w:rPr>
                <w:rFonts w:ascii="GHEA Grapalat" w:eastAsia="Times New Roman" w:hAnsi="GHEA Grapalat" w:cs="Segoe UI"/>
              </w:rPr>
              <w:t>եզրույթ</w:t>
            </w:r>
            <w:r w:rsidR="00932E16" w:rsidRPr="007178BA">
              <w:rPr>
                <w:rFonts w:ascii="GHEA Grapalat" w:eastAsia="Times New Roman" w:hAnsi="GHEA Grapalat" w:cs="Segoe UI"/>
              </w:rPr>
              <w:t xml:space="preserve"> </w:t>
            </w:r>
            <w:r w:rsidR="009038F1">
              <w:rPr>
                <w:rFonts w:ascii="GHEA Grapalat" w:eastAsia="Times New Roman" w:hAnsi="GHEA Grapalat" w:cs="Segoe UI"/>
              </w:rPr>
              <w:t>օգտագործվում</w:t>
            </w:r>
            <w:r w:rsidR="00932E16" w:rsidRPr="007178BA">
              <w:rPr>
                <w:rFonts w:ascii="GHEA Grapalat" w:eastAsia="Times New Roman" w:hAnsi="GHEA Grapalat" w:cs="Segoe UI"/>
              </w:rPr>
              <w:t xml:space="preserve"> է նաև ՀՀ կառավարության </w:t>
            </w:r>
            <w:r w:rsidR="00932E16" w:rsidRPr="007178BA">
              <w:rPr>
                <w:rFonts w:ascii="GHEA Grapalat" w:hAnsi="GHEA Grapalat" w:cs="Tahoma"/>
                <w:lang w:val="hy-AM"/>
              </w:rPr>
              <w:t xml:space="preserve">28.11.2002թ. </w:t>
            </w:r>
            <w:r w:rsidR="00932E16" w:rsidRPr="007178BA">
              <w:rPr>
                <w:rFonts w:ascii="GHEA Grapalat" w:hAnsi="GHEA Grapalat" w:cs="Tahoma"/>
                <w:lang w:val="af-ZA"/>
              </w:rPr>
              <w:t xml:space="preserve">N </w:t>
            </w:r>
            <w:r w:rsidR="00932E16" w:rsidRPr="007178BA">
              <w:rPr>
                <w:rFonts w:ascii="GHEA Grapalat" w:hAnsi="GHEA Grapalat" w:cs="Tahoma"/>
                <w:lang w:val="hy-AM"/>
              </w:rPr>
              <w:t>1933</w:t>
            </w:r>
            <w:r w:rsidR="00932E16" w:rsidRPr="007178BA">
              <w:rPr>
                <w:rFonts w:ascii="GHEA Grapalat" w:hAnsi="GHEA Grapalat" w:cs="Tahoma"/>
                <w:lang w:val="af-ZA"/>
              </w:rPr>
              <w:t>-</w:t>
            </w:r>
            <w:r w:rsidR="00932E16" w:rsidRPr="007178BA">
              <w:rPr>
                <w:rFonts w:ascii="GHEA Grapalat" w:hAnsi="GHEA Grapalat" w:cs="Tahoma"/>
                <w:lang w:val="hy-AM"/>
              </w:rPr>
              <w:t>Ն</w:t>
            </w:r>
            <w:r w:rsidR="00932E16" w:rsidRPr="007178BA">
              <w:rPr>
                <w:rFonts w:ascii="GHEA Grapalat" w:hAnsi="GHEA Grapalat" w:cs="Tahoma"/>
              </w:rPr>
              <w:t xml:space="preserve"> որոշման հավելված 1-ի 10-րդ կետի ը պարբերությունում, ինչպես նաև</w:t>
            </w:r>
            <w:r w:rsidR="00932E16" w:rsidRPr="007178BA">
              <w:rPr>
                <w:rFonts w:ascii="GHEA Grapalat" w:eastAsia="Times New Roman" w:hAnsi="GHEA Grapalat" w:cs="Segoe UI"/>
              </w:rPr>
              <w:t xml:space="preserve"> ՀՀ արդարադատության նախարարության և Վրաստանի արդարադատության նախարարության միջև դատական փորձաքննության բնագավառում համագործակցության մասին համաձայնագրի</w:t>
            </w:r>
            <w:r w:rsidR="009038F1">
              <w:rPr>
                <w:rFonts w:ascii="GHEA Grapalat" w:eastAsia="Times New Roman" w:hAnsi="GHEA Grapalat" w:cs="Segoe UI"/>
              </w:rPr>
              <w:t xml:space="preserve"> 3-րդ հոդվածի 8-րդ պարբերությունում</w:t>
            </w:r>
            <w:r w:rsidR="00932E16" w:rsidRPr="007178BA">
              <w:rPr>
                <w:rFonts w:ascii="GHEA Grapalat" w:eastAsia="Times New Roman" w:hAnsi="GHEA Grapalat" w:cs="Segoe UI"/>
              </w:rPr>
              <w:t>:</w:t>
            </w:r>
            <w:r w:rsidR="00932E16">
              <w:rPr>
                <w:rFonts w:ascii="GHEA Grapalat" w:eastAsia="Times New Roman" w:hAnsi="GHEA Grapalat" w:cs="Segoe UI"/>
              </w:rPr>
              <w:t xml:space="preserve"> Նախագծում մ</w:t>
            </w:r>
            <w:r w:rsidR="00932E16" w:rsidRPr="007178BA">
              <w:rPr>
                <w:rFonts w:ascii="GHEA Grapalat" w:eastAsia="Times New Roman" w:hAnsi="GHEA Grapalat" w:cs="Segoe UI"/>
              </w:rPr>
              <w:t>ասնագետների փոխա</w:t>
            </w:r>
            <w:r w:rsidR="00932E16">
              <w:rPr>
                <w:rFonts w:ascii="GHEA Grapalat" w:eastAsia="Times New Roman" w:hAnsi="GHEA Grapalat" w:cs="Segoe UI"/>
              </w:rPr>
              <w:t xml:space="preserve">դարձ ստաժավորումներ ձևակերպումն օգտագործվում </w:t>
            </w:r>
            <w:r w:rsidR="00932E16">
              <w:rPr>
                <w:rFonts w:ascii="GHEA Grapalat" w:hAnsi="GHEA Grapalat" w:cs="Sylfaen"/>
              </w:rPr>
              <w:t>է ստեղծվելիք</w:t>
            </w:r>
            <w:r w:rsidR="00992E2E" w:rsidRPr="007178BA">
              <w:rPr>
                <w:rFonts w:ascii="GHEA Grapalat" w:hAnsi="GHEA Grapalat" w:cs="Sylfaen"/>
              </w:rPr>
              <w:t xml:space="preserve"> ՊՈԱԿ-ի կողմից </w:t>
            </w:r>
            <w:r w:rsidR="00992E2E" w:rsidRPr="007178BA">
              <w:rPr>
                <w:rFonts w:ascii="GHEA Grapalat" w:eastAsia="Times New Roman" w:hAnsi="GHEA Grapalat" w:cs="Segoe UI"/>
              </w:rPr>
              <w:t xml:space="preserve">միջազգային ու օտարերկրյա համապատասխան կազմակերպությունների և </w:t>
            </w:r>
            <w:r w:rsidR="00992E2E" w:rsidRPr="007178BA">
              <w:rPr>
                <w:rFonts w:ascii="GHEA Grapalat" w:eastAsia="Times New Roman" w:hAnsi="GHEA Grapalat" w:cs="Segoe UI"/>
              </w:rPr>
              <w:lastRenderedPageBreak/>
              <w:t>մասնագետների հետ երկկողմ</w:t>
            </w:r>
            <w:r w:rsidR="00992E2E">
              <w:rPr>
                <w:rFonts w:ascii="GHEA Grapalat" w:eastAsia="Times New Roman" w:hAnsi="GHEA Grapalat" w:cs="Segoe UI"/>
              </w:rPr>
              <w:t>,</w:t>
            </w:r>
            <w:r w:rsidR="00992E2E" w:rsidRPr="007178BA">
              <w:rPr>
                <w:rFonts w:ascii="GHEA Grapalat" w:eastAsia="Times New Roman" w:hAnsi="GHEA Grapalat" w:cs="Segoe UI"/>
              </w:rPr>
              <w:t xml:space="preserve"> բազմակողմ կապեր հաստատելու, համատեղ միջոցառումներ իրականացնելու համատեքստում և ենթադրում է դատական փորձաքննության բնագավառում փորձագիտական պրակտիկայի փորձի փոխանակման հետ միաժամանակ մասնագետների փոխանակում՝ ստաժավորում անցկացնելու համար:</w:t>
            </w:r>
          </w:p>
          <w:p w:rsidR="00F3402F" w:rsidRPr="000D04E7" w:rsidRDefault="00F3402F" w:rsidP="00964714">
            <w:pPr>
              <w:tabs>
                <w:tab w:val="left" w:pos="851"/>
                <w:tab w:val="left" w:pos="1418"/>
              </w:tabs>
              <w:spacing w:after="0" w:line="240" w:lineRule="auto"/>
              <w:ind w:firstLine="450"/>
              <w:jc w:val="both"/>
              <w:rPr>
                <w:rFonts w:ascii="GHEA Grapalat" w:eastAsia="GHEA Grapalat" w:hAnsi="GHEA Grapalat" w:cs="GHEA Grapalat"/>
                <w:b/>
                <w:sz w:val="24"/>
                <w:szCs w:val="24"/>
              </w:rPr>
            </w:pPr>
          </w:p>
        </w:tc>
      </w:tr>
      <w:tr w:rsidR="00272581" w:rsidRPr="005F55FB" w:rsidTr="00964714">
        <w:trPr>
          <w:trHeight w:val="143"/>
        </w:trPr>
        <w:tc>
          <w:tcPr>
            <w:tcW w:w="8459" w:type="dxa"/>
            <w:shd w:val="clear" w:color="auto" w:fill="auto"/>
          </w:tcPr>
          <w:p w:rsidR="00272581" w:rsidRPr="00272581" w:rsidRDefault="00272581" w:rsidP="00964714">
            <w:pPr>
              <w:spacing w:after="0" w:line="240" w:lineRule="auto"/>
              <w:jc w:val="both"/>
              <w:rPr>
                <w:rFonts w:ascii="GHEA Grapalat" w:eastAsia="Times New Roman" w:hAnsi="GHEA Grapalat" w:cs="Segoe UI"/>
                <w:bCs/>
                <w:sz w:val="24"/>
                <w:szCs w:val="24"/>
                <w:lang w:val="hy-AM"/>
              </w:rPr>
            </w:pPr>
            <w:r>
              <w:rPr>
                <w:rFonts w:ascii="GHEA Grapalat" w:eastAsia="Times New Roman" w:hAnsi="GHEA Grapalat" w:cs="Segoe UI"/>
                <w:bCs/>
                <w:sz w:val="24"/>
                <w:szCs w:val="24"/>
              </w:rPr>
              <w:lastRenderedPageBreak/>
              <w:t xml:space="preserve">2. </w:t>
            </w:r>
            <w:r w:rsidRPr="00272581">
              <w:rPr>
                <w:rFonts w:ascii="GHEA Grapalat" w:eastAsia="Times New Roman" w:hAnsi="GHEA Grapalat" w:cs="Segoe UI"/>
                <w:bCs/>
                <w:sz w:val="24"/>
                <w:szCs w:val="24"/>
                <w:lang w:val="hy-AM"/>
              </w:rPr>
              <w:t xml:space="preserve">22-րդ կետում անհրաժեշտ է հստակեցնել, թե՝ </w:t>
            </w:r>
          </w:p>
          <w:p w:rsidR="00272581" w:rsidRDefault="00272581" w:rsidP="00964714">
            <w:pPr>
              <w:pStyle w:val="ListParagraph"/>
              <w:numPr>
                <w:ilvl w:val="0"/>
                <w:numId w:val="3"/>
              </w:numPr>
              <w:spacing w:after="0" w:line="240" w:lineRule="auto"/>
              <w:ind w:left="0" w:firstLine="450"/>
              <w:jc w:val="both"/>
              <w:rPr>
                <w:rFonts w:ascii="GHEA Grapalat" w:eastAsia="Times New Roman" w:hAnsi="GHEA Grapalat" w:cs="Segoe UI"/>
                <w:bCs/>
                <w:sz w:val="24"/>
                <w:szCs w:val="24"/>
                <w:lang w:val="hy-AM"/>
              </w:rPr>
            </w:pPr>
            <w:r>
              <w:rPr>
                <w:rFonts w:ascii="GHEA Grapalat" w:eastAsia="Times New Roman" w:hAnsi="GHEA Grapalat" w:cs="Segoe UI"/>
                <w:bCs/>
                <w:sz w:val="24"/>
                <w:szCs w:val="24"/>
                <w:lang w:val="hy-AM"/>
              </w:rPr>
              <w:t xml:space="preserve">«առնվազն </w:t>
            </w:r>
            <w:r w:rsidRPr="006B19E4">
              <w:rPr>
                <w:rFonts w:ascii="GHEA Grapalat" w:eastAsia="Times New Roman" w:hAnsi="GHEA Grapalat" w:cs="Segoe UI"/>
                <w:bCs/>
                <w:sz w:val="24"/>
                <w:szCs w:val="24"/>
                <w:lang w:val="hy-AM"/>
              </w:rPr>
              <w:t xml:space="preserve">հինգ տարվա </w:t>
            </w:r>
            <w:r w:rsidRPr="006B19E4">
              <w:rPr>
                <w:rFonts w:ascii="GHEA Grapalat" w:eastAsia="Times New Roman" w:hAnsi="GHEA Grapalat" w:cs="Segoe UI"/>
                <w:b/>
                <w:bCs/>
                <w:sz w:val="24"/>
                <w:szCs w:val="24"/>
                <w:lang w:val="hy-AM"/>
              </w:rPr>
              <w:t>մասնագիտական աշխատանքային ստաժ</w:t>
            </w:r>
            <w:r>
              <w:rPr>
                <w:rFonts w:ascii="GHEA Grapalat" w:eastAsia="Times New Roman" w:hAnsi="GHEA Grapalat" w:cs="Segoe UI"/>
                <w:bCs/>
                <w:sz w:val="24"/>
                <w:szCs w:val="24"/>
                <w:lang w:val="hy-AM"/>
              </w:rPr>
              <w:t>» ասելով ինչ տեսակի մասնագիտական աշխատանքային ստաժ է ենթադրվում.</w:t>
            </w:r>
          </w:p>
          <w:p w:rsidR="00272581" w:rsidRPr="00D43FC9" w:rsidRDefault="00272581" w:rsidP="00964714">
            <w:pPr>
              <w:pStyle w:val="ListParagraph"/>
              <w:numPr>
                <w:ilvl w:val="0"/>
                <w:numId w:val="3"/>
              </w:numPr>
              <w:spacing w:after="0" w:line="240" w:lineRule="auto"/>
              <w:ind w:left="450" w:firstLine="0"/>
              <w:jc w:val="both"/>
              <w:rPr>
                <w:rFonts w:ascii="GHEA Grapalat" w:eastAsia="Times New Roman" w:hAnsi="GHEA Grapalat" w:cs="Times New Roman"/>
                <w:sz w:val="24"/>
                <w:szCs w:val="24"/>
                <w:lang w:val="hy-AM"/>
              </w:rPr>
            </w:pPr>
            <w:r>
              <w:rPr>
                <w:rFonts w:ascii="GHEA Grapalat" w:eastAsia="Times New Roman" w:hAnsi="GHEA Grapalat" w:cs="Segoe UI"/>
                <w:bCs/>
                <w:sz w:val="24"/>
                <w:szCs w:val="24"/>
                <w:lang w:val="hy-AM"/>
              </w:rPr>
              <w:t>«</w:t>
            </w:r>
            <w:r w:rsidRPr="006B19E4">
              <w:rPr>
                <w:rFonts w:ascii="GHEA Grapalat" w:eastAsia="Times New Roman" w:hAnsi="GHEA Grapalat" w:cs="Segoe UI"/>
                <w:b/>
                <w:bCs/>
                <w:sz w:val="24"/>
                <w:szCs w:val="24"/>
                <w:lang w:val="hy-AM"/>
              </w:rPr>
              <w:t>համապատասխան բնագավառի</w:t>
            </w:r>
            <w:r w:rsidRPr="006B19E4">
              <w:rPr>
                <w:rFonts w:ascii="GHEA Grapalat" w:eastAsia="Times New Roman" w:hAnsi="GHEA Grapalat" w:cs="Segoe UI"/>
                <w:bCs/>
                <w:sz w:val="24"/>
                <w:szCs w:val="24"/>
                <w:lang w:val="hy-AM"/>
              </w:rPr>
              <w:t xml:space="preserve"> առնվազն երեք տարվա </w:t>
            </w:r>
            <w:r w:rsidRPr="006B19E4">
              <w:rPr>
                <w:rFonts w:ascii="GHEA Grapalat" w:eastAsia="Times New Roman" w:hAnsi="GHEA Grapalat" w:cs="Segoe UI"/>
                <w:b/>
                <w:bCs/>
                <w:sz w:val="24"/>
                <w:szCs w:val="24"/>
                <w:lang w:val="hy-AM"/>
              </w:rPr>
              <w:t>աշխատանքային ստաժ</w:t>
            </w:r>
            <w:r>
              <w:rPr>
                <w:rFonts w:ascii="GHEA Grapalat" w:eastAsia="Times New Roman" w:hAnsi="GHEA Grapalat" w:cs="Segoe UI"/>
                <w:bCs/>
                <w:sz w:val="24"/>
                <w:szCs w:val="24"/>
                <w:lang w:val="hy-AM"/>
              </w:rPr>
              <w:t>» ասելով ինչ բնագավառի աշխատանքային ստաժ է ենթադրվում.</w:t>
            </w:r>
          </w:p>
        </w:tc>
        <w:tc>
          <w:tcPr>
            <w:tcW w:w="6213" w:type="dxa"/>
            <w:shd w:val="clear" w:color="auto" w:fill="auto"/>
          </w:tcPr>
          <w:p w:rsidR="00992E2E" w:rsidRPr="00C934AA" w:rsidRDefault="00992E2E" w:rsidP="00964714">
            <w:pPr>
              <w:tabs>
                <w:tab w:val="left" w:pos="851"/>
                <w:tab w:val="left" w:pos="1418"/>
              </w:tabs>
              <w:spacing w:after="0"/>
              <w:ind w:firstLine="450"/>
              <w:jc w:val="center"/>
              <w:rPr>
                <w:rFonts w:ascii="GHEA Grapalat" w:eastAsia="Times New Roman" w:hAnsi="GHEA Grapalat" w:cs="Segoe UI"/>
                <w:b/>
                <w:sz w:val="24"/>
                <w:szCs w:val="24"/>
              </w:rPr>
            </w:pPr>
            <w:r w:rsidRPr="005C5668">
              <w:rPr>
                <w:rFonts w:ascii="GHEA Grapalat" w:eastAsia="Times New Roman" w:hAnsi="GHEA Grapalat" w:cs="Segoe UI"/>
                <w:b/>
                <w:sz w:val="24"/>
                <w:szCs w:val="24"/>
              </w:rPr>
              <w:t>Չի ընդունվել:</w:t>
            </w:r>
          </w:p>
          <w:p w:rsidR="00992E2E" w:rsidRPr="00DD32EA" w:rsidRDefault="001E4FAC" w:rsidP="00964714">
            <w:pPr>
              <w:tabs>
                <w:tab w:val="left" w:pos="851"/>
                <w:tab w:val="left" w:pos="1418"/>
              </w:tabs>
              <w:spacing w:after="0"/>
              <w:jc w:val="both"/>
              <w:rPr>
                <w:rFonts w:ascii="GHEA Grapalat" w:eastAsia="GHEA Grapalat" w:hAnsi="GHEA Grapalat" w:cs="GHEA Grapalat"/>
              </w:rPr>
            </w:pPr>
            <w:r>
              <w:rPr>
                <w:rFonts w:ascii="GHEA Grapalat" w:eastAsia="GHEA Grapalat" w:hAnsi="GHEA Grapalat" w:cs="GHEA Grapalat"/>
              </w:rPr>
              <w:t>2.</w:t>
            </w:r>
            <w:r w:rsidR="00992E2E" w:rsidRPr="00B5196E">
              <w:rPr>
                <w:rFonts w:ascii="GHEA Grapalat" w:eastAsia="GHEA Grapalat" w:hAnsi="GHEA Grapalat" w:cs="GHEA Grapalat"/>
              </w:rPr>
              <w:t></w:t>
            </w:r>
            <w:r w:rsidR="00992E2E" w:rsidRPr="00DD32EA">
              <w:rPr>
                <w:rFonts w:ascii="GHEA Grapalat" w:eastAsia="GHEA Grapalat" w:hAnsi="GHEA Grapalat" w:cs="GHEA Grapalat"/>
              </w:rPr>
              <w:t>Մասնագիտական աշխատանքային ստաժ-ի վերաբերյալ պահանջը նախատեսված է Պետական ոչ առևտրային կազմակերպությունների մասին ՀՀ օրենքի 16-րդ հոդվածի 1-ին մասով, ինչպես նաև Պետական ոչ առևտրային կազմակերպությունների</w:t>
            </w:r>
            <w:r w:rsidR="00992E2E" w:rsidRPr="00DD32EA">
              <w:rPr>
                <w:rStyle w:val="Strong"/>
                <w:rFonts w:ascii="GHEA Grapalat" w:hAnsi="GHEA Grapalat"/>
                <w:color w:val="000000"/>
                <w:shd w:val="clear" w:color="auto" w:fill="FFFFFF"/>
              </w:rPr>
              <w:t xml:space="preserve"> գործադիր մարմինների մրցույթի, ընտրության (նշանակման) ընդհանուր կարգը և չափորոշիչները սահմանելու մասին </w:t>
            </w:r>
            <w:r w:rsidR="00992E2E" w:rsidRPr="00DD32EA">
              <w:rPr>
                <w:rFonts w:ascii="GHEA Grapalat" w:eastAsia="GHEA Grapalat" w:hAnsi="GHEA Grapalat" w:cs="GHEA Grapalat"/>
              </w:rPr>
              <w:t xml:space="preserve">ՀՀ կառավարության </w:t>
            </w:r>
            <w:r w:rsidR="00992E2E" w:rsidRPr="00DD32EA">
              <w:rPr>
                <w:rFonts w:ascii="GHEA Grapalat" w:hAnsi="GHEA Grapalat"/>
                <w:color w:val="000000"/>
                <w:shd w:val="clear" w:color="auto" w:fill="FFFFFF"/>
              </w:rPr>
              <w:t xml:space="preserve">22.04.2022 թ. N 539-Ն որոշման հավելվածի 3-րդ կետում, որտեղ ևս հասկացության էությունը </w:t>
            </w:r>
            <w:r w:rsidR="00992E2E" w:rsidRPr="00DD32EA">
              <w:rPr>
                <w:rFonts w:ascii="GHEA Grapalat" w:eastAsia="GHEA Grapalat" w:hAnsi="GHEA Grapalat" w:cs="GHEA Grapalat"/>
              </w:rPr>
              <w:t xml:space="preserve"> չի բացահայտվում: </w:t>
            </w:r>
          </w:p>
          <w:p w:rsidR="00272581" w:rsidRPr="000D04E7" w:rsidRDefault="00992E2E" w:rsidP="00964714">
            <w:pPr>
              <w:tabs>
                <w:tab w:val="left" w:pos="851"/>
                <w:tab w:val="left" w:pos="1418"/>
              </w:tabs>
              <w:spacing w:after="0" w:line="240" w:lineRule="auto"/>
              <w:jc w:val="both"/>
              <w:rPr>
                <w:rFonts w:ascii="GHEA Grapalat" w:eastAsia="GHEA Grapalat" w:hAnsi="GHEA Grapalat" w:cs="GHEA Grapalat"/>
                <w:b/>
                <w:sz w:val="24"/>
                <w:szCs w:val="24"/>
              </w:rPr>
            </w:pPr>
            <w:r w:rsidRPr="00DD32EA">
              <w:rPr>
                <w:rFonts w:ascii="GHEA Grapalat" w:hAnsi="GHEA Grapalat" w:cs="Arial"/>
                <w:color w:val="000000"/>
                <w:shd w:val="clear" w:color="auto" w:fill="FFFFFF"/>
              </w:rPr>
              <w:t xml:space="preserve">Քննարկվող </w:t>
            </w:r>
            <w:r w:rsidR="00932E16">
              <w:rPr>
                <w:rFonts w:ascii="GHEA Grapalat" w:hAnsi="GHEA Grapalat" w:cs="Arial"/>
                <w:color w:val="000000"/>
                <w:shd w:val="clear" w:color="auto" w:fill="FFFFFF"/>
              </w:rPr>
              <w:t>հասկացության էությունը</w:t>
            </w:r>
            <w:r w:rsidRPr="00DD32EA">
              <w:rPr>
                <w:rFonts w:ascii="GHEA Grapalat" w:hAnsi="GHEA Grapalat" w:cs="Arial"/>
                <w:color w:val="000000"/>
                <w:shd w:val="clear" w:color="auto" w:fill="FFFFFF"/>
              </w:rPr>
              <w:t xml:space="preserve"> պարզաբա</w:t>
            </w:r>
            <w:r>
              <w:rPr>
                <w:rFonts w:ascii="GHEA Grapalat" w:hAnsi="GHEA Grapalat" w:cs="Arial"/>
                <w:color w:val="000000"/>
                <w:shd w:val="clear" w:color="auto" w:fill="FFFFFF"/>
              </w:rPr>
              <w:t>ն</w:t>
            </w:r>
            <w:r w:rsidRPr="00DD32EA">
              <w:rPr>
                <w:rFonts w:ascii="GHEA Grapalat" w:hAnsi="GHEA Grapalat" w:cs="Arial"/>
                <w:color w:val="000000"/>
                <w:shd w:val="clear" w:color="auto" w:fill="FFFFFF"/>
              </w:rPr>
              <w:t xml:space="preserve">վում է Քաղաքացիական ծառայության մասին ՀՀ օրենքի 4-րդ հոդվածի 1-ին մասի 15-րդ կետում, համաձայն որի </w:t>
            </w:r>
            <w:r w:rsidRPr="00DD32EA">
              <w:rPr>
                <w:rFonts w:ascii="GHEA Grapalat" w:hAnsi="GHEA Grapalat"/>
                <w:b/>
                <w:bCs/>
                <w:color w:val="000000"/>
                <w:shd w:val="clear" w:color="auto" w:fill="FFFFFF"/>
              </w:rPr>
              <w:t></w:t>
            </w:r>
            <w:r w:rsidRPr="00DD32EA">
              <w:rPr>
                <w:rFonts w:ascii="GHEA Grapalat" w:hAnsi="GHEA Grapalat"/>
                <w:bCs/>
                <w:color w:val="000000"/>
                <w:shd w:val="clear" w:color="auto" w:fill="FFFFFF"/>
              </w:rPr>
              <w:t>Մասնագիտական</w:t>
            </w:r>
            <w:r w:rsidRPr="00DD32EA">
              <w:rPr>
                <w:rFonts w:ascii="Courier New" w:hAnsi="Courier New" w:cs="Courier New"/>
                <w:bCs/>
                <w:color w:val="000000"/>
                <w:shd w:val="clear" w:color="auto" w:fill="FFFFFF"/>
              </w:rPr>
              <w:t> </w:t>
            </w:r>
            <w:r w:rsidRPr="00DD32EA">
              <w:rPr>
                <w:rFonts w:ascii="GHEA Grapalat" w:hAnsi="GHEA Grapalat"/>
                <w:bCs/>
                <w:color w:val="000000"/>
                <w:shd w:val="clear" w:color="auto" w:fill="FFFFFF"/>
              </w:rPr>
              <w:t>աշխատանքային</w:t>
            </w:r>
            <w:r w:rsidRPr="00DD32EA">
              <w:rPr>
                <w:rFonts w:ascii="Courier New" w:hAnsi="Courier New" w:cs="Courier New"/>
                <w:bCs/>
                <w:color w:val="000000"/>
                <w:shd w:val="clear" w:color="auto" w:fill="FFFFFF"/>
              </w:rPr>
              <w:t> </w:t>
            </w:r>
            <w:r w:rsidRPr="00DD32EA">
              <w:rPr>
                <w:rFonts w:ascii="GHEA Grapalat" w:hAnsi="GHEA Grapalat"/>
                <w:bCs/>
                <w:color w:val="000000"/>
                <w:shd w:val="clear" w:color="auto" w:fill="FFFFFF"/>
              </w:rPr>
              <w:t>ստաժ</w:t>
            </w:r>
            <w:r w:rsidRPr="00DD32EA">
              <w:rPr>
                <w:rFonts w:ascii="GHEA Grapalat" w:hAnsi="GHEA Grapalat"/>
                <w:b/>
                <w:bCs/>
                <w:color w:val="000000"/>
                <w:shd w:val="clear" w:color="auto" w:fill="FFFFFF"/>
              </w:rPr>
              <w:t></w:t>
            </w:r>
            <w:r>
              <w:rPr>
                <w:rFonts w:ascii="GHEA Grapalat" w:hAnsi="GHEA Grapalat"/>
                <w:b/>
                <w:bCs/>
                <w:color w:val="000000"/>
                <w:shd w:val="clear" w:color="auto" w:fill="FFFFFF"/>
              </w:rPr>
              <w:t>-</w:t>
            </w:r>
            <w:r w:rsidRPr="00DD32EA">
              <w:rPr>
                <w:rFonts w:ascii="GHEA Grapalat" w:hAnsi="GHEA Grapalat"/>
                <w:bCs/>
                <w:color w:val="000000"/>
                <w:shd w:val="clear" w:color="auto" w:fill="FFFFFF"/>
              </w:rPr>
              <w:t>ը</w:t>
            </w:r>
            <w:r w:rsidRPr="00DD32EA">
              <w:rPr>
                <w:rFonts w:ascii="Courier New" w:hAnsi="Courier New" w:cs="Courier New"/>
                <w:color w:val="000000"/>
                <w:shd w:val="clear" w:color="auto" w:fill="FFFFFF"/>
              </w:rPr>
              <w:t> </w:t>
            </w:r>
            <w:r w:rsidRPr="00DD32EA">
              <w:rPr>
                <w:rFonts w:ascii="GHEA Grapalat" w:hAnsi="GHEA Grapalat"/>
                <w:color w:val="000000"/>
                <w:shd w:val="clear" w:color="auto" w:fill="FFFFFF"/>
              </w:rPr>
              <w:t xml:space="preserve">ստացած բարձրագույն կրթության, իսկ տվյալ պաշտոնի անձնագրով բարձրագույն մասնագիտական կրթություն նախատեսված լինելու դեպքում այդ կրթության մասին վկայող փաստաթղթում նշված որակավորմանը համապատասխանող աշխատանքային ստաժն է, անկախ </w:t>
            </w:r>
            <w:r w:rsidRPr="00DD32EA">
              <w:rPr>
                <w:rFonts w:ascii="GHEA Grapalat" w:hAnsi="GHEA Grapalat"/>
                <w:color w:val="000000"/>
                <w:shd w:val="clear" w:color="auto" w:fill="FFFFFF"/>
              </w:rPr>
              <w:lastRenderedPageBreak/>
              <w:t>պետական կամ մասնավոր ոլորտներում կատարած աշխատանքից: Մասնագիտական աշխատանքային ստաժը ներառում է համապատասխան որակավորում ստանալուց հետո աշխատած ժամանակաշրջանը:</w:t>
            </w:r>
          </w:p>
        </w:tc>
      </w:tr>
      <w:tr w:rsidR="00272581" w:rsidRPr="005F55FB" w:rsidTr="00964714">
        <w:trPr>
          <w:trHeight w:val="143"/>
        </w:trPr>
        <w:tc>
          <w:tcPr>
            <w:tcW w:w="8459" w:type="dxa"/>
            <w:shd w:val="clear" w:color="auto" w:fill="auto"/>
          </w:tcPr>
          <w:p w:rsidR="00272581" w:rsidRPr="00272581" w:rsidRDefault="00272581" w:rsidP="00964714">
            <w:pPr>
              <w:spacing w:after="0" w:line="240" w:lineRule="auto"/>
              <w:jc w:val="both"/>
              <w:rPr>
                <w:rFonts w:ascii="GHEA Grapalat" w:eastAsia="Times New Roman" w:hAnsi="GHEA Grapalat" w:cs="Times New Roman"/>
                <w:sz w:val="24"/>
                <w:szCs w:val="24"/>
                <w:lang w:val="hy-AM"/>
              </w:rPr>
            </w:pPr>
            <w:r w:rsidRPr="00272581">
              <w:rPr>
                <w:rFonts w:ascii="GHEA Grapalat" w:eastAsia="Times New Roman" w:hAnsi="GHEA Grapalat" w:cs="Segoe UI"/>
                <w:bCs/>
                <w:sz w:val="24"/>
                <w:szCs w:val="24"/>
              </w:rPr>
              <w:lastRenderedPageBreak/>
              <w:t xml:space="preserve">3. </w:t>
            </w:r>
            <w:r w:rsidRPr="00272581">
              <w:rPr>
                <w:rFonts w:ascii="GHEA Grapalat" w:eastAsia="Times New Roman" w:hAnsi="GHEA Grapalat" w:cs="Segoe UI"/>
                <w:bCs/>
                <w:sz w:val="24"/>
                <w:szCs w:val="24"/>
                <w:lang w:val="hy-AM"/>
              </w:rPr>
              <w:t xml:space="preserve">26-րդ կետի 2-րդ ենթակետից հանել 2-րդ «նշանակում» բառը, քանի որ կարգապահական տույժերը ոչ թե նշանակվում են, այլ կիրառվում </w:t>
            </w:r>
            <w:r w:rsidRPr="00272581">
              <w:rPr>
                <w:rFonts w:ascii="GHEA Grapalat" w:eastAsia="Times New Roman" w:hAnsi="GHEA Grapalat" w:cs="Segoe UI"/>
                <w:sz w:val="24"/>
                <w:szCs w:val="24"/>
                <w:lang w:val="hy-AM"/>
              </w:rPr>
              <w:t>(տե՛ս ՀՀ աշխատանքային օրենսգրքի 223-րդ հոդվածի 1-ին մասը)</w:t>
            </w:r>
            <w:r w:rsidRPr="00272581">
              <w:rPr>
                <w:rFonts w:ascii="GHEA Grapalat" w:eastAsia="Times New Roman" w:hAnsi="GHEA Grapalat" w:cs="Segoe UI"/>
                <w:bCs/>
                <w:sz w:val="24"/>
                <w:szCs w:val="24"/>
                <w:lang w:val="hy-AM"/>
              </w:rPr>
              <w:t>.</w:t>
            </w:r>
          </w:p>
        </w:tc>
        <w:tc>
          <w:tcPr>
            <w:tcW w:w="6213" w:type="dxa"/>
            <w:shd w:val="clear" w:color="auto" w:fill="auto"/>
          </w:tcPr>
          <w:p w:rsidR="00992E2E" w:rsidRPr="00C934AA" w:rsidRDefault="00992E2E" w:rsidP="00964714">
            <w:pPr>
              <w:tabs>
                <w:tab w:val="left" w:pos="851"/>
                <w:tab w:val="left" w:pos="1418"/>
              </w:tabs>
              <w:spacing w:after="0"/>
              <w:ind w:firstLine="450"/>
              <w:jc w:val="center"/>
              <w:rPr>
                <w:rFonts w:ascii="GHEA Grapalat" w:eastAsia="Times New Roman" w:hAnsi="GHEA Grapalat" w:cs="Segoe UI"/>
                <w:b/>
                <w:sz w:val="24"/>
                <w:szCs w:val="24"/>
              </w:rPr>
            </w:pPr>
            <w:r w:rsidRPr="005C5668">
              <w:rPr>
                <w:rFonts w:ascii="GHEA Grapalat" w:eastAsia="Times New Roman" w:hAnsi="GHEA Grapalat" w:cs="Segoe UI"/>
                <w:b/>
                <w:sz w:val="24"/>
                <w:szCs w:val="24"/>
              </w:rPr>
              <w:t>Չի ընդունվել:</w:t>
            </w:r>
          </w:p>
          <w:p w:rsidR="00992E2E" w:rsidRPr="00F44171" w:rsidRDefault="001E4FAC" w:rsidP="00964714">
            <w:pPr>
              <w:shd w:val="clear" w:color="auto" w:fill="FFFFFF"/>
              <w:spacing w:after="0"/>
              <w:jc w:val="both"/>
              <w:rPr>
                <w:rFonts w:ascii="GHEA Grapalat" w:eastAsia="Times New Roman" w:hAnsi="GHEA Grapalat" w:cs="Times New Roman"/>
                <w:color w:val="000000"/>
              </w:rPr>
            </w:pPr>
            <w:r>
              <w:rPr>
                <w:rFonts w:ascii="GHEA Grapalat" w:eastAsia="GHEA Grapalat" w:hAnsi="GHEA Grapalat" w:cs="GHEA Grapalat"/>
              </w:rPr>
              <w:t>3.</w:t>
            </w:r>
            <w:r w:rsidR="00992E2E" w:rsidRPr="00B91851">
              <w:rPr>
                <w:rFonts w:ascii="GHEA Grapalat" w:eastAsia="GHEA Grapalat" w:hAnsi="GHEA Grapalat" w:cs="GHEA Grapalat"/>
              </w:rPr>
              <w:t xml:space="preserve">Պետական ոչ առևտրային կազմակերպությունների մասին ՀՀ օրենքի </w:t>
            </w:r>
            <w:r w:rsidR="00992E2E" w:rsidRPr="00B91851">
              <w:rPr>
                <w:rFonts w:ascii="GHEA Grapalat" w:eastAsia="Times New Roman" w:hAnsi="GHEA Grapalat" w:cs="Times New Roman"/>
                <w:color w:val="000000"/>
              </w:rPr>
              <w:t xml:space="preserve">17-րդ հոդվածը սահմանում է </w:t>
            </w:r>
            <w:r w:rsidR="00992E2E" w:rsidRPr="00B91851">
              <w:rPr>
                <w:rStyle w:val="Strong"/>
                <w:rFonts w:ascii="GHEA Grapalat" w:hAnsi="GHEA Grapalat"/>
                <w:color w:val="000000"/>
                <w:shd w:val="clear" w:color="auto" w:fill="FFFFFF"/>
              </w:rPr>
              <w:t>պետական կազմակերպության գործադիր մարմնի լիազորությունները</w:t>
            </w:r>
            <w:r w:rsidR="00992E2E" w:rsidRPr="00F44171">
              <w:rPr>
                <w:rStyle w:val="Strong"/>
                <w:rFonts w:ascii="GHEA Grapalat" w:hAnsi="GHEA Grapalat"/>
                <w:color w:val="000000"/>
                <w:shd w:val="clear" w:color="auto" w:fill="FFFFFF"/>
              </w:rPr>
              <w:t xml:space="preserve">, որի դ պարբերության համաձայն՝ </w:t>
            </w:r>
            <w:r w:rsidR="00F44171" w:rsidRPr="00F44171">
              <w:rPr>
                <w:rFonts w:ascii="GHEA Grapalat" w:hAnsi="GHEA Grapalat"/>
                <w:color w:val="000000"/>
                <w:shd w:val="clear" w:color="auto" w:fill="FFFFFF"/>
              </w:rPr>
              <w:t>պետական կազմակերպության գործադիր մարմինը (</w:t>
            </w:r>
            <w:r w:rsidR="00992E2E" w:rsidRPr="00F44171">
              <w:rPr>
                <w:rFonts w:ascii="GHEA Grapalat" w:eastAsia="Times New Roman" w:hAnsi="GHEA Grapalat" w:cs="Times New Roman"/>
                <w:color w:val="000000"/>
              </w:rPr>
              <w:t>տնօրենը</w:t>
            </w:r>
            <w:r w:rsidR="00F44171" w:rsidRPr="00F44171">
              <w:rPr>
                <w:rFonts w:ascii="GHEA Grapalat" w:eastAsia="Times New Roman" w:hAnsi="GHEA Grapalat" w:cs="Times New Roman"/>
                <w:color w:val="000000"/>
              </w:rPr>
              <w:t>)</w:t>
            </w:r>
            <w:r w:rsidR="00992E2E" w:rsidRPr="00F44171">
              <w:rPr>
                <w:rFonts w:ascii="GHEA Grapalat" w:eastAsia="Times New Roman" w:hAnsi="GHEA Grapalat" w:cs="Times New Roman"/>
                <w:color w:val="000000"/>
              </w:rPr>
              <w:t xml:space="preserve">` </w:t>
            </w:r>
            <w:r w:rsidR="00992E2E" w:rsidRPr="00F44171">
              <w:rPr>
                <w:rFonts w:ascii="GHEA Grapalat" w:hAnsi="GHEA Grapalat"/>
                <w:color w:val="000000"/>
                <w:shd w:val="clear" w:color="auto" w:fill="FFFFFF"/>
              </w:rPr>
              <w:t xml:space="preserve"> </w:t>
            </w:r>
            <w:r w:rsidR="00992E2E" w:rsidRPr="00F44171">
              <w:rPr>
                <w:rFonts w:ascii="GHEA Grapalat" w:eastAsia="Times New Roman" w:hAnsi="GHEA Grapalat" w:cs="Times New Roman"/>
                <w:color w:val="000000"/>
              </w:rPr>
              <w:t></w:t>
            </w:r>
            <w:r w:rsidR="00992E2E" w:rsidRPr="00F44171">
              <w:rPr>
                <w:rFonts w:ascii="GHEA Grapalat" w:hAnsi="GHEA Grapalat"/>
                <w:color w:val="000000"/>
                <w:shd w:val="clear" w:color="auto" w:fill="FFFFFF"/>
              </w:rPr>
              <w:t xml:space="preserve">աշխատանքի է նշանակում և աշխատանքից ազատում պետական կազմակերպության աշխատակիցներին, նրանց նկատմամբ կիրառում է խրախուսման միջոցներ և </w:t>
            </w:r>
            <w:r w:rsidR="00992E2E" w:rsidRPr="00F44171">
              <w:rPr>
                <w:rFonts w:ascii="GHEA Grapalat" w:hAnsi="GHEA Grapalat"/>
                <w:b/>
                <w:color w:val="000000"/>
                <w:shd w:val="clear" w:color="auto" w:fill="FFFFFF"/>
              </w:rPr>
              <w:t xml:space="preserve">նշանակում </w:t>
            </w:r>
            <w:r w:rsidR="00992E2E" w:rsidRPr="00F44171">
              <w:rPr>
                <w:rFonts w:ascii="GHEA Grapalat" w:hAnsi="GHEA Grapalat"/>
                <w:color w:val="000000"/>
                <w:shd w:val="clear" w:color="auto" w:fill="FFFFFF"/>
              </w:rPr>
              <w:t>կարգապահական տույժեր:</w:t>
            </w:r>
          </w:p>
          <w:p w:rsidR="00992E2E" w:rsidRPr="00B91851" w:rsidRDefault="00992E2E" w:rsidP="00964714">
            <w:pPr>
              <w:shd w:val="clear" w:color="auto" w:fill="FFFFFF"/>
              <w:spacing w:after="0" w:line="240" w:lineRule="auto"/>
              <w:jc w:val="both"/>
              <w:rPr>
                <w:rFonts w:ascii="Arial Unicode" w:eastAsia="Times New Roman" w:hAnsi="Arial Unicode" w:cs="Times New Roman"/>
                <w:color w:val="000000"/>
                <w:sz w:val="21"/>
                <w:szCs w:val="21"/>
              </w:rPr>
            </w:pPr>
          </w:p>
          <w:p w:rsidR="00272581" w:rsidRPr="000D04E7" w:rsidRDefault="00272581" w:rsidP="00964714">
            <w:pPr>
              <w:tabs>
                <w:tab w:val="left" w:pos="851"/>
                <w:tab w:val="left" w:pos="1418"/>
              </w:tabs>
              <w:spacing w:after="0" w:line="240" w:lineRule="auto"/>
              <w:ind w:firstLine="450"/>
              <w:rPr>
                <w:rFonts w:ascii="GHEA Grapalat" w:eastAsia="GHEA Grapalat" w:hAnsi="GHEA Grapalat" w:cs="GHEA Grapalat"/>
                <w:b/>
                <w:sz w:val="24"/>
                <w:szCs w:val="24"/>
              </w:rPr>
            </w:pPr>
          </w:p>
        </w:tc>
      </w:tr>
      <w:tr w:rsidR="00272581" w:rsidRPr="005F55FB" w:rsidTr="00964714">
        <w:trPr>
          <w:trHeight w:val="143"/>
        </w:trPr>
        <w:tc>
          <w:tcPr>
            <w:tcW w:w="8459" w:type="dxa"/>
            <w:shd w:val="clear" w:color="auto" w:fill="auto"/>
          </w:tcPr>
          <w:p w:rsidR="00272581" w:rsidRPr="00932E16" w:rsidRDefault="00272581" w:rsidP="00964714">
            <w:pPr>
              <w:spacing w:after="0" w:line="240" w:lineRule="auto"/>
              <w:jc w:val="both"/>
              <w:rPr>
                <w:rFonts w:ascii="GHEA Grapalat" w:eastAsia="Times New Roman" w:hAnsi="GHEA Grapalat" w:cs="Segoe UI"/>
                <w:sz w:val="24"/>
                <w:szCs w:val="24"/>
              </w:rPr>
            </w:pPr>
            <w:r>
              <w:rPr>
                <w:rFonts w:ascii="GHEA Grapalat" w:eastAsia="Times New Roman" w:hAnsi="GHEA Grapalat" w:cs="Segoe UI"/>
                <w:sz w:val="24"/>
                <w:szCs w:val="24"/>
              </w:rPr>
              <w:t xml:space="preserve">4. </w:t>
            </w:r>
            <w:r w:rsidRPr="00272581">
              <w:rPr>
                <w:rFonts w:ascii="GHEA Grapalat" w:eastAsia="Times New Roman" w:hAnsi="GHEA Grapalat" w:cs="Segoe UI"/>
                <w:sz w:val="24"/>
                <w:szCs w:val="24"/>
                <w:lang w:val="hy-AM"/>
              </w:rPr>
              <w:t>32-րդ կետում «ներքին կանոնակարգով» բառերն առաջարկվում է փոխարինել «ներքին կարգապահական կանոններով» բառերով (տե՛ս ՀՀ աշխատանքային օրենս</w:t>
            </w:r>
            <w:r w:rsidR="00932E16">
              <w:rPr>
                <w:rFonts w:ascii="GHEA Grapalat" w:eastAsia="Times New Roman" w:hAnsi="GHEA Grapalat" w:cs="Segoe UI"/>
                <w:sz w:val="24"/>
                <w:szCs w:val="24"/>
                <w:lang w:val="hy-AM"/>
              </w:rPr>
              <w:t>գրքի 218-րդ հոդվածի 2-րդ մասը)</w:t>
            </w:r>
            <w:r w:rsidR="00932E16">
              <w:rPr>
                <w:rFonts w:ascii="GHEA Grapalat" w:eastAsia="Times New Roman" w:hAnsi="GHEA Grapalat" w:cs="Segoe UI"/>
                <w:sz w:val="24"/>
                <w:szCs w:val="24"/>
              </w:rPr>
              <w:t>:</w:t>
            </w:r>
          </w:p>
          <w:p w:rsidR="00992E2E" w:rsidRPr="00992E2E" w:rsidRDefault="00992E2E" w:rsidP="00964714">
            <w:pPr>
              <w:spacing w:after="0" w:line="240" w:lineRule="auto"/>
              <w:jc w:val="both"/>
              <w:rPr>
                <w:rFonts w:ascii="GHEA Grapalat" w:eastAsia="Times New Roman" w:hAnsi="GHEA Grapalat" w:cs="Segoe UI"/>
                <w:sz w:val="24"/>
                <w:szCs w:val="24"/>
              </w:rPr>
            </w:pPr>
          </w:p>
          <w:p w:rsidR="00932E16" w:rsidRDefault="00932E16" w:rsidP="00964714">
            <w:pPr>
              <w:spacing w:after="0" w:line="240" w:lineRule="auto"/>
              <w:jc w:val="both"/>
              <w:rPr>
                <w:rFonts w:ascii="GHEA Grapalat" w:eastAsia="Times New Roman" w:hAnsi="GHEA Grapalat" w:cs="Segoe UI"/>
                <w:sz w:val="24"/>
                <w:szCs w:val="24"/>
              </w:rPr>
            </w:pPr>
          </w:p>
          <w:p w:rsidR="001E4FAC" w:rsidRDefault="001E4FAC" w:rsidP="00964714">
            <w:pPr>
              <w:spacing w:after="0" w:line="240" w:lineRule="auto"/>
              <w:jc w:val="both"/>
              <w:rPr>
                <w:rFonts w:ascii="GHEA Grapalat" w:eastAsia="Times New Roman" w:hAnsi="GHEA Grapalat" w:cs="Segoe UI"/>
                <w:sz w:val="24"/>
                <w:szCs w:val="24"/>
              </w:rPr>
            </w:pPr>
          </w:p>
          <w:p w:rsidR="00932E16" w:rsidRDefault="00932E16" w:rsidP="00964714">
            <w:pPr>
              <w:spacing w:after="0" w:line="240" w:lineRule="auto"/>
              <w:jc w:val="both"/>
              <w:rPr>
                <w:rFonts w:ascii="GHEA Grapalat" w:eastAsia="Times New Roman" w:hAnsi="GHEA Grapalat" w:cs="Segoe UI"/>
                <w:sz w:val="24"/>
                <w:szCs w:val="24"/>
              </w:rPr>
            </w:pPr>
          </w:p>
          <w:p w:rsidR="00A543CE" w:rsidRDefault="00A543CE" w:rsidP="00964714">
            <w:pPr>
              <w:spacing w:after="0" w:line="240" w:lineRule="auto"/>
              <w:jc w:val="both"/>
              <w:rPr>
                <w:rFonts w:ascii="GHEA Grapalat" w:eastAsia="Times New Roman" w:hAnsi="GHEA Grapalat" w:cs="Segoe UI"/>
                <w:sz w:val="24"/>
                <w:szCs w:val="24"/>
              </w:rPr>
            </w:pPr>
          </w:p>
          <w:p w:rsidR="006F7420" w:rsidRPr="006F7420" w:rsidRDefault="00992E2E" w:rsidP="00964714">
            <w:pPr>
              <w:spacing w:after="0" w:line="240" w:lineRule="auto"/>
              <w:jc w:val="both"/>
              <w:rPr>
                <w:rFonts w:ascii="GHEA Grapalat" w:eastAsia="Times New Roman" w:hAnsi="GHEA Grapalat" w:cs="Times New Roman"/>
                <w:sz w:val="24"/>
                <w:szCs w:val="24"/>
              </w:rPr>
            </w:pPr>
            <w:r>
              <w:rPr>
                <w:rFonts w:ascii="GHEA Grapalat" w:eastAsia="Times New Roman" w:hAnsi="GHEA Grapalat" w:cs="Segoe UI"/>
                <w:sz w:val="24"/>
                <w:szCs w:val="24"/>
              </w:rPr>
              <w:t>5.</w:t>
            </w:r>
            <w:r w:rsidR="00932E16" w:rsidRPr="00272581">
              <w:rPr>
                <w:rFonts w:ascii="GHEA Grapalat" w:eastAsia="Times New Roman" w:hAnsi="GHEA Grapalat" w:cs="Segoe UI"/>
                <w:sz w:val="24"/>
                <w:szCs w:val="24"/>
                <w:lang w:val="hy-AM"/>
              </w:rPr>
              <w:t xml:space="preserve"> 33-րդ կետում «փորձագետ-ստաժոր» եզրույթը տարընկալման տեղիք է տալիս։ </w:t>
            </w:r>
            <w:r>
              <w:rPr>
                <w:rFonts w:ascii="GHEA Grapalat" w:eastAsia="Times New Roman" w:hAnsi="GHEA Grapalat" w:cs="Segoe UI"/>
                <w:sz w:val="24"/>
                <w:szCs w:val="24"/>
              </w:rPr>
              <w:t>Հ</w:t>
            </w:r>
            <w:r w:rsidR="006F7420" w:rsidRPr="0072261D">
              <w:rPr>
                <w:rFonts w:ascii="GHEA Grapalat" w:eastAsia="Times New Roman" w:hAnsi="GHEA Grapalat" w:cs="Segoe UI"/>
                <w:sz w:val="24"/>
                <w:szCs w:val="24"/>
                <w:lang w:val="hy-AM"/>
              </w:rPr>
              <w:t xml:space="preserve">ստակեցման է ենթակա, թե «փորձագետ-ստաժոր» ասելով ինչ է անհրաժեշտ հասկանալ. արդյոք նշված անձը ստանալու է աշխատավարձ, թե ոչ, կամ այդ ժամանակահատվածը անձի համար փորձագետի ստաժ </w:t>
            </w:r>
            <w:r w:rsidR="006F7420" w:rsidRPr="0072261D">
              <w:rPr>
                <w:rFonts w:ascii="GHEA Grapalat" w:eastAsia="Times New Roman" w:hAnsi="GHEA Grapalat" w:cs="Segoe UI"/>
                <w:sz w:val="24"/>
                <w:szCs w:val="24"/>
                <w:lang w:val="hy-AM"/>
              </w:rPr>
              <w:lastRenderedPageBreak/>
              <w:t>համարվելու է, թե ոչ։</w:t>
            </w:r>
          </w:p>
        </w:tc>
        <w:tc>
          <w:tcPr>
            <w:tcW w:w="6213" w:type="dxa"/>
            <w:shd w:val="clear" w:color="auto" w:fill="auto"/>
          </w:tcPr>
          <w:p w:rsidR="00992E2E" w:rsidRPr="007178BA" w:rsidRDefault="00992E2E" w:rsidP="00964714">
            <w:pPr>
              <w:tabs>
                <w:tab w:val="left" w:pos="851"/>
                <w:tab w:val="left" w:pos="1418"/>
              </w:tabs>
              <w:spacing w:after="0"/>
              <w:ind w:firstLine="450"/>
              <w:jc w:val="center"/>
              <w:rPr>
                <w:rFonts w:ascii="GHEA Grapalat" w:eastAsia="GHEA Grapalat" w:hAnsi="GHEA Grapalat" w:cs="GHEA Grapalat"/>
                <w:b/>
              </w:rPr>
            </w:pPr>
            <w:r w:rsidRPr="007178BA">
              <w:rPr>
                <w:rFonts w:ascii="GHEA Grapalat" w:eastAsia="GHEA Grapalat" w:hAnsi="GHEA Grapalat" w:cs="GHEA Grapalat"/>
                <w:b/>
              </w:rPr>
              <w:lastRenderedPageBreak/>
              <w:t>Ընդունվել է:</w:t>
            </w:r>
          </w:p>
          <w:p w:rsidR="00992E2E" w:rsidRPr="007178BA" w:rsidRDefault="001E4FAC" w:rsidP="00964714">
            <w:pPr>
              <w:tabs>
                <w:tab w:val="left" w:pos="851"/>
                <w:tab w:val="left" w:pos="1418"/>
              </w:tabs>
              <w:spacing w:after="0"/>
              <w:jc w:val="both"/>
              <w:rPr>
                <w:rFonts w:ascii="GHEA Grapalat" w:eastAsia="Times New Roman" w:hAnsi="GHEA Grapalat" w:cs="Segoe UI"/>
              </w:rPr>
            </w:pPr>
            <w:r>
              <w:rPr>
                <w:rFonts w:ascii="GHEA Grapalat" w:eastAsia="Times New Roman" w:hAnsi="GHEA Grapalat" w:cs="Segoe UI"/>
              </w:rPr>
              <w:t>4.</w:t>
            </w:r>
            <w:r w:rsidR="00992E2E">
              <w:rPr>
                <w:rFonts w:ascii="GHEA Grapalat" w:eastAsia="Times New Roman" w:hAnsi="GHEA Grapalat" w:cs="Segoe UI"/>
              </w:rPr>
              <w:t xml:space="preserve">Նախագծի Հավելված 1-ի </w:t>
            </w:r>
            <w:r w:rsidR="00992E2E" w:rsidRPr="007178BA">
              <w:rPr>
                <w:rFonts w:ascii="GHEA Grapalat" w:eastAsia="Times New Roman" w:hAnsi="GHEA Grapalat" w:cs="Segoe UI"/>
                <w:lang w:val="hy-AM"/>
              </w:rPr>
              <w:t>32-րդ կետում</w:t>
            </w:r>
            <w:r w:rsidR="00992E2E" w:rsidRPr="007178BA">
              <w:rPr>
                <w:rFonts w:ascii="GHEA Grapalat" w:eastAsia="Times New Roman" w:hAnsi="GHEA Grapalat" w:cs="Segoe UI"/>
              </w:rPr>
              <w:t xml:space="preserve"> կատարվել է համապատասխան փոփոխություն:</w:t>
            </w:r>
          </w:p>
          <w:p w:rsidR="00992E2E" w:rsidRDefault="00992E2E" w:rsidP="00964714">
            <w:pPr>
              <w:tabs>
                <w:tab w:val="left" w:pos="851"/>
                <w:tab w:val="left" w:pos="1418"/>
              </w:tabs>
              <w:spacing w:after="0"/>
              <w:ind w:firstLine="450"/>
              <w:jc w:val="both"/>
              <w:rPr>
                <w:rFonts w:ascii="GHEA Grapalat" w:eastAsia="Times New Roman" w:hAnsi="GHEA Grapalat" w:cs="Segoe UI"/>
              </w:rPr>
            </w:pPr>
          </w:p>
          <w:p w:rsidR="00992E2E" w:rsidRDefault="00992E2E" w:rsidP="00964714">
            <w:pPr>
              <w:tabs>
                <w:tab w:val="left" w:pos="851"/>
                <w:tab w:val="left" w:pos="1418"/>
              </w:tabs>
              <w:spacing w:after="0"/>
              <w:ind w:firstLine="450"/>
              <w:jc w:val="both"/>
              <w:rPr>
                <w:rFonts w:ascii="GHEA Grapalat" w:eastAsia="Times New Roman" w:hAnsi="GHEA Grapalat" w:cs="Segoe UI"/>
              </w:rPr>
            </w:pPr>
          </w:p>
          <w:p w:rsidR="001E4FAC" w:rsidRPr="007178BA" w:rsidRDefault="001E4FAC" w:rsidP="00964714">
            <w:pPr>
              <w:tabs>
                <w:tab w:val="left" w:pos="851"/>
                <w:tab w:val="left" w:pos="1418"/>
              </w:tabs>
              <w:spacing w:after="0"/>
              <w:ind w:firstLine="450"/>
              <w:jc w:val="both"/>
              <w:rPr>
                <w:rFonts w:ascii="GHEA Grapalat" w:eastAsia="Times New Roman" w:hAnsi="GHEA Grapalat" w:cs="Segoe UI"/>
              </w:rPr>
            </w:pPr>
          </w:p>
          <w:p w:rsidR="00992E2E" w:rsidRPr="007178BA" w:rsidRDefault="00992E2E" w:rsidP="00964714">
            <w:pPr>
              <w:tabs>
                <w:tab w:val="left" w:pos="851"/>
                <w:tab w:val="left" w:pos="1418"/>
              </w:tabs>
              <w:spacing w:after="0"/>
              <w:ind w:firstLine="450"/>
              <w:jc w:val="center"/>
              <w:rPr>
                <w:rFonts w:ascii="GHEA Grapalat" w:eastAsia="Times New Roman" w:hAnsi="GHEA Grapalat" w:cs="Segoe UI"/>
                <w:b/>
              </w:rPr>
            </w:pPr>
            <w:r w:rsidRPr="007178BA">
              <w:rPr>
                <w:rFonts w:ascii="GHEA Grapalat" w:eastAsia="Times New Roman" w:hAnsi="GHEA Grapalat" w:cs="Segoe UI"/>
                <w:b/>
              </w:rPr>
              <w:t>Չի ընդունվել:</w:t>
            </w:r>
          </w:p>
          <w:p w:rsidR="00272581" w:rsidRPr="00935A0E" w:rsidRDefault="001E4FAC" w:rsidP="00964714">
            <w:pPr>
              <w:tabs>
                <w:tab w:val="left" w:pos="851"/>
                <w:tab w:val="left" w:pos="1418"/>
              </w:tabs>
              <w:spacing w:after="0"/>
              <w:jc w:val="both"/>
              <w:rPr>
                <w:rFonts w:ascii="GHEA Grapalat" w:eastAsia="GHEA Grapalat" w:hAnsi="GHEA Grapalat" w:cs="GHEA Grapalat"/>
                <w:b/>
              </w:rPr>
            </w:pPr>
            <w:r>
              <w:rPr>
                <w:rFonts w:ascii="GHEA Grapalat" w:eastAsia="GHEA Grapalat" w:hAnsi="GHEA Grapalat" w:cs="GHEA Grapalat"/>
              </w:rPr>
              <w:t>5.</w:t>
            </w:r>
            <w:r w:rsidR="00935A0E" w:rsidRPr="00935A0E">
              <w:rPr>
                <w:rFonts w:ascii="GHEA Grapalat" w:eastAsia="GHEA Grapalat" w:hAnsi="GHEA Grapalat" w:cs="GHEA Grapalat"/>
              </w:rPr>
              <w:t>Նախագծի</w:t>
            </w:r>
            <w:r w:rsidR="00935A0E">
              <w:rPr>
                <w:rFonts w:ascii="GHEA Grapalat" w:eastAsia="GHEA Grapalat" w:hAnsi="GHEA Grapalat" w:cs="GHEA Grapalat"/>
              </w:rPr>
              <w:t xml:space="preserve"> հավելված 1-ում </w:t>
            </w:r>
            <w:r w:rsidR="00935A0E" w:rsidRPr="00935A0E">
              <w:rPr>
                <w:rFonts w:ascii="GHEA Grapalat" w:eastAsia="Times New Roman" w:hAnsi="GHEA Grapalat" w:cs="Segoe UI"/>
                <w:lang w:val="hy-AM"/>
              </w:rPr>
              <w:t>«փորձագետ-ստաժոր» եզրույթ</w:t>
            </w:r>
            <w:r w:rsidR="00935A0E" w:rsidRPr="00935A0E">
              <w:rPr>
                <w:rFonts w:ascii="GHEA Grapalat" w:eastAsia="Times New Roman" w:hAnsi="GHEA Grapalat" w:cs="Segoe UI"/>
              </w:rPr>
              <w:t>ի հասկացությունը մեկնաբանելու անհր</w:t>
            </w:r>
            <w:r w:rsidR="00B56323" w:rsidRPr="00935A0E">
              <w:rPr>
                <w:rFonts w:ascii="GHEA Grapalat" w:eastAsia="Times New Roman" w:hAnsi="GHEA Grapalat" w:cs="Segoe UI"/>
              </w:rPr>
              <w:t>ա</w:t>
            </w:r>
            <w:r w:rsidR="00935A0E" w:rsidRPr="00935A0E">
              <w:rPr>
                <w:rFonts w:ascii="GHEA Grapalat" w:eastAsia="Times New Roman" w:hAnsi="GHEA Grapalat" w:cs="Segoe UI"/>
              </w:rPr>
              <w:t>ժեշտությունը բացակայում է, քանի որ</w:t>
            </w:r>
            <w:r w:rsidR="00935A0E" w:rsidRPr="00935A0E">
              <w:rPr>
                <w:rFonts w:ascii="GHEA Grapalat" w:eastAsia="Times New Roman" w:hAnsi="GHEA Grapalat" w:cs="Segoe UI"/>
                <w:lang w:val="hy-AM"/>
              </w:rPr>
              <w:t xml:space="preserve"> </w:t>
            </w:r>
            <w:r w:rsidR="00935A0E" w:rsidRPr="00935A0E">
              <w:rPr>
                <w:rFonts w:ascii="GHEA Grapalat" w:eastAsia="GHEA Grapalat" w:hAnsi="GHEA Grapalat" w:cs="GHEA Grapalat"/>
              </w:rPr>
              <w:t>ս</w:t>
            </w:r>
            <w:r w:rsidR="00992E2E" w:rsidRPr="00935A0E">
              <w:rPr>
                <w:rFonts w:ascii="GHEA Grapalat" w:eastAsia="GHEA Grapalat" w:hAnsi="GHEA Grapalat" w:cs="GHEA Grapalat"/>
              </w:rPr>
              <w:t xml:space="preserve">տաժորի (փորձնակի) կարգավիճակի, վարձատրության վերաբերյալ </w:t>
            </w:r>
            <w:r w:rsidR="00992E2E" w:rsidRPr="00935A0E">
              <w:rPr>
                <w:rFonts w:ascii="GHEA Grapalat" w:eastAsia="GHEA Grapalat" w:hAnsi="GHEA Grapalat" w:cs="GHEA Grapalat"/>
              </w:rPr>
              <w:lastRenderedPageBreak/>
              <w:t>կարգավորումները նախատեսված են ՀՀ աշխատանքային օրենսգրքի 201.4-րդ հոդվածով:</w:t>
            </w:r>
          </w:p>
        </w:tc>
      </w:tr>
      <w:tr w:rsidR="00F3402F" w:rsidRPr="005F55FB" w:rsidTr="00964714">
        <w:trPr>
          <w:trHeight w:val="143"/>
        </w:trPr>
        <w:tc>
          <w:tcPr>
            <w:tcW w:w="8459" w:type="dxa"/>
            <w:vMerge w:val="restart"/>
            <w:shd w:val="clear" w:color="auto" w:fill="BFBFBF" w:themeFill="background1" w:themeFillShade="BF"/>
          </w:tcPr>
          <w:p w:rsidR="00F3402F" w:rsidRPr="00E72AFD" w:rsidRDefault="00F3402F" w:rsidP="00964714">
            <w:pPr>
              <w:widowControl w:val="0"/>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6. ՀՀ</w:t>
            </w:r>
            <w:r w:rsidRPr="00E72AFD">
              <w:rPr>
                <w:rFonts w:ascii="GHEA Grapalat" w:eastAsia="GHEA Grapalat" w:hAnsi="GHEA Grapalat" w:cs="GHEA Grapalat"/>
                <w:b/>
                <w:sz w:val="24"/>
                <w:szCs w:val="24"/>
              </w:rPr>
              <w:t xml:space="preserve"> կրթության, գիտության, </w:t>
            </w:r>
            <w:r>
              <w:rPr>
                <w:rFonts w:ascii="GHEA Grapalat" w:eastAsia="GHEA Grapalat" w:hAnsi="GHEA Grapalat" w:cs="GHEA Grapalat"/>
                <w:b/>
                <w:sz w:val="24"/>
                <w:szCs w:val="24"/>
              </w:rPr>
              <w:t xml:space="preserve"> </w:t>
            </w:r>
            <w:r w:rsidRPr="00E72AFD">
              <w:rPr>
                <w:rFonts w:ascii="GHEA Grapalat" w:eastAsia="GHEA Grapalat" w:hAnsi="GHEA Grapalat" w:cs="GHEA Grapalat"/>
                <w:b/>
                <w:sz w:val="24"/>
                <w:szCs w:val="24"/>
              </w:rPr>
              <w:t xml:space="preserve">մշակույթի </w:t>
            </w:r>
            <w:r>
              <w:rPr>
                <w:rFonts w:ascii="GHEA Grapalat" w:eastAsia="GHEA Grapalat" w:hAnsi="GHEA Grapalat" w:cs="GHEA Grapalat"/>
                <w:b/>
                <w:sz w:val="24"/>
                <w:szCs w:val="24"/>
              </w:rPr>
              <w:t>և</w:t>
            </w:r>
            <w:r w:rsidRPr="00E72AFD">
              <w:rPr>
                <w:rFonts w:ascii="GHEA Grapalat" w:eastAsia="GHEA Grapalat" w:hAnsi="GHEA Grapalat" w:cs="GHEA Grapalat"/>
                <w:b/>
                <w:sz w:val="24"/>
                <w:szCs w:val="24"/>
              </w:rPr>
              <w:t xml:space="preserve"> սպորտի նախարար</w:t>
            </w:r>
            <w:r>
              <w:rPr>
                <w:rFonts w:ascii="GHEA Grapalat" w:eastAsia="GHEA Grapalat" w:hAnsi="GHEA Grapalat" w:cs="GHEA Grapalat"/>
                <w:b/>
                <w:sz w:val="24"/>
                <w:szCs w:val="24"/>
              </w:rPr>
              <w:t>ություն</w:t>
            </w:r>
          </w:p>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3" w:type="dxa"/>
            <w:shd w:val="clear" w:color="auto" w:fill="BFBFBF" w:themeFill="background1" w:themeFillShade="BF"/>
          </w:tcPr>
          <w:p w:rsidR="00F3402F" w:rsidRPr="000D04E7" w:rsidRDefault="00F3402F" w:rsidP="00964714">
            <w:pPr>
              <w:widowControl w:val="0"/>
              <w:tabs>
                <w:tab w:val="left" w:pos="851"/>
                <w:tab w:val="left" w:pos="1418"/>
              </w:tabs>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05</w:t>
            </w:r>
            <w:r w:rsidRPr="00094038">
              <w:rPr>
                <w:rFonts w:ascii="GHEA Grapalat" w:eastAsia="GHEA Grapalat" w:hAnsi="GHEA Grapalat" w:cs="GHEA Grapalat"/>
                <w:b/>
                <w:sz w:val="24"/>
                <w:szCs w:val="24"/>
              </w:rPr>
              <w:t>.</w:t>
            </w:r>
            <w:r>
              <w:rPr>
                <w:rFonts w:ascii="GHEA Grapalat" w:eastAsia="GHEA Grapalat" w:hAnsi="GHEA Grapalat" w:cs="GHEA Grapalat"/>
                <w:b/>
                <w:sz w:val="24"/>
                <w:szCs w:val="24"/>
              </w:rPr>
              <w:t>03</w:t>
            </w:r>
            <w:r w:rsidRPr="00094038">
              <w:rPr>
                <w:rFonts w:ascii="GHEA Grapalat" w:eastAsia="GHEA Grapalat" w:hAnsi="GHEA Grapalat" w:cs="GHEA Grapalat"/>
                <w:b/>
                <w:sz w:val="24"/>
                <w:szCs w:val="24"/>
              </w:rPr>
              <w:t>.202</w:t>
            </w:r>
            <w:r>
              <w:rPr>
                <w:rFonts w:ascii="GHEA Grapalat" w:eastAsia="GHEA Grapalat" w:hAnsi="GHEA Grapalat" w:cs="GHEA Grapalat"/>
                <w:b/>
                <w:sz w:val="24"/>
                <w:szCs w:val="24"/>
              </w:rPr>
              <w:t>4</w:t>
            </w:r>
            <w:r w:rsidRPr="00094038">
              <w:rPr>
                <w:rFonts w:ascii="GHEA Grapalat" w:eastAsia="GHEA Grapalat" w:hAnsi="GHEA Grapalat" w:cs="GHEA Grapalat"/>
                <w:b/>
                <w:sz w:val="24"/>
                <w:szCs w:val="24"/>
              </w:rPr>
              <w:t>թ.</w:t>
            </w:r>
          </w:p>
        </w:tc>
      </w:tr>
      <w:tr w:rsidR="00F3402F" w:rsidRPr="005F55FB" w:rsidTr="00964714">
        <w:trPr>
          <w:trHeight w:val="143"/>
        </w:trPr>
        <w:tc>
          <w:tcPr>
            <w:tcW w:w="8459" w:type="dxa"/>
            <w:vMerge/>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3" w:type="dxa"/>
            <w:shd w:val="clear" w:color="auto" w:fill="BFBFBF" w:themeFill="background1" w:themeFillShade="BF"/>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8C1145">
              <w:rPr>
                <w:rFonts w:ascii="GHEA Grapalat" w:eastAsia="GHEA Grapalat" w:hAnsi="GHEA Grapalat" w:cs="GHEA Grapalat"/>
                <w:b/>
                <w:sz w:val="24"/>
                <w:szCs w:val="24"/>
              </w:rPr>
              <w:t>01/16/6984-2024</w:t>
            </w:r>
          </w:p>
        </w:tc>
      </w:tr>
      <w:tr w:rsidR="00F3402F" w:rsidRPr="005F55FB" w:rsidTr="00964714">
        <w:trPr>
          <w:trHeight w:val="143"/>
        </w:trPr>
        <w:tc>
          <w:tcPr>
            <w:tcW w:w="8459" w:type="dxa"/>
            <w:shd w:val="clear" w:color="auto" w:fill="auto"/>
          </w:tcPr>
          <w:p w:rsidR="00F3402F" w:rsidRPr="005F55FB" w:rsidRDefault="00F3402F" w:rsidP="00964714">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r w:rsidRPr="005F55FB">
              <w:rPr>
                <w:rFonts w:ascii="GHEA Grapalat" w:eastAsia="GHEA Grapalat" w:hAnsi="GHEA Grapalat" w:cs="GHEA Grapalat"/>
                <w:sz w:val="24"/>
                <w:szCs w:val="24"/>
              </w:rPr>
              <w:t xml:space="preserve">Դիտողություններ և առաջարկություններ </w:t>
            </w:r>
            <w:r w:rsidRPr="005F55FB">
              <w:rPr>
                <w:rFonts w:ascii="GHEA Grapalat" w:eastAsia="GHEA Grapalat" w:hAnsi="GHEA Grapalat" w:cs="GHEA Grapalat"/>
                <w:color w:val="00000A"/>
                <w:sz w:val="24"/>
                <w:szCs w:val="24"/>
              </w:rPr>
              <w:t>առկա չեն</w:t>
            </w:r>
          </w:p>
        </w:tc>
        <w:tc>
          <w:tcPr>
            <w:tcW w:w="6213" w:type="dxa"/>
            <w:shd w:val="clear" w:color="auto" w:fill="auto"/>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p>
        </w:tc>
      </w:tr>
      <w:tr w:rsidR="00F3402F" w:rsidRPr="005F55FB" w:rsidTr="00964714">
        <w:trPr>
          <w:trHeight w:val="143"/>
        </w:trPr>
        <w:tc>
          <w:tcPr>
            <w:tcW w:w="8459" w:type="dxa"/>
            <w:vMerge w:val="restart"/>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7. ՀՀ առողջապահության նախարարություն</w:t>
            </w:r>
          </w:p>
        </w:tc>
        <w:tc>
          <w:tcPr>
            <w:tcW w:w="6213" w:type="dxa"/>
            <w:shd w:val="clear" w:color="auto" w:fill="BFBFBF" w:themeFill="background1" w:themeFillShade="BF"/>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12</w:t>
            </w:r>
            <w:r w:rsidRPr="00094038">
              <w:rPr>
                <w:rFonts w:ascii="GHEA Grapalat" w:eastAsia="GHEA Grapalat" w:hAnsi="GHEA Grapalat" w:cs="GHEA Grapalat"/>
                <w:b/>
                <w:sz w:val="24"/>
                <w:szCs w:val="24"/>
              </w:rPr>
              <w:t>.</w:t>
            </w:r>
            <w:r>
              <w:rPr>
                <w:rFonts w:ascii="GHEA Grapalat" w:eastAsia="GHEA Grapalat" w:hAnsi="GHEA Grapalat" w:cs="GHEA Grapalat"/>
                <w:b/>
                <w:sz w:val="24"/>
                <w:szCs w:val="24"/>
              </w:rPr>
              <w:t>03</w:t>
            </w:r>
            <w:r w:rsidRPr="00094038">
              <w:rPr>
                <w:rFonts w:ascii="GHEA Grapalat" w:eastAsia="GHEA Grapalat" w:hAnsi="GHEA Grapalat" w:cs="GHEA Grapalat"/>
                <w:b/>
                <w:sz w:val="24"/>
                <w:szCs w:val="24"/>
              </w:rPr>
              <w:t>.202</w:t>
            </w:r>
            <w:r>
              <w:rPr>
                <w:rFonts w:ascii="GHEA Grapalat" w:eastAsia="GHEA Grapalat" w:hAnsi="GHEA Grapalat" w:cs="GHEA Grapalat"/>
                <w:b/>
                <w:sz w:val="24"/>
                <w:szCs w:val="24"/>
              </w:rPr>
              <w:t>4</w:t>
            </w:r>
            <w:r w:rsidRPr="00094038">
              <w:rPr>
                <w:rFonts w:ascii="GHEA Grapalat" w:eastAsia="GHEA Grapalat" w:hAnsi="GHEA Grapalat" w:cs="GHEA Grapalat"/>
                <w:b/>
                <w:sz w:val="24"/>
                <w:szCs w:val="24"/>
              </w:rPr>
              <w:t>թ.</w:t>
            </w:r>
          </w:p>
        </w:tc>
      </w:tr>
      <w:tr w:rsidR="00F3402F" w:rsidRPr="005F55FB" w:rsidTr="00964714">
        <w:trPr>
          <w:trHeight w:val="143"/>
        </w:trPr>
        <w:tc>
          <w:tcPr>
            <w:tcW w:w="8459" w:type="dxa"/>
            <w:vMerge/>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3" w:type="dxa"/>
            <w:shd w:val="clear" w:color="auto" w:fill="BFBFBF" w:themeFill="background1" w:themeFillShade="BF"/>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8C1145">
              <w:rPr>
                <w:rFonts w:ascii="GHEA Grapalat" w:eastAsia="GHEA Grapalat" w:hAnsi="GHEA Grapalat" w:cs="GHEA Grapalat"/>
                <w:b/>
                <w:sz w:val="24"/>
                <w:szCs w:val="24"/>
              </w:rPr>
              <w:t>ԱԱ/06.1/6973-2024</w:t>
            </w:r>
          </w:p>
        </w:tc>
      </w:tr>
      <w:tr w:rsidR="00F3402F" w:rsidRPr="005F55FB" w:rsidTr="00964714">
        <w:trPr>
          <w:trHeight w:val="415"/>
        </w:trPr>
        <w:tc>
          <w:tcPr>
            <w:tcW w:w="8459" w:type="dxa"/>
            <w:shd w:val="clear" w:color="auto" w:fill="auto"/>
          </w:tcPr>
          <w:p w:rsidR="00F3402F" w:rsidRPr="005F55FB" w:rsidRDefault="00F3402F" w:rsidP="00964714">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r w:rsidRPr="005F55FB">
              <w:rPr>
                <w:rFonts w:ascii="GHEA Grapalat" w:eastAsia="GHEA Grapalat" w:hAnsi="GHEA Grapalat" w:cs="GHEA Grapalat"/>
                <w:sz w:val="24"/>
                <w:szCs w:val="24"/>
              </w:rPr>
              <w:t xml:space="preserve">Դիտողություններ և առաջարկություններ </w:t>
            </w:r>
            <w:r w:rsidRPr="005F55FB">
              <w:rPr>
                <w:rFonts w:ascii="GHEA Grapalat" w:eastAsia="GHEA Grapalat" w:hAnsi="GHEA Grapalat" w:cs="GHEA Grapalat"/>
                <w:color w:val="00000A"/>
                <w:sz w:val="24"/>
                <w:szCs w:val="24"/>
              </w:rPr>
              <w:t>առկա չեն</w:t>
            </w:r>
          </w:p>
        </w:tc>
        <w:tc>
          <w:tcPr>
            <w:tcW w:w="6213" w:type="dxa"/>
            <w:shd w:val="clear" w:color="auto" w:fill="auto"/>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p>
        </w:tc>
      </w:tr>
      <w:tr w:rsidR="00F3402F" w:rsidRPr="005F55FB" w:rsidTr="00964714">
        <w:trPr>
          <w:trHeight w:val="143"/>
        </w:trPr>
        <w:tc>
          <w:tcPr>
            <w:tcW w:w="8459" w:type="dxa"/>
            <w:vMerge w:val="restart"/>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8.ՀՀ էկոնոմիկայի նախարարություն</w:t>
            </w:r>
          </w:p>
        </w:tc>
        <w:tc>
          <w:tcPr>
            <w:tcW w:w="6213" w:type="dxa"/>
            <w:shd w:val="clear" w:color="auto" w:fill="BFBFBF" w:themeFill="background1" w:themeFillShade="BF"/>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13</w:t>
            </w:r>
            <w:r w:rsidRPr="00094038">
              <w:rPr>
                <w:rFonts w:ascii="GHEA Grapalat" w:eastAsia="GHEA Grapalat" w:hAnsi="GHEA Grapalat" w:cs="GHEA Grapalat"/>
                <w:b/>
                <w:sz w:val="24"/>
                <w:szCs w:val="24"/>
              </w:rPr>
              <w:t>.</w:t>
            </w:r>
            <w:r>
              <w:rPr>
                <w:rFonts w:ascii="GHEA Grapalat" w:eastAsia="GHEA Grapalat" w:hAnsi="GHEA Grapalat" w:cs="GHEA Grapalat"/>
                <w:b/>
                <w:sz w:val="24"/>
                <w:szCs w:val="24"/>
              </w:rPr>
              <w:t>03</w:t>
            </w:r>
            <w:r w:rsidRPr="00094038">
              <w:rPr>
                <w:rFonts w:ascii="GHEA Grapalat" w:eastAsia="GHEA Grapalat" w:hAnsi="GHEA Grapalat" w:cs="GHEA Grapalat"/>
                <w:b/>
                <w:sz w:val="24"/>
                <w:szCs w:val="24"/>
              </w:rPr>
              <w:t>.202</w:t>
            </w:r>
            <w:r>
              <w:rPr>
                <w:rFonts w:ascii="GHEA Grapalat" w:eastAsia="GHEA Grapalat" w:hAnsi="GHEA Grapalat" w:cs="GHEA Grapalat"/>
                <w:b/>
                <w:sz w:val="24"/>
                <w:szCs w:val="24"/>
              </w:rPr>
              <w:t>4</w:t>
            </w:r>
            <w:r w:rsidRPr="00094038">
              <w:rPr>
                <w:rFonts w:ascii="GHEA Grapalat" w:eastAsia="GHEA Grapalat" w:hAnsi="GHEA Grapalat" w:cs="GHEA Grapalat"/>
                <w:b/>
                <w:sz w:val="24"/>
                <w:szCs w:val="24"/>
              </w:rPr>
              <w:t>թ.</w:t>
            </w:r>
          </w:p>
        </w:tc>
      </w:tr>
      <w:tr w:rsidR="00F3402F" w:rsidRPr="005F55FB" w:rsidTr="00964714">
        <w:trPr>
          <w:trHeight w:val="143"/>
        </w:trPr>
        <w:tc>
          <w:tcPr>
            <w:tcW w:w="8459" w:type="dxa"/>
            <w:vMerge/>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3" w:type="dxa"/>
            <w:shd w:val="clear" w:color="auto" w:fill="BFBFBF" w:themeFill="background1" w:themeFillShade="BF"/>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8C1145">
              <w:rPr>
                <w:rFonts w:ascii="GHEA Grapalat" w:eastAsia="GHEA Grapalat" w:hAnsi="GHEA Grapalat" w:cs="GHEA Grapalat"/>
                <w:b/>
                <w:sz w:val="24"/>
                <w:szCs w:val="24"/>
              </w:rPr>
              <w:t>01/4731-2024</w:t>
            </w:r>
          </w:p>
        </w:tc>
      </w:tr>
      <w:tr w:rsidR="00F3402F" w:rsidRPr="005F55FB" w:rsidTr="00964714">
        <w:trPr>
          <w:trHeight w:val="143"/>
        </w:trPr>
        <w:tc>
          <w:tcPr>
            <w:tcW w:w="8459" w:type="dxa"/>
            <w:shd w:val="clear" w:color="auto" w:fill="auto"/>
          </w:tcPr>
          <w:p w:rsidR="00F3402F" w:rsidRPr="00272581" w:rsidRDefault="004A1B28" w:rsidP="00964714">
            <w:pPr>
              <w:spacing w:after="0" w:line="240" w:lineRule="auto"/>
              <w:ind w:firstLine="269"/>
              <w:jc w:val="both"/>
              <w:rPr>
                <w:rFonts w:ascii="GHEA Grapalat" w:eastAsia="Times New Roman" w:hAnsi="GHEA Grapalat" w:cs="Segoe UI"/>
                <w:bCs/>
                <w:sz w:val="24"/>
                <w:szCs w:val="24"/>
              </w:rPr>
            </w:pPr>
            <w:r>
              <w:rPr>
                <w:rFonts w:ascii="GHEA Grapalat" w:eastAsia="Times New Roman" w:hAnsi="GHEA Grapalat" w:cs="Segoe UI"/>
                <w:bCs/>
                <w:sz w:val="24"/>
                <w:szCs w:val="24"/>
              </w:rPr>
              <w:t xml:space="preserve">1. </w:t>
            </w:r>
            <w:r w:rsidR="00272581" w:rsidRPr="00272581">
              <w:rPr>
                <w:rFonts w:ascii="GHEA Grapalat" w:eastAsia="Times New Roman" w:hAnsi="GHEA Grapalat" w:cs="Segoe UI"/>
                <w:bCs/>
                <w:sz w:val="24"/>
                <w:szCs w:val="24"/>
              </w:rPr>
              <w:t>«Հայաստանի Հանրապետության քննչական կոմիտեի փորձաքրեագիտական կենտրոն» պետական ոչ առևտրային կազմակերպություն ստեղծելու մասին Հայաստանի Հանրապետության կառավարության որոշման նախագիծը (այսուհետ՝ Նախագիծ) և Նախագծով հաստատվող N 1 հավելվածը (այսուհետ՝ Հավելված) անհրաժեշտ է համապատասխանեցնել «Նորմատիվ իրավական ակտերի մասին» օրենքի 14-րդ հոդվածի 5-րդ մասին։</w:t>
            </w:r>
          </w:p>
        </w:tc>
        <w:tc>
          <w:tcPr>
            <w:tcW w:w="6213" w:type="dxa"/>
            <w:shd w:val="clear" w:color="auto" w:fill="auto"/>
          </w:tcPr>
          <w:p w:rsidR="00992E2E" w:rsidRPr="007178BA" w:rsidRDefault="00992E2E" w:rsidP="00964714">
            <w:pPr>
              <w:tabs>
                <w:tab w:val="left" w:pos="851"/>
                <w:tab w:val="left" w:pos="1418"/>
              </w:tabs>
              <w:spacing w:after="0"/>
              <w:ind w:firstLine="450"/>
              <w:jc w:val="center"/>
              <w:rPr>
                <w:rFonts w:ascii="GHEA Grapalat" w:eastAsia="Times New Roman" w:hAnsi="GHEA Grapalat" w:cs="Segoe UI"/>
                <w:b/>
              </w:rPr>
            </w:pPr>
            <w:r w:rsidRPr="007178BA">
              <w:rPr>
                <w:rFonts w:ascii="GHEA Grapalat" w:eastAsia="Times New Roman" w:hAnsi="GHEA Grapalat" w:cs="Segoe UI"/>
                <w:b/>
              </w:rPr>
              <w:t>Չի ընդունվել:</w:t>
            </w:r>
          </w:p>
          <w:p w:rsidR="00F3402F" w:rsidRPr="000D04E7" w:rsidRDefault="001E4FAC" w:rsidP="00964714">
            <w:pPr>
              <w:tabs>
                <w:tab w:val="left" w:pos="851"/>
                <w:tab w:val="left" w:pos="1418"/>
              </w:tabs>
              <w:spacing w:after="0"/>
              <w:jc w:val="both"/>
              <w:rPr>
                <w:rFonts w:ascii="GHEA Grapalat" w:eastAsia="GHEA Grapalat" w:hAnsi="GHEA Grapalat" w:cs="GHEA Grapalat"/>
                <w:b/>
                <w:sz w:val="24"/>
                <w:szCs w:val="24"/>
              </w:rPr>
            </w:pPr>
            <w:r>
              <w:rPr>
                <w:rFonts w:ascii="GHEA Grapalat" w:eastAsia="Times New Roman" w:hAnsi="GHEA Grapalat" w:cs="Segoe UI"/>
                <w:bCs/>
              </w:rPr>
              <w:t>1.</w:t>
            </w:r>
            <w:r w:rsidR="00935A0E">
              <w:rPr>
                <w:rFonts w:ascii="GHEA Grapalat" w:eastAsia="Times New Roman" w:hAnsi="GHEA Grapalat" w:cs="Segoe UI"/>
                <w:bCs/>
              </w:rPr>
              <w:t>Նորմատիվ իրավական ակտերի մասին ՀՀ օրենքի 14-րդ հոդվածի 5-րդ մասը վերաբերում է ենթաօրենսդրական իրավական ակտերի մասերի, կետերի, պարբերությունների համարակալմանը</w:t>
            </w:r>
            <w:r w:rsidR="00620612">
              <w:rPr>
                <w:rFonts w:ascii="GHEA Grapalat" w:eastAsia="Times New Roman" w:hAnsi="GHEA Grapalat" w:cs="Segoe UI"/>
                <w:bCs/>
              </w:rPr>
              <w:t>: Թե</w:t>
            </w:r>
            <w:r w:rsidR="001727D0">
              <w:rPr>
                <w:rFonts w:ascii="GHEA Grapalat" w:eastAsia="Times New Roman" w:hAnsi="GHEA Grapalat" w:cs="Segoe UI"/>
                <w:bCs/>
              </w:rPr>
              <w:t>՛</w:t>
            </w:r>
            <w:r w:rsidR="00620612">
              <w:rPr>
                <w:rFonts w:ascii="GHEA Grapalat" w:eastAsia="Times New Roman" w:hAnsi="GHEA Grapalat" w:cs="Segoe UI"/>
                <w:bCs/>
              </w:rPr>
              <w:t xml:space="preserve"> Նախագծում և թե</w:t>
            </w:r>
            <w:r w:rsidR="001727D0">
              <w:rPr>
                <w:rFonts w:ascii="GHEA Grapalat" w:eastAsia="Times New Roman" w:hAnsi="GHEA Grapalat" w:cs="Segoe UI"/>
                <w:bCs/>
              </w:rPr>
              <w:t>՛</w:t>
            </w:r>
            <w:r w:rsidR="00620612">
              <w:rPr>
                <w:rFonts w:ascii="GHEA Grapalat" w:eastAsia="Times New Roman" w:hAnsi="GHEA Grapalat" w:cs="Segoe UI"/>
                <w:bCs/>
              </w:rPr>
              <w:t xml:space="preserve"> Նախագծի հավելված 1-ում մասերի, կետերի, պարբերությունների համարակալումն իրականացվել է </w:t>
            </w:r>
            <w:r w:rsidR="00620612" w:rsidRPr="007178BA">
              <w:rPr>
                <w:rFonts w:ascii="GHEA Grapalat" w:eastAsia="Times New Roman" w:hAnsi="GHEA Grapalat" w:cs="Segoe UI"/>
                <w:bCs/>
              </w:rPr>
              <w:t xml:space="preserve">«Նորմատիվ իրավական ակտերի մասին» </w:t>
            </w:r>
            <w:r w:rsidR="00620612">
              <w:rPr>
                <w:rFonts w:ascii="GHEA Grapalat" w:eastAsia="Times New Roman" w:hAnsi="GHEA Grapalat" w:cs="Segoe UI"/>
                <w:bCs/>
              </w:rPr>
              <w:t>օրենքի 14-րդ հոդվածի 5-րդ մասին համապատասխան:</w:t>
            </w:r>
            <w:r w:rsidR="00620612" w:rsidRPr="007178BA">
              <w:rPr>
                <w:rFonts w:ascii="GHEA Grapalat" w:eastAsia="Times New Roman" w:hAnsi="GHEA Grapalat" w:cs="Segoe UI"/>
                <w:bCs/>
              </w:rPr>
              <w:t xml:space="preserve"> </w:t>
            </w:r>
            <w:r w:rsidR="00620612">
              <w:rPr>
                <w:rFonts w:ascii="GHEA Grapalat" w:eastAsia="Times New Roman" w:hAnsi="GHEA Grapalat" w:cs="Segoe UI"/>
                <w:bCs/>
              </w:rPr>
              <w:t>Առաջարկն ընդունելի չէ, քանի որ դրանում նշված չէ, թե ինչում է կայանում Նախագծի և դրա հավելված 1-ի անհամապատասխանությունը նշված օրենքով նախատեսված համարակալման պահանջներին:</w:t>
            </w:r>
          </w:p>
        </w:tc>
      </w:tr>
      <w:tr w:rsidR="00272581" w:rsidRPr="005F55FB" w:rsidTr="00964714">
        <w:trPr>
          <w:trHeight w:val="143"/>
        </w:trPr>
        <w:tc>
          <w:tcPr>
            <w:tcW w:w="8459" w:type="dxa"/>
            <w:shd w:val="clear" w:color="auto" w:fill="auto"/>
          </w:tcPr>
          <w:p w:rsidR="00272581" w:rsidRPr="00272581" w:rsidRDefault="004A1B28" w:rsidP="00964714">
            <w:pPr>
              <w:spacing w:after="0" w:line="240" w:lineRule="auto"/>
              <w:ind w:firstLine="269"/>
              <w:jc w:val="both"/>
              <w:rPr>
                <w:rFonts w:ascii="GHEA Grapalat" w:eastAsia="Times New Roman" w:hAnsi="GHEA Grapalat" w:cs="Segoe UI"/>
                <w:bCs/>
                <w:sz w:val="24"/>
                <w:szCs w:val="24"/>
              </w:rPr>
            </w:pPr>
            <w:r>
              <w:rPr>
                <w:rFonts w:ascii="GHEA Grapalat" w:eastAsia="Times New Roman" w:hAnsi="GHEA Grapalat" w:cs="Segoe UI"/>
                <w:bCs/>
                <w:sz w:val="24"/>
                <w:szCs w:val="24"/>
              </w:rPr>
              <w:t xml:space="preserve">2. </w:t>
            </w:r>
            <w:r w:rsidR="00272581" w:rsidRPr="00272581">
              <w:rPr>
                <w:rFonts w:ascii="GHEA Grapalat" w:eastAsia="Times New Roman" w:hAnsi="GHEA Grapalat" w:cs="Segoe UI"/>
                <w:bCs/>
                <w:sz w:val="24"/>
                <w:szCs w:val="24"/>
              </w:rPr>
              <w:t xml:space="preserve">Նախագծի 2-րդ կետի 2-րդ ենթակետի «բ» պարբերությունում և Հավելվածի 8-րդ կետի 2-րդ ենթակետում </w:t>
            </w:r>
            <w:r w:rsidR="00272581" w:rsidRPr="00272581">
              <w:rPr>
                <w:rFonts w:ascii="GHEA Grapalat" w:eastAsia="Times New Roman" w:hAnsi="GHEA Grapalat" w:cs="Segoe UI" w:hint="eastAsia"/>
                <w:bCs/>
                <w:sz w:val="24"/>
                <w:szCs w:val="24"/>
              </w:rPr>
              <w:t>«</w:t>
            </w:r>
            <w:r w:rsidR="00272581" w:rsidRPr="00272581">
              <w:rPr>
                <w:rFonts w:ascii="GHEA Grapalat" w:eastAsia="Times New Roman" w:hAnsi="GHEA Grapalat" w:cs="Segoe UI"/>
                <w:bCs/>
                <w:sz w:val="24"/>
                <w:szCs w:val="24"/>
              </w:rPr>
              <w:t>այլ</w:t>
            </w:r>
            <w:r w:rsidR="00272581" w:rsidRPr="00272581">
              <w:rPr>
                <w:rFonts w:ascii="GHEA Grapalat" w:eastAsia="Times New Roman" w:hAnsi="GHEA Grapalat" w:cs="Segoe UI" w:hint="eastAsia"/>
                <w:bCs/>
                <w:sz w:val="24"/>
                <w:szCs w:val="24"/>
              </w:rPr>
              <w:t>»</w:t>
            </w:r>
            <w:r w:rsidR="00272581" w:rsidRPr="00272581">
              <w:rPr>
                <w:rFonts w:ascii="GHEA Grapalat" w:eastAsia="Times New Roman" w:hAnsi="GHEA Grapalat" w:cs="Segoe UI"/>
                <w:bCs/>
                <w:sz w:val="24"/>
                <w:szCs w:val="24"/>
              </w:rPr>
              <w:t xml:space="preserve"> եզրույթն առաջարկվում է տեղափոխել «գիտամեթոդական» եզրույթից հետո՝ հիմք ընդունելով </w:t>
            </w:r>
            <w:r w:rsidR="00272581" w:rsidRPr="00272581">
              <w:rPr>
                <w:rFonts w:ascii="GHEA Grapalat" w:eastAsia="Times New Roman" w:hAnsi="GHEA Grapalat" w:cs="Segoe UI" w:hint="eastAsia"/>
                <w:bCs/>
                <w:sz w:val="24"/>
                <w:szCs w:val="24"/>
              </w:rPr>
              <w:t>«</w:t>
            </w:r>
            <w:r w:rsidR="00272581" w:rsidRPr="00272581">
              <w:rPr>
                <w:rFonts w:ascii="GHEA Grapalat" w:eastAsia="Times New Roman" w:hAnsi="GHEA Grapalat" w:cs="Segoe UI"/>
                <w:bCs/>
                <w:sz w:val="24"/>
                <w:szCs w:val="24"/>
              </w:rPr>
              <w:t>Նորմատիվ իրավական ակտերի մասին</w:t>
            </w:r>
            <w:r w:rsidR="00272581" w:rsidRPr="00272581">
              <w:rPr>
                <w:rFonts w:ascii="GHEA Grapalat" w:eastAsia="Times New Roman" w:hAnsi="GHEA Grapalat" w:cs="Segoe UI" w:hint="eastAsia"/>
                <w:bCs/>
                <w:sz w:val="24"/>
                <w:szCs w:val="24"/>
              </w:rPr>
              <w:t>»</w:t>
            </w:r>
            <w:r w:rsidR="00272581" w:rsidRPr="00272581">
              <w:rPr>
                <w:rFonts w:ascii="GHEA Grapalat" w:eastAsia="Times New Roman" w:hAnsi="GHEA Grapalat" w:cs="Segoe UI"/>
                <w:bCs/>
                <w:sz w:val="24"/>
                <w:szCs w:val="24"/>
              </w:rPr>
              <w:t xml:space="preserve"> օրենքի 15-րդ հոդվածի 3-րդ </w:t>
            </w:r>
            <w:r w:rsidR="00272581" w:rsidRPr="00272581">
              <w:rPr>
                <w:rFonts w:ascii="GHEA Grapalat" w:eastAsia="Times New Roman" w:hAnsi="GHEA Grapalat" w:cs="Segoe UI"/>
                <w:bCs/>
                <w:sz w:val="24"/>
                <w:szCs w:val="24"/>
              </w:rPr>
              <w:lastRenderedPageBreak/>
              <w:t>մասով ամրագրված սահմանումների՝ միանշանակ ընկալման ու կիրառման սկզբունքը:</w:t>
            </w:r>
          </w:p>
        </w:tc>
        <w:tc>
          <w:tcPr>
            <w:tcW w:w="6213" w:type="dxa"/>
            <w:shd w:val="clear" w:color="auto" w:fill="auto"/>
          </w:tcPr>
          <w:p w:rsidR="00992E2E" w:rsidRPr="007178BA" w:rsidRDefault="00992E2E" w:rsidP="00964714">
            <w:pPr>
              <w:tabs>
                <w:tab w:val="left" w:pos="851"/>
                <w:tab w:val="left" w:pos="1418"/>
              </w:tabs>
              <w:spacing w:after="0"/>
              <w:ind w:firstLine="450"/>
              <w:jc w:val="center"/>
              <w:rPr>
                <w:rFonts w:ascii="GHEA Grapalat" w:eastAsia="GHEA Grapalat" w:hAnsi="GHEA Grapalat" w:cs="GHEA Grapalat"/>
                <w:b/>
              </w:rPr>
            </w:pPr>
            <w:r w:rsidRPr="007178BA">
              <w:rPr>
                <w:rFonts w:ascii="GHEA Grapalat" w:eastAsia="GHEA Grapalat" w:hAnsi="GHEA Grapalat" w:cs="GHEA Grapalat"/>
                <w:b/>
              </w:rPr>
              <w:lastRenderedPageBreak/>
              <w:t>Ընդունվել է:</w:t>
            </w:r>
          </w:p>
          <w:p w:rsidR="00992E2E" w:rsidRPr="007178BA" w:rsidRDefault="001E4FAC" w:rsidP="00964714">
            <w:pPr>
              <w:tabs>
                <w:tab w:val="left" w:pos="851"/>
                <w:tab w:val="left" w:pos="1418"/>
              </w:tabs>
              <w:spacing w:after="0"/>
              <w:jc w:val="both"/>
              <w:rPr>
                <w:rFonts w:ascii="GHEA Grapalat" w:eastAsia="Times New Roman" w:hAnsi="GHEA Grapalat" w:cs="Segoe UI"/>
              </w:rPr>
            </w:pPr>
            <w:r>
              <w:rPr>
                <w:rFonts w:ascii="GHEA Grapalat" w:eastAsia="Times New Roman" w:hAnsi="GHEA Grapalat" w:cs="Segoe UI"/>
                <w:bCs/>
              </w:rPr>
              <w:t>2.</w:t>
            </w:r>
            <w:r w:rsidR="00992E2E" w:rsidRPr="007178BA">
              <w:rPr>
                <w:rFonts w:ascii="GHEA Grapalat" w:eastAsia="Times New Roman" w:hAnsi="GHEA Grapalat" w:cs="Segoe UI"/>
                <w:bCs/>
              </w:rPr>
              <w:t xml:space="preserve">Նախագծի 2-րդ կետի 2-րդ ենթակետի </w:t>
            </w:r>
            <w:r w:rsidR="00992E2E">
              <w:rPr>
                <w:rFonts w:ascii="GHEA Grapalat" w:eastAsia="Times New Roman" w:hAnsi="GHEA Grapalat" w:cs="Segoe UI"/>
                <w:bCs/>
              </w:rPr>
              <w:t>«բ» պարբերությունում և Նախագծի Հավելված 1-ի</w:t>
            </w:r>
            <w:r w:rsidR="00992E2E" w:rsidRPr="007178BA">
              <w:rPr>
                <w:rFonts w:ascii="GHEA Grapalat" w:eastAsia="Times New Roman" w:hAnsi="GHEA Grapalat" w:cs="Segoe UI"/>
                <w:bCs/>
              </w:rPr>
              <w:t xml:space="preserve"> 8-րդ կետի </w:t>
            </w:r>
            <w:r w:rsidR="00992E2E" w:rsidRPr="007178BA">
              <w:rPr>
                <w:rFonts w:ascii="GHEA Grapalat" w:eastAsia="Times New Roman" w:hAnsi="GHEA Grapalat" w:cs="Segoe UI"/>
                <w:bCs/>
              </w:rPr>
              <w:lastRenderedPageBreak/>
              <w:t>2-րդ ենթակետում</w:t>
            </w:r>
            <w:r w:rsidR="00992E2E" w:rsidRPr="007178BA">
              <w:rPr>
                <w:rFonts w:ascii="GHEA Grapalat" w:eastAsia="Times New Roman" w:hAnsi="GHEA Grapalat" w:cs="Segoe UI"/>
              </w:rPr>
              <w:t xml:space="preserve"> կատարվել են համապատասխան փոփոխություններ:</w:t>
            </w:r>
          </w:p>
          <w:p w:rsidR="00272581" w:rsidRPr="000D04E7" w:rsidRDefault="00272581" w:rsidP="00964714">
            <w:pPr>
              <w:tabs>
                <w:tab w:val="left" w:pos="851"/>
                <w:tab w:val="left" w:pos="1418"/>
              </w:tabs>
              <w:spacing w:after="0"/>
              <w:ind w:firstLine="450"/>
              <w:jc w:val="center"/>
              <w:rPr>
                <w:rFonts w:ascii="GHEA Grapalat" w:eastAsia="GHEA Grapalat" w:hAnsi="GHEA Grapalat" w:cs="GHEA Grapalat"/>
                <w:b/>
                <w:sz w:val="24"/>
                <w:szCs w:val="24"/>
              </w:rPr>
            </w:pPr>
          </w:p>
        </w:tc>
      </w:tr>
      <w:tr w:rsidR="00272581" w:rsidRPr="005F55FB" w:rsidTr="00964714">
        <w:trPr>
          <w:trHeight w:val="143"/>
        </w:trPr>
        <w:tc>
          <w:tcPr>
            <w:tcW w:w="8459" w:type="dxa"/>
            <w:shd w:val="clear" w:color="auto" w:fill="auto"/>
          </w:tcPr>
          <w:p w:rsidR="00272581" w:rsidRPr="00272581" w:rsidRDefault="004A1B28" w:rsidP="00964714">
            <w:pPr>
              <w:spacing w:after="0" w:line="240" w:lineRule="auto"/>
              <w:ind w:firstLine="269"/>
              <w:jc w:val="both"/>
              <w:rPr>
                <w:rFonts w:ascii="GHEA Grapalat" w:eastAsia="Times New Roman" w:hAnsi="GHEA Grapalat" w:cs="Segoe UI"/>
                <w:bCs/>
                <w:sz w:val="24"/>
                <w:szCs w:val="24"/>
              </w:rPr>
            </w:pPr>
            <w:r>
              <w:rPr>
                <w:rFonts w:ascii="GHEA Grapalat" w:eastAsia="Times New Roman" w:hAnsi="GHEA Grapalat" w:cs="Segoe UI"/>
                <w:bCs/>
                <w:sz w:val="24"/>
                <w:szCs w:val="24"/>
              </w:rPr>
              <w:lastRenderedPageBreak/>
              <w:t xml:space="preserve">3. </w:t>
            </w:r>
            <w:r w:rsidR="00272581" w:rsidRPr="00272581">
              <w:rPr>
                <w:rFonts w:ascii="GHEA Grapalat" w:eastAsia="Times New Roman" w:hAnsi="GHEA Grapalat" w:cs="Segoe UI"/>
                <w:bCs/>
                <w:sz w:val="24"/>
                <w:szCs w:val="24"/>
              </w:rPr>
              <w:t>Հավելվածի 5-րդ կետի 4-րդ պարբերությունում «պարտավորություններ» եզրույթն անհրաժեշտ է փոխարինել «պարտականություններ» եզրույթով՝ հիմք ընդունելով «Պետական ոչ առևտրային կազմակերպությունների մասին» օրենքի 3-րդ հոդվածի 2-րդ մասը։</w:t>
            </w:r>
          </w:p>
        </w:tc>
        <w:tc>
          <w:tcPr>
            <w:tcW w:w="6213" w:type="dxa"/>
            <w:shd w:val="clear" w:color="auto" w:fill="auto"/>
          </w:tcPr>
          <w:p w:rsidR="00992E2E" w:rsidRPr="007178BA" w:rsidRDefault="00992E2E" w:rsidP="00964714">
            <w:pPr>
              <w:tabs>
                <w:tab w:val="left" w:pos="851"/>
                <w:tab w:val="left" w:pos="1418"/>
              </w:tabs>
              <w:spacing w:after="0"/>
              <w:ind w:firstLine="450"/>
              <w:jc w:val="center"/>
              <w:rPr>
                <w:rFonts w:ascii="GHEA Grapalat" w:eastAsia="GHEA Grapalat" w:hAnsi="GHEA Grapalat" w:cs="GHEA Grapalat"/>
                <w:b/>
              </w:rPr>
            </w:pPr>
            <w:r w:rsidRPr="007178BA">
              <w:rPr>
                <w:rFonts w:ascii="GHEA Grapalat" w:eastAsia="GHEA Grapalat" w:hAnsi="GHEA Grapalat" w:cs="GHEA Grapalat"/>
                <w:b/>
              </w:rPr>
              <w:t>Ընդունվել է:</w:t>
            </w:r>
          </w:p>
          <w:p w:rsidR="00272581" w:rsidRPr="001727D0" w:rsidRDefault="001E4FAC" w:rsidP="00964714">
            <w:pPr>
              <w:tabs>
                <w:tab w:val="left" w:pos="851"/>
                <w:tab w:val="left" w:pos="1418"/>
              </w:tabs>
              <w:spacing w:after="0"/>
              <w:jc w:val="both"/>
              <w:rPr>
                <w:rFonts w:ascii="GHEA Grapalat" w:eastAsia="GHEA Grapalat" w:hAnsi="GHEA Grapalat" w:cs="GHEA Grapalat"/>
                <w:b/>
              </w:rPr>
            </w:pPr>
            <w:r>
              <w:rPr>
                <w:rFonts w:ascii="GHEA Grapalat" w:eastAsia="GHEA Grapalat" w:hAnsi="GHEA Grapalat" w:cs="GHEA Grapalat"/>
              </w:rPr>
              <w:t>3.</w:t>
            </w:r>
            <w:r w:rsidR="001727D0" w:rsidRPr="001727D0">
              <w:rPr>
                <w:rFonts w:ascii="GHEA Grapalat" w:eastAsia="GHEA Grapalat" w:hAnsi="GHEA Grapalat" w:cs="GHEA Grapalat"/>
              </w:rPr>
              <w:t xml:space="preserve">Նախագծի Հավելված 1-ի 5-րդ կետի 4-րդ պարբերությունը համապատասխանեցվել է Պետական ոչ առևտրային կազմակերպությունների մասին ՀՀ օրենքի 3-րդ հոդվածի 2-րդ մասին: </w:t>
            </w:r>
          </w:p>
        </w:tc>
      </w:tr>
      <w:tr w:rsidR="00272581" w:rsidRPr="005F55FB" w:rsidTr="00964714">
        <w:trPr>
          <w:trHeight w:val="143"/>
        </w:trPr>
        <w:tc>
          <w:tcPr>
            <w:tcW w:w="8459" w:type="dxa"/>
            <w:shd w:val="clear" w:color="auto" w:fill="auto"/>
          </w:tcPr>
          <w:p w:rsidR="00272581" w:rsidRPr="00272581" w:rsidRDefault="004A1B28" w:rsidP="00964714">
            <w:pPr>
              <w:spacing w:after="0" w:line="240" w:lineRule="auto"/>
              <w:ind w:firstLine="269"/>
              <w:jc w:val="both"/>
              <w:rPr>
                <w:rFonts w:ascii="GHEA Grapalat" w:eastAsia="Times New Roman" w:hAnsi="GHEA Grapalat" w:cs="Segoe UI"/>
                <w:bCs/>
                <w:sz w:val="24"/>
                <w:szCs w:val="24"/>
              </w:rPr>
            </w:pPr>
            <w:r>
              <w:rPr>
                <w:rFonts w:ascii="GHEA Grapalat" w:eastAsia="Times New Roman" w:hAnsi="GHEA Grapalat" w:cs="Segoe UI"/>
                <w:bCs/>
                <w:sz w:val="24"/>
                <w:szCs w:val="24"/>
              </w:rPr>
              <w:t xml:space="preserve">4. </w:t>
            </w:r>
            <w:r w:rsidR="00272581" w:rsidRPr="00272581">
              <w:rPr>
                <w:rFonts w:ascii="GHEA Grapalat" w:eastAsia="Times New Roman" w:hAnsi="GHEA Grapalat" w:cs="Segoe UI"/>
                <w:bCs/>
                <w:sz w:val="24"/>
                <w:szCs w:val="24"/>
              </w:rPr>
              <w:t>Հավելվածի 30-րդ կետի 3-րդ պարբերությունն անհրաժեշտ է խմբագրել՝ հիմք ընդունելով «Կառավարության կ</w:t>
            </w:r>
            <w:r w:rsidR="00B56323">
              <w:rPr>
                <w:rFonts w:ascii="GHEA Grapalat" w:eastAsia="Times New Roman" w:hAnsi="GHEA Grapalat" w:cs="Segoe UI"/>
                <w:bCs/>
                <w:sz w:val="24"/>
                <w:szCs w:val="24"/>
              </w:rPr>
              <w:t>ա</w:t>
            </w:r>
            <w:r w:rsidR="00272581" w:rsidRPr="00272581">
              <w:rPr>
                <w:rFonts w:ascii="GHEA Grapalat" w:eastAsia="Times New Roman" w:hAnsi="GHEA Grapalat" w:cs="Segoe UI"/>
                <w:bCs/>
                <w:sz w:val="24"/>
                <w:szCs w:val="24"/>
              </w:rPr>
              <w:t>ռուցվածքի և գործունեության մասին» օրենքի 2-րդ հոդվածի 2-րդ մասը։</w:t>
            </w:r>
          </w:p>
        </w:tc>
        <w:tc>
          <w:tcPr>
            <w:tcW w:w="6213" w:type="dxa"/>
            <w:shd w:val="clear" w:color="auto" w:fill="auto"/>
          </w:tcPr>
          <w:p w:rsidR="00992E2E" w:rsidRPr="007178BA" w:rsidRDefault="00992E2E" w:rsidP="00964714">
            <w:pPr>
              <w:tabs>
                <w:tab w:val="left" w:pos="851"/>
                <w:tab w:val="left" w:pos="1418"/>
              </w:tabs>
              <w:spacing w:after="0"/>
              <w:ind w:firstLine="450"/>
              <w:jc w:val="center"/>
              <w:rPr>
                <w:rFonts w:ascii="GHEA Grapalat" w:eastAsia="GHEA Grapalat" w:hAnsi="GHEA Grapalat" w:cs="GHEA Grapalat"/>
                <w:b/>
              </w:rPr>
            </w:pPr>
            <w:r w:rsidRPr="007178BA">
              <w:rPr>
                <w:rFonts w:ascii="GHEA Grapalat" w:eastAsia="GHEA Grapalat" w:hAnsi="GHEA Grapalat" w:cs="GHEA Grapalat"/>
                <w:b/>
              </w:rPr>
              <w:t>Ընդունվել է:</w:t>
            </w:r>
          </w:p>
          <w:p w:rsidR="00272581" w:rsidRPr="001727D0" w:rsidRDefault="001E4FAC" w:rsidP="00964714">
            <w:pPr>
              <w:tabs>
                <w:tab w:val="left" w:pos="851"/>
                <w:tab w:val="left" w:pos="1418"/>
              </w:tabs>
              <w:spacing w:after="0"/>
              <w:jc w:val="both"/>
              <w:rPr>
                <w:rFonts w:ascii="GHEA Grapalat" w:eastAsia="GHEA Grapalat" w:hAnsi="GHEA Grapalat" w:cs="GHEA Grapalat"/>
                <w:b/>
              </w:rPr>
            </w:pPr>
            <w:r>
              <w:rPr>
                <w:rFonts w:ascii="GHEA Grapalat" w:eastAsia="Times New Roman" w:hAnsi="GHEA Grapalat" w:cs="Segoe UI"/>
                <w:bCs/>
              </w:rPr>
              <w:t>4.</w:t>
            </w:r>
            <w:r w:rsidR="00992E2E" w:rsidRPr="001727D0">
              <w:rPr>
                <w:rFonts w:ascii="GHEA Grapalat" w:eastAsia="Times New Roman" w:hAnsi="GHEA Grapalat" w:cs="Segoe UI"/>
                <w:bCs/>
              </w:rPr>
              <w:t>Նախագծի Հավելված 1-ի 30-րդ կետի 3-րդ պարբերությունը</w:t>
            </w:r>
            <w:r w:rsidR="001727D0" w:rsidRPr="001727D0">
              <w:rPr>
                <w:rFonts w:ascii="GHEA Grapalat" w:eastAsia="Times New Roman" w:hAnsi="GHEA Grapalat" w:cs="Segoe UI"/>
                <w:bCs/>
              </w:rPr>
              <w:t xml:space="preserve"> համապատասխանեցվել է</w:t>
            </w:r>
            <w:r w:rsidR="00992E2E" w:rsidRPr="001727D0">
              <w:rPr>
                <w:rFonts w:ascii="GHEA Grapalat" w:eastAsia="Times New Roman" w:hAnsi="GHEA Grapalat" w:cs="Segoe UI"/>
                <w:bCs/>
              </w:rPr>
              <w:t xml:space="preserve"> </w:t>
            </w:r>
            <w:r w:rsidR="001727D0" w:rsidRPr="001727D0">
              <w:rPr>
                <w:rFonts w:ascii="GHEA Grapalat" w:eastAsia="Times New Roman" w:hAnsi="GHEA Grapalat" w:cs="Segoe UI"/>
                <w:bCs/>
              </w:rPr>
              <w:t>«Կառավարության կ</w:t>
            </w:r>
            <w:r w:rsidR="00B56323">
              <w:rPr>
                <w:rFonts w:ascii="GHEA Grapalat" w:eastAsia="Times New Roman" w:hAnsi="GHEA Grapalat" w:cs="Segoe UI"/>
                <w:bCs/>
              </w:rPr>
              <w:t>ա</w:t>
            </w:r>
            <w:r w:rsidR="001727D0" w:rsidRPr="001727D0">
              <w:rPr>
                <w:rFonts w:ascii="GHEA Grapalat" w:eastAsia="Times New Roman" w:hAnsi="GHEA Grapalat" w:cs="Segoe UI"/>
                <w:bCs/>
              </w:rPr>
              <w:t xml:space="preserve">ռուցվածքի և գործունեության մասին» օրենքի 2-րդ հոդվածի 2-րդ մասին։ </w:t>
            </w:r>
          </w:p>
        </w:tc>
      </w:tr>
      <w:tr w:rsidR="00272581" w:rsidRPr="005F55FB" w:rsidTr="00964714">
        <w:trPr>
          <w:trHeight w:val="143"/>
        </w:trPr>
        <w:tc>
          <w:tcPr>
            <w:tcW w:w="8459" w:type="dxa"/>
            <w:shd w:val="clear" w:color="auto" w:fill="auto"/>
          </w:tcPr>
          <w:p w:rsidR="00272581" w:rsidRPr="00272581" w:rsidRDefault="004A1B28" w:rsidP="00964714">
            <w:pPr>
              <w:spacing w:after="0" w:line="240" w:lineRule="auto"/>
              <w:ind w:firstLine="269"/>
              <w:jc w:val="both"/>
              <w:rPr>
                <w:rFonts w:ascii="GHEA Grapalat" w:eastAsia="Times New Roman" w:hAnsi="GHEA Grapalat" w:cs="Segoe UI"/>
                <w:bCs/>
                <w:sz w:val="24"/>
                <w:szCs w:val="24"/>
              </w:rPr>
            </w:pPr>
            <w:r>
              <w:rPr>
                <w:rFonts w:ascii="GHEA Grapalat" w:eastAsia="Times New Roman" w:hAnsi="GHEA Grapalat" w:cs="Segoe UI"/>
                <w:bCs/>
                <w:sz w:val="24"/>
                <w:szCs w:val="24"/>
              </w:rPr>
              <w:t xml:space="preserve">5. </w:t>
            </w:r>
            <w:r w:rsidR="00272581" w:rsidRPr="00272581">
              <w:rPr>
                <w:rFonts w:ascii="GHEA Grapalat" w:eastAsia="Times New Roman" w:hAnsi="GHEA Grapalat" w:cs="Segoe UI"/>
                <w:bCs/>
                <w:sz w:val="24"/>
                <w:szCs w:val="24"/>
              </w:rPr>
              <w:t xml:space="preserve">Հավելվածի 32-րդ կետում և 34-րդ կետի 4-րդ պարբերությունում, ինչպես նաև 36-րդ կետում «այլ» եզրույթն առաջարկվում է տեղափոխել համապատասխանաբար՝ «իրավական» և «հասարակական» եզրույթներից հետո։ </w:t>
            </w:r>
          </w:p>
        </w:tc>
        <w:tc>
          <w:tcPr>
            <w:tcW w:w="6213" w:type="dxa"/>
            <w:shd w:val="clear" w:color="auto" w:fill="auto"/>
          </w:tcPr>
          <w:p w:rsidR="00992E2E" w:rsidRPr="007178BA" w:rsidRDefault="00992E2E" w:rsidP="00964714">
            <w:pPr>
              <w:tabs>
                <w:tab w:val="left" w:pos="851"/>
                <w:tab w:val="left" w:pos="1418"/>
              </w:tabs>
              <w:spacing w:after="0"/>
              <w:ind w:firstLine="450"/>
              <w:jc w:val="center"/>
              <w:rPr>
                <w:rFonts w:ascii="GHEA Grapalat" w:eastAsia="Times New Roman" w:hAnsi="GHEA Grapalat" w:cs="Segoe UI"/>
                <w:b/>
              </w:rPr>
            </w:pPr>
            <w:r w:rsidRPr="007178BA">
              <w:rPr>
                <w:rFonts w:ascii="GHEA Grapalat" w:eastAsia="Times New Roman" w:hAnsi="GHEA Grapalat" w:cs="Segoe UI"/>
                <w:b/>
              </w:rPr>
              <w:t>Չի ընդունվել:</w:t>
            </w:r>
          </w:p>
          <w:p w:rsidR="00992E2E" w:rsidRPr="007178BA" w:rsidRDefault="001E4FAC" w:rsidP="00964714">
            <w:pPr>
              <w:tabs>
                <w:tab w:val="left" w:pos="851"/>
                <w:tab w:val="left" w:pos="1418"/>
              </w:tabs>
              <w:spacing w:after="0"/>
              <w:jc w:val="both"/>
              <w:rPr>
                <w:rFonts w:ascii="GHEA Grapalat" w:eastAsia="Times New Roman" w:hAnsi="GHEA Grapalat" w:cs="Segoe UI"/>
              </w:rPr>
            </w:pPr>
            <w:r>
              <w:rPr>
                <w:rFonts w:ascii="GHEA Grapalat" w:eastAsia="Times New Roman" w:hAnsi="GHEA Grapalat" w:cs="Segoe UI"/>
              </w:rPr>
              <w:t>5.</w:t>
            </w:r>
            <w:r w:rsidR="00992E2E" w:rsidRPr="007178BA">
              <w:rPr>
                <w:rFonts w:ascii="GHEA Grapalat" w:eastAsia="Times New Roman" w:hAnsi="GHEA Grapalat" w:cs="Segoe UI"/>
              </w:rPr>
              <w:t>Նորմատիվ իրավական ակտերի մասին ՀՀ օրենքում ևս օգտագործվում է այլ իրավական ակտեր եզրույթը:</w:t>
            </w:r>
          </w:p>
          <w:p w:rsidR="00272581" w:rsidRPr="000D04E7" w:rsidRDefault="00272581"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p>
        </w:tc>
      </w:tr>
      <w:tr w:rsidR="00F3402F" w:rsidRPr="005F55FB" w:rsidTr="00964714">
        <w:trPr>
          <w:trHeight w:val="143"/>
        </w:trPr>
        <w:tc>
          <w:tcPr>
            <w:tcW w:w="8459" w:type="dxa"/>
            <w:vMerge w:val="restart"/>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9.</w:t>
            </w:r>
            <w:r>
              <w:rPr>
                <w:rFonts w:ascii="Sylfaen" w:hAnsi="Sylfaen" w:cs="Sylfaen"/>
              </w:rPr>
              <w:t xml:space="preserve"> </w:t>
            </w:r>
            <w:r>
              <w:rPr>
                <w:rFonts w:ascii="GHEA Grapalat" w:eastAsia="GHEA Grapalat" w:hAnsi="GHEA Grapalat" w:cs="GHEA Grapalat"/>
                <w:b/>
                <w:sz w:val="24"/>
                <w:szCs w:val="24"/>
              </w:rPr>
              <w:t xml:space="preserve">ՀՀ </w:t>
            </w:r>
            <w:r w:rsidRPr="007C01A8">
              <w:rPr>
                <w:rFonts w:ascii="GHEA Grapalat" w:eastAsia="GHEA Grapalat" w:hAnsi="GHEA Grapalat" w:cs="GHEA Grapalat"/>
                <w:b/>
                <w:sz w:val="24"/>
                <w:szCs w:val="24"/>
              </w:rPr>
              <w:t>բարձրագույն դատական խոր</w:t>
            </w:r>
            <w:r>
              <w:rPr>
                <w:rFonts w:ascii="GHEA Grapalat" w:eastAsia="GHEA Grapalat" w:hAnsi="GHEA Grapalat" w:cs="GHEA Grapalat"/>
                <w:b/>
                <w:sz w:val="24"/>
                <w:szCs w:val="24"/>
              </w:rPr>
              <w:t>հուրդ</w:t>
            </w:r>
          </w:p>
        </w:tc>
        <w:tc>
          <w:tcPr>
            <w:tcW w:w="6213" w:type="dxa"/>
            <w:shd w:val="clear" w:color="auto" w:fill="BFBFBF" w:themeFill="background1" w:themeFillShade="BF"/>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12</w:t>
            </w:r>
            <w:r w:rsidRPr="00094038">
              <w:rPr>
                <w:rFonts w:ascii="GHEA Grapalat" w:eastAsia="GHEA Grapalat" w:hAnsi="GHEA Grapalat" w:cs="GHEA Grapalat"/>
                <w:b/>
                <w:sz w:val="24"/>
                <w:szCs w:val="24"/>
              </w:rPr>
              <w:t>.</w:t>
            </w:r>
            <w:r>
              <w:rPr>
                <w:rFonts w:ascii="GHEA Grapalat" w:eastAsia="GHEA Grapalat" w:hAnsi="GHEA Grapalat" w:cs="GHEA Grapalat"/>
                <w:b/>
                <w:sz w:val="24"/>
                <w:szCs w:val="24"/>
              </w:rPr>
              <w:t>03</w:t>
            </w:r>
            <w:r w:rsidRPr="00094038">
              <w:rPr>
                <w:rFonts w:ascii="GHEA Grapalat" w:eastAsia="GHEA Grapalat" w:hAnsi="GHEA Grapalat" w:cs="GHEA Grapalat"/>
                <w:b/>
                <w:sz w:val="24"/>
                <w:szCs w:val="24"/>
              </w:rPr>
              <w:t>.202</w:t>
            </w:r>
            <w:r>
              <w:rPr>
                <w:rFonts w:ascii="GHEA Grapalat" w:eastAsia="GHEA Grapalat" w:hAnsi="GHEA Grapalat" w:cs="GHEA Grapalat"/>
                <w:b/>
                <w:sz w:val="24"/>
                <w:szCs w:val="24"/>
              </w:rPr>
              <w:t>4</w:t>
            </w:r>
            <w:r w:rsidRPr="00094038">
              <w:rPr>
                <w:rFonts w:ascii="GHEA Grapalat" w:eastAsia="GHEA Grapalat" w:hAnsi="GHEA Grapalat" w:cs="GHEA Grapalat"/>
                <w:b/>
                <w:sz w:val="24"/>
                <w:szCs w:val="24"/>
              </w:rPr>
              <w:t>թ.</w:t>
            </w:r>
          </w:p>
        </w:tc>
      </w:tr>
      <w:tr w:rsidR="00F3402F" w:rsidRPr="005F55FB" w:rsidTr="00964714">
        <w:trPr>
          <w:trHeight w:val="143"/>
        </w:trPr>
        <w:tc>
          <w:tcPr>
            <w:tcW w:w="8459" w:type="dxa"/>
            <w:vMerge/>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3" w:type="dxa"/>
            <w:shd w:val="clear" w:color="auto" w:fill="BFBFBF" w:themeFill="background1" w:themeFillShade="BF"/>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8C1145">
              <w:rPr>
                <w:rFonts w:ascii="GHEA Grapalat" w:eastAsia="GHEA Grapalat" w:hAnsi="GHEA Grapalat" w:cs="GHEA Grapalat"/>
                <w:b/>
                <w:sz w:val="24"/>
                <w:szCs w:val="24"/>
              </w:rPr>
              <w:t>ԴԴ/938-24</w:t>
            </w:r>
          </w:p>
        </w:tc>
      </w:tr>
      <w:tr w:rsidR="00F3402F" w:rsidRPr="005F55FB" w:rsidTr="00964714">
        <w:trPr>
          <w:trHeight w:val="143"/>
        </w:trPr>
        <w:tc>
          <w:tcPr>
            <w:tcW w:w="8459" w:type="dxa"/>
            <w:shd w:val="clear" w:color="auto" w:fill="auto"/>
          </w:tcPr>
          <w:p w:rsidR="00F3402F" w:rsidRPr="005F55FB" w:rsidRDefault="00F3402F" w:rsidP="00964714">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r w:rsidRPr="005F55FB">
              <w:rPr>
                <w:rFonts w:ascii="GHEA Grapalat" w:eastAsia="GHEA Grapalat" w:hAnsi="GHEA Grapalat" w:cs="GHEA Grapalat"/>
                <w:sz w:val="24"/>
                <w:szCs w:val="24"/>
              </w:rPr>
              <w:t xml:space="preserve">Դիտողություններ և առաջարկություններ </w:t>
            </w:r>
            <w:r w:rsidRPr="005F55FB">
              <w:rPr>
                <w:rFonts w:ascii="GHEA Grapalat" w:eastAsia="GHEA Grapalat" w:hAnsi="GHEA Grapalat" w:cs="GHEA Grapalat"/>
                <w:color w:val="00000A"/>
                <w:sz w:val="24"/>
                <w:szCs w:val="24"/>
              </w:rPr>
              <w:t>առկա չեն</w:t>
            </w:r>
          </w:p>
        </w:tc>
        <w:tc>
          <w:tcPr>
            <w:tcW w:w="6213" w:type="dxa"/>
            <w:shd w:val="clear" w:color="auto" w:fill="auto"/>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p>
        </w:tc>
      </w:tr>
      <w:tr w:rsidR="00F3402F" w:rsidRPr="005F55FB" w:rsidTr="00964714">
        <w:trPr>
          <w:trHeight w:val="143"/>
        </w:trPr>
        <w:tc>
          <w:tcPr>
            <w:tcW w:w="8459" w:type="dxa"/>
            <w:vMerge w:val="restart"/>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 xml:space="preserve">10. ՀՀ </w:t>
            </w:r>
            <w:r w:rsidRPr="007C01A8">
              <w:rPr>
                <w:rFonts w:ascii="GHEA Grapalat" w:eastAsia="GHEA Grapalat" w:hAnsi="GHEA Grapalat" w:cs="GHEA Grapalat"/>
                <w:b/>
                <w:sz w:val="24"/>
                <w:szCs w:val="24"/>
              </w:rPr>
              <w:t>ազգային անվտանգության</w:t>
            </w:r>
            <w:r>
              <w:rPr>
                <w:rFonts w:ascii="GHEA Grapalat" w:eastAsia="GHEA Grapalat" w:hAnsi="GHEA Grapalat" w:cs="GHEA Grapalat"/>
                <w:b/>
                <w:sz w:val="24"/>
                <w:szCs w:val="24"/>
              </w:rPr>
              <w:t xml:space="preserve"> </w:t>
            </w:r>
            <w:r w:rsidRPr="007C01A8">
              <w:rPr>
                <w:rFonts w:ascii="GHEA Grapalat" w:eastAsia="GHEA Grapalat" w:hAnsi="GHEA Grapalat" w:cs="GHEA Grapalat"/>
                <w:b/>
                <w:sz w:val="24"/>
                <w:szCs w:val="24"/>
              </w:rPr>
              <w:t>ծառայության</w:t>
            </w:r>
          </w:p>
        </w:tc>
        <w:tc>
          <w:tcPr>
            <w:tcW w:w="6213" w:type="dxa"/>
            <w:shd w:val="clear" w:color="auto" w:fill="BFBFBF" w:themeFill="background1" w:themeFillShade="BF"/>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07.03.2024թ.</w:t>
            </w:r>
          </w:p>
        </w:tc>
      </w:tr>
      <w:tr w:rsidR="00F3402F" w:rsidRPr="005F55FB" w:rsidTr="00964714">
        <w:trPr>
          <w:trHeight w:val="143"/>
        </w:trPr>
        <w:tc>
          <w:tcPr>
            <w:tcW w:w="8459" w:type="dxa"/>
            <w:vMerge/>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3" w:type="dxa"/>
            <w:shd w:val="clear" w:color="auto" w:fill="BFBFBF" w:themeFill="background1" w:themeFillShade="BF"/>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8C1145">
              <w:rPr>
                <w:rFonts w:ascii="GHEA Grapalat" w:eastAsia="GHEA Grapalat" w:hAnsi="GHEA Grapalat" w:cs="GHEA Grapalat"/>
                <w:b/>
                <w:sz w:val="24"/>
                <w:szCs w:val="24"/>
              </w:rPr>
              <w:t>11/374</w:t>
            </w:r>
          </w:p>
        </w:tc>
      </w:tr>
      <w:tr w:rsidR="00F3402F" w:rsidRPr="005F55FB" w:rsidTr="00964714">
        <w:trPr>
          <w:trHeight w:val="143"/>
        </w:trPr>
        <w:tc>
          <w:tcPr>
            <w:tcW w:w="8459" w:type="dxa"/>
            <w:shd w:val="clear" w:color="auto" w:fill="auto"/>
          </w:tcPr>
          <w:p w:rsidR="00F3402F" w:rsidRPr="005F55FB" w:rsidRDefault="00F3402F" w:rsidP="00964714">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r w:rsidRPr="005F55FB">
              <w:rPr>
                <w:rFonts w:ascii="GHEA Grapalat" w:eastAsia="GHEA Grapalat" w:hAnsi="GHEA Grapalat" w:cs="GHEA Grapalat"/>
                <w:sz w:val="24"/>
                <w:szCs w:val="24"/>
              </w:rPr>
              <w:t xml:space="preserve">Դիտողություններ և առաջարկություններ </w:t>
            </w:r>
            <w:r w:rsidRPr="005F55FB">
              <w:rPr>
                <w:rFonts w:ascii="GHEA Grapalat" w:eastAsia="GHEA Grapalat" w:hAnsi="GHEA Grapalat" w:cs="GHEA Grapalat"/>
                <w:color w:val="00000A"/>
                <w:sz w:val="24"/>
                <w:szCs w:val="24"/>
              </w:rPr>
              <w:t>առկա չեն</w:t>
            </w:r>
          </w:p>
        </w:tc>
        <w:tc>
          <w:tcPr>
            <w:tcW w:w="6213" w:type="dxa"/>
            <w:shd w:val="clear" w:color="auto" w:fill="auto"/>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p>
        </w:tc>
      </w:tr>
      <w:tr w:rsidR="00F3402F" w:rsidRPr="005F55FB" w:rsidTr="00964714">
        <w:trPr>
          <w:trHeight w:val="143"/>
        </w:trPr>
        <w:tc>
          <w:tcPr>
            <w:tcW w:w="8459" w:type="dxa"/>
            <w:vMerge w:val="restart"/>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sidRPr="00C3578C">
              <w:rPr>
                <w:rFonts w:ascii="GHEA Grapalat" w:eastAsia="GHEA Grapalat" w:hAnsi="GHEA Grapalat" w:cs="GHEA Grapalat"/>
                <w:b/>
                <w:sz w:val="24"/>
                <w:szCs w:val="24"/>
              </w:rPr>
              <w:t>11.ՀՀ գլխավոր դատախազություն</w:t>
            </w:r>
          </w:p>
        </w:tc>
        <w:tc>
          <w:tcPr>
            <w:tcW w:w="6213" w:type="dxa"/>
            <w:shd w:val="clear" w:color="auto" w:fill="BFBFBF" w:themeFill="background1" w:themeFillShade="BF"/>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19.03.2024թ.</w:t>
            </w:r>
          </w:p>
        </w:tc>
      </w:tr>
      <w:tr w:rsidR="00F3402F" w:rsidRPr="005F55FB" w:rsidTr="00964714">
        <w:trPr>
          <w:trHeight w:val="143"/>
        </w:trPr>
        <w:tc>
          <w:tcPr>
            <w:tcW w:w="8459" w:type="dxa"/>
            <w:vMerge/>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3" w:type="dxa"/>
            <w:shd w:val="clear" w:color="auto" w:fill="BFBFBF" w:themeFill="background1" w:themeFillShade="BF"/>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C3578C">
              <w:rPr>
                <w:rFonts w:ascii="GHEA Grapalat" w:eastAsia="GHEA Grapalat" w:hAnsi="GHEA Grapalat" w:cs="GHEA Grapalat"/>
                <w:b/>
                <w:sz w:val="24"/>
                <w:szCs w:val="24"/>
              </w:rPr>
              <w:t>02/20.4/5026-2024</w:t>
            </w:r>
          </w:p>
        </w:tc>
      </w:tr>
      <w:tr w:rsidR="00F3402F" w:rsidRPr="005F55FB" w:rsidTr="00964714">
        <w:trPr>
          <w:trHeight w:val="143"/>
        </w:trPr>
        <w:tc>
          <w:tcPr>
            <w:tcW w:w="8459" w:type="dxa"/>
            <w:shd w:val="clear" w:color="auto" w:fill="auto"/>
          </w:tcPr>
          <w:p w:rsidR="00272581" w:rsidRDefault="00272581" w:rsidP="00964714">
            <w:pPr>
              <w:pStyle w:val="NoSpacing"/>
              <w:ind w:firstLine="567"/>
              <w:jc w:val="both"/>
              <w:rPr>
                <w:rFonts w:ascii="GHEA Grapalat" w:hAnsi="GHEA Grapalat"/>
                <w:sz w:val="24"/>
                <w:szCs w:val="24"/>
              </w:rPr>
            </w:pPr>
            <w:r>
              <w:rPr>
                <w:rFonts w:ascii="GHEA Grapalat" w:eastAsia="GHEA Grapalat" w:hAnsi="GHEA Grapalat" w:cs="GHEA Grapalat"/>
                <w:bCs/>
                <w:sz w:val="24"/>
                <w:szCs w:val="24"/>
                <w:lang w:val="hy-AM"/>
              </w:rPr>
              <w:t xml:space="preserve">Գտնում ենք՝ ՀՀ քննչական կոմիտեի փորձաքրեագիտական կենտրոնի ստեղծումը խնդրահարույց է </w:t>
            </w:r>
            <w:r>
              <w:rPr>
                <w:rFonts w:ascii="GHEA Grapalat" w:hAnsi="GHEA Grapalat"/>
                <w:sz w:val="24"/>
                <w:szCs w:val="24"/>
                <w:lang w:val="hy-AM"/>
              </w:rPr>
              <w:t>փորձագետի կարգավիճակի և, մասնավորապես, վերջինիս անկախության</w:t>
            </w:r>
            <w:r w:rsidRPr="00420D80">
              <w:rPr>
                <w:rFonts w:ascii="GHEA Grapalat" w:hAnsi="GHEA Grapalat"/>
                <w:sz w:val="24"/>
                <w:szCs w:val="24"/>
                <w:lang w:val="hy-AM"/>
              </w:rPr>
              <w:t xml:space="preserve"> և անաչառության</w:t>
            </w:r>
            <w:r>
              <w:rPr>
                <w:rFonts w:ascii="GHEA Grapalat" w:hAnsi="GHEA Grapalat"/>
                <w:sz w:val="24"/>
                <w:szCs w:val="24"/>
                <w:lang w:val="hy-AM"/>
              </w:rPr>
              <w:t xml:space="preserve"> </w:t>
            </w:r>
            <w:r>
              <w:rPr>
                <w:rFonts w:ascii="GHEA Grapalat" w:hAnsi="GHEA Grapalat"/>
                <w:sz w:val="24"/>
                <w:szCs w:val="24"/>
                <w:lang w:val="hy-AM"/>
              </w:rPr>
              <w:lastRenderedPageBreak/>
              <w:t xml:space="preserve">ապահովման առումով: Այսպես՝ ՀՀ քրեական դատավարության օրենսգրքի 59-րդ հոդվածով նախատեսված է, որ փորձագետը վարույթի առարկայով չշահագրգռված անձ է, մինչդեռ, ըստ Փաթեթի, «Հայաստանի Հանրապետության քննչական կոմիտեի փորձաքրեագիտական կենտրոն» պետական ոչ առևտրային կազմակերպության </w:t>
            </w:r>
            <w:r w:rsidRPr="00347F85">
              <w:rPr>
                <w:rFonts w:ascii="GHEA Grapalat" w:hAnsi="GHEA Grapalat"/>
                <w:i/>
                <w:sz w:val="24"/>
                <w:szCs w:val="24"/>
                <w:lang w:val="hy-AM"/>
              </w:rPr>
              <w:t>կառավարումն իրականացնող լիազոր մարմին է ճանաչվում ՀՀ քննչական կոմիտեն</w:t>
            </w:r>
            <w:r>
              <w:rPr>
                <w:rFonts w:ascii="GHEA Grapalat" w:hAnsi="GHEA Grapalat"/>
                <w:i/>
                <w:sz w:val="24"/>
                <w:szCs w:val="24"/>
                <w:lang w:val="hy-AM"/>
              </w:rPr>
              <w:t xml:space="preserve">, </w:t>
            </w:r>
            <w:r w:rsidRPr="00C57E83">
              <w:rPr>
                <w:rFonts w:ascii="GHEA Grapalat" w:hAnsi="GHEA Grapalat"/>
                <w:sz w:val="24"/>
                <w:szCs w:val="24"/>
                <w:lang w:val="hy-AM"/>
              </w:rPr>
              <w:t>ինչը</w:t>
            </w:r>
            <w:r>
              <w:rPr>
                <w:rFonts w:ascii="GHEA Grapalat" w:hAnsi="GHEA Grapalat"/>
                <w:sz w:val="24"/>
                <w:szCs w:val="24"/>
                <w:lang w:val="hy-AM"/>
              </w:rPr>
              <w:t>, ի թիվս այլնի,</w:t>
            </w:r>
            <w:r w:rsidRPr="00C57E83">
              <w:rPr>
                <w:rFonts w:ascii="GHEA Grapalat" w:hAnsi="GHEA Grapalat"/>
                <w:sz w:val="24"/>
                <w:szCs w:val="24"/>
                <w:lang w:val="hy-AM"/>
              </w:rPr>
              <w:t xml:space="preserve"> ենթադրում է</w:t>
            </w:r>
            <w:r>
              <w:rPr>
                <w:rFonts w:ascii="GHEA Grapalat" w:hAnsi="GHEA Grapalat"/>
                <w:i/>
                <w:sz w:val="24"/>
                <w:szCs w:val="24"/>
                <w:lang w:val="hy-AM"/>
              </w:rPr>
              <w:t xml:space="preserve"> </w:t>
            </w:r>
            <w:r w:rsidRPr="00C57E83">
              <w:rPr>
                <w:rFonts w:ascii="GHEA Grapalat" w:hAnsi="GHEA Grapalat"/>
                <w:sz w:val="24"/>
                <w:szCs w:val="24"/>
                <w:lang w:val="hy-AM"/>
              </w:rPr>
              <w:t xml:space="preserve">կազմակերպության գործունեության նկատմամբ վերահսկողություն, </w:t>
            </w:r>
            <w:r>
              <w:rPr>
                <w:rFonts w:ascii="GHEA Grapalat" w:hAnsi="GHEA Grapalat"/>
                <w:sz w:val="24"/>
                <w:szCs w:val="24"/>
                <w:lang w:val="hy-AM"/>
              </w:rPr>
              <w:t xml:space="preserve">կազմակերպության տարեկան հաշվետվությունների, հաշվեկշռի հաստատում, </w:t>
            </w:r>
            <w:r w:rsidRPr="00C57E83">
              <w:rPr>
                <w:rFonts w:ascii="GHEA Grapalat" w:hAnsi="GHEA Grapalat"/>
                <w:sz w:val="24"/>
                <w:szCs w:val="24"/>
                <w:lang w:val="hy-AM"/>
              </w:rPr>
              <w:t xml:space="preserve">կազմակերպության տնօրենին աշխատանքի նշանակում և աշխատանքից ազատում, վերջինիս </w:t>
            </w:r>
            <w:r>
              <w:rPr>
                <w:rFonts w:ascii="GHEA Grapalat" w:hAnsi="GHEA Grapalat"/>
                <w:sz w:val="24"/>
                <w:szCs w:val="24"/>
                <w:lang w:val="hy-AM"/>
              </w:rPr>
              <w:t>խրախ</w:t>
            </w:r>
            <w:r w:rsidRPr="00C57E83">
              <w:rPr>
                <w:rFonts w:ascii="GHEA Grapalat" w:hAnsi="GHEA Grapalat"/>
                <w:sz w:val="24"/>
                <w:szCs w:val="24"/>
                <w:lang w:val="hy-AM"/>
              </w:rPr>
              <w:t xml:space="preserve">ուսման կամ </w:t>
            </w:r>
            <w:r>
              <w:rPr>
                <w:rFonts w:ascii="GHEA Grapalat" w:hAnsi="GHEA Grapalat"/>
                <w:sz w:val="24"/>
                <w:szCs w:val="24"/>
                <w:lang w:val="hy-AM"/>
              </w:rPr>
              <w:t>կ</w:t>
            </w:r>
            <w:r w:rsidRPr="00C57E83">
              <w:rPr>
                <w:rFonts w:ascii="GHEA Grapalat" w:hAnsi="GHEA Grapalat"/>
                <w:sz w:val="24"/>
                <w:szCs w:val="24"/>
                <w:lang w:val="hy-AM"/>
              </w:rPr>
              <w:t xml:space="preserve">արգապահական </w:t>
            </w:r>
            <w:r>
              <w:rPr>
                <w:rFonts w:ascii="GHEA Grapalat" w:hAnsi="GHEA Grapalat"/>
                <w:sz w:val="24"/>
                <w:szCs w:val="24"/>
                <w:lang w:val="hy-AM"/>
              </w:rPr>
              <w:t>պատասխանատվությա</w:t>
            </w:r>
            <w:r w:rsidRPr="00C57E83">
              <w:rPr>
                <w:rFonts w:ascii="GHEA Grapalat" w:hAnsi="GHEA Grapalat"/>
                <w:sz w:val="24"/>
                <w:szCs w:val="24"/>
                <w:lang w:val="hy-AM"/>
              </w:rPr>
              <w:t>ն ենթարկում</w:t>
            </w:r>
            <w:r>
              <w:rPr>
                <w:rFonts w:ascii="GHEA Grapalat" w:hAnsi="GHEA Grapalat"/>
                <w:sz w:val="24"/>
                <w:szCs w:val="24"/>
                <w:lang w:val="hy-AM"/>
              </w:rPr>
              <w:t xml:space="preserve"> </w:t>
            </w:r>
            <w:r w:rsidRPr="00C57E83">
              <w:rPr>
                <w:rFonts w:ascii="GHEA Grapalat" w:hAnsi="GHEA Grapalat"/>
                <w:sz w:val="24"/>
                <w:szCs w:val="24"/>
                <w:lang w:val="hy-AM"/>
              </w:rPr>
              <w:t>(</w:t>
            </w:r>
            <w:r>
              <w:rPr>
                <w:rFonts w:ascii="GHEA Grapalat" w:hAnsi="GHEA Grapalat"/>
                <w:sz w:val="24"/>
                <w:szCs w:val="24"/>
                <w:lang w:val="hy-AM"/>
              </w:rPr>
              <w:t>կանոնադրության նախագծի 19-րդ, 21-րդ կետեր</w:t>
            </w:r>
            <w:r w:rsidRPr="00C57E83">
              <w:rPr>
                <w:rFonts w:ascii="GHEA Grapalat" w:hAnsi="GHEA Grapalat"/>
                <w:sz w:val="24"/>
                <w:szCs w:val="24"/>
                <w:lang w:val="hy-AM"/>
              </w:rPr>
              <w:t>)</w:t>
            </w:r>
            <w:r>
              <w:rPr>
                <w:rFonts w:ascii="GHEA Grapalat" w:hAnsi="GHEA Grapalat"/>
                <w:sz w:val="24"/>
                <w:szCs w:val="24"/>
                <w:lang w:val="hy-AM"/>
              </w:rPr>
              <w:t>:</w:t>
            </w:r>
          </w:p>
          <w:p w:rsidR="00272581" w:rsidRPr="00272581" w:rsidRDefault="00272581" w:rsidP="00964714">
            <w:pPr>
              <w:pStyle w:val="NoSpacing"/>
              <w:ind w:firstLine="567"/>
              <w:jc w:val="both"/>
              <w:rPr>
                <w:rFonts w:ascii="GHEA Grapalat" w:hAnsi="GHEA Grapalat"/>
                <w:sz w:val="24"/>
                <w:szCs w:val="24"/>
                <w:lang w:val="hy-AM"/>
              </w:rPr>
            </w:pPr>
            <w:r w:rsidRPr="00272581">
              <w:rPr>
                <w:rFonts w:ascii="GHEA Grapalat" w:hAnsi="GHEA Grapalat"/>
                <w:sz w:val="24"/>
                <w:szCs w:val="24"/>
                <w:lang w:val="hy-AM"/>
              </w:rPr>
              <w:t xml:space="preserve">Նման պայմաններում ակնհայտ է, որ ինչպես առհասարակ փորձագիտական կառույցի, այնպես էլ կոնկրետ փորձագետի անկախությունը, ինքնուրույնությունը և քրեական վարույթներով չշահագրգռվածությունը ողջամտորեն կարող են կասկածի տակ դրվել և հանգեցնել քրեադատավարական հետևանքների՝ ապացույցների օբյեկտիվության և թույլատրելիության վիճարկման: </w:t>
            </w:r>
          </w:p>
          <w:p w:rsidR="00F3402F" w:rsidRPr="005F55FB" w:rsidRDefault="00272581" w:rsidP="00964714">
            <w:pPr>
              <w:pStyle w:val="NoSpacing"/>
              <w:ind w:firstLine="567"/>
              <w:jc w:val="both"/>
              <w:rPr>
                <w:rFonts w:ascii="GHEA Grapalat" w:eastAsia="GHEA Grapalat" w:hAnsi="GHEA Grapalat" w:cs="GHEA Grapalat"/>
                <w:b/>
                <w:sz w:val="24"/>
                <w:szCs w:val="24"/>
              </w:rPr>
            </w:pPr>
            <w:r>
              <w:rPr>
                <w:rFonts w:ascii="GHEA Grapalat" w:hAnsi="GHEA Grapalat"/>
                <w:sz w:val="24"/>
                <w:szCs w:val="24"/>
                <w:lang w:val="hy-AM"/>
              </w:rPr>
              <w:t xml:space="preserve">Նկատի ունենալով վերոգրյալը՝ </w:t>
            </w:r>
            <w:r w:rsidRPr="001222C9">
              <w:rPr>
                <w:rFonts w:ascii="GHEA Grapalat" w:hAnsi="GHEA Grapalat"/>
                <w:sz w:val="24"/>
                <w:szCs w:val="24"/>
                <w:lang w:val="hy-AM"/>
              </w:rPr>
              <w:t xml:space="preserve">առաջարկում ենք </w:t>
            </w:r>
            <w:r>
              <w:rPr>
                <w:rFonts w:ascii="GHEA Grapalat" w:hAnsi="GHEA Grapalat"/>
                <w:sz w:val="24"/>
                <w:szCs w:val="24"/>
                <w:lang w:val="hy-AM"/>
              </w:rPr>
              <w:t xml:space="preserve">ՀՀ ներքին գործերի նախարարության </w:t>
            </w:r>
            <w:r>
              <w:rPr>
                <w:rFonts w:ascii="GHEA Grapalat" w:eastAsia="GHEA Grapalat" w:hAnsi="GHEA Grapalat" w:cs="GHEA Grapalat"/>
                <w:bCs/>
                <w:sz w:val="24"/>
                <w:szCs w:val="24"/>
                <w:lang w:val="hy-AM"/>
              </w:rPr>
              <w:t>փորձաքրեագիտական</w:t>
            </w:r>
            <w:r w:rsidRPr="001222C9">
              <w:rPr>
                <w:rFonts w:ascii="GHEA Grapalat" w:hAnsi="GHEA Grapalat"/>
                <w:sz w:val="24"/>
                <w:szCs w:val="24"/>
                <w:lang w:val="hy-AM"/>
              </w:rPr>
              <w:t xml:space="preserve"> </w:t>
            </w:r>
            <w:r>
              <w:rPr>
                <w:rFonts w:ascii="GHEA Grapalat" w:hAnsi="GHEA Grapalat"/>
                <w:sz w:val="24"/>
                <w:szCs w:val="24"/>
                <w:lang w:val="hy-AM"/>
              </w:rPr>
              <w:t xml:space="preserve">վարչության հենքի վրա նոր փորձաքրեագիտական կենտրոն ստեղծելու պարագայում դրա կառավարումը վերապահել այնպիսի մարմնի, որը </w:t>
            </w:r>
            <w:r w:rsidRPr="001222C9">
              <w:rPr>
                <w:rFonts w:ascii="GHEA Grapalat" w:eastAsia="GHEA Grapalat" w:hAnsi="GHEA Grapalat" w:cs="GHEA Grapalat"/>
                <w:bCs/>
                <w:sz w:val="24"/>
                <w:szCs w:val="24"/>
                <w:lang w:val="hy-AM"/>
              </w:rPr>
              <w:t xml:space="preserve">քրեական վարույթ իրականացնելու </w:t>
            </w:r>
            <w:r>
              <w:rPr>
                <w:rFonts w:ascii="GHEA Grapalat" w:eastAsia="GHEA Grapalat" w:hAnsi="GHEA Grapalat" w:cs="GHEA Grapalat"/>
                <w:bCs/>
                <w:sz w:val="24"/>
                <w:szCs w:val="24"/>
                <w:lang w:val="hy-AM"/>
              </w:rPr>
              <w:t>լիազորություն չունի</w:t>
            </w:r>
            <w:r w:rsidRPr="006B1605">
              <w:rPr>
                <w:rFonts w:ascii="GHEA Grapalat" w:eastAsia="GHEA Grapalat" w:hAnsi="GHEA Grapalat" w:cs="GHEA Grapalat"/>
                <w:bCs/>
                <w:sz w:val="24"/>
                <w:szCs w:val="24"/>
                <w:lang w:val="hy-AM"/>
              </w:rPr>
              <w:t>`</w:t>
            </w:r>
            <w:r>
              <w:rPr>
                <w:rFonts w:ascii="GHEA Grapalat" w:eastAsia="GHEA Grapalat" w:hAnsi="GHEA Grapalat" w:cs="GHEA Grapalat"/>
                <w:bCs/>
                <w:sz w:val="24"/>
                <w:szCs w:val="24"/>
                <w:lang w:val="hy-AM"/>
              </w:rPr>
              <w:t xml:space="preserve"> ՀՀ գիտությունների ազգային ակադեմիայի Փորձաքննությունների ազգային բյուրո ՊՈԱԿ-ի կամ ՀՀ արդարադատության նախարարության ՀՀ փորձագիտական կենտրոն ՊՈԱԿ-ի օրինակով:</w:t>
            </w:r>
          </w:p>
        </w:tc>
        <w:tc>
          <w:tcPr>
            <w:tcW w:w="6213" w:type="dxa"/>
            <w:shd w:val="clear" w:color="auto" w:fill="auto"/>
          </w:tcPr>
          <w:p w:rsidR="00992E2E" w:rsidRPr="001853FC" w:rsidRDefault="00992E2E" w:rsidP="00964714">
            <w:pPr>
              <w:tabs>
                <w:tab w:val="left" w:pos="851"/>
                <w:tab w:val="left" w:pos="1418"/>
              </w:tabs>
              <w:spacing w:after="0"/>
              <w:ind w:firstLine="450"/>
              <w:jc w:val="center"/>
              <w:rPr>
                <w:rFonts w:ascii="GHEA Grapalat" w:eastAsia="Times New Roman" w:hAnsi="GHEA Grapalat" w:cs="Segoe UI"/>
                <w:b/>
              </w:rPr>
            </w:pPr>
            <w:r w:rsidRPr="001853FC">
              <w:rPr>
                <w:rFonts w:ascii="GHEA Grapalat" w:eastAsia="Times New Roman" w:hAnsi="GHEA Grapalat" w:cs="Segoe UI"/>
                <w:b/>
              </w:rPr>
              <w:lastRenderedPageBreak/>
              <w:t>Չի ընդունվել:</w:t>
            </w:r>
          </w:p>
          <w:p w:rsidR="00992E2E" w:rsidRDefault="00992E2E" w:rsidP="00964714">
            <w:pPr>
              <w:spacing w:after="0"/>
              <w:jc w:val="both"/>
              <w:rPr>
                <w:rFonts w:ascii="GHEA Grapalat" w:hAnsi="GHEA Grapalat"/>
                <w:shd w:val="clear" w:color="auto" w:fill="FFFFFF"/>
              </w:rPr>
            </w:pPr>
            <w:r w:rsidRPr="001853FC">
              <w:rPr>
                <w:rFonts w:ascii="GHEA Grapalat" w:hAnsi="GHEA Grapalat" w:cs="Arial"/>
                <w:color w:val="000000"/>
                <w:shd w:val="clear" w:color="auto" w:fill="FFFFFF"/>
              </w:rPr>
              <w:t xml:space="preserve">ՀՀ քրեական դատավարության օրենսգրքի 59-րդ հոդվածի 1-ին մասի համաձայն՝ </w:t>
            </w:r>
            <w:r w:rsidRPr="001853FC">
              <w:rPr>
                <w:rFonts w:ascii="GHEA Grapalat" w:hAnsi="GHEA Grapalat"/>
                <w:color w:val="000000"/>
                <w:shd w:val="clear" w:color="auto" w:fill="FFFFFF"/>
              </w:rPr>
              <w:t xml:space="preserve">փորձագետը </w:t>
            </w:r>
            <w:r w:rsidRPr="001853FC">
              <w:rPr>
                <w:rFonts w:ascii="GHEA Grapalat" w:hAnsi="GHEA Grapalat"/>
                <w:b/>
                <w:color w:val="000000"/>
                <w:shd w:val="clear" w:color="auto" w:fill="FFFFFF"/>
              </w:rPr>
              <w:t xml:space="preserve">վարույթի </w:t>
            </w:r>
            <w:r w:rsidRPr="001853FC">
              <w:rPr>
                <w:rFonts w:ascii="GHEA Grapalat" w:hAnsi="GHEA Grapalat"/>
                <w:b/>
                <w:color w:val="000000"/>
                <w:shd w:val="clear" w:color="auto" w:fill="FFFFFF"/>
              </w:rPr>
              <w:lastRenderedPageBreak/>
              <w:t xml:space="preserve">առարկայով չշահագրգռված </w:t>
            </w:r>
            <w:r w:rsidRPr="001853FC">
              <w:rPr>
                <w:rFonts w:ascii="GHEA Grapalat" w:hAnsi="GHEA Grapalat"/>
                <w:color w:val="000000"/>
                <w:shd w:val="clear" w:color="auto" w:fill="FFFFFF"/>
              </w:rPr>
              <w:t>այն անձն է, որը հատուկ գիտելիքների կամ հմտությունների օգտագործմամբ օժանդակում է վարույթին…:</w:t>
            </w:r>
            <w:r w:rsidRPr="001853FC">
              <w:rPr>
                <w:rFonts w:ascii="GHEA Grapalat" w:eastAsia="GHEA Grapalat" w:hAnsi="GHEA Grapalat" w:cs="GHEA Grapalat"/>
                <w:bCs/>
                <w:color w:val="FF0000"/>
                <w:lang w:val="hy-AM"/>
              </w:rPr>
              <w:t xml:space="preserve"> </w:t>
            </w:r>
            <w:r w:rsidR="00F6168E" w:rsidRPr="00F6168E">
              <w:rPr>
                <w:rFonts w:ascii="GHEA Grapalat" w:eastAsia="GHEA Grapalat" w:hAnsi="GHEA Grapalat" w:cs="GHEA Grapalat"/>
                <w:bCs/>
              </w:rPr>
              <w:t>Հետևապես,</w:t>
            </w:r>
            <w:r w:rsidR="00F6168E">
              <w:rPr>
                <w:rFonts w:ascii="GHEA Grapalat" w:eastAsia="GHEA Grapalat" w:hAnsi="GHEA Grapalat" w:cs="GHEA Grapalat"/>
                <w:bCs/>
                <w:color w:val="FF0000"/>
              </w:rPr>
              <w:t xml:space="preserve"> </w:t>
            </w:r>
            <w:r w:rsidR="00B56323">
              <w:rPr>
                <w:rFonts w:ascii="GHEA Grapalat" w:eastAsia="GHEA Grapalat" w:hAnsi="GHEA Grapalat" w:cs="GHEA Grapalat"/>
                <w:bCs/>
              </w:rPr>
              <w:t>ՀՀ քննչական կոմիտեի նախագահի կողմից</w:t>
            </w:r>
            <w:r w:rsidR="00EC5A6C">
              <w:rPr>
                <w:rFonts w:ascii="GHEA Grapalat" w:eastAsia="GHEA Grapalat" w:hAnsi="GHEA Grapalat" w:cs="GHEA Grapalat"/>
                <w:bCs/>
                <w:color w:val="FF0000"/>
              </w:rPr>
              <w:t xml:space="preserve"> </w:t>
            </w:r>
            <w:r w:rsidRPr="001853FC">
              <w:rPr>
                <w:rFonts w:ascii="GHEA Grapalat" w:hAnsi="GHEA Grapalat"/>
              </w:rPr>
              <w:t>ՊՈԱԿ-ի</w:t>
            </w:r>
            <w:r w:rsidRPr="001853FC">
              <w:rPr>
                <w:rFonts w:ascii="GHEA Grapalat" w:hAnsi="GHEA Grapalat"/>
                <w:lang w:val="hy-AM"/>
              </w:rPr>
              <w:t xml:space="preserve"> տնօրենին աշխատանքի նշանակ</w:t>
            </w:r>
            <w:r w:rsidR="008D6C0A">
              <w:rPr>
                <w:rFonts w:ascii="GHEA Grapalat" w:hAnsi="GHEA Grapalat"/>
              </w:rPr>
              <w:t>ելու</w:t>
            </w:r>
            <w:r w:rsidRPr="001853FC">
              <w:rPr>
                <w:rFonts w:ascii="GHEA Grapalat" w:hAnsi="GHEA Grapalat"/>
                <w:lang w:val="hy-AM"/>
              </w:rPr>
              <w:t xml:space="preserve"> և աշխատանքից </w:t>
            </w:r>
            <w:r w:rsidR="008D6C0A">
              <w:rPr>
                <w:rFonts w:ascii="GHEA Grapalat" w:hAnsi="GHEA Grapalat"/>
                <w:lang w:val="hy-AM"/>
              </w:rPr>
              <w:t>ազատելու</w:t>
            </w:r>
            <w:r w:rsidR="008D6C0A">
              <w:rPr>
                <w:rFonts w:ascii="GHEA Grapalat" w:hAnsi="GHEA Grapalat"/>
              </w:rPr>
              <w:t xml:space="preserve"> հանգամանքը փորձագիտական կառույցի անաչառությունը կասկածի տակ դնել</w:t>
            </w:r>
            <w:r w:rsidR="00B56323">
              <w:rPr>
                <w:rFonts w:ascii="GHEA Grapalat" w:hAnsi="GHEA Grapalat"/>
              </w:rPr>
              <w:t>ու հիմք չէ</w:t>
            </w:r>
            <w:r w:rsidR="008D6C0A">
              <w:rPr>
                <w:rFonts w:ascii="GHEA Grapalat" w:hAnsi="GHEA Grapalat"/>
              </w:rPr>
              <w:t xml:space="preserve">, քանի որ </w:t>
            </w:r>
            <w:r w:rsidRPr="001853FC">
              <w:rPr>
                <w:rFonts w:ascii="GHEA Grapalat" w:eastAsia="GHEA Grapalat" w:hAnsi="GHEA Grapalat" w:cs="GHEA Grapalat"/>
              </w:rPr>
              <w:t>Պետական ոչ առևտրային կազմակերպությունների մասին ՀՀ օրենքի 16-րդ հոդվածի 1.1-րդ մասի համաձայն՝</w:t>
            </w:r>
            <w:r w:rsidRPr="001853FC">
              <w:rPr>
                <w:rFonts w:ascii="GHEA Grapalat" w:eastAsia="GHEA Grapalat" w:hAnsi="GHEA Grapalat" w:cs="GHEA Grapalat"/>
                <w:bCs/>
                <w:color w:val="FF0000"/>
              </w:rPr>
              <w:t xml:space="preserve"> </w:t>
            </w:r>
            <w:r w:rsidRPr="001853FC">
              <w:rPr>
                <w:rFonts w:ascii="GHEA Grapalat" w:hAnsi="GHEA Grapalat"/>
                <w:color w:val="000000"/>
                <w:shd w:val="clear" w:color="auto" w:fill="FFFFFF"/>
              </w:rPr>
              <w:t xml:space="preserve">պետական կազմակերպության գործադիր մարմնի պաշտոնում </w:t>
            </w:r>
            <w:r w:rsidR="00731947">
              <w:rPr>
                <w:rFonts w:ascii="GHEA Grapalat" w:hAnsi="GHEA Grapalat"/>
                <w:color w:val="000000"/>
                <w:shd w:val="clear" w:color="auto" w:fill="FFFFFF"/>
              </w:rPr>
              <w:t>նշանակվելու ընթացակարգը</w:t>
            </w:r>
            <w:r w:rsidRPr="001853FC">
              <w:rPr>
                <w:rFonts w:ascii="GHEA Grapalat" w:hAnsi="GHEA Grapalat"/>
                <w:color w:val="000000"/>
                <w:shd w:val="clear" w:color="auto" w:fill="FFFFFF"/>
              </w:rPr>
              <w:t xml:space="preserve"> </w:t>
            </w:r>
            <w:r w:rsidR="00731947">
              <w:rPr>
                <w:rFonts w:ascii="GHEA Grapalat" w:hAnsi="GHEA Grapalat"/>
                <w:color w:val="000000"/>
                <w:shd w:val="clear" w:color="auto" w:fill="FFFFFF"/>
              </w:rPr>
              <w:t xml:space="preserve"> </w:t>
            </w:r>
            <w:r w:rsidRPr="001853FC">
              <w:rPr>
                <w:rFonts w:ascii="GHEA Grapalat" w:hAnsi="GHEA Grapalat"/>
                <w:color w:val="000000"/>
                <w:shd w:val="clear" w:color="auto" w:fill="FFFFFF"/>
              </w:rPr>
              <w:t xml:space="preserve"> </w:t>
            </w:r>
            <w:r w:rsidR="00B56323">
              <w:rPr>
                <w:rFonts w:ascii="GHEA Grapalat" w:hAnsi="GHEA Grapalat"/>
                <w:color w:val="000000"/>
                <w:shd w:val="clear" w:color="auto" w:fill="FFFFFF"/>
              </w:rPr>
              <w:t>մրցու</w:t>
            </w:r>
            <w:r w:rsidR="00731947">
              <w:rPr>
                <w:rFonts w:ascii="GHEA Grapalat" w:hAnsi="GHEA Grapalat"/>
                <w:color w:val="000000"/>
                <w:shd w:val="clear" w:color="auto" w:fill="FFFFFF"/>
              </w:rPr>
              <w:t>թային է</w:t>
            </w:r>
            <w:r>
              <w:rPr>
                <w:rFonts w:ascii="GHEA Grapalat" w:hAnsi="GHEA Grapalat"/>
                <w:color w:val="000000"/>
                <w:shd w:val="clear" w:color="auto" w:fill="FFFFFF"/>
              </w:rPr>
              <w:t xml:space="preserve"> (</w:t>
            </w:r>
            <w:r w:rsidRPr="001853FC">
              <w:rPr>
                <w:rFonts w:ascii="GHEA Grapalat" w:hAnsi="GHEA Grapalat"/>
                <w:color w:val="000000"/>
                <w:shd w:val="clear" w:color="auto" w:fill="FFFFFF"/>
              </w:rPr>
              <w:t>ՀՀ կառավարությ</w:t>
            </w:r>
            <w:r w:rsidR="00B56323">
              <w:rPr>
                <w:rFonts w:ascii="GHEA Grapalat" w:hAnsi="GHEA Grapalat"/>
                <w:color w:val="000000"/>
                <w:shd w:val="clear" w:color="auto" w:fill="FFFFFF"/>
              </w:rPr>
              <w:t>ա</w:t>
            </w:r>
            <w:r w:rsidRPr="001853FC">
              <w:rPr>
                <w:rFonts w:ascii="GHEA Grapalat" w:hAnsi="GHEA Grapalat"/>
                <w:color w:val="000000"/>
                <w:shd w:val="clear" w:color="auto" w:fill="FFFFFF"/>
              </w:rPr>
              <w:t xml:space="preserve">ն 22.04.2022թ. N 539-Ն </w:t>
            </w:r>
            <w:r>
              <w:rPr>
                <w:rFonts w:ascii="GHEA Grapalat" w:hAnsi="GHEA Grapalat"/>
                <w:color w:val="000000"/>
                <w:shd w:val="clear" w:color="auto" w:fill="FFFFFF"/>
              </w:rPr>
              <w:t xml:space="preserve">որոշում), </w:t>
            </w:r>
            <w:r w:rsidR="008D6C0A">
              <w:rPr>
                <w:rFonts w:ascii="GHEA Grapalat" w:hAnsi="GHEA Grapalat"/>
                <w:color w:val="000000"/>
                <w:shd w:val="clear" w:color="auto" w:fill="FFFFFF"/>
              </w:rPr>
              <w:t>հետևաբար</w:t>
            </w:r>
            <w:r w:rsidRPr="001853FC">
              <w:rPr>
                <w:rFonts w:ascii="GHEA Grapalat" w:hAnsi="GHEA Grapalat"/>
                <w:color w:val="000000"/>
                <w:shd w:val="clear" w:color="auto" w:fill="FFFFFF"/>
              </w:rPr>
              <w:t xml:space="preserve"> </w:t>
            </w:r>
            <w:r w:rsidR="00731947" w:rsidRPr="001853FC">
              <w:rPr>
                <w:rFonts w:ascii="GHEA Grapalat" w:hAnsi="GHEA Grapalat"/>
                <w:color w:val="000000"/>
                <w:shd w:val="clear" w:color="auto" w:fill="FFFFFF"/>
              </w:rPr>
              <w:t xml:space="preserve">պետական մարմնի </w:t>
            </w:r>
            <w:r w:rsidR="004025A2">
              <w:rPr>
                <w:rFonts w:ascii="GHEA Grapalat" w:hAnsi="GHEA Grapalat"/>
                <w:color w:val="000000"/>
                <w:shd w:val="clear" w:color="auto" w:fill="FFFFFF"/>
              </w:rPr>
              <w:t>ղեկավարը</w:t>
            </w:r>
            <w:r w:rsidR="00731947" w:rsidRPr="001853FC">
              <w:rPr>
                <w:rFonts w:ascii="GHEA Grapalat" w:hAnsi="GHEA Grapalat"/>
                <w:color w:val="000000"/>
                <w:shd w:val="clear" w:color="auto" w:fill="FFFFFF"/>
              </w:rPr>
              <w:t xml:space="preserve"> </w:t>
            </w:r>
            <w:r w:rsidR="00731947">
              <w:rPr>
                <w:rFonts w:ascii="GHEA Grapalat" w:hAnsi="GHEA Grapalat"/>
                <w:color w:val="000000"/>
                <w:shd w:val="clear" w:color="auto" w:fill="FFFFFF"/>
              </w:rPr>
              <w:t>գ</w:t>
            </w:r>
            <w:r w:rsidR="00731947" w:rsidRPr="001853FC">
              <w:rPr>
                <w:rFonts w:ascii="GHEA Grapalat" w:hAnsi="GHEA Grapalat"/>
                <w:color w:val="000000"/>
                <w:shd w:val="clear" w:color="auto" w:fill="FFFFFF"/>
              </w:rPr>
              <w:t xml:space="preserve">ործադիր մարմնի պաշտոնում </w:t>
            </w:r>
            <w:r w:rsidR="00731947">
              <w:rPr>
                <w:rFonts w:ascii="GHEA Grapalat" w:hAnsi="GHEA Grapalat"/>
                <w:color w:val="000000"/>
                <w:shd w:val="clear" w:color="auto" w:fill="FFFFFF"/>
              </w:rPr>
              <w:t xml:space="preserve">անձին </w:t>
            </w:r>
            <w:r w:rsidR="00731947" w:rsidRPr="001853FC">
              <w:rPr>
                <w:rFonts w:ascii="GHEA Grapalat" w:hAnsi="GHEA Grapalat"/>
                <w:color w:val="000000"/>
                <w:shd w:val="clear" w:color="auto" w:fill="FFFFFF"/>
              </w:rPr>
              <w:t xml:space="preserve">նշանակում է հանձնաժողովի </w:t>
            </w:r>
            <w:r w:rsidR="00731947">
              <w:rPr>
                <w:rFonts w:ascii="GHEA Grapalat" w:hAnsi="GHEA Grapalat"/>
                <w:color w:val="000000"/>
                <w:shd w:val="clear" w:color="auto" w:fill="FFFFFF"/>
              </w:rPr>
              <w:t>եզրակացության հիման վրա</w:t>
            </w:r>
            <w:r w:rsidR="008D6C0A">
              <w:rPr>
                <w:rFonts w:ascii="GHEA Grapalat" w:hAnsi="GHEA Grapalat"/>
                <w:color w:val="000000"/>
                <w:shd w:val="clear" w:color="auto" w:fill="FFFFFF"/>
              </w:rPr>
              <w:t>, իսկ աշխատանքից ազատելու</w:t>
            </w:r>
            <w:r w:rsidR="00731947">
              <w:rPr>
                <w:rFonts w:ascii="GHEA Grapalat" w:hAnsi="GHEA Grapalat"/>
                <w:color w:val="000000"/>
                <w:shd w:val="clear" w:color="auto" w:fill="FFFFFF"/>
              </w:rPr>
              <w:t xml:space="preserve"> </w:t>
            </w:r>
            <w:r w:rsidR="008D6C0A">
              <w:rPr>
                <w:rFonts w:ascii="GHEA Grapalat" w:hAnsi="GHEA Grapalat"/>
                <w:color w:val="000000"/>
                <w:shd w:val="clear" w:color="auto" w:fill="FFFFFF"/>
              </w:rPr>
              <w:t>հիմքերը հստակ սահմանված են օրենքով:</w:t>
            </w:r>
          </w:p>
          <w:p w:rsidR="007A141B" w:rsidRDefault="00992E2E" w:rsidP="00964714">
            <w:pPr>
              <w:pStyle w:val="BodyText"/>
              <w:tabs>
                <w:tab w:val="left" w:pos="0"/>
                <w:tab w:val="left" w:pos="426"/>
                <w:tab w:val="left" w:pos="709"/>
              </w:tabs>
              <w:ind w:right="34"/>
              <w:contextualSpacing/>
              <w:jc w:val="both"/>
              <w:rPr>
                <w:rFonts w:ascii="GHEA Grapalat" w:hAnsi="GHEA Grapalat"/>
                <w:shd w:val="clear" w:color="auto" w:fill="FFFFFF"/>
              </w:rPr>
            </w:pPr>
            <w:r>
              <w:rPr>
                <w:rFonts w:ascii="GHEA Grapalat" w:hAnsi="GHEA Grapalat"/>
              </w:rPr>
              <w:t>Ինչ վերաբերում է</w:t>
            </w:r>
            <w:r w:rsidRPr="003B0430">
              <w:rPr>
                <w:rFonts w:ascii="GHEA Grapalat" w:eastAsia="GHEA Grapalat" w:hAnsi="GHEA Grapalat" w:cs="GHEA Grapalat"/>
                <w:bCs/>
                <w:color w:val="FF0000"/>
                <w:lang w:val="hy-AM"/>
              </w:rPr>
              <w:t xml:space="preserve"> </w:t>
            </w:r>
            <w:r w:rsidRPr="00531395">
              <w:rPr>
                <w:rFonts w:ascii="GHEA Grapalat" w:eastAsia="GHEA Grapalat" w:hAnsi="GHEA Grapalat" w:cs="GHEA Grapalat"/>
                <w:bCs/>
                <w:lang w:val="hy-AM"/>
              </w:rPr>
              <w:t>քրեական վարույթներով նշանակվող փորձաքննություննե</w:t>
            </w:r>
            <w:r w:rsidRPr="00531395">
              <w:rPr>
                <w:rFonts w:ascii="GHEA Grapalat" w:eastAsia="GHEA Grapalat" w:hAnsi="GHEA Grapalat" w:cs="GHEA Grapalat"/>
                <w:bCs/>
              </w:rPr>
              <w:t>րի կատարման</w:t>
            </w:r>
            <w:r w:rsidRPr="00531395">
              <w:rPr>
                <w:rFonts w:ascii="GHEA Grapalat" w:eastAsia="GHEA Grapalat" w:hAnsi="GHEA Grapalat" w:cs="GHEA Grapalat"/>
                <w:bCs/>
                <w:lang w:val="hy-AM"/>
              </w:rPr>
              <w:t xml:space="preserve"> համատեքստում անկախության սկզբունքի ապահովման տեսանկյունից ռիսկեր</w:t>
            </w:r>
            <w:r w:rsidRPr="00531395">
              <w:rPr>
                <w:rFonts w:ascii="GHEA Grapalat" w:eastAsia="GHEA Grapalat" w:hAnsi="GHEA Grapalat" w:cs="GHEA Grapalat"/>
                <w:bCs/>
              </w:rPr>
              <w:t xml:space="preserve">ի առկայությանը, ապա ՀՀ քրեական օրենսգրքի 504-րդ հոդվածը քրեական պատասխանատվություն է նախատեսում </w:t>
            </w:r>
            <w:r w:rsidRPr="00531395">
              <w:rPr>
                <w:rFonts w:ascii="GHEA Grapalat" w:hAnsi="GHEA Grapalat"/>
                <w:shd w:val="clear" w:color="auto" w:fill="FFFFFF"/>
              </w:rPr>
              <w:t>փորձագետի կողմից կեղծ եզրակացություն կամ կարծիք տալու համար:</w:t>
            </w:r>
            <w:r w:rsidR="007A141B">
              <w:rPr>
                <w:rFonts w:ascii="GHEA Grapalat" w:hAnsi="GHEA Grapalat"/>
                <w:shd w:val="clear" w:color="auto" w:fill="FFFFFF"/>
              </w:rPr>
              <w:t xml:space="preserve"> </w:t>
            </w:r>
          </w:p>
          <w:p w:rsidR="007A141B" w:rsidRPr="00494DB5" w:rsidRDefault="007A141B" w:rsidP="00964714">
            <w:pPr>
              <w:pStyle w:val="BodyText"/>
              <w:tabs>
                <w:tab w:val="left" w:pos="0"/>
                <w:tab w:val="left" w:pos="426"/>
                <w:tab w:val="left" w:pos="709"/>
              </w:tabs>
              <w:spacing w:after="0"/>
              <w:ind w:right="34"/>
              <w:contextualSpacing/>
              <w:jc w:val="both"/>
              <w:rPr>
                <w:rFonts w:ascii="GHEA Grapalat" w:hAnsi="GHEA Grapalat"/>
                <w:color w:val="000000"/>
                <w:shd w:val="clear" w:color="auto" w:fill="FFFFFF"/>
              </w:rPr>
            </w:pPr>
            <w:r w:rsidRPr="004F03AE">
              <w:rPr>
                <w:rFonts w:ascii="GHEA Grapalat" w:hAnsi="GHEA Grapalat"/>
                <w:color w:val="000000"/>
                <w:shd w:val="clear" w:color="auto" w:fill="FFFFFF"/>
              </w:rPr>
              <w:t>Բացի այդ,</w:t>
            </w:r>
            <w:r>
              <w:rPr>
                <w:rFonts w:ascii="GHEA Grapalat" w:hAnsi="GHEA Grapalat"/>
                <w:color w:val="000000"/>
                <w:shd w:val="clear" w:color="auto" w:fill="FFFFFF"/>
              </w:rPr>
              <w:t xml:space="preserve"> հարկ է նշել, որ</w:t>
            </w:r>
            <w:r>
              <w:rPr>
                <w:rFonts w:ascii="Arial Unicode" w:hAnsi="Arial Unicode"/>
                <w:color w:val="000000"/>
                <w:sz w:val="21"/>
                <w:szCs w:val="21"/>
                <w:shd w:val="clear" w:color="auto" w:fill="FFFFFF"/>
              </w:rPr>
              <w:t xml:space="preserve"> </w:t>
            </w:r>
            <w:r w:rsidR="00D877F1" w:rsidRPr="00D877F1">
              <w:rPr>
                <w:rFonts w:ascii="GHEA Grapalat" w:hAnsi="GHEA Grapalat"/>
                <w:color w:val="000000"/>
                <w:shd w:val="clear" w:color="auto" w:fill="FFFFFF"/>
              </w:rPr>
              <w:t>ՓՔՎ-ը</w:t>
            </w:r>
            <w:r w:rsidRPr="00494DB5">
              <w:rPr>
                <w:rFonts w:ascii="GHEA Grapalat" w:hAnsi="GHEA Grapalat"/>
                <w:color w:val="000000"/>
                <w:shd w:val="clear" w:color="auto" w:fill="FFFFFF"/>
              </w:rPr>
              <w:t xml:space="preserve"> տասնամյակներ շարունակ գործել է ՀՀ ՆԳՆ, ապա նաև ՀՀ ոստիկանության կառուցվածքում, օժանդակել է հետաքննության և նախաքննության իրականացմանը, </w:t>
            </w:r>
            <w:r w:rsidRPr="00494DB5">
              <w:rPr>
                <w:rFonts w:ascii="GHEA Grapalat" w:hAnsi="GHEA Grapalat"/>
                <w:color w:val="000000"/>
                <w:shd w:val="clear" w:color="auto" w:fill="FFFFFF"/>
              </w:rPr>
              <w:lastRenderedPageBreak/>
              <w:t>քրեական վարույթներով իրականացրել է փորձաքննություններ:   Ընդ որում, հարկ է նկատել, որ մինչև 2014թ.</w:t>
            </w:r>
            <w:r>
              <w:rPr>
                <w:rFonts w:ascii="GHEA Grapalat" w:hAnsi="GHEA Grapalat"/>
                <w:color w:val="000000"/>
                <w:shd w:val="clear" w:color="auto" w:fill="FFFFFF"/>
              </w:rPr>
              <w:t xml:space="preserve"> </w:t>
            </w:r>
            <w:r w:rsidRPr="00494DB5">
              <w:rPr>
                <w:rFonts w:ascii="GHEA Grapalat" w:hAnsi="GHEA Grapalat"/>
                <w:color w:val="000000"/>
                <w:shd w:val="clear" w:color="auto" w:fill="FFFFFF"/>
              </w:rPr>
              <w:t>(ՀՀ քննչական կոմիտեի ձևավորումը) նշված վարչությունը փորձաքննություններ է իրականացրել ՀՀ ոստիկանության կառուցվածքում գտնվող քննչական գլխավոր վարչության քրեական վարույթներով, իսկ մինչև 2022թ.՝ նաև  հետաքննության փուլում գտնվող քրեական վարույթներով</w:t>
            </w:r>
            <w:r>
              <w:rPr>
                <w:rFonts w:ascii="GHEA Grapalat" w:hAnsi="GHEA Grapalat"/>
                <w:color w:val="000000"/>
                <w:shd w:val="clear" w:color="auto" w:fill="FFFFFF"/>
              </w:rPr>
              <w:t>, սակայն</w:t>
            </w:r>
            <w:r w:rsidRPr="00494DB5">
              <w:rPr>
                <w:rFonts w:ascii="GHEA Grapalat" w:hAnsi="GHEA Grapalat"/>
                <w:color w:val="000000"/>
                <w:shd w:val="clear" w:color="auto" w:fill="FFFFFF"/>
              </w:rPr>
              <w:t xml:space="preserve"> ՓՔՎ եզրակացությո</w:t>
            </w:r>
            <w:r w:rsidR="00EC5A6C">
              <w:rPr>
                <w:rFonts w:ascii="GHEA Grapalat" w:hAnsi="GHEA Grapalat"/>
                <w:color w:val="000000"/>
                <w:shd w:val="clear" w:color="auto" w:fill="FFFFFF"/>
              </w:rPr>
              <w:t>ւնները</w:t>
            </w:r>
            <w:r w:rsidRPr="00494DB5">
              <w:rPr>
                <w:rFonts w:ascii="GHEA Grapalat" w:hAnsi="GHEA Grapalat"/>
                <w:color w:val="000000"/>
                <w:shd w:val="clear" w:color="auto" w:fill="FFFFFF"/>
              </w:rPr>
              <w:t xml:space="preserve">  երբևէ չեն վիճարկվել միևնույն գերատեսչության կառուցվածքում գործող ստորաբաժանման կողմից տրված լինելու</w:t>
            </w:r>
            <w:r w:rsidR="00EC5A6C">
              <w:rPr>
                <w:rFonts w:ascii="GHEA Grapalat" w:hAnsi="GHEA Grapalat"/>
                <w:color w:val="000000"/>
                <w:shd w:val="clear" w:color="auto" w:fill="FFFFFF"/>
              </w:rPr>
              <w:t>,</w:t>
            </w:r>
            <w:r>
              <w:rPr>
                <w:rFonts w:ascii="GHEA Grapalat" w:hAnsi="GHEA Grapalat"/>
                <w:color w:val="000000"/>
                <w:shd w:val="clear" w:color="auto" w:fill="FFFFFF"/>
              </w:rPr>
              <w:t xml:space="preserve"> </w:t>
            </w:r>
            <w:r w:rsidRPr="00494DB5">
              <w:rPr>
                <w:rFonts w:ascii="GHEA Grapalat" w:hAnsi="GHEA Grapalat"/>
                <w:color w:val="000000"/>
                <w:shd w:val="clear" w:color="auto" w:fill="FFFFFF"/>
              </w:rPr>
              <w:t>կախվածության</w:t>
            </w:r>
            <w:r>
              <w:rPr>
                <w:rFonts w:ascii="GHEA Grapalat" w:hAnsi="GHEA Grapalat"/>
                <w:color w:val="000000"/>
                <w:shd w:val="clear" w:color="auto" w:fill="FFFFFF"/>
              </w:rPr>
              <w:t xml:space="preserve"> կամ</w:t>
            </w:r>
            <w:r w:rsidRPr="00494DB5">
              <w:rPr>
                <w:rFonts w:ascii="GHEA Grapalat" w:hAnsi="GHEA Grapalat"/>
                <w:color w:val="000000"/>
                <w:shd w:val="clear" w:color="auto" w:fill="FFFFFF"/>
              </w:rPr>
              <w:t xml:space="preserve"> շահագրգռվածության հիմքով </w:t>
            </w:r>
            <w:r w:rsidR="00B56323">
              <w:rPr>
                <w:rFonts w:ascii="GHEA Grapalat" w:hAnsi="GHEA Grapalat"/>
                <w:color w:val="000000"/>
                <w:shd w:val="clear" w:color="auto" w:fill="FFFFFF"/>
              </w:rPr>
              <w:t>ո</w:t>
            </w:r>
            <w:r w:rsidR="00EC5A6C">
              <w:rPr>
                <w:rFonts w:ascii="GHEA Grapalat" w:hAnsi="GHEA Grapalat"/>
                <w:color w:val="000000"/>
                <w:shd w:val="clear" w:color="auto" w:fill="FFFFFF"/>
              </w:rPr>
              <w:t>՛</w:t>
            </w:r>
            <w:r w:rsidR="00B56323">
              <w:rPr>
                <w:rFonts w:ascii="GHEA Grapalat" w:hAnsi="GHEA Grapalat"/>
                <w:color w:val="000000"/>
                <w:shd w:val="clear" w:color="auto" w:fill="FFFFFF"/>
              </w:rPr>
              <w:t>չ</w:t>
            </w:r>
            <w:r w:rsidRPr="00494DB5">
              <w:rPr>
                <w:rFonts w:ascii="GHEA Grapalat" w:hAnsi="GHEA Grapalat"/>
                <w:color w:val="000000"/>
                <w:shd w:val="clear" w:color="auto" w:fill="FFFFFF"/>
              </w:rPr>
              <w:t xml:space="preserve"> փաստաբանների</w:t>
            </w:r>
            <w:r w:rsidR="00EC5A6C">
              <w:rPr>
                <w:rFonts w:ascii="GHEA Grapalat" w:hAnsi="GHEA Grapalat"/>
                <w:color w:val="000000"/>
                <w:shd w:val="clear" w:color="auto" w:fill="FFFFFF"/>
              </w:rPr>
              <w:t xml:space="preserve"> և </w:t>
            </w:r>
            <w:r w:rsidR="00B56323">
              <w:rPr>
                <w:rFonts w:ascii="GHEA Grapalat" w:hAnsi="GHEA Grapalat"/>
                <w:color w:val="000000"/>
                <w:shd w:val="clear" w:color="auto" w:fill="FFFFFF"/>
              </w:rPr>
              <w:t>ո</w:t>
            </w:r>
            <w:r w:rsidR="00EC5A6C">
              <w:rPr>
                <w:rFonts w:ascii="GHEA Grapalat" w:hAnsi="GHEA Grapalat"/>
                <w:color w:val="000000"/>
                <w:shd w:val="clear" w:color="auto" w:fill="FFFFFF"/>
              </w:rPr>
              <w:t>՛</w:t>
            </w:r>
            <w:r w:rsidR="00B56323">
              <w:rPr>
                <w:rFonts w:ascii="GHEA Grapalat" w:hAnsi="GHEA Grapalat"/>
                <w:color w:val="000000"/>
                <w:shd w:val="clear" w:color="auto" w:fill="FFFFFF"/>
              </w:rPr>
              <w:t>չ էլ</w:t>
            </w:r>
            <w:r w:rsidRPr="00494DB5">
              <w:rPr>
                <w:rFonts w:ascii="GHEA Grapalat" w:hAnsi="GHEA Grapalat"/>
                <w:color w:val="000000"/>
                <w:shd w:val="clear" w:color="auto" w:fill="FFFFFF"/>
              </w:rPr>
              <w:t xml:space="preserve"> միջազգային փորձագետների և </w:t>
            </w:r>
            <w:r w:rsidR="00B56323">
              <w:rPr>
                <w:rFonts w:ascii="GHEA Grapalat" w:hAnsi="GHEA Grapalat"/>
                <w:color w:val="000000"/>
                <w:shd w:val="clear" w:color="auto" w:fill="FFFFFF"/>
              </w:rPr>
              <w:t xml:space="preserve">փորձագիտական </w:t>
            </w:r>
            <w:r w:rsidRPr="00494DB5">
              <w:rPr>
                <w:rFonts w:ascii="GHEA Grapalat" w:hAnsi="GHEA Grapalat"/>
                <w:color w:val="000000"/>
                <w:shd w:val="clear" w:color="auto" w:fill="FFFFFF"/>
              </w:rPr>
              <w:t xml:space="preserve">կառույցների կողմից: </w:t>
            </w:r>
          </w:p>
          <w:p w:rsidR="00D1536B" w:rsidRDefault="007A141B" w:rsidP="00964714">
            <w:pPr>
              <w:tabs>
                <w:tab w:val="left" w:pos="851"/>
                <w:tab w:val="left" w:pos="1418"/>
              </w:tabs>
              <w:spacing w:after="0"/>
              <w:jc w:val="both"/>
              <w:rPr>
                <w:rFonts w:ascii="GHEA Grapalat" w:hAnsi="GHEA Grapalat"/>
                <w:shd w:val="clear" w:color="auto" w:fill="FFFFFF"/>
              </w:rPr>
            </w:pPr>
            <w:r w:rsidRPr="00494DB5">
              <w:rPr>
                <w:rFonts w:ascii="GHEA Grapalat" w:hAnsi="GHEA Grapalat"/>
                <w:color w:val="000000"/>
                <w:shd w:val="clear" w:color="auto" w:fill="FFFFFF"/>
              </w:rPr>
              <w:t>Վերոգրյալի համատեքստում կարելի է զուգահեռներ տանել «Հայաստանի Հանրապետության գիտությունների ազգային ակադեմիայի «Փորձաքննությունների ազգային բյուրո» ՊՈԱԿ-ի հետ, որի բյուջեն հաստատվում և բյուջետային հատկացումները կատարվում են ՀՀ դատախազության կողմից, սակայն նշված բյուրոյի եզրակացությունները ևս անկախության, անաչառության կտրվածքով երբևէ չեն վիճարկվել:</w:t>
            </w:r>
            <w:r w:rsidR="00992E2E" w:rsidRPr="00531395">
              <w:rPr>
                <w:rFonts w:ascii="GHEA Grapalat" w:hAnsi="GHEA Grapalat"/>
                <w:shd w:val="clear" w:color="auto" w:fill="FFFFFF"/>
              </w:rPr>
              <w:t xml:space="preserve"> </w:t>
            </w:r>
          </w:p>
          <w:p w:rsidR="00EC5A6C" w:rsidRDefault="00D1536B" w:rsidP="00964714">
            <w:pPr>
              <w:tabs>
                <w:tab w:val="left" w:pos="851"/>
                <w:tab w:val="left" w:pos="1418"/>
              </w:tabs>
              <w:spacing w:after="0"/>
              <w:jc w:val="both"/>
              <w:rPr>
                <w:rFonts w:ascii="GHEA Grapalat" w:hAnsi="GHEA Grapalat" w:cs="Tahoma"/>
                <w:lang w:val="af-ZA"/>
              </w:rPr>
            </w:pPr>
            <w:r>
              <w:rPr>
                <w:rFonts w:ascii="GHEA Grapalat" w:hAnsi="GHEA Grapalat"/>
                <w:shd w:val="clear" w:color="auto" w:fill="FFFFFF"/>
              </w:rPr>
              <w:t>Ավելին</w:t>
            </w:r>
            <w:r w:rsidR="00992E2E" w:rsidRPr="00531395">
              <w:rPr>
                <w:rFonts w:ascii="Arial Unicode" w:hAnsi="Arial Unicode"/>
                <w:sz w:val="21"/>
                <w:szCs w:val="21"/>
                <w:shd w:val="clear" w:color="auto" w:fill="FFFFFF"/>
              </w:rPr>
              <w:t xml:space="preserve">, </w:t>
            </w:r>
            <w:r w:rsidR="00992E2E" w:rsidRPr="00531395">
              <w:rPr>
                <w:rFonts w:ascii="GHEA Grapalat" w:hAnsi="GHEA Grapalat"/>
                <w:shd w:val="clear" w:color="auto" w:fill="FFFFFF"/>
              </w:rPr>
              <w:t>Ե</w:t>
            </w:r>
            <w:r w:rsidR="00992E2E" w:rsidRPr="00531395">
              <w:rPr>
                <w:rFonts w:ascii="GHEA Grapalat" w:hAnsi="GHEA Grapalat" w:cs="Tahoma"/>
                <w:lang w:val="af-ZA"/>
              </w:rPr>
              <w:t xml:space="preserve">վրոպական մի շարք առաջադեմ երկրներում փորձագիտական կառույցները գործում են կա՛մ անմիջականորեն իրավապահ մարմնի կառուցվածքում՝ ստորաբաժանման կարգավիճակով, ինչպես օրինակ՝ Մեծ Բրիտանիայում ՆԳՆ կառուցվածքում գործում է փորձաքրեագիտական ծառայությունը, ՌԴ քննչական </w:t>
            </w:r>
            <w:r w:rsidR="00992E2E" w:rsidRPr="00531395">
              <w:rPr>
                <w:rFonts w:ascii="GHEA Grapalat" w:hAnsi="GHEA Grapalat" w:cs="Tahoma"/>
                <w:lang w:val="af-ZA"/>
              </w:rPr>
              <w:lastRenderedPageBreak/>
              <w:t xml:space="preserve">կոմիտեի կառուցվածքում փորձագիտական ստորաբաժանումները,  կամ այդպիսիք գործում են նշված մարմինների  ենթակայության ներքո, ինչպես օրինակ՝ Իսպանիայում և Լեհաստանում, որտեղ դատական փորձաքննությունների լաբորատորիաներ են գործում թե՛ ՆԳՆ և՛ թե Արդարադատության նախարարության ենթակայության ներքո: </w:t>
            </w:r>
          </w:p>
          <w:p w:rsidR="00F3402F" w:rsidRPr="000D04E7" w:rsidRDefault="00992E2E" w:rsidP="00964714">
            <w:pPr>
              <w:tabs>
                <w:tab w:val="left" w:pos="851"/>
                <w:tab w:val="left" w:pos="1418"/>
              </w:tabs>
              <w:spacing w:after="0"/>
              <w:jc w:val="both"/>
              <w:rPr>
                <w:rFonts w:ascii="GHEA Grapalat" w:eastAsia="GHEA Grapalat" w:hAnsi="GHEA Grapalat" w:cs="GHEA Grapalat"/>
                <w:b/>
                <w:sz w:val="24"/>
                <w:szCs w:val="24"/>
              </w:rPr>
            </w:pPr>
            <w:r w:rsidRPr="00531395">
              <w:rPr>
                <w:rFonts w:ascii="GHEA Grapalat" w:hAnsi="GHEA Grapalat" w:cs="Tahoma"/>
                <w:lang w:val="af-ZA"/>
              </w:rPr>
              <w:t>Հետևապես</w:t>
            </w:r>
            <w:r w:rsidR="00EC5A6C">
              <w:rPr>
                <w:rFonts w:ascii="GHEA Grapalat" w:hAnsi="GHEA Grapalat" w:cs="Tahoma"/>
                <w:lang w:val="af-ZA"/>
              </w:rPr>
              <w:t xml:space="preserve">, </w:t>
            </w:r>
            <w:r w:rsidR="00AA29A9">
              <w:rPr>
                <w:rFonts w:ascii="GHEA Grapalat" w:hAnsi="GHEA Grapalat" w:cs="Tahoma"/>
                <w:lang w:val="af-ZA"/>
              </w:rPr>
              <w:t>ակնհայտ է</w:t>
            </w:r>
            <w:r w:rsidR="00EC5A6C">
              <w:rPr>
                <w:rFonts w:ascii="GHEA Grapalat" w:hAnsi="GHEA Grapalat" w:cs="Tahoma"/>
                <w:lang w:val="af-ZA"/>
              </w:rPr>
              <w:t>, որ</w:t>
            </w:r>
            <w:r w:rsidRPr="00531395">
              <w:rPr>
                <w:rFonts w:ascii="GHEA Grapalat" w:hAnsi="GHEA Grapalat" w:cs="Tahoma"/>
                <w:lang w:val="af-ZA"/>
              </w:rPr>
              <w:t xml:space="preserve"> առաջարկվող </w:t>
            </w:r>
            <w:r w:rsidR="00EC5A6C">
              <w:rPr>
                <w:rFonts w:ascii="GHEA Grapalat" w:hAnsi="GHEA Grapalat" w:cs="Tahoma"/>
                <w:lang w:val="af-ZA"/>
              </w:rPr>
              <w:t>կարգավորումը</w:t>
            </w:r>
            <w:r w:rsidRPr="00531395">
              <w:rPr>
                <w:rFonts w:ascii="GHEA Grapalat" w:hAnsi="GHEA Grapalat" w:cs="Tahoma"/>
                <w:lang w:val="af-ZA"/>
              </w:rPr>
              <w:t xml:space="preserve"> միջազգայնորեն ընդունված է  և </w:t>
            </w:r>
            <w:r w:rsidR="00EC5A6C">
              <w:rPr>
                <w:rFonts w:ascii="GHEA Grapalat" w:hAnsi="GHEA Grapalat" w:cs="Tahoma"/>
                <w:lang w:val="af-ZA"/>
              </w:rPr>
              <w:t xml:space="preserve">փորձագետի </w:t>
            </w:r>
            <w:r w:rsidR="00AA29A9">
              <w:rPr>
                <w:rFonts w:ascii="GHEA Grapalat" w:hAnsi="GHEA Grapalat" w:cs="Tahoma"/>
                <w:lang w:val="af-ZA"/>
              </w:rPr>
              <w:t>անաչառության, անկախության</w:t>
            </w:r>
            <w:r w:rsidRPr="00531395">
              <w:rPr>
                <w:rFonts w:ascii="GHEA Grapalat" w:hAnsi="GHEA Grapalat" w:cs="Tahoma"/>
                <w:lang w:val="af-ZA"/>
              </w:rPr>
              <w:t xml:space="preserve"> տեսանկյունից ռիսկեր չի պարունակում:   </w:t>
            </w:r>
          </w:p>
        </w:tc>
      </w:tr>
      <w:tr w:rsidR="00F3402F" w:rsidRPr="005F55FB" w:rsidTr="00964714">
        <w:trPr>
          <w:trHeight w:val="143"/>
        </w:trPr>
        <w:tc>
          <w:tcPr>
            <w:tcW w:w="8459" w:type="dxa"/>
            <w:vMerge w:val="restart"/>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12.ՀՀ հակակոռուպցիոն կոմիտե</w:t>
            </w:r>
          </w:p>
        </w:tc>
        <w:tc>
          <w:tcPr>
            <w:tcW w:w="6213" w:type="dxa"/>
            <w:shd w:val="clear" w:color="auto" w:fill="BFBFBF" w:themeFill="background1" w:themeFillShade="BF"/>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13.03.2024թ.</w:t>
            </w:r>
          </w:p>
        </w:tc>
      </w:tr>
      <w:tr w:rsidR="00F3402F" w:rsidRPr="005F55FB" w:rsidTr="00964714">
        <w:trPr>
          <w:trHeight w:val="143"/>
        </w:trPr>
        <w:tc>
          <w:tcPr>
            <w:tcW w:w="8459" w:type="dxa"/>
            <w:vMerge/>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3" w:type="dxa"/>
            <w:shd w:val="clear" w:color="auto" w:fill="BFBFBF" w:themeFill="background1" w:themeFillShade="BF"/>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8C1145">
              <w:rPr>
                <w:rFonts w:ascii="GHEA Grapalat" w:eastAsia="GHEA Grapalat" w:hAnsi="GHEA Grapalat" w:cs="GHEA Grapalat"/>
                <w:b/>
                <w:sz w:val="24"/>
                <w:szCs w:val="24"/>
              </w:rPr>
              <w:t>18-2463-24</w:t>
            </w:r>
          </w:p>
        </w:tc>
      </w:tr>
      <w:tr w:rsidR="00F3402F" w:rsidRPr="005F55FB" w:rsidTr="00964714">
        <w:trPr>
          <w:trHeight w:val="143"/>
        </w:trPr>
        <w:tc>
          <w:tcPr>
            <w:tcW w:w="8459" w:type="dxa"/>
            <w:shd w:val="clear" w:color="auto" w:fill="auto"/>
          </w:tcPr>
          <w:p w:rsidR="00F3402F" w:rsidRPr="005F55FB" w:rsidRDefault="00F3402F" w:rsidP="00964714">
            <w:pPr>
              <w:widowControl w:val="0"/>
              <w:pBdr>
                <w:top w:val="nil"/>
                <w:left w:val="nil"/>
                <w:bottom w:val="nil"/>
                <w:right w:val="nil"/>
                <w:between w:val="nil"/>
              </w:pBdr>
              <w:spacing w:after="0" w:line="240" w:lineRule="auto"/>
              <w:rPr>
                <w:rFonts w:ascii="GHEA Grapalat" w:eastAsia="GHEA Grapalat" w:hAnsi="GHEA Grapalat" w:cs="GHEA Grapalat"/>
                <w:b/>
                <w:sz w:val="24"/>
                <w:szCs w:val="24"/>
              </w:rPr>
            </w:pPr>
            <w:r w:rsidRPr="005F55FB">
              <w:rPr>
                <w:rFonts w:ascii="GHEA Grapalat" w:eastAsia="GHEA Grapalat" w:hAnsi="GHEA Grapalat" w:cs="GHEA Grapalat"/>
                <w:sz w:val="24"/>
                <w:szCs w:val="24"/>
              </w:rPr>
              <w:t xml:space="preserve">Դիտողություններ և առաջարկություններ </w:t>
            </w:r>
            <w:r w:rsidRPr="005F55FB">
              <w:rPr>
                <w:rFonts w:ascii="GHEA Grapalat" w:eastAsia="GHEA Grapalat" w:hAnsi="GHEA Grapalat" w:cs="GHEA Grapalat"/>
                <w:color w:val="00000A"/>
                <w:sz w:val="24"/>
                <w:szCs w:val="24"/>
              </w:rPr>
              <w:t>առկա չեն</w:t>
            </w:r>
          </w:p>
        </w:tc>
        <w:tc>
          <w:tcPr>
            <w:tcW w:w="6213" w:type="dxa"/>
            <w:shd w:val="clear" w:color="auto" w:fill="auto"/>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p>
        </w:tc>
      </w:tr>
      <w:tr w:rsidR="00F3402F" w:rsidRPr="005F55FB" w:rsidTr="00964714">
        <w:trPr>
          <w:trHeight w:val="143"/>
        </w:trPr>
        <w:tc>
          <w:tcPr>
            <w:tcW w:w="8459" w:type="dxa"/>
            <w:vMerge w:val="restart"/>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13.</w:t>
            </w:r>
            <w:r>
              <w:rPr>
                <w:rFonts w:ascii="Sylfaen" w:hAnsi="Sylfaen" w:cs="Sylfaen"/>
              </w:rPr>
              <w:t xml:space="preserve"> </w:t>
            </w:r>
            <w:r>
              <w:rPr>
                <w:rFonts w:ascii="GHEA Grapalat" w:eastAsia="GHEA Grapalat" w:hAnsi="GHEA Grapalat" w:cs="GHEA Grapalat"/>
                <w:b/>
                <w:sz w:val="24"/>
                <w:szCs w:val="24"/>
              </w:rPr>
              <w:t xml:space="preserve">ՀՀ </w:t>
            </w:r>
            <w:r w:rsidRPr="007C01A8">
              <w:rPr>
                <w:rFonts w:ascii="GHEA Grapalat" w:eastAsia="GHEA Grapalat" w:hAnsi="GHEA Grapalat" w:cs="GHEA Grapalat"/>
                <w:b/>
                <w:sz w:val="24"/>
                <w:szCs w:val="24"/>
              </w:rPr>
              <w:t>վարչապետի աշխատակազմի</w:t>
            </w:r>
            <w:r>
              <w:rPr>
                <w:rFonts w:ascii="GHEA Grapalat" w:eastAsia="GHEA Grapalat" w:hAnsi="GHEA Grapalat" w:cs="GHEA Grapalat"/>
                <w:b/>
                <w:sz w:val="24"/>
                <w:szCs w:val="24"/>
              </w:rPr>
              <w:t xml:space="preserve"> </w:t>
            </w:r>
            <w:r w:rsidRPr="007C01A8">
              <w:rPr>
                <w:rFonts w:ascii="GHEA Grapalat" w:eastAsia="GHEA Grapalat" w:hAnsi="GHEA Grapalat" w:cs="GHEA Grapalat"/>
                <w:b/>
                <w:sz w:val="24"/>
                <w:szCs w:val="24"/>
              </w:rPr>
              <w:t>քաղաքացիական ծառայության</w:t>
            </w:r>
            <w:r>
              <w:rPr>
                <w:rFonts w:ascii="GHEA Grapalat" w:eastAsia="GHEA Grapalat" w:hAnsi="GHEA Grapalat" w:cs="GHEA Grapalat"/>
                <w:b/>
                <w:sz w:val="24"/>
                <w:szCs w:val="24"/>
              </w:rPr>
              <w:t xml:space="preserve"> </w:t>
            </w:r>
            <w:r w:rsidRPr="007C01A8">
              <w:rPr>
                <w:rFonts w:ascii="GHEA Grapalat" w:eastAsia="GHEA Grapalat" w:hAnsi="GHEA Grapalat" w:cs="GHEA Grapalat"/>
                <w:b/>
                <w:sz w:val="24"/>
                <w:szCs w:val="24"/>
              </w:rPr>
              <w:t>գրասենյակ</w:t>
            </w:r>
          </w:p>
        </w:tc>
        <w:tc>
          <w:tcPr>
            <w:tcW w:w="6213" w:type="dxa"/>
            <w:shd w:val="clear" w:color="auto" w:fill="BFBFBF" w:themeFill="background1" w:themeFillShade="BF"/>
          </w:tcPr>
          <w:p w:rsidR="00F3402F" w:rsidRPr="000D04E7"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Pr>
                <w:rFonts w:ascii="GHEA Grapalat" w:eastAsia="GHEA Grapalat" w:hAnsi="GHEA Grapalat" w:cs="GHEA Grapalat"/>
                <w:b/>
                <w:sz w:val="24"/>
                <w:szCs w:val="24"/>
              </w:rPr>
              <w:t>14.03.2024թ.</w:t>
            </w:r>
            <w:r w:rsidR="00777456" w:rsidRPr="008C1145">
              <w:rPr>
                <w:rFonts w:ascii="GHEA Grapalat" w:eastAsia="GHEA Grapalat" w:hAnsi="GHEA Grapalat" w:cs="GHEA Grapalat"/>
                <w:b/>
                <w:sz w:val="24"/>
                <w:szCs w:val="24"/>
              </w:rPr>
              <w:t xml:space="preserve"> </w:t>
            </w:r>
          </w:p>
        </w:tc>
      </w:tr>
      <w:tr w:rsidR="00F3402F" w:rsidRPr="005F55FB" w:rsidTr="00964714">
        <w:trPr>
          <w:trHeight w:val="143"/>
        </w:trPr>
        <w:tc>
          <w:tcPr>
            <w:tcW w:w="8459" w:type="dxa"/>
            <w:vMerge/>
            <w:shd w:val="clear" w:color="auto" w:fill="BFBFBF" w:themeFill="background1" w:themeFillShade="BF"/>
          </w:tcPr>
          <w:p w:rsidR="00F3402F" w:rsidRPr="005F55FB" w:rsidRDefault="00F3402F" w:rsidP="00964714">
            <w:pPr>
              <w:widowControl w:val="0"/>
              <w:pBdr>
                <w:top w:val="nil"/>
                <w:left w:val="nil"/>
                <w:bottom w:val="nil"/>
                <w:right w:val="nil"/>
                <w:between w:val="nil"/>
              </w:pBdr>
              <w:spacing w:after="0" w:line="240" w:lineRule="auto"/>
              <w:ind w:firstLine="450"/>
              <w:jc w:val="center"/>
              <w:rPr>
                <w:rFonts w:ascii="GHEA Grapalat" w:eastAsia="GHEA Grapalat" w:hAnsi="GHEA Grapalat" w:cs="GHEA Grapalat"/>
                <w:b/>
                <w:sz w:val="24"/>
                <w:szCs w:val="24"/>
              </w:rPr>
            </w:pPr>
          </w:p>
        </w:tc>
        <w:tc>
          <w:tcPr>
            <w:tcW w:w="6213" w:type="dxa"/>
            <w:shd w:val="clear" w:color="auto" w:fill="BFBFBF" w:themeFill="background1" w:themeFillShade="BF"/>
          </w:tcPr>
          <w:p w:rsidR="00F3402F" w:rsidRPr="000D04E7" w:rsidRDefault="00964714"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r w:rsidRPr="008C1145">
              <w:rPr>
                <w:rFonts w:ascii="GHEA Grapalat" w:eastAsia="GHEA Grapalat" w:hAnsi="GHEA Grapalat" w:cs="GHEA Grapalat"/>
                <w:b/>
                <w:sz w:val="24"/>
                <w:szCs w:val="24"/>
              </w:rPr>
              <w:t>42/43.7/9170-2024</w:t>
            </w:r>
          </w:p>
        </w:tc>
      </w:tr>
      <w:tr w:rsidR="00F3402F" w:rsidRPr="005F55FB" w:rsidTr="00964714">
        <w:trPr>
          <w:trHeight w:val="143"/>
        </w:trPr>
        <w:tc>
          <w:tcPr>
            <w:tcW w:w="8459" w:type="dxa"/>
            <w:shd w:val="clear" w:color="auto" w:fill="auto"/>
          </w:tcPr>
          <w:p w:rsidR="00272581" w:rsidRPr="00272581" w:rsidRDefault="00272581" w:rsidP="00964714">
            <w:pPr>
              <w:pStyle w:val="NoSpacing"/>
              <w:jc w:val="both"/>
              <w:rPr>
                <w:rFonts w:ascii="GHEA Grapalat" w:hAnsi="GHEA Grapalat"/>
                <w:sz w:val="24"/>
                <w:szCs w:val="24"/>
                <w:lang w:val="hy-AM"/>
              </w:rPr>
            </w:pPr>
            <w:r w:rsidRPr="00272581">
              <w:rPr>
                <w:rFonts w:ascii="GHEA Grapalat" w:hAnsi="GHEA Grapalat"/>
                <w:sz w:val="24"/>
                <w:szCs w:val="24"/>
                <w:lang w:val="hy-AM"/>
              </w:rPr>
              <w:t>«Հայաստանի Հանրապետության քննչական կոմիտեի փորձաքրեագիտական կենտրոն» պետական ոչ առևտրային կազմակերպություն ստեղծելու մասին» Կառավարության որոշման նախագծով  (այսուհետ՝ Նախագիծ) առաջարկվում է ստեղծել «Հայաստանի Հանրապետության քննչական կոմիտեի փորձաքրեագիտական կենտրոն» պետական ոչ առևտրային կազմակերպություն և կազմակերպության կառավարումն իրականացնող լիազորված պետական մարմին ճանաչել Քննչական կոմիտեին։</w:t>
            </w:r>
          </w:p>
          <w:p w:rsidR="00272581" w:rsidRPr="00272581" w:rsidRDefault="00272581" w:rsidP="00964714">
            <w:pPr>
              <w:pStyle w:val="NoSpacing"/>
              <w:ind w:firstLine="567"/>
              <w:jc w:val="both"/>
              <w:rPr>
                <w:rFonts w:ascii="GHEA Grapalat" w:hAnsi="GHEA Grapalat"/>
                <w:sz w:val="24"/>
                <w:szCs w:val="24"/>
                <w:lang w:val="hy-AM"/>
              </w:rPr>
            </w:pPr>
            <w:r w:rsidRPr="00272581">
              <w:rPr>
                <w:rFonts w:ascii="GHEA Grapalat" w:hAnsi="GHEA Grapalat"/>
                <w:sz w:val="24"/>
                <w:szCs w:val="24"/>
                <w:lang w:val="hy-AM"/>
              </w:rPr>
              <w:t xml:space="preserve">Նախագծին կից ներկայացված հիմնավորման համաձայն՝ Քննչական կոմիտեի ենթակայության ներքո «Հայաստանի Հանրապետության քննչական կոմիտեի փորձաքրեագիտական կենտրոն» պետական ոչ առևտրային կազմակերպության ստեղծմամբ հնարավոր </w:t>
            </w:r>
            <w:r w:rsidRPr="00272581">
              <w:rPr>
                <w:rFonts w:ascii="GHEA Grapalat" w:hAnsi="GHEA Grapalat"/>
                <w:sz w:val="24"/>
                <w:szCs w:val="24"/>
                <w:lang w:val="hy-AM"/>
              </w:rPr>
              <w:lastRenderedPageBreak/>
              <w:t>կլինի ՊՈԱԿ-ում իրականացնել քրեագիտական փորձաքննություններ ու հատուկ հետազոտություններ, տրամադրել փորձագետի կարծիք։</w:t>
            </w:r>
          </w:p>
          <w:p w:rsidR="00272581" w:rsidRDefault="00272581" w:rsidP="00964714">
            <w:pPr>
              <w:pStyle w:val="NoSpacing"/>
              <w:ind w:firstLine="567"/>
              <w:jc w:val="both"/>
              <w:rPr>
                <w:rFonts w:ascii="GHEA Grapalat" w:hAnsi="GHEA Grapalat"/>
                <w:sz w:val="24"/>
                <w:szCs w:val="24"/>
              </w:rPr>
            </w:pPr>
            <w:r w:rsidRPr="00272581">
              <w:rPr>
                <w:rFonts w:ascii="GHEA Grapalat" w:hAnsi="GHEA Grapalat"/>
                <w:sz w:val="24"/>
                <w:szCs w:val="24"/>
                <w:lang w:val="hy-AM"/>
              </w:rPr>
              <w:t>Նախագծային կարգավորումները համակարգային դիտարկելով դատավարական նորմերի և մասնավորապես՝ Քրեական դատավարության օրենսգրքի 59-րդ հոդվածի 1-ին մասով սահմանված վերաբերելի դրույթների հետ, համաձայն որի՝ փորձագետը վարույթի առարկայով չշահագրգռված այն անձն է, որը հատուկ գիտելիքների կամ հմտությունների օգտագործմամբ օժանդակում է վարույթին, գտնում ենք, որ այս պայմաններում պարզ չէ՝ ինչպես է ապահովվելու փորձագետի դեպքում փորձաքննության իրականացման ընթացքում շահագրգրվածության բացակայությունը, երբ նախագծային կարգավորումներով փորձագետը գործելու է վարույթն իրականացնող մարմնի՝ Քննչական կոմիտեի ենթակայությամբ։ Այսպիսի իրավակարգավորումը ռիսկեր է պարունակում նաև փորձագետի եզրակացության անկողմանակալության, շահերի բախման վերաբերյալ հնարավոր շահարկումների առումով։</w:t>
            </w:r>
          </w:p>
          <w:p w:rsidR="00F3402F" w:rsidRPr="00272581" w:rsidRDefault="00272581" w:rsidP="00964714">
            <w:pPr>
              <w:pStyle w:val="NoSpacing"/>
              <w:ind w:firstLine="567"/>
              <w:jc w:val="both"/>
              <w:rPr>
                <w:rFonts w:ascii="GHEA Grapalat" w:hAnsi="GHEA Grapalat"/>
                <w:sz w:val="24"/>
                <w:szCs w:val="24"/>
                <w:lang w:val="hy-AM"/>
              </w:rPr>
            </w:pPr>
            <w:r w:rsidRPr="00272581">
              <w:rPr>
                <w:rFonts w:ascii="GHEA Grapalat" w:hAnsi="GHEA Grapalat"/>
                <w:sz w:val="24"/>
                <w:szCs w:val="24"/>
                <w:lang w:val="hy-AM"/>
              </w:rPr>
              <w:tab/>
              <w:t xml:space="preserve">Վերոգրյալի համատեքստում առաջարկում ենք վերանայել նախագծային կարգավորումները։ </w:t>
            </w:r>
          </w:p>
        </w:tc>
        <w:tc>
          <w:tcPr>
            <w:tcW w:w="6213" w:type="dxa"/>
            <w:shd w:val="clear" w:color="auto" w:fill="auto"/>
          </w:tcPr>
          <w:p w:rsidR="00992E2E" w:rsidRPr="001853FC" w:rsidRDefault="00992E2E" w:rsidP="00964714">
            <w:pPr>
              <w:tabs>
                <w:tab w:val="left" w:pos="851"/>
                <w:tab w:val="left" w:pos="1418"/>
              </w:tabs>
              <w:spacing w:after="0"/>
              <w:ind w:firstLine="450"/>
              <w:jc w:val="center"/>
              <w:rPr>
                <w:rFonts w:ascii="GHEA Grapalat" w:eastAsia="Times New Roman" w:hAnsi="GHEA Grapalat" w:cs="Segoe UI"/>
                <w:b/>
              </w:rPr>
            </w:pPr>
            <w:r w:rsidRPr="001853FC">
              <w:rPr>
                <w:rFonts w:ascii="GHEA Grapalat" w:eastAsia="Times New Roman" w:hAnsi="GHEA Grapalat" w:cs="Segoe UI"/>
                <w:b/>
              </w:rPr>
              <w:lastRenderedPageBreak/>
              <w:t>Չի ընդունվել:</w:t>
            </w:r>
          </w:p>
          <w:p w:rsidR="00082C3B" w:rsidRPr="00EC5A6C" w:rsidRDefault="00591599" w:rsidP="00964714">
            <w:pPr>
              <w:pStyle w:val="BodyText"/>
              <w:tabs>
                <w:tab w:val="left" w:pos="0"/>
                <w:tab w:val="left" w:pos="426"/>
                <w:tab w:val="left" w:pos="709"/>
              </w:tabs>
              <w:ind w:right="34"/>
              <w:contextualSpacing/>
              <w:jc w:val="both"/>
              <w:rPr>
                <w:rFonts w:ascii="GHEA Grapalat" w:hAnsi="GHEA Grapalat"/>
                <w:shd w:val="clear" w:color="auto" w:fill="FFFFFF"/>
              </w:rPr>
            </w:pPr>
            <w:r>
              <w:rPr>
                <w:rFonts w:ascii="GHEA Grapalat" w:hAnsi="GHEA Grapalat"/>
              </w:rPr>
              <w:t>Ք</w:t>
            </w:r>
            <w:r w:rsidR="00082C3B" w:rsidRPr="00531395">
              <w:rPr>
                <w:rFonts w:ascii="GHEA Grapalat" w:eastAsia="GHEA Grapalat" w:hAnsi="GHEA Grapalat" w:cs="GHEA Grapalat"/>
                <w:bCs/>
                <w:lang w:val="hy-AM"/>
              </w:rPr>
              <w:t>րեական վարույթներով նշանակվող փորձաքննություննե</w:t>
            </w:r>
            <w:r w:rsidR="00082C3B" w:rsidRPr="00531395">
              <w:rPr>
                <w:rFonts w:ascii="GHEA Grapalat" w:eastAsia="GHEA Grapalat" w:hAnsi="GHEA Grapalat" w:cs="GHEA Grapalat"/>
                <w:bCs/>
              </w:rPr>
              <w:t>րի կատարման</w:t>
            </w:r>
            <w:r w:rsidR="00082C3B" w:rsidRPr="00531395">
              <w:rPr>
                <w:rFonts w:ascii="GHEA Grapalat" w:eastAsia="GHEA Grapalat" w:hAnsi="GHEA Grapalat" w:cs="GHEA Grapalat"/>
                <w:bCs/>
                <w:lang w:val="hy-AM"/>
              </w:rPr>
              <w:t xml:space="preserve"> համատեքստում անկախության սկզբունքի ապահովման տեսանկյունից ռիսկեր</w:t>
            </w:r>
            <w:r w:rsidR="00082C3B" w:rsidRPr="00531395">
              <w:rPr>
                <w:rFonts w:ascii="GHEA Grapalat" w:eastAsia="GHEA Grapalat" w:hAnsi="GHEA Grapalat" w:cs="GHEA Grapalat"/>
                <w:bCs/>
              </w:rPr>
              <w:t xml:space="preserve">ի </w:t>
            </w:r>
            <w:r>
              <w:rPr>
                <w:rFonts w:ascii="GHEA Grapalat" w:eastAsia="GHEA Grapalat" w:hAnsi="GHEA Grapalat" w:cs="GHEA Grapalat"/>
                <w:bCs/>
              </w:rPr>
              <w:t>առկայության վերաբերյալ դիտարկման առնչությամբ պետք է փաստել, որ</w:t>
            </w:r>
            <w:r w:rsidR="00AA29A9">
              <w:rPr>
                <w:rFonts w:ascii="GHEA Grapalat" w:eastAsia="GHEA Grapalat" w:hAnsi="GHEA Grapalat" w:cs="GHEA Grapalat"/>
                <w:bCs/>
              </w:rPr>
              <w:t xml:space="preserve"> </w:t>
            </w:r>
            <w:r w:rsidR="00082C3B" w:rsidRPr="00531395">
              <w:rPr>
                <w:rFonts w:ascii="GHEA Grapalat" w:eastAsia="GHEA Grapalat" w:hAnsi="GHEA Grapalat" w:cs="GHEA Grapalat"/>
                <w:bCs/>
              </w:rPr>
              <w:t xml:space="preserve">ՀՀ քրեական օրենսգրքի 504-րդ հոդվածը քրեական պատասխանատվություն է նախատեսում </w:t>
            </w:r>
            <w:r w:rsidR="00082C3B" w:rsidRPr="00531395">
              <w:rPr>
                <w:rFonts w:ascii="GHEA Grapalat" w:hAnsi="GHEA Grapalat"/>
                <w:shd w:val="clear" w:color="auto" w:fill="FFFFFF"/>
              </w:rPr>
              <w:t>փորձագետի կողմից կեղծ եզրակացություն կամ կարծիք տալու համար:</w:t>
            </w:r>
            <w:r w:rsidR="00082C3B">
              <w:rPr>
                <w:rFonts w:ascii="GHEA Grapalat" w:hAnsi="GHEA Grapalat"/>
                <w:shd w:val="clear" w:color="auto" w:fill="FFFFFF"/>
              </w:rPr>
              <w:t xml:space="preserve"> </w:t>
            </w:r>
            <w:r w:rsidR="00082C3B" w:rsidRPr="004F03AE">
              <w:rPr>
                <w:rFonts w:ascii="GHEA Grapalat" w:hAnsi="GHEA Grapalat"/>
                <w:color w:val="000000"/>
                <w:shd w:val="clear" w:color="auto" w:fill="FFFFFF"/>
              </w:rPr>
              <w:t>Բացի այդ,</w:t>
            </w:r>
            <w:r w:rsidR="00082C3B">
              <w:rPr>
                <w:rFonts w:ascii="GHEA Grapalat" w:hAnsi="GHEA Grapalat"/>
                <w:color w:val="000000"/>
                <w:shd w:val="clear" w:color="auto" w:fill="FFFFFF"/>
              </w:rPr>
              <w:t xml:space="preserve"> հարկ է նշել, որ</w:t>
            </w:r>
            <w:r w:rsidR="00082C3B">
              <w:rPr>
                <w:rFonts w:ascii="Arial Unicode" w:hAnsi="Arial Unicode"/>
                <w:color w:val="000000"/>
                <w:sz w:val="21"/>
                <w:szCs w:val="21"/>
                <w:shd w:val="clear" w:color="auto" w:fill="FFFFFF"/>
              </w:rPr>
              <w:t xml:space="preserve"> </w:t>
            </w:r>
            <w:r w:rsidR="001E4FAC" w:rsidRPr="001E4FAC">
              <w:rPr>
                <w:rFonts w:ascii="GHEA Grapalat" w:hAnsi="GHEA Grapalat"/>
                <w:color w:val="000000"/>
                <w:shd w:val="clear" w:color="auto" w:fill="FFFFFF"/>
              </w:rPr>
              <w:t>ՓՔՎ-ն</w:t>
            </w:r>
            <w:r w:rsidR="00082C3B" w:rsidRPr="00494DB5">
              <w:rPr>
                <w:rFonts w:ascii="GHEA Grapalat" w:hAnsi="GHEA Grapalat"/>
                <w:color w:val="000000"/>
                <w:shd w:val="clear" w:color="auto" w:fill="FFFFFF"/>
              </w:rPr>
              <w:t xml:space="preserve"> տասնամյակներ շարունակ գործել է ՀՀ ՆԳՆ, ապա նաև ՀՀ </w:t>
            </w:r>
            <w:r w:rsidR="00082C3B" w:rsidRPr="00494DB5">
              <w:rPr>
                <w:rFonts w:ascii="GHEA Grapalat" w:hAnsi="GHEA Grapalat"/>
                <w:color w:val="000000"/>
                <w:shd w:val="clear" w:color="auto" w:fill="FFFFFF"/>
              </w:rPr>
              <w:lastRenderedPageBreak/>
              <w:t>ոստիկանության կառուցվածքում, օժանդակել է հետաքննության և նախաքննության իրականացմանը, քննվող քրեական վարույթներով իրականացրել է փորձաքննություններ:   Ընդ որում, մինչև 2014թ.</w:t>
            </w:r>
            <w:r w:rsidR="00082C3B">
              <w:rPr>
                <w:rFonts w:ascii="GHEA Grapalat" w:hAnsi="GHEA Grapalat"/>
                <w:color w:val="000000"/>
                <w:shd w:val="clear" w:color="auto" w:fill="FFFFFF"/>
              </w:rPr>
              <w:t xml:space="preserve"> </w:t>
            </w:r>
            <w:r w:rsidR="00082C3B" w:rsidRPr="00494DB5">
              <w:rPr>
                <w:rFonts w:ascii="GHEA Grapalat" w:hAnsi="GHEA Grapalat"/>
                <w:color w:val="000000"/>
                <w:shd w:val="clear" w:color="auto" w:fill="FFFFFF"/>
              </w:rPr>
              <w:t xml:space="preserve">(ՀՀ քննչական կոմիտեի ձևավորումը) </w:t>
            </w:r>
            <w:r w:rsidR="00EC5A6C">
              <w:rPr>
                <w:rFonts w:ascii="GHEA Grapalat" w:hAnsi="GHEA Grapalat"/>
                <w:color w:val="000000"/>
                <w:shd w:val="clear" w:color="auto" w:fill="FFFFFF"/>
              </w:rPr>
              <w:t>ՓՔՎ-ը</w:t>
            </w:r>
            <w:r w:rsidR="00082C3B" w:rsidRPr="00494DB5">
              <w:rPr>
                <w:rFonts w:ascii="GHEA Grapalat" w:hAnsi="GHEA Grapalat"/>
                <w:color w:val="000000"/>
                <w:shd w:val="clear" w:color="auto" w:fill="FFFFFF"/>
              </w:rPr>
              <w:t xml:space="preserve"> փորձաքննություններ է իրականացրել ՀՀ ոստիկանության կառուցվածքում գտնվող քննչական գլխավոր վարչության </w:t>
            </w:r>
            <w:r w:rsidR="00AA29A9">
              <w:rPr>
                <w:rFonts w:ascii="GHEA Grapalat" w:hAnsi="GHEA Grapalat"/>
                <w:color w:val="000000"/>
                <w:shd w:val="clear" w:color="auto" w:fill="FFFFFF"/>
              </w:rPr>
              <w:t xml:space="preserve">կողմից քննվող </w:t>
            </w:r>
            <w:r w:rsidR="00082C3B" w:rsidRPr="00494DB5">
              <w:rPr>
                <w:rFonts w:ascii="GHEA Grapalat" w:hAnsi="GHEA Grapalat"/>
                <w:color w:val="000000"/>
                <w:shd w:val="clear" w:color="auto" w:fill="FFFFFF"/>
              </w:rPr>
              <w:t>քրեական վարույթներով, իսկ մինչև 2022թ.՝ նաև  հետաքննության փուլում գտնվող քրեական վարույթներով</w:t>
            </w:r>
            <w:r w:rsidR="00082C3B">
              <w:rPr>
                <w:rFonts w:ascii="GHEA Grapalat" w:hAnsi="GHEA Grapalat"/>
                <w:color w:val="000000"/>
                <w:shd w:val="clear" w:color="auto" w:fill="FFFFFF"/>
              </w:rPr>
              <w:t>, սակայն</w:t>
            </w:r>
            <w:r w:rsidR="00082C3B" w:rsidRPr="00494DB5">
              <w:rPr>
                <w:rFonts w:ascii="GHEA Grapalat" w:hAnsi="GHEA Grapalat"/>
                <w:color w:val="000000"/>
                <w:shd w:val="clear" w:color="auto" w:fill="FFFFFF"/>
              </w:rPr>
              <w:t xml:space="preserve"> ՓՔՎ եզրակացությո</w:t>
            </w:r>
            <w:r w:rsidR="00EC5A6C">
              <w:rPr>
                <w:rFonts w:ascii="GHEA Grapalat" w:hAnsi="GHEA Grapalat"/>
                <w:color w:val="000000"/>
                <w:shd w:val="clear" w:color="auto" w:fill="FFFFFF"/>
              </w:rPr>
              <w:t>ւնները</w:t>
            </w:r>
            <w:r w:rsidR="00082C3B" w:rsidRPr="00494DB5">
              <w:rPr>
                <w:rFonts w:ascii="GHEA Grapalat" w:hAnsi="GHEA Grapalat"/>
                <w:color w:val="000000"/>
                <w:shd w:val="clear" w:color="auto" w:fill="FFFFFF"/>
              </w:rPr>
              <w:t xml:space="preserve">  երբևէ չեն վիճարկվել միևնույն գերատեսչության կառուցվածքում գործող ստորաբաժանման կողմից տրված լինելու</w:t>
            </w:r>
            <w:r w:rsidR="00EC5A6C">
              <w:rPr>
                <w:rFonts w:ascii="GHEA Grapalat" w:hAnsi="GHEA Grapalat"/>
                <w:color w:val="000000"/>
                <w:shd w:val="clear" w:color="auto" w:fill="FFFFFF"/>
              </w:rPr>
              <w:t xml:space="preserve">, </w:t>
            </w:r>
            <w:r w:rsidR="00082C3B">
              <w:rPr>
                <w:rFonts w:ascii="GHEA Grapalat" w:hAnsi="GHEA Grapalat"/>
                <w:color w:val="000000"/>
                <w:shd w:val="clear" w:color="auto" w:fill="FFFFFF"/>
              </w:rPr>
              <w:t xml:space="preserve"> </w:t>
            </w:r>
            <w:r w:rsidR="00082C3B" w:rsidRPr="00494DB5">
              <w:rPr>
                <w:rFonts w:ascii="GHEA Grapalat" w:hAnsi="GHEA Grapalat"/>
                <w:color w:val="000000"/>
                <w:shd w:val="clear" w:color="auto" w:fill="FFFFFF"/>
              </w:rPr>
              <w:t>կախվածության</w:t>
            </w:r>
            <w:r w:rsidR="00082C3B">
              <w:rPr>
                <w:rFonts w:ascii="GHEA Grapalat" w:hAnsi="GHEA Grapalat"/>
                <w:color w:val="000000"/>
                <w:shd w:val="clear" w:color="auto" w:fill="FFFFFF"/>
              </w:rPr>
              <w:t xml:space="preserve"> կամ</w:t>
            </w:r>
            <w:r w:rsidR="00082C3B" w:rsidRPr="00494DB5">
              <w:rPr>
                <w:rFonts w:ascii="GHEA Grapalat" w:hAnsi="GHEA Grapalat"/>
                <w:color w:val="000000"/>
                <w:shd w:val="clear" w:color="auto" w:fill="FFFFFF"/>
              </w:rPr>
              <w:t xml:space="preserve"> շահագրգռվածության հիմքով, </w:t>
            </w:r>
            <w:r w:rsidR="00AA29A9">
              <w:rPr>
                <w:rFonts w:ascii="GHEA Grapalat" w:hAnsi="GHEA Grapalat"/>
                <w:color w:val="000000"/>
                <w:shd w:val="clear" w:color="auto" w:fill="FFFFFF"/>
              </w:rPr>
              <w:t>ո</w:t>
            </w:r>
            <w:r w:rsidR="00EC5A6C">
              <w:rPr>
                <w:rFonts w:ascii="GHEA Grapalat" w:hAnsi="GHEA Grapalat"/>
                <w:color w:val="000000"/>
                <w:shd w:val="clear" w:color="auto" w:fill="FFFFFF"/>
              </w:rPr>
              <w:t>՛</w:t>
            </w:r>
            <w:r w:rsidR="00AA29A9">
              <w:rPr>
                <w:rFonts w:ascii="GHEA Grapalat" w:hAnsi="GHEA Grapalat"/>
                <w:color w:val="000000"/>
                <w:shd w:val="clear" w:color="auto" w:fill="FFFFFF"/>
              </w:rPr>
              <w:t>չ</w:t>
            </w:r>
            <w:r w:rsidR="00082C3B" w:rsidRPr="00494DB5">
              <w:rPr>
                <w:rFonts w:ascii="GHEA Grapalat" w:hAnsi="GHEA Grapalat"/>
                <w:color w:val="000000"/>
                <w:shd w:val="clear" w:color="auto" w:fill="FFFFFF"/>
              </w:rPr>
              <w:t xml:space="preserve"> փաստաբանների</w:t>
            </w:r>
            <w:r w:rsidR="00EC5A6C">
              <w:rPr>
                <w:rFonts w:ascii="GHEA Grapalat" w:hAnsi="GHEA Grapalat"/>
                <w:color w:val="000000"/>
                <w:shd w:val="clear" w:color="auto" w:fill="FFFFFF"/>
              </w:rPr>
              <w:t xml:space="preserve"> և </w:t>
            </w:r>
            <w:r w:rsidR="00AA29A9">
              <w:rPr>
                <w:rFonts w:ascii="GHEA Grapalat" w:hAnsi="GHEA Grapalat"/>
                <w:color w:val="000000"/>
                <w:shd w:val="clear" w:color="auto" w:fill="FFFFFF"/>
              </w:rPr>
              <w:t>ո</w:t>
            </w:r>
            <w:r w:rsidR="00EC5A6C">
              <w:rPr>
                <w:rFonts w:ascii="GHEA Grapalat" w:hAnsi="GHEA Grapalat"/>
                <w:color w:val="000000"/>
                <w:shd w:val="clear" w:color="auto" w:fill="FFFFFF"/>
              </w:rPr>
              <w:t>՛</w:t>
            </w:r>
            <w:r w:rsidR="00AA29A9">
              <w:rPr>
                <w:rFonts w:ascii="GHEA Grapalat" w:hAnsi="GHEA Grapalat"/>
                <w:color w:val="000000"/>
                <w:shd w:val="clear" w:color="auto" w:fill="FFFFFF"/>
              </w:rPr>
              <w:t>չ էլ</w:t>
            </w:r>
            <w:r w:rsidR="00082C3B" w:rsidRPr="00494DB5">
              <w:rPr>
                <w:rFonts w:ascii="GHEA Grapalat" w:hAnsi="GHEA Grapalat"/>
                <w:color w:val="000000"/>
                <w:shd w:val="clear" w:color="auto" w:fill="FFFFFF"/>
              </w:rPr>
              <w:t xml:space="preserve"> միջազգային փորձագետների և </w:t>
            </w:r>
            <w:r w:rsidR="00AA29A9">
              <w:rPr>
                <w:rFonts w:ascii="GHEA Grapalat" w:hAnsi="GHEA Grapalat"/>
                <w:color w:val="000000"/>
                <w:shd w:val="clear" w:color="auto" w:fill="FFFFFF"/>
              </w:rPr>
              <w:t xml:space="preserve">փորձագիտական </w:t>
            </w:r>
            <w:r w:rsidR="00082C3B" w:rsidRPr="00494DB5">
              <w:rPr>
                <w:rFonts w:ascii="GHEA Grapalat" w:hAnsi="GHEA Grapalat"/>
                <w:color w:val="000000"/>
                <w:shd w:val="clear" w:color="auto" w:fill="FFFFFF"/>
              </w:rPr>
              <w:t xml:space="preserve">կառույցների կողմից: </w:t>
            </w:r>
          </w:p>
          <w:p w:rsidR="00EC5A6C" w:rsidRDefault="00082C3B" w:rsidP="00964714">
            <w:pPr>
              <w:pStyle w:val="BodyText"/>
              <w:tabs>
                <w:tab w:val="left" w:pos="0"/>
                <w:tab w:val="left" w:pos="426"/>
                <w:tab w:val="left" w:pos="709"/>
              </w:tabs>
              <w:spacing w:after="0"/>
              <w:ind w:right="34"/>
              <w:contextualSpacing/>
              <w:jc w:val="both"/>
              <w:rPr>
                <w:rFonts w:ascii="GHEA Grapalat" w:hAnsi="GHEA Grapalat" w:cs="Tahoma"/>
                <w:lang w:val="af-ZA"/>
              </w:rPr>
            </w:pPr>
            <w:r>
              <w:rPr>
                <w:rFonts w:ascii="GHEA Grapalat" w:hAnsi="GHEA Grapalat"/>
                <w:shd w:val="clear" w:color="auto" w:fill="FFFFFF"/>
              </w:rPr>
              <w:t>Ավելին</w:t>
            </w:r>
            <w:r w:rsidRPr="00531395">
              <w:rPr>
                <w:rFonts w:ascii="Arial Unicode" w:hAnsi="Arial Unicode"/>
                <w:sz w:val="21"/>
                <w:szCs w:val="21"/>
                <w:shd w:val="clear" w:color="auto" w:fill="FFFFFF"/>
              </w:rPr>
              <w:t xml:space="preserve">, </w:t>
            </w:r>
            <w:r w:rsidRPr="00531395">
              <w:rPr>
                <w:rFonts w:ascii="GHEA Grapalat" w:hAnsi="GHEA Grapalat"/>
                <w:shd w:val="clear" w:color="auto" w:fill="FFFFFF"/>
              </w:rPr>
              <w:t>Ե</w:t>
            </w:r>
            <w:r w:rsidRPr="00531395">
              <w:rPr>
                <w:rFonts w:ascii="GHEA Grapalat" w:hAnsi="GHEA Grapalat" w:cs="Tahoma"/>
                <w:lang w:val="af-ZA"/>
              </w:rPr>
              <w:t xml:space="preserve">վրոպական մի շարք առաջադեմ երկրներում ևս փորձագիտական կառույցները գործում են կա՛մ անմիջականորեն իրավապահ մարմնի կառուցվածքում՝ ստորաբաժանման կարգավիճակով, ինչպես օրինակ՝ Մեծ Բրիտանիայում ՆԳՆ կառուցվածքում գործում է փորձաքրեագիտական ծառայությունը, ՌԴ քննչական կոմիտեի կառուցվածքում փորձագիտական ստորաբաժանումները,  կամ այդպիսիք գործում են նշված մարմինների  ենթակայության ներքո, ինչպես օրինակ՝ Իսպանիայում և Լեհաստանում, որտեղ դատական փորձաքննությունների լաբորատորիաներ են գործում թե՛ ՆԳՆ և՛ թե Արդարադատության նախարարության </w:t>
            </w:r>
            <w:r w:rsidRPr="00531395">
              <w:rPr>
                <w:rFonts w:ascii="GHEA Grapalat" w:hAnsi="GHEA Grapalat" w:cs="Tahoma"/>
                <w:lang w:val="af-ZA"/>
              </w:rPr>
              <w:lastRenderedPageBreak/>
              <w:t xml:space="preserve">ենթակայության ներքո: </w:t>
            </w:r>
          </w:p>
          <w:p w:rsidR="00082C3B" w:rsidRPr="00494DB5" w:rsidRDefault="00082C3B" w:rsidP="00964714">
            <w:pPr>
              <w:pStyle w:val="BodyText"/>
              <w:tabs>
                <w:tab w:val="left" w:pos="0"/>
                <w:tab w:val="left" w:pos="426"/>
                <w:tab w:val="left" w:pos="709"/>
              </w:tabs>
              <w:spacing w:after="0"/>
              <w:ind w:right="34"/>
              <w:contextualSpacing/>
              <w:jc w:val="both"/>
              <w:rPr>
                <w:rFonts w:ascii="GHEA Grapalat" w:hAnsi="GHEA Grapalat"/>
                <w:color w:val="000000"/>
                <w:shd w:val="clear" w:color="auto" w:fill="FFFFFF"/>
              </w:rPr>
            </w:pPr>
            <w:r w:rsidRPr="00531395">
              <w:rPr>
                <w:rFonts w:ascii="GHEA Grapalat" w:hAnsi="GHEA Grapalat" w:cs="Tahoma"/>
                <w:lang w:val="af-ZA"/>
              </w:rPr>
              <w:t xml:space="preserve">Հետևապես առաջարկվող </w:t>
            </w:r>
            <w:r w:rsidR="004025A2">
              <w:rPr>
                <w:rFonts w:ascii="GHEA Grapalat" w:hAnsi="GHEA Grapalat" w:cs="Tahoma"/>
                <w:lang w:val="af-ZA"/>
              </w:rPr>
              <w:t>կարգավորումը</w:t>
            </w:r>
            <w:r w:rsidRPr="00531395">
              <w:rPr>
                <w:rFonts w:ascii="GHEA Grapalat" w:hAnsi="GHEA Grapalat" w:cs="Tahoma"/>
                <w:lang w:val="af-ZA"/>
              </w:rPr>
              <w:t xml:space="preserve"> միջազգայնորեն ընդունված է  և</w:t>
            </w:r>
            <w:r w:rsidR="00EC5A6C">
              <w:rPr>
                <w:rFonts w:ascii="GHEA Grapalat" w:hAnsi="GHEA Grapalat" w:cs="Tahoma"/>
                <w:lang w:val="af-ZA"/>
              </w:rPr>
              <w:t xml:space="preserve"> փորձագետի </w:t>
            </w:r>
            <w:r w:rsidRPr="00531395">
              <w:rPr>
                <w:rFonts w:ascii="GHEA Grapalat" w:hAnsi="GHEA Grapalat" w:cs="Tahoma"/>
                <w:lang w:val="af-ZA"/>
              </w:rPr>
              <w:t xml:space="preserve"> անկախության սկզբունքի ապահովման տեսանկյունից ռիսկեր չի պարունակում:   </w:t>
            </w:r>
          </w:p>
          <w:p w:rsidR="00F3402F" w:rsidRDefault="00F3402F"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p>
          <w:p w:rsidR="00BE5099" w:rsidRPr="000D04E7" w:rsidRDefault="00BE5099" w:rsidP="00964714">
            <w:pPr>
              <w:tabs>
                <w:tab w:val="left" w:pos="851"/>
                <w:tab w:val="left" w:pos="1418"/>
              </w:tabs>
              <w:spacing w:after="0" w:line="240" w:lineRule="auto"/>
              <w:ind w:firstLine="450"/>
              <w:jc w:val="center"/>
              <w:rPr>
                <w:rFonts w:ascii="GHEA Grapalat" w:eastAsia="GHEA Grapalat" w:hAnsi="GHEA Grapalat" w:cs="GHEA Grapalat"/>
                <w:b/>
                <w:sz w:val="24"/>
                <w:szCs w:val="24"/>
              </w:rPr>
            </w:pPr>
          </w:p>
        </w:tc>
      </w:tr>
      <w:tr w:rsidR="00F51CE5" w:rsidTr="009647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87"/>
        </w:trPr>
        <w:tc>
          <w:tcPr>
            <w:tcW w:w="8459" w:type="dxa"/>
            <w:vMerge w:val="restart"/>
            <w:shd w:val="clear" w:color="auto" w:fill="A6A6A6" w:themeFill="background1" w:themeFillShade="A6"/>
          </w:tcPr>
          <w:p w:rsidR="00F51CE5" w:rsidRDefault="00F51CE5" w:rsidP="00964714">
            <w:pPr>
              <w:spacing w:line="240" w:lineRule="auto"/>
              <w:ind w:left="93"/>
              <w:jc w:val="center"/>
              <w:rPr>
                <w:rFonts w:ascii="GHEA Grapalat" w:hAnsi="GHEA Grapalat"/>
              </w:rPr>
            </w:pPr>
            <w:r w:rsidRPr="00F51CE5">
              <w:rPr>
                <w:rFonts w:ascii="GHEA Grapalat" w:hAnsi="GHEA Grapalat"/>
                <w:b/>
              </w:rPr>
              <w:lastRenderedPageBreak/>
              <w:t>14.</w:t>
            </w:r>
            <w:r>
              <w:rPr>
                <w:rFonts w:ascii="GHEA Grapalat" w:hAnsi="GHEA Grapalat"/>
              </w:rPr>
              <w:t xml:space="preserve"> </w:t>
            </w:r>
            <w:r w:rsidRPr="00F51CE5">
              <w:rPr>
                <w:rFonts w:ascii="GHEA Grapalat" w:hAnsi="GHEA Grapalat"/>
                <w:b/>
              </w:rPr>
              <w:t xml:space="preserve">ՀՀ վարչապետի </w:t>
            </w:r>
            <w:r w:rsidR="00301D08">
              <w:rPr>
                <w:rFonts w:ascii="GHEA Grapalat" w:hAnsi="GHEA Grapalat"/>
                <w:b/>
              </w:rPr>
              <w:t>աշխատակազմի</w:t>
            </w:r>
            <w:r w:rsidR="00301D08" w:rsidRPr="00F51CE5">
              <w:rPr>
                <w:rFonts w:ascii="GHEA Grapalat" w:hAnsi="GHEA Grapalat"/>
                <w:b/>
              </w:rPr>
              <w:t xml:space="preserve"> </w:t>
            </w:r>
            <w:r w:rsidRPr="00F51CE5">
              <w:rPr>
                <w:rFonts w:ascii="GHEA Grapalat" w:hAnsi="GHEA Grapalat"/>
                <w:b/>
              </w:rPr>
              <w:t>իրավաբանական վարչություն</w:t>
            </w:r>
          </w:p>
        </w:tc>
        <w:tc>
          <w:tcPr>
            <w:tcW w:w="6213" w:type="dxa"/>
            <w:shd w:val="clear" w:color="auto" w:fill="A6A6A6" w:themeFill="background1" w:themeFillShade="A6"/>
          </w:tcPr>
          <w:p w:rsidR="00F51CE5" w:rsidRPr="00F51CE5" w:rsidRDefault="00964714" w:rsidP="00964714">
            <w:pPr>
              <w:spacing w:line="240" w:lineRule="auto"/>
              <w:jc w:val="center"/>
              <w:rPr>
                <w:rFonts w:ascii="GHEA Grapalat" w:hAnsi="GHEA Grapalat"/>
                <w:b/>
              </w:rPr>
            </w:pPr>
            <w:r>
              <w:rPr>
                <w:rFonts w:ascii="GHEA Grapalat" w:hAnsi="GHEA Grapalat"/>
                <w:b/>
              </w:rPr>
              <w:t>04</w:t>
            </w:r>
            <w:r w:rsidR="00F51CE5" w:rsidRPr="00F51CE5">
              <w:rPr>
                <w:rFonts w:ascii="GHEA Grapalat" w:hAnsi="GHEA Grapalat"/>
                <w:b/>
              </w:rPr>
              <w:t>.04.2024թ.</w:t>
            </w:r>
          </w:p>
        </w:tc>
      </w:tr>
      <w:tr w:rsidR="00F51CE5" w:rsidTr="009647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5"/>
        </w:trPr>
        <w:tc>
          <w:tcPr>
            <w:tcW w:w="8459" w:type="dxa"/>
            <w:vMerge/>
            <w:shd w:val="clear" w:color="auto" w:fill="A6A6A6" w:themeFill="background1" w:themeFillShade="A6"/>
          </w:tcPr>
          <w:p w:rsidR="00F51CE5" w:rsidRDefault="00F51CE5" w:rsidP="00964714">
            <w:pPr>
              <w:spacing w:line="240" w:lineRule="auto"/>
              <w:ind w:left="93"/>
              <w:rPr>
                <w:rFonts w:ascii="GHEA Grapalat" w:hAnsi="GHEA Grapalat"/>
              </w:rPr>
            </w:pPr>
          </w:p>
        </w:tc>
        <w:tc>
          <w:tcPr>
            <w:tcW w:w="6213" w:type="dxa"/>
            <w:shd w:val="clear" w:color="auto" w:fill="A6A6A6" w:themeFill="background1" w:themeFillShade="A6"/>
          </w:tcPr>
          <w:p w:rsidR="00F51CE5" w:rsidRPr="00F51CE5" w:rsidRDefault="00F51CE5" w:rsidP="00964714">
            <w:pPr>
              <w:spacing w:line="240" w:lineRule="auto"/>
              <w:jc w:val="center"/>
              <w:rPr>
                <w:rFonts w:ascii="GHEA Grapalat" w:hAnsi="GHEA Grapalat"/>
                <w:b/>
              </w:rPr>
            </w:pPr>
            <w:r w:rsidRPr="00F51CE5">
              <w:rPr>
                <w:rFonts w:ascii="GHEA Grapalat" w:hAnsi="GHEA Grapalat"/>
                <w:b/>
              </w:rPr>
              <w:t>02/10.36/13187-2024</w:t>
            </w:r>
          </w:p>
        </w:tc>
      </w:tr>
      <w:tr w:rsidR="00BC3005" w:rsidTr="009647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43"/>
        </w:trPr>
        <w:tc>
          <w:tcPr>
            <w:tcW w:w="8459" w:type="dxa"/>
          </w:tcPr>
          <w:p w:rsidR="00BC3005" w:rsidRDefault="00BC3005" w:rsidP="00964714">
            <w:r w:rsidRPr="0031432F">
              <w:rPr>
                <w:rFonts w:ascii="GHEA Grapalat" w:hAnsi="GHEA Grapalat"/>
                <w:sz w:val="24"/>
                <w:szCs w:val="24"/>
                <w:lang w:val="hy-AM"/>
              </w:rPr>
              <w:t>1. Նախագծում նշված չէ իրավական ակտի բնույթը, ինչը չի բխում «Նորմատիվ իրավական ակտերի մասին» օրենքի 19-րդ հոդվածի 2-րդ մասի պահանջից, որի համաձայն՝ նորմատիվ իրավական ակտի հերթական համարից անմիջապես հետո իրավական ակտում իրավական ակտն ընդունող մարմինը «Ն» (նորմատիվ) տառով նշում է կատարում դրա նորմատիվ բնույթի մասին: Այլ իրավական ակտերում ակտի բնույթի մասին նշումը կատարվում է «Ա» տառով՝ անհատական իրավական ակտի դեպքում, «Լ» տառով՝ ներքին (լոկալ) իրավական ակտի դեպքում:</w:t>
            </w:r>
          </w:p>
        </w:tc>
        <w:tc>
          <w:tcPr>
            <w:tcW w:w="6213" w:type="dxa"/>
          </w:tcPr>
          <w:p w:rsidR="00BC3005" w:rsidRPr="00714017" w:rsidRDefault="00BC3005" w:rsidP="00964714">
            <w:pPr>
              <w:tabs>
                <w:tab w:val="left" w:pos="851"/>
                <w:tab w:val="left" w:pos="1418"/>
              </w:tabs>
              <w:spacing w:after="0"/>
              <w:ind w:firstLine="450"/>
              <w:jc w:val="center"/>
              <w:rPr>
                <w:rFonts w:ascii="GHEA Grapalat" w:eastAsia="GHEA Grapalat" w:hAnsi="GHEA Grapalat" w:cs="GHEA Grapalat"/>
                <w:b/>
                <w:sz w:val="24"/>
                <w:szCs w:val="24"/>
              </w:rPr>
            </w:pPr>
            <w:r w:rsidRPr="00714017">
              <w:rPr>
                <w:rFonts w:ascii="GHEA Grapalat" w:eastAsia="GHEA Grapalat" w:hAnsi="GHEA Grapalat" w:cs="GHEA Grapalat"/>
                <w:b/>
                <w:sz w:val="24"/>
                <w:szCs w:val="24"/>
              </w:rPr>
              <w:t>Ընդունվել է</w:t>
            </w:r>
            <w:r w:rsidR="00EA0583">
              <w:rPr>
                <w:rFonts w:ascii="GHEA Grapalat" w:eastAsia="GHEA Grapalat" w:hAnsi="GHEA Grapalat" w:cs="GHEA Grapalat"/>
                <w:b/>
                <w:sz w:val="24"/>
                <w:szCs w:val="24"/>
              </w:rPr>
              <w:t>:</w:t>
            </w:r>
          </w:p>
          <w:p w:rsidR="00BC3005" w:rsidRDefault="00BC3005" w:rsidP="00964714">
            <w:pPr>
              <w:spacing w:line="240" w:lineRule="auto"/>
              <w:jc w:val="both"/>
            </w:pPr>
            <w:r>
              <w:rPr>
                <w:rFonts w:ascii="GHEA Grapalat" w:eastAsia="Times New Roman" w:hAnsi="GHEA Grapalat" w:cs="Times New Roman"/>
                <w:bCs/>
                <w:sz w:val="24"/>
                <w:szCs w:val="24"/>
                <w:bdr w:val="none" w:sz="0" w:space="0" w:color="auto" w:frame="1"/>
              </w:rPr>
              <w:t xml:space="preserve">Նախագծի վերնագրերից հետո լրացվել է </w:t>
            </w:r>
            <w:r w:rsidRPr="0031432F">
              <w:rPr>
                <w:rFonts w:ascii="GHEA Grapalat" w:hAnsi="GHEA Grapalat"/>
                <w:sz w:val="24"/>
                <w:szCs w:val="24"/>
                <w:lang w:val="hy-AM"/>
              </w:rPr>
              <w:t xml:space="preserve">«Ն» (նորմատիվ) </w:t>
            </w:r>
            <w:r>
              <w:rPr>
                <w:rFonts w:ascii="GHEA Grapalat" w:hAnsi="GHEA Grapalat"/>
                <w:sz w:val="24"/>
                <w:szCs w:val="24"/>
                <w:lang w:val="hy-AM"/>
              </w:rPr>
              <w:t>տառ</w:t>
            </w:r>
            <w:r>
              <w:rPr>
                <w:rFonts w:ascii="GHEA Grapalat" w:hAnsi="GHEA Grapalat"/>
                <w:sz w:val="24"/>
                <w:szCs w:val="24"/>
              </w:rPr>
              <w:t>ը:</w:t>
            </w:r>
          </w:p>
        </w:tc>
      </w:tr>
      <w:tr w:rsidR="00BC3005" w:rsidTr="009647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31"/>
        </w:trPr>
        <w:tc>
          <w:tcPr>
            <w:tcW w:w="8459" w:type="dxa"/>
          </w:tcPr>
          <w:p w:rsidR="00BC3005" w:rsidRDefault="00BC3005" w:rsidP="00964714">
            <w:pPr>
              <w:tabs>
                <w:tab w:val="left" w:pos="0"/>
              </w:tabs>
              <w:spacing w:after="0"/>
              <w:ind w:firstLine="446"/>
              <w:jc w:val="both"/>
            </w:pPr>
            <w:r w:rsidRPr="0031432F">
              <w:rPr>
                <w:rFonts w:ascii="GHEA Grapalat" w:hAnsi="GHEA Grapalat"/>
                <w:sz w:val="24"/>
                <w:szCs w:val="24"/>
                <w:lang w:val="hy-AM"/>
              </w:rPr>
              <w:t>2. Նախագծի 4-րդ կետով հաստատվող N 1 հավելվածում կազմակերպության շահույթի օգտագործման կարգի վերաբերյալ դրույթներ չկան, մինչդեռ «Պետական ոչ առևտրային կազմակերպությունների մասին» օրենքի 11-րդ հոդվածի 2-րդ մասի համաձայն՝ պետական կազմակերպության կանոնադրությունը պետք է ներառի` (…) զ) պետական կազմակերպության շահույթի օգտագործման կարգը:</w:t>
            </w:r>
          </w:p>
        </w:tc>
        <w:tc>
          <w:tcPr>
            <w:tcW w:w="6213" w:type="dxa"/>
          </w:tcPr>
          <w:p w:rsidR="00BC3005" w:rsidRPr="00714017" w:rsidRDefault="00BC3005" w:rsidP="00964714">
            <w:pPr>
              <w:tabs>
                <w:tab w:val="left" w:pos="851"/>
                <w:tab w:val="left" w:pos="1418"/>
              </w:tabs>
              <w:spacing w:after="0"/>
              <w:ind w:firstLine="450"/>
              <w:jc w:val="center"/>
              <w:rPr>
                <w:rFonts w:ascii="GHEA Grapalat" w:eastAsia="GHEA Grapalat" w:hAnsi="GHEA Grapalat" w:cs="GHEA Grapalat"/>
                <w:b/>
                <w:sz w:val="24"/>
                <w:szCs w:val="24"/>
              </w:rPr>
            </w:pPr>
            <w:r w:rsidRPr="00714017">
              <w:rPr>
                <w:rFonts w:ascii="GHEA Grapalat" w:eastAsia="GHEA Grapalat" w:hAnsi="GHEA Grapalat" w:cs="GHEA Grapalat"/>
                <w:b/>
                <w:sz w:val="24"/>
                <w:szCs w:val="24"/>
              </w:rPr>
              <w:t>Ընդունվել է</w:t>
            </w:r>
            <w:r w:rsidR="00EA0583">
              <w:rPr>
                <w:rFonts w:ascii="GHEA Grapalat" w:eastAsia="GHEA Grapalat" w:hAnsi="GHEA Grapalat" w:cs="GHEA Grapalat"/>
                <w:b/>
                <w:sz w:val="24"/>
                <w:szCs w:val="24"/>
              </w:rPr>
              <w:t>:</w:t>
            </w:r>
          </w:p>
          <w:p w:rsidR="00BC3005" w:rsidRDefault="00BC3005" w:rsidP="00964714">
            <w:pPr>
              <w:spacing w:line="240" w:lineRule="auto"/>
              <w:jc w:val="both"/>
            </w:pPr>
            <w:r>
              <w:rPr>
                <w:rFonts w:ascii="GHEA Grapalat" w:eastAsia="Times New Roman" w:hAnsi="GHEA Grapalat" w:cs="Times New Roman"/>
                <w:bCs/>
                <w:sz w:val="24"/>
                <w:szCs w:val="24"/>
                <w:bdr w:val="none" w:sz="0" w:space="0" w:color="auto" w:frame="1"/>
              </w:rPr>
              <w:t>Նախագծի հավելված 1-ի 15-րդ կետը լրացվել է կազմակերպութ</w:t>
            </w:r>
            <w:r w:rsidR="00EA0583">
              <w:rPr>
                <w:rFonts w:ascii="GHEA Grapalat" w:eastAsia="Times New Roman" w:hAnsi="GHEA Grapalat" w:cs="Times New Roman"/>
                <w:bCs/>
                <w:sz w:val="24"/>
                <w:szCs w:val="24"/>
                <w:bdr w:val="none" w:sz="0" w:space="0" w:color="auto" w:frame="1"/>
              </w:rPr>
              <w:t>յան շահույթի օգտագործ</w:t>
            </w:r>
            <w:r w:rsidR="00964714">
              <w:rPr>
                <w:rFonts w:ascii="GHEA Grapalat" w:eastAsia="Times New Roman" w:hAnsi="GHEA Grapalat" w:cs="Times New Roman"/>
                <w:bCs/>
                <w:sz w:val="24"/>
                <w:szCs w:val="24"/>
                <w:bdr w:val="none" w:sz="0" w:space="0" w:color="auto" w:frame="1"/>
              </w:rPr>
              <w:t>ման կարգը սահմանող</w:t>
            </w:r>
            <w:r>
              <w:rPr>
                <w:rFonts w:ascii="GHEA Grapalat" w:eastAsia="Times New Roman" w:hAnsi="GHEA Grapalat" w:cs="Times New Roman"/>
                <w:bCs/>
                <w:sz w:val="24"/>
                <w:szCs w:val="24"/>
                <w:bdr w:val="none" w:sz="0" w:space="0" w:color="auto" w:frame="1"/>
              </w:rPr>
              <w:t xml:space="preserve"> նոր պարբերությամբ:</w:t>
            </w:r>
          </w:p>
        </w:tc>
      </w:tr>
      <w:tr w:rsidR="00BC3005" w:rsidTr="009647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03"/>
        </w:trPr>
        <w:tc>
          <w:tcPr>
            <w:tcW w:w="8459" w:type="dxa"/>
            <w:vMerge w:val="restart"/>
            <w:shd w:val="clear" w:color="auto" w:fill="A6A6A6" w:themeFill="background1" w:themeFillShade="A6"/>
          </w:tcPr>
          <w:p w:rsidR="00BC3005" w:rsidRDefault="00CA1016" w:rsidP="00964714">
            <w:pPr>
              <w:spacing w:line="240" w:lineRule="auto"/>
              <w:ind w:left="93"/>
              <w:jc w:val="center"/>
              <w:rPr>
                <w:rFonts w:ascii="GHEA Grapalat" w:hAnsi="GHEA Grapalat"/>
              </w:rPr>
            </w:pPr>
            <w:r>
              <w:rPr>
                <w:rFonts w:ascii="GHEA Grapalat" w:hAnsi="GHEA Grapalat"/>
                <w:b/>
              </w:rPr>
              <w:lastRenderedPageBreak/>
              <w:t>15</w:t>
            </w:r>
            <w:r w:rsidR="00BC3005" w:rsidRPr="00F51CE5">
              <w:rPr>
                <w:rFonts w:ascii="GHEA Grapalat" w:hAnsi="GHEA Grapalat"/>
                <w:b/>
              </w:rPr>
              <w:t>.</w:t>
            </w:r>
            <w:r w:rsidR="00BC3005">
              <w:rPr>
                <w:rFonts w:ascii="GHEA Grapalat" w:hAnsi="GHEA Grapalat"/>
              </w:rPr>
              <w:t xml:space="preserve"> </w:t>
            </w:r>
            <w:r w:rsidR="00BC3005" w:rsidRPr="00F51CE5">
              <w:rPr>
                <w:rFonts w:ascii="GHEA Grapalat" w:hAnsi="GHEA Grapalat"/>
                <w:b/>
              </w:rPr>
              <w:t xml:space="preserve">ՀՀ վարչապետի </w:t>
            </w:r>
            <w:r w:rsidR="00301D08">
              <w:rPr>
                <w:rFonts w:ascii="GHEA Grapalat" w:hAnsi="GHEA Grapalat"/>
                <w:b/>
              </w:rPr>
              <w:t xml:space="preserve">աշխատակազմի </w:t>
            </w:r>
            <w:r w:rsidR="00BC3005">
              <w:rPr>
                <w:rFonts w:ascii="GHEA Grapalat" w:hAnsi="GHEA Grapalat"/>
                <w:b/>
              </w:rPr>
              <w:t>պետաիրավական</w:t>
            </w:r>
            <w:r w:rsidR="00BC3005" w:rsidRPr="00F51CE5">
              <w:rPr>
                <w:rFonts w:ascii="GHEA Grapalat" w:hAnsi="GHEA Grapalat"/>
                <w:b/>
              </w:rPr>
              <w:t xml:space="preserve"> վարչություն</w:t>
            </w:r>
          </w:p>
        </w:tc>
        <w:tc>
          <w:tcPr>
            <w:tcW w:w="6213" w:type="dxa"/>
            <w:shd w:val="clear" w:color="auto" w:fill="A6A6A6" w:themeFill="background1" w:themeFillShade="A6"/>
          </w:tcPr>
          <w:p w:rsidR="00BC3005" w:rsidRPr="00F51CE5" w:rsidRDefault="00964714" w:rsidP="00964714">
            <w:pPr>
              <w:spacing w:line="240" w:lineRule="auto"/>
              <w:jc w:val="center"/>
              <w:rPr>
                <w:rFonts w:ascii="GHEA Grapalat" w:hAnsi="GHEA Grapalat"/>
                <w:b/>
              </w:rPr>
            </w:pPr>
            <w:r>
              <w:rPr>
                <w:rFonts w:ascii="GHEA Grapalat" w:hAnsi="GHEA Grapalat"/>
                <w:b/>
              </w:rPr>
              <w:t>04</w:t>
            </w:r>
            <w:r w:rsidR="00BC3005" w:rsidRPr="00F51CE5">
              <w:rPr>
                <w:rFonts w:ascii="GHEA Grapalat" w:hAnsi="GHEA Grapalat"/>
                <w:b/>
              </w:rPr>
              <w:t>.04.2024թ.</w:t>
            </w:r>
          </w:p>
        </w:tc>
      </w:tr>
      <w:tr w:rsidR="00BC3005" w:rsidTr="009647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305"/>
        </w:trPr>
        <w:tc>
          <w:tcPr>
            <w:tcW w:w="8459" w:type="dxa"/>
            <w:vMerge/>
            <w:shd w:val="clear" w:color="auto" w:fill="A6A6A6" w:themeFill="background1" w:themeFillShade="A6"/>
          </w:tcPr>
          <w:p w:rsidR="00BC3005" w:rsidRPr="0031432F" w:rsidRDefault="00BC3005" w:rsidP="00964714">
            <w:pPr>
              <w:spacing w:line="240" w:lineRule="auto"/>
              <w:rPr>
                <w:rFonts w:ascii="GHEA Grapalat" w:hAnsi="GHEA Grapalat"/>
                <w:sz w:val="24"/>
                <w:szCs w:val="24"/>
                <w:lang w:val="hy-AM"/>
              </w:rPr>
            </w:pPr>
          </w:p>
        </w:tc>
        <w:tc>
          <w:tcPr>
            <w:tcW w:w="6213" w:type="dxa"/>
            <w:shd w:val="clear" w:color="auto" w:fill="A6A6A6" w:themeFill="background1" w:themeFillShade="A6"/>
          </w:tcPr>
          <w:p w:rsidR="00BC3005" w:rsidRPr="00714017" w:rsidRDefault="00BC3005" w:rsidP="00964714">
            <w:pPr>
              <w:tabs>
                <w:tab w:val="left" w:pos="851"/>
                <w:tab w:val="left" w:pos="1418"/>
              </w:tabs>
              <w:spacing w:after="0"/>
              <w:ind w:firstLine="450"/>
              <w:jc w:val="center"/>
              <w:rPr>
                <w:rFonts w:ascii="GHEA Grapalat" w:eastAsia="GHEA Grapalat" w:hAnsi="GHEA Grapalat" w:cs="GHEA Grapalat"/>
                <w:b/>
                <w:sz w:val="24"/>
                <w:szCs w:val="24"/>
              </w:rPr>
            </w:pPr>
            <w:r w:rsidRPr="00F51CE5">
              <w:rPr>
                <w:rFonts w:ascii="GHEA Grapalat" w:hAnsi="GHEA Grapalat"/>
                <w:b/>
              </w:rPr>
              <w:t>02/10.36/13187-2024</w:t>
            </w:r>
          </w:p>
        </w:tc>
      </w:tr>
      <w:tr w:rsidR="00BC3005" w:rsidTr="009647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63"/>
        </w:trPr>
        <w:tc>
          <w:tcPr>
            <w:tcW w:w="8459" w:type="dxa"/>
          </w:tcPr>
          <w:p w:rsidR="00BC3005" w:rsidRPr="0031432F" w:rsidRDefault="00BC3005" w:rsidP="00964714">
            <w:pPr>
              <w:spacing w:line="240" w:lineRule="auto"/>
              <w:jc w:val="both"/>
              <w:rPr>
                <w:rFonts w:ascii="GHEA Grapalat" w:hAnsi="GHEA Grapalat"/>
                <w:sz w:val="24"/>
                <w:szCs w:val="24"/>
                <w:lang w:val="hy-AM"/>
              </w:rPr>
            </w:pPr>
            <w:r w:rsidRPr="0031432F">
              <w:rPr>
                <w:rFonts w:ascii="GHEA Grapalat" w:hAnsi="GHEA Grapalat"/>
                <w:sz w:val="24"/>
                <w:szCs w:val="24"/>
                <w:lang w:val="hy-AM"/>
              </w:rPr>
              <w:t>1. Որպես ընդհանուր դիտարկում՝ հարկ ենք համարում նշել, որ փորձագետը քրեական դատավարությունում բնորոշվում է որպես վարույթի առարկայով չշահագրգռված անձ: Քննչական կոմիտեի կառավարմամբ փորձաքրեագիտական կենտրոնի վերաբերյալ առաջարկվող կառուցակարգի դեպքում, մեր գնահատմամբ, կարող է կասկածի տակ դրվել փորձագետի վերոնշյալ կարգավիճակը: Հետևաբար՝ նման կարգավորում նախատեսելու համար անհրաժեշտ է ծանրակշիռ փաստարկներով փարատել բարձրացված մտահոգությունը:</w:t>
            </w:r>
          </w:p>
        </w:tc>
        <w:tc>
          <w:tcPr>
            <w:tcW w:w="6213" w:type="dxa"/>
          </w:tcPr>
          <w:p w:rsidR="00F25A8C" w:rsidRDefault="00D05E53" w:rsidP="00964714">
            <w:pPr>
              <w:spacing w:after="0"/>
              <w:jc w:val="center"/>
              <w:rPr>
                <w:rFonts w:ascii="GHEA Grapalat" w:hAnsi="GHEA Grapalat" w:cs="Arial"/>
                <w:b/>
                <w:color w:val="000000"/>
                <w:shd w:val="clear" w:color="auto" w:fill="FFFFFF"/>
              </w:rPr>
            </w:pPr>
            <w:r>
              <w:rPr>
                <w:rFonts w:ascii="GHEA Grapalat" w:hAnsi="GHEA Grapalat" w:cs="Arial"/>
                <w:b/>
                <w:color w:val="000000"/>
                <w:shd w:val="clear" w:color="auto" w:fill="FFFFFF"/>
              </w:rPr>
              <w:t>Ընդունվել է:</w:t>
            </w:r>
          </w:p>
          <w:p w:rsidR="00D05E53" w:rsidRPr="00F25A8C" w:rsidRDefault="00D05E53" w:rsidP="00964714">
            <w:pPr>
              <w:spacing w:after="0"/>
              <w:jc w:val="center"/>
              <w:rPr>
                <w:rFonts w:ascii="GHEA Grapalat" w:hAnsi="GHEA Grapalat" w:cs="Arial"/>
                <w:b/>
                <w:color w:val="000000"/>
                <w:shd w:val="clear" w:color="auto" w:fill="FFFFFF"/>
              </w:rPr>
            </w:pPr>
            <w:r>
              <w:rPr>
                <w:rFonts w:ascii="GHEA Grapalat" w:hAnsi="GHEA Grapalat" w:cs="Arial"/>
                <w:b/>
                <w:color w:val="000000"/>
                <w:shd w:val="clear" w:color="auto" w:fill="FFFFFF"/>
              </w:rPr>
              <w:t xml:space="preserve">Նախագծի </w:t>
            </w:r>
            <w:r w:rsidR="000F28E3">
              <w:rPr>
                <w:rFonts w:ascii="GHEA Grapalat" w:hAnsi="GHEA Grapalat" w:cs="Arial"/>
                <w:b/>
                <w:color w:val="000000"/>
                <w:shd w:val="clear" w:color="auto" w:fill="FFFFFF"/>
              </w:rPr>
              <w:t>հիմնավորման մեջ</w:t>
            </w:r>
            <w:r>
              <w:rPr>
                <w:rFonts w:ascii="GHEA Grapalat" w:hAnsi="GHEA Grapalat" w:cs="Arial"/>
                <w:b/>
                <w:color w:val="000000"/>
                <w:shd w:val="clear" w:color="auto" w:fill="FFFFFF"/>
              </w:rPr>
              <w:t xml:space="preserve"> կատարվել են համապատասխան </w:t>
            </w:r>
            <w:r w:rsidR="000F28E3">
              <w:rPr>
                <w:rFonts w:ascii="GHEA Grapalat" w:hAnsi="GHEA Grapalat" w:cs="Arial"/>
                <w:b/>
                <w:color w:val="000000"/>
                <w:shd w:val="clear" w:color="auto" w:fill="FFFFFF"/>
              </w:rPr>
              <w:t>փոփոխություններ</w:t>
            </w:r>
            <w:r>
              <w:rPr>
                <w:rFonts w:ascii="GHEA Grapalat" w:hAnsi="GHEA Grapalat" w:cs="Arial"/>
                <w:b/>
                <w:color w:val="000000"/>
                <w:shd w:val="clear" w:color="auto" w:fill="FFFFFF"/>
              </w:rPr>
              <w:t>:</w:t>
            </w:r>
          </w:p>
          <w:p w:rsidR="00BC3005" w:rsidRPr="00D908AC" w:rsidRDefault="00D908AC" w:rsidP="00964714">
            <w:pPr>
              <w:pStyle w:val="BodyText"/>
              <w:tabs>
                <w:tab w:val="left" w:pos="0"/>
                <w:tab w:val="left" w:pos="426"/>
                <w:tab w:val="left" w:pos="709"/>
              </w:tabs>
              <w:spacing w:after="0"/>
              <w:ind w:right="34"/>
              <w:contextualSpacing/>
              <w:jc w:val="both"/>
              <w:rPr>
                <w:rFonts w:ascii="GHEA Grapalat" w:hAnsi="GHEA Grapalat"/>
                <w:color w:val="000000"/>
                <w:shd w:val="clear" w:color="auto" w:fill="FFFFFF"/>
              </w:rPr>
            </w:pPr>
            <w:r w:rsidRPr="00D05E53">
              <w:rPr>
                <w:rFonts w:ascii="GHEA Grapalat" w:hAnsi="GHEA Grapalat" w:cs="Tahoma"/>
                <w:color w:val="FF0000"/>
                <w:lang w:val="af-ZA"/>
              </w:rPr>
              <w:t xml:space="preserve"> </w:t>
            </w:r>
          </w:p>
        </w:tc>
      </w:tr>
      <w:tr w:rsidR="00BC3005" w:rsidTr="009647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45"/>
        </w:trPr>
        <w:tc>
          <w:tcPr>
            <w:tcW w:w="8459" w:type="dxa"/>
          </w:tcPr>
          <w:p w:rsidR="00BC3005" w:rsidRPr="0031432F" w:rsidRDefault="00BC3005" w:rsidP="00964714">
            <w:pPr>
              <w:tabs>
                <w:tab w:val="left" w:pos="0"/>
              </w:tabs>
              <w:spacing w:after="0"/>
              <w:ind w:firstLine="446"/>
              <w:jc w:val="both"/>
              <w:rPr>
                <w:rFonts w:ascii="GHEA Grapalat" w:hAnsi="GHEA Grapalat"/>
                <w:sz w:val="24"/>
                <w:szCs w:val="24"/>
                <w:lang w:val="hy-AM"/>
              </w:rPr>
            </w:pPr>
            <w:r w:rsidRPr="0031432F">
              <w:rPr>
                <w:rFonts w:ascii="GHEA Grapalat" w:hAnsi="GHEA Grapalat"/>
                <w:sz w:val="24"/>
                <w:szCs w:val="24"/>
                <w:lang w:val="hy-AM"/>
              </w:rPr>
              <w:t>2. Նախագծի մի շարք դրույթներ խնդրահարույց են Սահմանադրության 6-րդ հոդվածի համատեքստում: Մասնավորապես՝</w:t>
            </w:r>
          </w:p>
          <w:p w:rsidR="00BC3005" w:rsidRPr="0031432F" w:rsidRDefault="00BC3005" w:rsidP="00964714">
            <w:pPr>
              <w:tabs>
                <w:tab w:val="left" w:pos="0"/>
              </w:tabs>
              <w:spacing w:after="0"/>
              <w:ind w:firstLine="446"/>
              <w:jc w:val="both"/>
              <w:rPr>
                <w:rFonts w:ascii="GHEA Grapalat" w:hAnsi="GHEA Grapalat"/>
                <w:sz w:val="24"/>
                <w:szCs w:val="24"/>
                <w:lang w:val="hy-AM"/>
              </w:rPr>
            </w:pPr>
            <w:r>
              <w:rPr>
                <w:rFonts w:ascii="GHEA Grapalat" w:hAnsi="GHEA Grapalat"/>
                <w:sz w:val="24"/>
                <w:szCs w:val="24"/>
              </w:rPr>
              <w:t xml:space="preserve">1) </w:t>
            </w:r>
            <w:r w:rsidRPr="0031432F">
              <w:rPr>
                <w:rFonts w:ascii="GHEA Grapalat" w:hAnsi="GHEA Grapalat"/>
                <w:sz w:val="24"/>
                <w:szCs w:val="24"/>
                <w:lang w:val="hy-AM"/>
              </w:rPr>
              <w:t xml:space="preserve">9-րդ կետի 12-րդ ենթակետը կազմակերպությանը վերապահում է Հայաստանի Հանրապետության օրենսդրությամբ նախատեսված գործառույթներ: Մինչդեռ, նման ձևակերպումը չափազանց լայն է և թույլ չի տալիս որոշակիացնել օրենսդրության </w:t>
            </w:r>
            <w:r w:rsidR="00F44171">
              <w:rPr>
                <w:rFonts w:ascii="GHEA Grapalat" w:hAnsi="GHEA Grapalat"/>
                <w:sz w:val="24"/>
                <w:szCs w:val="24"/>
                <w:lang w:val="hy-AM"/>
              </w:rPr>
              <w:t>շրջա</w:t>
            </w:r>
            <w:r w:rsidR="00F44171">
              <w:rPr>
                <w:rFonts w:ascii="GHEA Grapalat" w:hAnsi="GHEA Grapalat"/>
                <w:sz w:val="24"/>
                <w:szCs w:val="24"/>
              </w:rPr>
              <w:t>ն</w:t>
            </w:r>
            <w:r w:rsidRPr="0031432F">
              <w:rPr>
                <w:rFonts w:ascii="GHEA Grapalat" w:hAnsi="GHEA Grapalat"/>
                <w:sz w:val="24"/>
                <w:szCs w:val="24"/>
                <w:lang w:val="hy-AM"/>
              </w:rPr>
              <w:t>ակներում ենթադրվող նորմերի շրջանակը:</w:t>
            </w:r>
            <w:r w:rsidRPr="0031432F">
              <w:rPr>
                <w:rFonts w:ascii="GHEA Grapalat" w:hAnsi="GHEA Grapalat"/>
                <w:sz w:val="24"/>
                <w:szCs w:val="24"/>
                <w:lang w:val="hy-AM"/>
              </w:rPr>
              <w:tab/>
            </w:r>
            <w:r w:rsidRPr="0031432F">
              <w:rPr>
                <w:rFonts w:ascii="GHEA Grapalat" w:hAnsi="GHEA Grapalat"/>
                <w:sz w:val="24"/>
                <w:szCs w:val="24"/>
                <w:lang w:val="hy-AM"/>
              </w:rPr>
              <w:tab/>
              <w:t xml:space="preserve">  </w:t>
            </w:r>
            <w:r w:rsidRPr="0031432F">
              <w:rPr>
                <w:rFonts w:ascii="GHEA Grapalat" w:hAnsi="GHEA Grapalat"/>
                <w:sz w:val="24"/>
                <w:szCs w:val="24"/>
                <w:lang w:val="hy-AM"/>
              </w:rPr>
              <w:tab/>
            </w:r>
            <w:r w:rsidRPr="0031432F">
              <w:rPr>
                <w:rFonts w:ascii="GHEA Grapalat" w:hAnsi="GHEA Grapalat"/>
                <w:sz w:val="24"/>
                <w:szCs w:val="24"/>
                <w:lang w:val="hy-AM"/>
              </w:rPr>
              <w:tab/>
            </w:r>
            <w:r w:rsidRPr="0031432F">
              <w:rPr>
                <w:rFonts w:ascii="GHEA Grapalat" w:hAnsi="GHEA Grapalat"/>
                <w:sz w:val="24"/>
                <w:szCs w:val="24"/>
                <w:lang w:val="hy-AM"/>
              </w:rPr>
              <w:tab/>
              <w:t xml:space="preserve"> </w:t>
            </w:r>
          </w:p>
          <w:p w:rsidR="00BC3005" w:rsidRPr="0031432F" w:rsidRDefault="00BC3005" w:rsidP="00964714">
            <w:pPr>
              <w:spacing w:line="240" w:lineRule="auto"/>
              <w:jc w:val="both"/>
              <w:rPr>
                <w:rFonts w:ascii="GHEA Grapalat" w:hAnsi="GHEA Grapalat"/>
                <w:sz w:val="24"/>
                <w:szCs w:val="24"/>
                <w:lang w:val="hy-AM"/>
              </w:rPr>
            </w:pPr>
            <w:r>
              <w:rPr>
                <w:rFonts w:ascii="GHEA Grapalat" w:hAnsi="GHEA Grapalat"/>
                <w:sz w:val="24"/>
                <w:szCs w:val="24"/>
              </w:rPr>
              <w:t xml:space="preserve">2) </w:t>
            </w:r>
            <w:r w:rsidRPr="0031432F">
              <w:rPr>
                <w:rFonts w:ascii="GHEA Grapalat" w:hAnsi="GHEA Grapalat"/>
                <w:sz w:val="24"/>
                <w:szCs w:val="24"/>
                <w:lang w:val="hy-AM"/>
              </w:rPr>
              <w:t>Նախագծի 26-րդ կետի համաձայն՝ տնօրենը, ի թիվս այլնի, իրականացնում է օրենսդրությանը չհակասող այլ լիազորություններ: Հարկ է նկատել, սակայն, որ հիշատակված 6-րդ հոդվածի ուժով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Սույն դիտարկումը վերաբերում է նաև 27-րդ կետի 8-րդ ենթակետին:</w:t>
            </w:r>
          </w:p>
        </w:tc>
        <w:tc>
          <w:tcPr>
            <w:tcW w:w="6213" w:type="dxa"/>
          </w:tcPr>
          <w:p w:rsidR="00BC3005" w:rsidRDefault="00F25A8C" w:rsidP="00964714">
            <w:pPr>
              <w:tabs>
                <w:tab w:val="left" w:pos="851"/>
                <w:tab w:val="left" w:pos="1418"/>
              </w:tabs>
              <w:spacing w:after="0"/>
              <w:jc w:val="center"/>
              <w:rPr>
                <w:rFonts w:ascii="GHEA Grapalat" w:eastAsia="GHEA Grapalat" w:hAnsi="GHEA Grapalat" w:cs="GHEA Grapalat"/>
                <w:b/>
                <w:sz w:val="24"/>
                <w:szCs w:val="24"/>
              </w:rPr>
            </w:pPr>
            <w:r w:rsidRPr="00F25A8C">
              <w:rPr>
                <w:rFonts w:ascii="GHEA Grapalat" w:eastAsia="GHEA Grapalat" w:hAnsi="GHEA Grapalat" w:cs="GHEA Grapalat"/>
                <w:b/>
                <w:sz w:val="24"/>
                <w:szCs w:val="24"/>
              </w:rPr>
              <w:t>Ընդունվել է</w:t>
            </w:r>
            <w:r w:rsidR="00EA0583">
              <w:rPr>
                <w:rFonts w:ascii="GHEA Grapalat" w:eastAsia="GHEA Grapalat" w:hAnsi="GHEA Grapalat" w:cs="GHEA Grapalat"/>
                <w:b/>
                <w:sz w:val="24"/>
                <w:szCs w:val="24"/>
              </w:rPr>
              <w:t>:</w:t>
            </w:r>
          </w:p>
          <w:p w:rsidR="00F25A8C" w:rsidRDefault="001E4751" w:rsidP="00964714">
            <w:pPr>
              <w:tabs>
                <w:tab w:val="left" w:pos="851"/>
                <w:tab w:val="left" w:pos="1418"/>
              </w:tabs>
              <w:spacing w:after="0"/>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w:t>
            </w:r>
            <w:r w:rsidR="00F25A8C" w:rsidRPr="00F25A8C">
              <w:rPr>
                <w:rFonts w:ascii="GHEA Grapalat" w:eastAsia="GHEA Grapalat" w:hAnsi="GHEA Grapalat" w:cs="GHEA Grapalat"/>
                <w:sz w:val="24"/>
                <w:szCs w:val="24"/>
              </w:rPr>
              <w:t xml:space="preserve">Նախագծի 9-րդ կետի 12-րդ ենթակետում </w:t>
            </w:r>
            <w:r w:rsidR="00F25A8C">
              <w:rPr>
                <w:rFonts w:ascii="GHEA Grapalat" w:eastAsia="GHEA Grapalat" w:hAnsi="GHEA Grapalat" w:cs="GHEA Grapalat"/>
                <w:sz w:val="24"/>
                <w:szCs w:val="24"/>
              </w:rPr>
              <w:t></w:t>
            </w:r>
            <w:r>
              <w:rPr>
                <w:rFonts w:ascii="GHEA Grapalat" w:eastAsia="GHEA Grapalat" w:hAnsi="GHEA Grapalat" w:cs="GHEA Grapalat"/>
                <w:sz w:val="24"/>
                <w:szCs w:val="24"/>
              </w:rPr>
              <w:t xml:space="preserve">Հայաստանի Հանրապետության </w:t>
            </w:r>
            <w:r w:rsidR="00F25A8C">
              <w:rPr>
                <w:rFonts w:ascii="GHEA Grapalat" w:eastAsia="GHEA Grapalat" w:hAnsi="GHEA Grapalat" w:cs="GHEA Grapalat"/>
                <w:sz w:val="24"/>
                <w:szCs w:val="24"/>
              </w:rPr>
              <w:t>օրենսդրությամբ բառ</w:t>
            </w:r>
            <w:r>
              <w:rPr>
                <w:rFonts w:ascii="GHEA Grapalat" w:eastAsia="GHEA Grapalat" w:hAnsi="GHEA Grapalat" w:cs="GHEA Grapalat"/>
                <w:sz w:val="24"/>
                <w:szCs w:val="24"/>
              </w:rPr>
              <w:t>եր</w:t>
            </w:r>
            <w:r w:rsidR="00F25A8C">
              <w:rPr>
                <w:rFonts w:ascii="GHEA Grapalat" w:eastAsia="GHEA Grapalat" w:hAnsi="GHEA Grapalat" w:cs="GHEA Grapalat"/>
                <w:sz w:val="24"/>
                <w:szCs w:val="24"/>
              </w:rPr>
              <w:t xml:space="preserve">ը փոխարինվել </w:t>
            </w:r>
            <w:r>
              <w:rPr>
                <w:rFonts w:ascii="GHEA Grapalat" w:eastAsia="GHEA Grapalat" w:hAnsi="GHEA Grapalat" w:cs="GHEA Grapalat"/>
                <w:sz w:val="24"/>
                <w:szCs w:val="24"/>
              </w:rPr>
              <w:t>են</w:t>
            </w:r>
            <w:r w:rsidR="00F25A8C">
              <w:rPr>
                <w:rFonts w:ascii="GHEA Grapalat" w:eastAsia="GHEA Grapalat" w:hAnsi="GHEA Grapalat" w:cs="GHEA Grapalat"/>
                <w:sz w:val="24"/>
                <w:szCs w:val="24"/>
              </w:rPr>
              <w:t xml:space="preserve"> օրենքով բառով:</w:t>
            </w:r>
          </w:p>
          <w:p w:rsidR="00F534FE" w:rsidRDefault="00F534FE" w:rsidP="00964714">
            <w:pPr>
              <w:tabs>
                <w:tab w:val="left" w:pos="851"/>
                <w:tab w:val="left" w:pos="1418"/>
              </w:tabs>
              <w:spacing w:after="0"/>
              <w:jc w:val="center"/>
              <w:rPr>
                <w:rFonts w:ascii="GHEA Grapalat" w:eastAsia="GHEA Grapalat" w:hAnsi="GHEA Grapalat" w:cs="GHEA Grapalat"/>
                <w:b/>
                <w:sz w:val="24"/>
                <w:szCs w:val="24"/>
              </w:rPr>
            </w:pPr>
          </w:p>
          <w:p w:rsidR="00F534FE" w:rsidRDefault="00F534FE" w:rsidP="00964714">
            <w:pPr>
              <w:tabs>
                <w:tab w:val="left" w:pos="851"/>
                <w:tab w:val="left" w:pos="1418"/>
              </w:tabs>
              <w:spacing w:after="0"/>
              <w:jc w:val="center"/>
              <w:rPr>
                <w:rFonts w:ascii="GHEA Grapalat" w:eastAsia="GHEA Grapalat" w:hAnsi="GHEA Grapalat" w:cs="GHEA Grapalat"/>
                <w:b/>
                <w:sz w:val="24"/>
                <w:szCs w:val="24"/>
              </w:rPr>
            </w:pPr>
          </w:p>
          <w:p w:rsidR="00F534FE" w:rsidRDefault="00F534FE" w:rsidP="00964714">
            <w:pPr>
              <w:tabs>
                <w:tab w:val="left" w:pos="851"/>
                <w:tab w:val="left" w:pos="1418"/>
              </w:tabs>
              <w:spacing w:after="0"/>
              <w:jc w:val="center"/>
              <w:rPr>
                <w:rFonts w:ascii="GHEA Grapalat" w:eastAsia="GHEA Grapalat" w:hAnsi="GHEA Grapalat" w:cs="GHEA Grapalat"/>
                <w:b/>
                <w:sz w:val="24"/>
                <w:szCs w:val="24"/>
              </w:rPr>
            </w:pPr>
          </w:p>
          <w:p w:rsidR="00295D41" w:rsidRDefault="00295D41" w:rsidP="00295D41">
            <w:pPr>
              <w:tabs>
                <w:tab w:val="left" w:pos="851"/>
                <w:tab w:val="left" w:pos="1418"/>
              </w:tabs>
              <w:spacing w:after="0"/>
              <w:jc w:val="center"/>
              <w:rPr>
                <w:rFonts w:ascii="GHEA Grapalat" w:eastAsia="GHEA Grapalat" w:hAnsi="GHEA Grapalat" w:cs="GHEA Grapalat"/>
                <w:b/>
                <w:sz w:val="24"/>
                <w:szCs w:val="24"/>
              </w:rPr>
            </w:pPr>
            <w:r w:rsidRPr="00F25A8C">
              <w:rPr>
                <w:rFonts w:ascii="GHEA Grapalat" w:eastAsia="GHEA Grapalat" w:hAnsi="GHEA Grapalat" w:cs="GHEA Grapalat"/>
                <w:b/>
                <w:sz w:val="24"/>
                <w:szCs w:val="24"/>
              </w:rPr>
              <w:t>Ընդունվել է</w:t>
            </w:r>
            <w:r>
              <w:rPr>
                <w:rFonts w:ascii="GHEA Grapalat" w:eastAsia="GHEA Grapalat" w:hAnsi="GHEA Grapalat" w:cs="GHEA Grapalat"/>
                <w:b/>
                <w:sz w:val="24"/>
                <w:szCs w:val="24"/>
              </w:rPr>
              <w:t>:</w:t>
            </w:r>
          </w:p>
          <w:p w:rsidR="00295D41" w:rsidRPr="00295D41" w:rsidRDefault="001E4751" w:rsidP="00295D41">
            <w:pPr>
              <w:tabs>
                <w:tab w:val="left" w:pos="851"/>
                <w:tab w:val="left" w:pos="1418"/>
              </w:tabs>
              <w:spacing w:after="0"/>
              <w:jc w:val="both"/>
              <w:rPr>
                <w:rFonts w:ascii="GHEA Grapalat" w:eastAsia="GHEA Grapalat" w:hAnsi="GHEA Grapalat" w:cs="GHEA Grapalat"/>
                <w:b/>
                <w:sz w:val="24"/>
                <w:szCs w:val="24"/>
              </w:rPr>
            </w:pPr>
            <w:r w:rsidRPr="00295D41">
              <w:rPr>
                <w:rFonts w:ascii="GHEA Grapalat" w:eastAsia="GHEA Grapalat" w:hAnsi="GHEA Grapalat" w:cs="GHEA Grapalat"/>
                <w:b/>
                <w:sz w:val="24"/>
                <w:szCs w:val="24"/>
              </w:rPr>
              <w:t>2)</w:t>
            </w:r>
            <w:r w:rsidR="00295D41" w:rsidRPr="00295D41">
              <w:rPr>
                <w:rFonts w:ascii="GHEA Grapalat" w:eastAsia="GHEA Grapalat" w:hAnsi="GHEA Grapalat" w:cs="GHEA Grapalat"/>
                <w:b/>
                <w:sz w:val="24"/>
                <w:szCs w:val="24"/>
              </w:rPr>
              <w:t xml:space="preserve"> Նախագծի 26-րդ կետի 8-րդ ենթակետում </w:t>
            </w:r>
            <w:r w:rsidR="001D3E32">
              <w:rPr>
                <w:rFonts w:ascii="GHEA Grapalat" w:eastAsia="GHEA Grapalat" w:hAnsi="GHEA Grapalat" w:cs="GHEA Grapalat"/>
                <w:b/>
                <w:sz w:val="24"/>
                <w:szCs w:val="24"/>
              </w:rPr>
              <w:t xml:space="preserve">և </w:t>
            </w:r>
            <w:r w:rsidR="001B3C5D">
              <w:rPr>
                <w:rFonts w:ascii="GHEA Grapalat" w:eastAsia="GHEA Grapalat" w:hAnsi="GHEA Grapalat" w:cs="GHEA Grapalat"/>
                <w:b/>
                <w:sz w:val="24"/>
                <w:szCs w:val="24"/>
              </w:rPr>
              <w:t xml:space="preserve"> 27-րդ կետի 8-րդ ենթակետում </w:t>
            </w:r>
            <w:r w:rsidR="001D3E32">
              <w:rPr>
                <w:rFonts w:ascii="GHEA Grapalat" w:eastAsia="GHEA Grapalat" w:hAnsi="GHEA Grapalat" w:cs="GHEA Grapalat"/>
                <w:b/>
                <w:sz w:val="24"/>
                <w:szCs w:val="24"/>
              </w:rPr>
              <w:t>կատարվել են համապատասխան փոփոխություններ:</w:t>
            </w:r>
          </w:p>
          <w:p w:rsidR="001E4751" w:rsidRPr="001E4751" w:rsidRDefault="001E4751" w:rsidP="00964714">
            <w:pPr>
              <w:tabs>
                <w:tab w:val="left" w:pos="851"/>
                <w:tab w:val="left" w:pos="1418"/>
              </w:tabs>
              <w:spacing w:after="0"/>
              <w:jc w:val="both"/>
              <w:rPr>
                <w:rFonts w:ascii="GHEA Grapalat" w:eastAsia="GHEA Grapalat" w:hAnsi="GHEA Grapalat" w:cs="GHEA Grapalat"/>
                <w:sz w:val="24"/>
                <w:szCs w:val="24"/>
              </w:rPr>
            </w:pPr>
          </w:p>
        </w:tc>
      </w:tr>
      <w:tr w:rsidR="00964714" w:rsidTr="009647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448"/>
        </w:trPr>
        <w:tc>
          <w:tcPr>
            <w:tcW w:w="8459" w:type="dxa"/>
            <w:vMerge w:val="restart"/>
            <w:shd w:val="clear" w:color="auto" w:fill="A6A6A6" w:themeFill="background1" w:themeFillShade="A6"/>
          </w:tcPr>
          <w:p w:rsidR="00964714" w:rsidRDefault="00964714" w:rsidP="00C21E3F">
            <w:pPr>
              <w:spacing w:after="0" w:line="240" w:lineRule="auto"/>
              <w:ind w:left="93"/>
              <w:rPr>
                <w:rFonts w:ascii="GHEA Grapalat" w:eastAsia="GHEA Grapalat" w:hAnsi="GHEA Grapalat" w:cs="GHEA Grapalat"/>
                <w:b/>
                <w:sz w:val="24"/>
                <w:szCs w:val="24"/>
              </w:rPr>
            </w:pPr>
            <w:r>
              <w:rPr>
                <w:rFonts w:ascii="GHEA Grapalat" w:eastAsia="GHEA Grapalat" w:hAnsi="GHEA Grapalat" w:cs="GHEA Grapalat"/>
                <w:b/>
                <w:sz w:val="24"/>
                <w:szCs w:val="24"/>
              </w:rPr>
              <w:t>16.</w:t>
            </w:r>
            <w:r>
              <w:rPr>
                <w:rFonts w:ascii="Sylfaen" w:hAnsi="Sylfaen" w:cs="Sylfaen"/>
              </w:rPr>
              <w:t xml:space="preserve"> </w:t>
            </w:r>
            <w:r>
              <w:rPr>
                <w:rFonts w:ascii="GHEA Grapalat" w:eastAsia="GHEA Grapalat" w:hAnsi="GHEA Grapalat" w:cs="GHEA Grapalat"/>
                <w:b/>
                <w:sz w:val="24"/>
                <w:szCs w:val="24"/>
              </w:rPr>
              <w:t xml:space="preserve">ՀՀ </w:t>
            </w:r>
            <w:r w:rsidRPr="007C01A8">
              <w:rPr>
                <w:rFonts w:ascii="GHEA Grapalat" w:eastAsia="GHEA Grapalat" w:hAnsi="GHEA Grapalat" w:cs="GHEA Grapalat"/>
                <w:b/>
                <w:sz w:val="24"/>
                <w:szCs w:val="24"/>
              </w:rPr>
              <w:t>վարչապետի աշխատակազմի</w:t>
            </w:r>
            <w:r>
              <w:rPr>
                <w:rFonts w:ascii="GHEA Grapalat" w:eastAsia="GHEA Grapalat" w:hAnsi="GHEA Grapalat" w:cs="GHEA Grapalat"/>
                <w:b/>
                <w:sz w:val="24"/>
                <w:szCs w:val="24"/>
              </w:rPr>
              <w:t xml:space="preserve"> </w:t>
            </w:r>
            <w:r w:rsidRPr="007C01A8">
              <w:rPr>
                <w:rFonts w:ascii="GHEA Grapalat" w:eastAsia="GHEA Grapalat" w:hAnsi="GHEA Grapalat" w:cs="GHEA Grapalat"/>
                <w:b/>
                <w:sz w:val="24"/>
                <w:szCs w:val="24"/>
              </w:rPr>
              <w:t xml:space="preserve">քաղաքացիական </w:t>
            </w:r>
          </w:p>
          <w:p w:rsidR="00964714" w:rsidRDefault="00964714" w:rsidP="00C21E3F">
            <w:pPr>
              <w:spacing w:after="0" w:line="240" w:lineRule="auto"/>
              <w:ind w:left="93"/>
              <w:rPr>
                <w:rFonts w:ascii="GHEA Grapalat" w:eastAsia="GHEA Grapalat" w:hAnsi="GHEA Grapalat" w:cs="GHEA Grapalat"/>
                <w:b/>
                <w:sz w:val="24"/>
                <w:szCs w:val="24"/>
              </w:rPr>
            </w:pPr>
            <w:r w:rsidRPr="007C01A8">
              <w:rPr>
                <w:rFonts w:ascii="GHEA Grapalat" w:eastAsia="GHEA Grapalat" w:hAnsi="GHEA Grapalat" w:cs="GHEA Grapalat"/>
                <w:b/>
                <w:sz w:val="24"/>
                <w:szCs w:val="24"/>
              </w:rPr>
              <w:lastRenderedPageBreak/>
              <w:t>ծառայության</w:t>
            </w:r>
            <w:r>
              <w:rPr>
                <w:rFonts w:ascii="GHEA Grapalat" w:eastAsia="GHEA Grapalat" w:hAnsi="GHEA Grapalat" w:cs="GHEA Grapalat"/>
                <w:b/>
                <w:sz w:val="24"/>
                <w:szCs w:val="24"/>
              </w:rPr>
              <w:t xml:space="preserve"> </w:t>
            </w:r>
            <w:r w:rsidRPr="007C01A8">
              <w:rPr>
                <w:rFonts w:ascii="GHEA Grapalat" w:eastAsia="GHEA Grapalat" w:hAnsi="GHEA Grapalat" w:cs="GHEA Grapalat"/>
                <w:b/>
                <w:sz w:val="24"/>
                <w:szCs w:val="24"/>
              </w:rPr>
              <w:t>գրասենյակ</w:t>
            </w:r>
          </w:p>
        </w:tc>
        <w:tc>
          <w:tcPr>
            <w:tcW w:w="6213" w:type="dxa"/>
            <w:shd w:val="clear" w:color="auto" w:fill="A6A6A6" w:themeFill="background1" w:themeFillShade="A6"/>
          </w:tcPr>
          <w:p w:rsidR="00964714" w:rsidRDefault="00964714" w:rsidP="00964714">
            <w:pPr>
              <w:spacing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04.04.2024թ.</w:t>
            </w:r>
          </w:p>
        </w:tc>
      </w:tr>
      <w:tr w:rsidR="00964714" w:rsidTr="009647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623"/>
        </w:trPr>
        <w:tc>
          <w:tcPr>
            <w:tcW w:w="8459" w:type="dxa"/>
            <w:vMerge/>
            <w:shd w:val="clear" w:color="auto" w:fill="A6A6A6" w:themeFill="background1" w:themeFillShade="A6"/>
          </w:tcPr>
          <w:p w:rsidR="00964714" w:rsidRDefault="00964714" w:rsidP="00964714">
            <w:pPr>
              <w:spacing w:line="240" w:lineRule="auto"/>
              <w:ind w:left="93"/>
              <w:rPr>
                <w:rFonts w:ascii="GHEA Grapalat" w:eastAsia="GHEA Grapalat" w:hAnsi="GHEA Grapalat" w:cs="GHEA Grapalat"/>
                <w:b/>
                <w:sz w:val="24"/>
                <w:szCs w:val="24"/>
              </w:rPr>
            </w:pPr>
          </w:p>
        </w:tc>
        <w:tc>
          <w:tcPr>
            <w:tcW w:w="6213" w:type="dxa"/>
            <w:shd w:val="clear" w:color="auto" w:fill="A6A6A6" w:themeFill="background1" w:themeFillShade="A6"/>
          </w:tcPr>
          <w:p w:rsidR="00964714" w:rsidRDefault="00964714" w:rsidP="00964714">
            <w:pPr>
              <w:spacing w:line="24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02/10.36/13206-2024</w:t>
            </w:r>
          </w:p>
        </w:tc>
      </w:tr>
      <w:tr w:rsidR="00964714" w:rsidTr="009647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2922"/>
        </w:trPr>
        <w:tc>
          <w:tcPr>
            <w:tcW w:w="8460" w:type="dxa"/>
          </w:tcPr>
          <w:p w:rsidR="00964714" w:rsidRPr="00272581" w:rsidRDefault="00964714" w:rsidP="00964714">
            <w:pPr>
              <w:pStyle w:val="NoSpacing"/>
              <w:jc w:val="both"/>
              <w:rPr>
                <w:rFonts w:ascii="GHEA Grapalat" w:hAnsi="GHEA Grapalat"/>
                <w:sz w:val="24"/>
                <w:szCs w:val="24"/>
                <w:lang w:val="hy-AM"/>
              </w:rPr>
            </w:pPr>
            <w:r w:rsidRPr="00272581">
              <w:rPr>
                <w:rFonts w:ascii="GHEA Grapalat" w:hAnsi="GHEA Grapalat"/>
                <w:sz w:val="24"/>
                <w:szCs w:val="24"/>
                <w:lang w:val="hy-AM"/>
              </w:rPr>
              <w:lastRenderedPageBreak/>
              <w:t>«Հայաստանի Հանրապետության քննչական կոմիտեի փորձաքրեագիտական կենտրոն» պետական ոչ առևտրային կազմակերպություն ստեղծելու մասին» Կառավարության որոշման նախագծով  (այսուհետ՝ Նախագիծ) առաջարկվում է ստեղծել «Հայաստանի Հանրապետության քննչական կոմիտեի փորձաքրեագիտական կենտրոն» պետական ոչ առևտրային կազմակերպություն և կազմակերպության կառավարումն իրականացնող լիազորված պետական մարմին ճանաչել Քննչական կոմիտեին։</w:t>
            </w:r>
          </w:p>
          <w:p w:rsidR="00964714" w:rsidRPr="00272581" w:rsidRDefault="00964714" w:rsidP="00964714">
            <w:pPr>
              <w:pStyle w:val="NoSpacing"/>
              <w:ind w:firstLine="567"/>
              <w:jc w:val="both"/>
              <w:rPr>
                <w:rFonts w:ascii="GHEA Grapalat" w:hAnsi="GHEA Grapalat"/>
                <w:sz w:val="24"/>
                <w:szCs w:val="24"/>
                <w:lang w:val="hy-AM"/>
              </w:rPr>
            </w:pPr>
            <w:r w:rsidRPr="00272581">
              <w:rPr>
                <w:rFonts w:ascii="GHEA Grapalat" w:hAnsi="GHEA Grapalat"/>
                <w:sz w:val="24"/>
                <w:szCs w:val="24"/>
                <w:lang w:val="hy-AM"/>
              </w:rPr>
              <w:t>Նախագծին կից ներկայացված հիմնավորման համաձայն՝ Քննչական կոմիտեի ենթակայության ներքո «Հայաստանի Հանրապետության քննչական կոմիտեի փորձաքրեագիտական կենտրոն» պետական ոչ առևտրային կազմակերպության ստեղծմամբ հնարավոր կլինի ՊՈԱԿ-ում իրականացնել քրեագիտական փորձաքննություններ ու հատուկ հետազոտություններ, տրամադրել փորձագետի կարծիք։</w:t>
            </w:r>
          </w:p>
          <w:p w:rsidR="00964714" w:rsidRDefault="00964714" w:rsidP="00964714">
            <w:pPr>
              <w:pStyle w:val="NoSpacing"/>
              <w:ind w:firstLine="567"/>
              <w:jc w:val="both"/>
              <w:rPr>
                <w:rFonts w:ascii="GHEA Grapalat" w:hAnsi="GHEA Grapalat"/>
                <w:sz w:val="24"/>
                <w:szCs w:val="24"/>
              </w:rPr>
            </w:pPr>
            <w:r w:rsidRPr="00272581">
              <w:rPr>
                <w:rFonts w:ascii="GHEA Grapalat" w:hAnsi="GHEA Grapalat"/>
                <w:sz w:val="24"/>
                <w:szCs w:val="24"/>
                <w:lang w:val="hy-AM"/>
              </w:rPr>
              <w:t xml:space="preserve">Նախագծային կարգավորումները համակարգային դիտարկելով դատավարական նորմերի և մասնավորապես՝ Քրեական դատավարության օրենսգրքի 59-րդ հոդվածի 1-ին մասով սահմանված վերաբերելի դրույթների հետ, համաձայն որի՝ փորձագետը վարույթի առարկայով չշահագրգռված այն անձն է, որը հատուկ գիտելիքների կամ հմտությունների օգտագործմամբ օժանդակում է վարույթին, գտնում ենք, որ այս պայմաններում պարզ չէ՝ ինչպես է ապահովվելու փորձագետի դեպքում փորձաքննության իրականացման ընթացքում շահագրգրվածության բացակայությունը, երբ նախագծային կարգավորումներով փորձագետը գործելու է վարույթն իրականացնող մարմնի՝ Քննչական կոմիտեի ենթակայությամբ։ Այսպիսի իրավակարգավորումը ռիսկեր է պարունակում նաև փորձագետի եզրակացության անկողմանակալության, շահերի բախման վերաբերյալ </w:t>
            </w:r>
            <w:r w:rsidRPr="00272581">
              <w:rPr>
                <w:rFonts w:ascii="GHEA Grapalat" w:hAnsi="GHEA Grapalat"/>
                <w:sz w:val="24"/>
                <w:szCs w:val="24"/>
                <w:lang w:val="hy-AM"/>
              </w:rPr>
              <w:lastRenderedPageBreak/>
              <w:t>հնարավոր շահարկումների առումով։</w:t>
            </w:r>
          </w:p>
          <w:p w:rsidR="00964714" w:rsidRDefault="00964714" w:rsidP="00295D41">
            <w:pPr>
              <w:jc w:val="both"/>
            </w:pPr>
            <w:r w:rsidRPr="00272581">
              <w:rPr>
                <w:rFonts w:ascii="GHEA Grapalat" w:hAnsi="GHEA Grapalat"/>
                <w:sz w:val="24"/>
                <w:szCs w:val="24"/>
                <w:lang w:val="hy-AM"/>
              </w:rPr>
              <w:tab/>
              <w:t>Վերոգրյալի համատեքստում առաջարկում ենք վերանայել նախագծային կարգավորումները։</w:t>
            </w:r>
          </w:p>
        </w:tc>
        <w:tc>
          <w:tcPr>
            <w:tcW w:w="6212" w:type="dxa"/>
          </w:tcPr>
          <w:p w:rsidR="004416EB" w:rsidRDefault="004416EB" w:rsidP="004416EB">
            <w:pPr>
              <w:spacing w:after="0"/>
              <w:jc w:val="center"/>
              <w:rPr>
                <w:rFonts w:ascii="GHEA Grapalat" w:hAnsi="GHEA Grapalat" w:cs="Arial"/>
                <w:b/>
                <w:color w:val="000000"/>
                <w:shd w:val="clear" w:color="auto" w:fill="FFFFFF"/>
              </w:rPr>
            </w:pPr>
            <w:r>
              <w:rPr>
                <w:rFonts w:ascii="GHEA Grapalat" w:hAnsi="GHEA Grapalat" w:cs="Arial"/>
                <w:b/>
                <w:color w:val="000000"/>
                <w:shd w:val="clear" w:color="auto" w:fill="FFFFFF"/>
              </w:rPr>
              <w:lastRenderedPageBreak/>
              <w:t>Ընդունվել է:</w:t>
            </w:r>
          </w:p>
          <w:p w:rsidR="004416EB" w:rsidRPr="00F25A8C" w:rsidRDefault="004416EB" w:rsidP="004416EB">
            <w:pPr>
              <w:spacing w:after="0"/>
              <w:jc w:val="center"/>
              <w:rPr>
                <w:rFonts w:ascii="GHEA Grapalat" w:hAnsi="GHEA Grapalat" w:cs="Arial"/>
                <w:b/>
                <w:color w:val="000000"/>
                <w:shd w:val="clear" w:color="auto" w:fill="FFFFFF"/>
              </w:rPr>
            </w:pPr>
            <w:r>
              <w:rPr>
                <w:rFonts w:ascii="GHEA Grapalat" w:hAnsi="GHEA Grapalat" w:cs="Arial"/>
                <w:b/>
                <w:color w:val="000000"/>
                <w:shd w:val="clear" w:color="auto" w:fill="FFFFFF"/>
              </w:rPr>
              <w:t>Նախագծի հիմնավորման մեջ կատարվել են համապատասխան փոփոխություններ:</w:t>
            </w:r>
          </w:p>
          <w:p w:rsidR="00964714" w:rsidRPr="00964714" w:rsidRDefault="00964714" w:rsidP="00964714">
            <w:pPr>
              <w:pStyle w:val="BodyText"/>
              <w:tabs>
                <w:tab w:val="left" w:pos="0"/>
                <w:tab w:val="left" w:pos="426"/>
                <w:tab w:val="left" w:pos="709"/>
              </w:tabs>
              <w:spacing w:after="0"/>
              <w:ind w:right="34"/>
              <w:contextualSpacing/>
              <w:jc w:val="both"/>
              <w:rPr>
                <w:rFonts w:ascii="GHEA Grapalat" w:hAnsi="GHEA Grapalat"/>
                <w:color w:val="000000"/>
                <w:shd w:val="clear" w:color="auto" w:fill="FFFFFF"/>
              </w:rPr>
            </w:pPr>
          </w:p>
        </w:tc>
      </w:tr>
    </w:tbl>
    <w:p w:rsidR="004E2B30" w:rsidRDefault="004E2B30" w:rsidP="00964714"/>
    <w:sectPr w:rsidR="004E2B30" w:rsidSect="00766711">
      <w:footerReference w:type="default" r:id="rId7"/>
      <w:pgSz w:w="16838" w:h="11906" w:orient="landscape"/>
      <w:pgMar w:top="450" w:right="1134" w:bottom="709"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3929" w:rsidRDefault="00D43929" w:rsidP="00B44BA8">
      <w:pPr>
        <w:spacing w:after="0" w:line="240" w:lineRule="auto"/>
      </w:pPr>
      <w:r>
        <w:separator/>
      </w:r>
    </w:p>
  </w:endnote>
  <w:endnote w:type="continuationSeparator" w:id="0">
    <w:p w:rsidR="00D43929" w:rsidRDefault="00D43929" w:rsidP="00B44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420751"/>
      <w:docPartObj>
        <w:docPartGallery w:val="Page Numbers (Bottom of Page)"/>
        <w:docPartUnique/>
      </w:docPartObj>
    </w:sdtPr>
    <w:sdtEndPr>
      <w:rPr>
        <w:rFonts w:ascii="GHEA Grapalat" w:hAnsi="GHEA Grapalat"/>
      </w:rPr>
    </w:sdtEndPr>
    <w:sdtContent>
      <w:p w:rsidR="00766711" w:rsidRPr="00914DAC" w:rsidRDefault="000254C3" w:rsidP="00766711">
        <w:pPr>
          <w:pStyle w:val="Footer"/>
          <w:ind w:right="-370"/>
          <w:jc w:val="right"/>
          <w:rPr>
            <w:rFonts w:ascii="GHEA Grapalat" w:hAnsi="GHEA Grapalat"/>
          </w:rPr>
        </w:pPr>
        <w:r w:rsidRPr="00914DAC">
          <w:rPr>
            <w:rFonts w:ascii="GHEA Grapalat" w:hAnsi="GHEA Grapalat"/>
          </w:rPr>
          <w:fldChar w:fldCharType="begin"/>
        </w:r>
        <w:r w:rsidR="00272581" w:rsidRPr="00914DAC">
          <w:rPr>
            <w:rFonts w:ascii="GHEA Grapalat" w:hAnsi="GHEA Grapalat"/>
          </w:rPr>
          <w:instrText xml:space="preserve"> PAGE   \* MERGEFORMAT </w:instrText>
        </w:r>
        <w:r w:rsidRPr="00914DAC">
          <w:rPr>
            <w:rFonts w:ascii="GHEA Grapalat" w:hAnsi="GHEA Grapalat"/>
          </w:rPr>
          <w:fldChar w:fldCharType="separate"/>
        </w:r>
        <w:r w:rsidR="00B63CCA">
          <w:rPr>
            <w:rFonts w:ascii="GHEA Grapalat" w:hAnsi="GHEA Grapalat"/>
            <w:noProof/>
          </w:rPr>
          <w:t>2</w:t>
        </w:r>
        <w:r w:rsidRPr="00914DAC">
          <w:rPr>
            <w:rFonts w:ascii="GHEA Grapalat" w:hAnsi="GHEA Grapalat"/>
          </w:rPr>
          <w:fldChar w:fldCharType="end"/>
        </w:r>
      </w:p>
    </w:sdtContent>
  </w:sdt>
  <w:p w:rsidR="00766711" w:rsidRDefault="00D4392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3929" w:rsidRDefault="00D43929" w:rsidP="00B44BA8">
      <w:pPr>
        <w:spacing w:after="0" w:line="240" w:lineRule="auto"/>
      </w:pPr>
      <w:r>
        <w:separator/>
      </w:r>
    </w:p>
  </w:footnote>
  <w:footnote w:type="continuationSeparator" w:id="0">
    <w:p w:rsidR="00D43929" w:rsidRDefault="00D43929" w:rsidP="00B44BA8">
      <w:pPr>
        <w:spacing w:after="0" w:line="240" w:lineRule="auto"/>
      </w:pPr>
      <w:r>
        <w:continuationSeparator/>
      </w:r>
    </w:p>
  </w:footnote>
  <w:footnote w:id="1">
    <w:p w:rsidR="00043021" w:rsidRDefault="00043021" w:rsidP="00043021">
      <w:pPr>
        <w:pStyle w:val="FootnoteText"/>
        <w:rPr>
          <w:rFonts w:ascii="GHEA Grapalat" w:hAnsi="GHEA Grapalat"/>
        </w:rPr>
      </w:pPr>
      <w:r>
        <w:rPr>
          <w:rStyle w:val="FootnoteReference"/>
          <w:rFonts w:ascii="GHEA Grapalat" w:hAnsi="GHEA Grapalat"/>
        </w:rPr>
        <w:footnoteRef/>
      </w:r>
      <w:r>
        <w:rPr>
          <w:rFonts w:ascii="GHEA Grapalat" w:hAnsi="GHEA Grapalat"/>
        </w:rPr>
        <w:t xml:space="preserve"> Այսուհետ՝ Նախագիծ:</w:t>
      </w:r>
    </w:p>
  </w:footnote>
  <w:footnote w:id="2">
    <w:p w:rsidR="00043021" w:rsidRPr="00E53FF8" w:rsidRDefault="00043021" w:rsidP="00043021">
      <w:pPr>
        <w:pStyle w:val="FootnoteText"/>
        <w:rPr>
          <w:rFonts w:ascii="GHEA Grapalat" w:hAnsi="GHEA Grapalat"/>
        </w:rPr>
      </w:pPr>
      <w:r w:rsidRPr="00E53FF8">
        <w:rPr>
          <w:rStyle w:val="FootnoteReference"/>
          <w:rFonts w:ascii="GHEA Grapalat" w:hAnsi="GHEA Grapalat"/>
        </w:rPr>
        <w:footnoteRef/>
      </w:r>
      <w:r w:rsidRPr="00E53FF8">
        <w:rPr>
          <w:rFonts w:ascii="GHEA Grapalat" w:hAnsi="GHEA Grapalat"/>
        </w:rPr>
        <w:t xml:space="preserve"> Այսուհետ՝ Օրենք:</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22C94"/>
    <w:multiLevelType w:val="hybridMultilevel"/>
    <w:tmpl w:val="47D07898"/>
    <w:lvl w:ilvl="0" w:tplc="04E29412">
      <w:start w:val="1"/>
      <w:numFmt w:val="decimal"/>
      <w:lvlText w:val="%1."/>
      <w:lvlJc w:val="left"/>
      <w:pPr>
        <w:ind w:left="720" w:hanging="360"/>
      </w:pPr>
      <w:rPr>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0E45EE"/>
    <w:multiLevelType w:val="multilevel"/>
    <w:tmpl w:val="FC4447BE"/>
    <w:lvl w:ilvl="0">
      <w:start w:val="1"/>
      <w:numFmt w:val="decimal"/>
      <w:lvlText w:val="%1."/>
      <w:lvlJc w:val="left"/>
      <w:pPr>
        <w:ind w:left="3479" w:hanging="360"/>
      </w:pPr>
      <w:rPr>
        <w:b/>
      </w:rPr>
    </w:lvl>
    <w:lvl w:ilvl="1">
      <w:start w:val="1"/>
      <w:numFmt w:val="decimal"/>
      <w:lvlText w:val="%2."/>
      <w:lvlJc w:val="left"/>
      <w:pPr>
        <w:ind w:left="4199" w:hanging="360"/>
      </w:pPr>
      <w:rPr>
        <w:b/>
      </w:rPr>
    </w:lvl>
    <w:lvl w:ilvl="2">
      <w:start w:val="1"/>
      <w:numFmt w:val="decimal"/>
      <w:lvlText w:val="%3."/>
      <w:lvlJc w:val="left"/>
      <w:pPr>
        <w:ind w:left="4919" w:hanging="360"/>
      </w:pPr>
    </w:lvl>
    <w:lvl w:ilvl="3">
      <w:start w:val="1"/>
      <w:numFmt w:val="decimal"/>
      <w:lvlText w:val="%4."/>
      <w:lvlJc w:val="left"/>
      <w:pPr>
        <w:ind w:left="5639" w:hanging="360"/>
      </w:pPr>
    </w:lvl>
    <w:lvl w:ilvl="4">
      <w:start w:val="1"/>
      <w:numFmt w:val="decimal"/>
      <w:lvlText w:val="%5."/>
      <w:lvlJc w:val="left"/>
      <w:pPr>
        <w:ind w:left="6359" w:hanging="360"/>
      </w:pPr>
    </w:lvl>
    <w:lvl w:ilvl="5">
      <w:start w:val="1"/>
      <w:numFmt w:val="decimal"/>
      <w:lvlText w:val="%6."/>
      <w:lvlJc w:val="left"/>
      <w:pPr>
        <w:ind w:left="7079" w:hanging="360"/>
      </w:pPr>
    </w:lvl>
    <w:lvl w:ilvl="6">
      <w:start w:val="1"/>
      <w:numFmt w:val="decimal"/>
      <w:lvlText w:val="%7."/>
      <w:lvlJc w:val="left"/>
      <w:pPr>
        <w:ind w:left="7799" w:hanging="360"/>
      </w:pPr>
    </w:lvl>
    <w:lvl w:ilvl="7">
      <w:start w:val="1"/>
      <w:numFmt w:val="decimal"/>
      <w:lvlText w:val="%8."/>
      <w:lvlJc w:val="left"/>
      <w:pPr>
        <w:ind w:left="8519" w:hanging="360"/>
      </w:pPr>
    </w:lvl>
    <w:lvl w:ilvl="8">
      <w:start w:val="1"/>
      <w:numFmt w:val="decimal"/>
      <w:lvlText w:val="%9."/>
      <w:lvlJc w:val="left"/>
      <w:pPr>
        <w:ind w:left="9239" w:hanging="360"/>
      </w:pPr>
    </w:lvl>
  </w:abstractNum>
  <w:abstractNum w:abstractNumId="2" w15:restartNumberingAfterBreak="0">
    <w:nsid w:val="2CE10192"/>
    <w:multiLevelType w:val="hybridMultilevel"/>
    <w:tmpl w:val="E3EA2BCE"/>
    <w:lvl w:ilvl="0" w:tplc="0409000F">
      <w:start w:val="1"/>
      <w:numFmt w:val="decimal"/>
      <w:lvlText w:val="%1."/>
      <w:lvlJc w:val="left"/>
      <w:pPr>
        <w:ind w:left="207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36797179"/>
    <w:multiLevelType w:val="hybridMultilevel"/>
    <w:tmpl w:val="E398DDB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4" w15:restartNumberingAfterBreak="0">
    <w:nsid w:val="500C34AB"/>
    <w:multiLevelType w:val="hybridMultilevel"/>
    <w:tmpl w:val="A39E693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02F"/>
    <w:rsid w:val="000254C3"/>
    <w:rsid w:val="00043021"/>
    <w:rsid w:val="000529AF"/>
    <w:rsid w:val="00071C04"/>
    <w:rsid w:val="00082C3B"/>
    <w:rsid w:val="00093BD3"/>
    <w:rsid w:val="000960A9"/>
    <w:rsid w:val="000C790B"/>
    <w:rsid w:val="000F28E3"/>
    <w:rsid w:val="0015336B"/>
    <w:rsid w:val="0016279A"/>
    <w:rsid w:val="001727D0"/>
    <w:rsid w:val="00182F15"/>
    <w:rsid w:val="001B3C5D"/>
    <w:rsid w:val="001D3E32"/>
    <w:rsid w:val="001E4751"/>
    <w:rsid w:val="001E4FAC"/>
    <w:rsid w:val="001E5253"/>
    <w:rsid w:val="002076E4"/>
    <w:rsid w:val="00216C6E"/>
    <w:rsid w:val="00226A4D"/>
    <w:rsid w:val="00272581"/>
    <w:rsid w:val="00295D41"/>
    <w:rsid w:val="002D0906"/>
    <w:rsid w:val="002F3214"/>
    <w:rsid w:val="00301D08"/>
    <w:rsid w:val="00342258"/>
    <w:rsid w:val="00372354"/>
    <w:rsid w:val="003D3DC4"/>
    <w:rsid w:val="00401A4F"/>
    <w:rsid w:val="004025A2"/>
    <w:rsid w:val="00436D27"/>
    <w:rsid w:val="00437766"/>
    <w:rsid w:val="004416EB"/>
    <w:rsid w:val="004506C5"/>
    <w:rsid w:val="00494DB5"/>
    <w:rsid w:val="004A1B28"/>
    <w:rsid w:val="004A7884"/>
    <w:rsid w:val="004B533C"/>
    <w:rsid w:val="004E0B7D"/>
    <w:rsid w:val="004E2B30"/>
    <w:rsid w:val="00520440"/>
    <w:rsid w:val="00543420"/>
    <w:rsid w:val="00586E88"/>
    <w:rsid w:val="00591599"/>
    <w:rsid w:val="005E3605"/>
    <w:rsid w:val="00620612"/>
    <w:rsid w:val="006317AA"/>
    <w:rsid w:val="0063692F"/>
    <w:rsid w:val="00695E04"/>
    <w:rsid w:val="006A463F"/>
    <w:rsid w:val="006F7420"/>
    <w:rsid w:val="00722A71"/>
    <w:rsid w:val="00731947"/>
    <w:rsid w:val="00776A63"/>
    <w:rsid w:val="00777456"/>
    <w:rsid w:val="007A141B"/>
    <w:rsid w:val="007B749C"/>
    <w:rsid w:val="007E6501"/>
    <w:rsid w:val="00835B99"/>
    <w:rsid w:val="00846D04"/>
    <w:rsid w:val="0085779C"/>
    <w:rsid w:val="00880BA0"/>
    <w:rsid w:val="008B4FEC"/>
    <w:rsid w:val="008D6C0A"/>
    <w:rsid w:val="008F0AAA"/>
    <w:rsid w:val="008F5EB3"/>
    <w:rsid w:val="009038F1"/>
    <w:rsid w:val="00932E16"/>
    <w:rsid w:val="00935A0E"/>
    <w:rsid w:val="00964714"/>
    <w:rsid w:val="00992E2E"/>
    <w:rsid w:val="00A16F01"/>
    <w:rsid w:val="00A543CE"/>
    <w:rsid w:val="00AA29A9"/>
    <w:rsid w:val="00AD4040"/>
    <w:rsid w:val="00B1270A"/>
    <w:rsid w:val="00B44BA8"/>
    <w:rsid w:val="00B56323"/>
    <w:rsid w:val="00B5796E"/>
    <w:rsid w:val="00B63CCA"/>
    <w:rsid w:val="00B7257A"/>
    <w:rsid w:val="00B76615"/>
    <w:rsid w:val="00B96F57"/>
    <w:rsid w:val="00BB43B9"/>
    <w:rsid w:val="00BC3005"/>
    <w:rsid w:val="00BE5099"/>
    <w:rsid w:val="00BF35F9"/>
    <w:rsid w:val="00BF6333"/>
    <w:rsid w:val="00C21E3F"/>
    <w:rsid w:val="00C4707D"/>
    <w:rsid w:val="00CA1016"/>
    <w:rsid w:val="00CB533B"/>
    <w:rsid w:val="00D05E53"/>
    <w:rsid w:val="00D1536B"/>
    <w:rsid w:val="00D25239"/>
    <w:rsid w:val="00D43929"/>
    <w:rsid w:val="00D6787A"/>
    <w:rsid w:val="00D877F1"/>
    <w:rsid w:val="00D908AC"/>
    <w:rsid w:val="00D91ED2"/>
    <w:rsid w:val="00DA0195"/>
    <w:rsid w:val="00DA06FF"/>
    <w:rsid w:val="00DC6621"/>
    <w:rsid w:val="00DD4714"/>
    <w:rsid w:val="00E075D0"/>
    <w:rsid w:val="00E75461"/>
    <w:rsid w:val="00E84EE8"/>
    <w:rsid w:val="00EA0583"/>
    <w:rsid w:val="00EB2424"/>
    <w:rsid w:val="00EC5A6C"/>
    <w:rsid w:val="00EE054D"/>
    <w:rsid w:val="00F25A8C"/>
    <w:rsid w:val="00F3402F"/>
    <w:rsid w:val="00F44171"/>
    <w:rsid w:val="00F44C98"/>
    <w:rsid w:val="00F51CE5"/>
    <w:rsid w:val="00F534FE"/>
    <w:rsid w:val="00F57984"/>
    <w:rsid w:val="00F6168E"/>
    <w:rsid w:val="00F74CFC"/>
    <w:rsid w:val="00F75A9D"/>
    <w:rsid w:val="00FB3D7A"/>
    <w:rsid w:val="00FC3C96"/>
    <w:rsid w:val="00FD4C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CAB7B7-FB3B-414B-AB70-7583F2A03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16EB"/>
    <w:rPr>
      <w:rFonts w:eastAsiaTheme="minorEastAsia"/>
    </w:rPr>
  </w:style>
  <w:style w:type="paragraph" w:styleId="Heading5">
    <w:name w:val="heading 5"/>
    <w:basedOn w:val="Normal"/>
    <w:link w:val="Heading5Char"/>
    <w:uiPriority w:val="9"/>
    <w:unhideWhenUsed/>
    <w:qFormat/>
    <w:rsid w:val="00F3402F"/>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F3402F"/>
    <w:rPr>
      <w:rFonts w:ascii="Times New Roman" w:eastAsia="Times New Roman" w:hAnsi="Times New Roman" w:cs="Times New Roman"/>
      <w:b/>
      <w:bCs/>
      <w:sz w:val="20"/>
      <w:szCs w:val="20"/>
    </w:rPr>
  </w:style>
  <w:style w:type="paragraph" w:styleId="Footer">
    <w:name w:val="footer"/>
    <w:basedOn w:val="Normal"/>
    <w:link w:val="FooterChar"/>
    <w:uiPriority w:val="99"/>
    <w:unhideWhenUsed/>
    <w:rsid w:val="00F3402F"/>
    <w:pPr>
      <w:tabs>
        <w:tab w:val="center" w:pos="4680"/>
        <w:tab w:val="right" w:pos="9360"/>
      </w:tabs>
    </w:pPr>
    <w:rPr>
      <w:rFonts w:ascii="Calibri" w:eastAsia="Calibri" w:hAnsi="Calibri" w:cs="Times New Roman"/>
      <w:lang w:val="hy-AM"/>
    </w:rPr>
  </w:style>
  <w:style w:type="character" w:customStyle="1" w:styleId="FooterChar">
    <w:name w:val="Footer Char"/>
    <w:basedOn w:val="DefaultParagraphFont"/>
    <w:link w:val="Footer"/>
    <w:uiPriority w:val="99"/>
    <w:rsid w:val="00F3402F"/>
    <w:rPr>
      <w:rFonts w:ascii="Calibri" w:eastAsia="Calibri" w:hAnsi="Calibri" w:cs="Times New Roman"/>
      <w:lang w:val="hy-AM"/>
    </w:rPr>
  </w:style>
  <w:style w:type="paragraph" w:styleId="BodyText">
    <w:name w:val="Body Text"/>
    <w:basedOn w:val="Normal"/>
    <w:link w:val="BodyTextChar"/>
    <w:rsid w:val="00F3402F"/>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F3402F"/>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F3402F"/>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F3402F"/>
  </w:style>
  <w:style w:type="paragraph" w:styleId="NoSpacing">
    <w:name w:val="No Spacing"/>
    <w:uiPriority w:val="1"/>
    <w:qFormat/>
    <w:rsid w:val="00272581"/>
    <w:pPr>
      <w:spacing w:after="0" w:line="240" w:lineRule="auto"/>
    </w:pPr>
  </w:style>
  <w:style w:type="paragraph" w:styleId="FootnoteText">
    <w:name w:val="footnote text"/>
    <w:basedOn w:val="Normal"/>
    <w:link w:val="FootnoteTextChar"/>
    <w:uiPriority w:val="99"/>
    <w:unhideWhenUsed/>
    <w:rsid w:val="00043021"/>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rsid w:val="00043021"/>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043021"/>
    <w:rPr>
      <w:vertAlign w:val="superscript"/>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04302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043021"/>
    <w:pPr>
      <w:spacing w:after="120" w:line="240" w:lineRule="exact"/>
    </w:pPr>
    <w:rPr>
      <w:rFonts w:eastAsiaTheme="minorHAnsi"/>
      <w:vertAlign w:val="superscript"/>
    </w:rPr>
  </w:style>
  <w:style w:type="character" w:styleId="Strong">
    <w:name w:val="Strong"/>
    <w:basedOn w:val="DefaultParagraphFont"/>
    <w:uiPriority w:val="22"/>
    <w:qFormat/>
    <w:rsid w:val="00992E2E"/>
    <w:rPr>
      <w:b/>
      <w:bCs/>
    </w:rPr>
  </w:style>
  <w:style w:type="paragraph" w:styleId="BalloonText">
    <w:name w:val="Balloon Text"/>
    <w:basedOn w:val="Normal"/>
    <w:link w:val="BalloonTextChar"/>
    <w:uiPriority w:val="99"/>
    <w:semiHidden/>
    <w:unhideWhenUsed/>
    <w:rsid w:val="00436D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D27"/>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47065">
      <w:bodyDiv w:val="1"/>
      <w:marLeft w:val="0"/>
      <w:marRight w:val="0"/>
      <w:marTop w:val="0"/>
      <w:marBottom w:val="0"/>
      <w:divBdr>
        <w:top w:val="none" w:sz="0" w:space="0" w:color="auto"/>
        <w:left w:val="none" w:sz="0" w:space="0" w:color="auto"/>
        <w:bottom w:val="none" w:sz="0" w:space="0" w:color="auto"/>
        <w:right w:val="none" w:sz="0" w:space="0" w:color="auto"/>
      </w:divBdr>
    </w:div>
    <w:div w:id="956908159">
      <w:bodyDiv w:val="1"/>
      <w:marLeft w:val="0"/>
      <w:marRight w:val="0"/>
      <w:marTop w:val="0"/>
      <w:marBottom w:val="0"/>
      <w:divBdr>
        <w:top w:val="none" w:sz="0" w:space="0" w:color="auto"/>
        <w:left w:val="none" w:sz="0" w:space="0" w:color="auto"/>
        <w:bottom w:val="none" w:sz="0" w:space="0" w:color="auto"/>
        <w:right w:val="none" w:sz="0" w:space="0" w:color="auto"/>
      </w:divBdr>
    </w:div>
    <w:div w:id="137377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5190</Words>
  <Characters>29586</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https:/mul2.gov.am/tasks/969043/oneclick/ampopatert.docx?token=9b818f686ae838b3eb62ea9f14f35e8e</cp:keywords>
  <dc:description/>
  <cp:lastModifiedBy>Anahit Mnatsakanyan</cp:lastModifiedBy>
  <cp:revision>3</cp:revision>
  <cp:lastPrinted>2024-03-28T08:39:00Z</cp:lastPrinted>
  <dcterms:created xsi:type="dcterms:W3CDTF">2024-05-02T05:46:00Z</dcterms:created>
  <dcterms:modified xsi:type="dcterms:W3CDTF">2024-05-02T05:46:00Z</dcterms:modified>
</cp:coreProperties>
</file>