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865" w:rsidRPr="00610ECA" w:rsidRDefault="005A6865" w:rsidP="005A6865">
      <w:pPr>
        <w:shd w:val="clear" w:color="auto" w:fill="FFFFFF"/>
        <w:spacing w:after="0" w:line="240" w:lineRule="auto"/>
        <w:jc w:val="center"/>
        <w:textAlignment w:val="baseline"/>
        <w:rPr>
          <w:rFonts w:ascii="GHEA Grapalat" w:eastAsia="Times New Roman" w:hAnsi="GHEA Grapalat" w:cs="Times New Roman"/>
          <w:sz w:val="24"/>
          <w:szCs w:val="24"/>
        </w:rPr>
      </w:pPr>
      <w:bookmarkStart w:id="0" w:name="_GoBack"/>
      <w:bookmarkEnd w:id="0"/>
      <w:r w:rsidRPr="00610ECA">
        <w:rPr>
          <w:rFonts w:ascii="GHEA Grapalat" w:eastAsia="Times New Roman" w:hAnsi="GHEA Grapalat" w:cs="Times New Roman"/>
          <w:b/>
          <w:bCs/>
          <w:sz w:val="24"/>
          <w:szCs w:val="24"/>
          <w:bdr w:val="none" w:sz="0" w:space="0" w:color="auto" w:frame="1"/>
        </w:rPr>
        <w:t>ՀԻՄՆԱՎՈՐՈՒՄ</w:t>
      </w:r>
    </w:p>
    <w:p w:rsidR="005A6865" w:rsidRPr="00B70E67" w:rsidRDefault="005A6865" w:rsidP="005A6865">
      <w:pPr>
        <w:shd w:val="clear" w:color="auto" w:fill="FFFFFF"/>
        <w:spacing w:after="0" w:line="240" w:lineRule="auto"/>
        <w:jc w:val="center"/>
        <w:textAlignment w:val="baseline"/>
        <w:rPr>
          <w:rFonts w:ascii="GHEA Grapalat" w:eastAsia="Times New Roman" w:hAnsi="GHEA Grapalat" w:cs="GHEA Grapalat"/>
          <w:bCs/>
          <w:i/>
          <w:sz w:val="20"/>
          <w:szCs w:val="20"/>
          <w:bdr w:val="none" w:sz="0" w:space="0" w:color="auto" w:frame="1"/>
        </w:rPr>
      </w:pPr>
      <w:r w:rsidRPr="00B70E67">
        <w:rPr>
          <w:rFonts w:ascii="GHEA Grapalat" w:eastAsia="Times New Roman" w:hAnsi="GHEA Grapalat" w:cs="Times New Roman"/>
          <w:b/>
          <w:bCs/>
          <w:sz w:val="20"/>
          <w:szCs w:val="20"/>
          <w:bdr w:val="none" w:sz="0" w:space="0" w:color="auto" w:frame="1"/>
        </w:rPr>
        <w:t>«</w:t>
      </w:r>
      <w:r w:rsidRPr="00B70E67">
        <w:rPr>
          <w:rFonts w:ascii="GHEA Grapalat" w:eastAsia="Times New Roman" w:hAnsi="GHEA Grapalat" w:cs="Times New Roman"/>
          <w:bCs/>
          <w:i/>
          <w:sz w:val="20"/>
          <w:szCs w:val="20"/>
          <w:bdr w:val="none" w:sz="0" w:space="0" w:color="auto" w:frame="1"/>
        </w:rPr>
        <w:t xml:space="preserve">Հայաստանի Հանրապետության </w:t>
      </w:r>
      <w:r>
        <w:rPr>
          <w:rFonts w:ascii="GHEA Grapalat" w:eastAsia="Times New Roman" w:hAnsi="GHEA Grapalat" w:cs="Times New Roman"/>
          <w:bCs/>
          <w:i/>
          <w:sz w:val="20"/>
          <w:szCs w:val="20"/>
          <w:bdr w:val="none" w:sz="0" w:space="0" w:color="auto" w:frame="1"/>
        </w:rPr>
        <w:t xml:space="preserve">քննչական կոմիտեի </w:t>
      </w:r>
      <w:r w:rsidRPr="00B70E67">
        <w:rPr>
          <w:rFonts w:ascii="GHEA Grapalat" w:eastAsia="Times New Roman" w:hAnsi="GHEA Grapalat" w:cs="Times New Roman"/>
          <w:bCs/>
          <w:i/>
          <w:sz w:val="20"/>
          <w:szCs w:val="20"/>
          <w:bdr w:val="none" w:sz="0" w:space="0" w:color="auto" w:frame="1"/>
        </w:rPr>
        <w:t xml:space="preserve">փորձաքրեագիտական կենտրոն» </w:t>
      </w:r>
      <w:r w:rsidRPr="00B70E67">
        <w:rPr>
          <w:rFonts w:ascii="GHEA Grapalat" w:eastAsia="Times New Roman" w:hAnsi="GHEA Grapalat" w:cs="GHEA Grapalat"/>
          <w:bCs/>
          <w:i/>
          <w:sz w:val="20"/>
          <w:szCs w:val="20"/>
          <w:bdr w:val="none" w:sz="0" w:space="0" w:color="auto" w:frame="1"/>
        </w:rPr>
        <w:t>պետական</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ոչ</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առևտրային</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կազմակերպություն</w:t>
      </w:r>
      <w:r w:rsidRPr="00B70E67">
        <w:rPr>
          <w:rFonts w:ascii="Courier New" w:eastAsia="Times New Roman" w:hAnsi="Courier New" w:cs="Courier New"/>
          <w:i/>
          <w:sz w:val="20"/>
          <w:szCs w:val="20"/>
        </w:rPr>
        <w:t> </w:t>
      </w:r>
      <w:r w:rsidRPr="00B70E67">
        <w:rPr>
          <w:rFonts w:ascii="GHEA Grapalat" w:eastAsia="Times New Roman" w:hAnsi="GHEA Grapalat" w:cs="Times New Roman"/>
          <w:bCs/>
          <w:i/>
          <w:sz w:val="20"/>
          <w:szCs w:val="20"/>
          <w:bdr w:val="none" w:sz="0" w:space="0" w:color="auto" w:frame="1"/>
        </w:rPr>
        <w:t>ստեղծելու</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մասին»</w:t>
      </w:r>
    </w:p>
    <w:p w:rsidR="005A6865" w:rsidRPr="00B70E67" w:rsidRDefault="005A6865" w:rsidP="005A6865">
      <w:pPr>
        <w:shd w:val="clear" w:color="auto" w:fill="FFFFFF"/>
        <w:spacing w:after="0" w:line="240" w:lineRule="auto"/>
        <w:jc w:val="center"/>
        <w:textAlignment w:val="baseline"/>
        <w:rPr>
          <w:rFonts w:ascii="GHEA Grapalat" w:eastAsia="Times New Roman" w:hAnsi="GHEA Grapalat" w:cs="GHEA Grapalat"/>
          <w:bCs/>
          <w:i/>
          <w:sz w:val="20"/>
          <w:szCs w:val="20"/>
          <w:bdr w:val="none" w:sz="0" w:space="0" w:color="auto" w:frame="1"/>
        </w:rPr>
      </w:pP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ՀՀ</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կառավարության</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որոշման</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նախագծի</w:t>
      </w:r>
      <w:r w:rsidRPr="00B70E67">
        <w:rPr>
          <w:rFonts w:ascii="Courier New" w:eastAsia="Times New Roman" w:hAnsi="Courier New" w:cs="Courier New"/>
          <w:bCs/>
          <w:i/>
          <w:sz w:val="20"/>
          <w:szCs w:val="20"/>
          <w:bdr w:val="none" w:sz="0" w:space="0" w:color="auto" w:frame="1"/>
        </w:rPr>
        <w:t> </w:t>
      </w:r>
      <w:r w:rsidRPr="00B70E67">
        <w:rPr>
          <w:rFonts w:ascii="GHEA Grapalat" w:eastAsia="Times New Roman" w:hAnsi="GHEA Grapalat" w:cs="GHEA Grapalat"/>
          <w:bCs/>
          <w:i/>
          <w:sz w:val="20"/>
          <w:szCs w:val="20"/>
          <w:bdr w:val="none" w:sz="0" w:space="0" w:color="auto" w:frame="1"/>
        </w:rPr>
        <w:t>ընդունման</w:t>
      </w:r>
    </w:p>
    <w:p w:rsidR="005A6865" w:rsidRDefault="005A6865" w:rsidP="005A6865">
      <w:pPr>
        <w:shd w:val="clear" w:color="auto" w:fill="FFFFFF"/>
        <w:spacing w:after="0" w:line="240" w:lineRule="auto"/>
        <w:jc w:val="center"/>
        <w:textAlignment w:val="baseline"/>
        <w:rPr>
          <w:rFonts w:ascii="GHEA Grapalat" w:eastAsia="Times New Roman" w:hAnsi="GHEA Grapalat" w:cs="Times New Roman"/>
          <w:sz w:val="24"/>
          <w:szCs w:val="24"/>
        </w:rPr>
      </w:pPr>
    </w:p>
    <w:p w:rsidR="005A6865" w:rsidRDefault="005A6865" w:rsidP="005A6865">
      <w:pPr>
        <w:shd w:val="clear" w:color="auto" w:fill="FFFFFF"/>
        <w:spacing w:after="0" w:line="240" w:lineRule="auto"/>
        <w:jc w:val="center"/>
        <w:textAlignment w:val="baseline"/>
        <w:rPr>
          <w:rFonts w:ascii="GHEA Grapalat" w:eastAsia="Times New Roman" w:hAnsi="GHEA Grapalat" w:cs="Times New Roman"/>
          <w:sz w:val="24"/>
          <w:szCs w:val="24"/>
        </w:rPr>
      </w:pPr>
    </w:p>
    <w:p w:rsidR="005A6865" w:rsidRPr="00610ECA" w:rsidRDefault="005A6865" w:rsidP="005A6865">
      <w:pPr>
        <w:shd w:val="clear" w:color="auto" w:fill="FFFFFF"/>
        <w:spacing w:after="0" w:line="240" w:lineRule="auto"/>
        <w:jc w:val="center"/>
        <w:textAlignment w:val="baseline"/>
        <w:rPr>
          <w:rFonts w:ascii="GHEA Grapalat" w:eastAsia="Times New Roman" w:hAnsi="GHEA Grapalat" w:cs="Times New Roman"/>
          <w:sz w:val="24"/>
          <w:szCs w:val="24"/>
        </w:rPr>
      </w:pPr>
    </w:p>
    <w:p w:rsidR="005A6865" w:rsidRPr="00E448E4" w:rsidRDefault="005A6865" w:rsidP="005A6865">
      <w:pPr>
        <w:numPr>
          <w:ilvl w:val="0"/>
          <w:numId w:val="1"/>
        </w:numPr>
        <w:shd w:val="clear" w:color="auto" w:fill="FFFFFF"/>
        <w:spacing w:after="0"/>
        <w:ind w:left="0"/>
        <w:jc w:val="right"/>
        <w:textAlignment w:val="baseline"/>
        <w:rPr>
          <w:rFonts w:ascii="GHEA Grapalat" w:eastAsia="Times New Roman" w:hAnsi="GHEA Grapalat" w:cs="Times New Roman"/>
          <w:sz w:val="24"/>
          <w:szCs w:val="24"/>
        </w:rPr>
      </w:pPr>
      <w:r w:rsidRPr="00E448E4">
        <w:rPr>
          <w:rFonts w:ascii="GHEA Grapalat" w:eastAsia="Times New Roman" w:hAnsi="GHEA Grapalat" w:cs="Times New Roman"/>
          <w:b/>
          <w:bCs/>
          <w:sz w:val="24"/>
          <w:szCs w:val="24"/>
          <w:bdr w:val="none" w:sz="0" w:space="0" w:color="auto" w:frame="1"/>
        </w:rPr>
        <w:t>Ընթացիկ</w:t>
      </w:r>
      <w:r w:rsidRPr="00E448E4">
        <w:rPr>
          <w:rFonts w:ascii="Courier New" w:eastAsia="Times New Roman" w:hAnsi="Courier New" w:cs="Courier New"/>
          <w:b/>
          <w:bCs/>
          <w:sz w:val="24"/>
          <w:szCs w:val="24"/>
          <w:bdr w:val="none" w:sz="0" w:space="0" w:color="auto" w:frame="1"/>
        </w:rPr>
        <w:t> </w:t>
      </w:r>
      <w:r w:rsidRPr="00E448E4">
        <w:rPr>
          <w:rFonts w:ascii="GHEA Grapalat" w:eastAsia="Times New Roman" w:hAnsi="GHEA Grapalat" w:cs="GHEA Grapalat"/>
          <w:b/>
          <w:bCs/>
          <w:sz w:val="24"/>
          <w:szCs w:val="24"/>
          <w:bdr w:val="none" w:sz="0" w:space="0" w:color="auto" w:frame="1"/>
        </w:rPr>
        <w:t>իրավիճակը</w:t>
      </w:r>
      <w:r w:rsidRPr="00E448E4">
        <w:rPr>
          <w:rFonts w:ascii="Courier New" w:eastAsia="Times New Roman" w:hAnsi="Courier New" w:cs="Courier New"/>
          <w:b/>
          <w:bCs/>
          <w:sz w:val="24"/>
          <w:szCs w:val="24"/>
          <w:bdr w:val="none" w:sz="0" w:space="0" w:color="auto" w:frame="1"/>
        </w:rPr>
        <w:t> </w:t>
      </w:r>
      <w:r w:rsidRPr="00E448E4">
        <w:rPr>
          <w:rFonts w:ascii="GHEA Grapalat" w:eastAsia="Times New Roman" w:hAnsi="GHEA Grapalat" w:cs="GHEA Grapalat"/>
          <w:b/>
          <w:bCs/>
          <w:sz w:val="24"/>
          <w:szCs w:val="24"/>
          <w:bdr w:val="none" w:sz="0" w:space="0" w:color="auto" w:frame="1"/>
        </w:rPr>
        <w:t>և</w:t>
      </w:r>
      <w:r w:rsidRPr="00E448E4">
        <w:rPr>
          <w:rFonts w:ascii="Courier New" w:eastAsia="Times New Roman" w:hAnsi="Courier New" w:cs="Courier New"/>
          <w:b/>
          <w:bCs/>
          <w:sz w:val="24"/>
          <w:szCs w:val="24"/>
          <w:bdr w:val="none" w:sz="0" w:space="0" w:color="auto" w:frame="1"/>
        </w:rPr>
        <w:t> </w:t>
      </w:r>
      <w:r w:rsidRPr="00E448E4">
        <w:rPr>
          <w:rFonts w:ascii="GHEA Grapalat" w:eastAsia="Times New Roman" w:hAnsi="GHEA Grapalat" w:cs="GHEA Grapalat"/>
          <w:b/>
          <w:bCs/>
          <w:sz w:val="24"/>
          <w:szCs w:val="24"/>
          <w:bdr w:val="none" w:sz="0" w:space="0" w:color="auto" w:frame="1"/>
        </w:rPr>
        <w:t>իրավական</w:t>
      </w:r>
      <w:r w:rsidRPr="00E448E4">
        <w:rPr>
          <w:rFonts w:ascii="GHEA Grapalat" w:eastAsia="Times New Roman" w:hAnsi="GHEA Grapalat" w:cs="Times New Roman"/>
          <w:b/>
          <w:bCs/>
          <w:sz w:val="24"/>
          <w:szCs w:val="24"/>
          <w:bdr w:val="none" w:sz="0" w:space="0" w:color="auto" w:frame="1"/>
        </w:rPr>
        <w:t xml:space="preserve"> </w:t>
      </w:r>
      <w:r w:rsidRPr="00E448E4">
        <w:rPr>
          <w:rFonts w:ascii="GHEA Grapalat" w:eastAsia="Times New Roman" w:hAnsi="GHEA Grapalat" w:cs="GHEA Grapalat"/>
          <w:b/>
          <w:bCs/>
          <w:sz w:val="24"/>
          <w:szCs w:val="24"/>
          <w:bdr w:val="none" w:sz="0" w:space="0" w:color="auto" w:frame="1"/>
        </w:rPr>
        <w:t>ակտի</w:t>
      </w:r>
      <w:r w:rsidRPr="00E448E4">
        <w:rPr>
          <w:rFonts w:ascii="Courier New" w:eastAsia="Times New Roman" w:hAnsi="Courier New" w:cs="Courier New"/>
          <w:b/>
          <w:bCs/>
          <w:sz w:val="24"/>
          <w:szCs w:val="24"/>
          <w:bdr w:val="none" w:sz="0" w:space="0" w:color="auto" w:frame="1"/>
        </w:rPr>
        <w:t> </w:t>
      </w:r>
      <w:r w:rsidRPr="00E448E4">
        <w:rPr>
          <w:rFonts w:ascii="GHEA Grapalat" w:eastAsia="Times New Roman" w:hAnsi="GHEA Grapalat" w:cs="GHEA Grapalat"/>
          <w:b/>
          <w:bCs/>
          <w:sz w:val="24"/>
          <w:szCs w:val="24"/>
          <w:bdr w:val="none" w:sz="0" w:space="0" w:color="auto" w:frame="1"/>
        </w:rPr>
        <w:t>ընդունման</w:t>
      </w:r>
      <w:r w:rsidRPr="00E448E4">
        <w:rPr>
          <w:rFonts w:ascii="Courier New" w:eastAsia="Times New Roman" w:hAnsi="Courier New" w:cs="Courier New"/>
          <w:b/>
          <w:bCs/>
          <w:sz w:val="24"/>
          <w:szCs w:val="24"/>
          <w:bdr w:val="none" w:sz="0" w:space="0" w:color="auto" w:frame="1"/>
        </w:rPr>
        <w:t> </w:t>
      </w:r>
      <w:r w:rsidRPr="00E448E4">
        <w:rPr>
          <w:rFonts w:ascii="GHEA Grapalat" w:eastAsia="Times New Roman" w:hAnsi="GHEA Grapalat" w:cs="GHEA Grapalat"/>
          <w:b/>
          <w:bCs/>
          <w:sz w:val="24"/>
          <w:szCs w:val="24"/>
          <w:bdr w:val="none" w:sz="0" w:space="0" w:color="auto" w:frame="1"/>
        </w:rPr>
        <w:t>անհրաժեշտությունը</w:t>
      </w:r>
    </w:p>
    <w:p w:rsidR="005A6865" w:rsidRPr="00E448E4" w:rsidRDefault="005A6865" w:rsidP="005A6865">
      <w:pPr>
        <w:shd w:val="clear" w:color="auto" w:fill="FFFFFF"/>
        <w:spacing w:after="0"/>
        <w:ind w:right="-180" w:firstLine="567"/>
        <w:jc w:val="both"/>
        <w:rPr>
          <w:rFonts w:ascii="GHEA Grapalat" w:hAnsi="GHEA Grapalat" w:cs="Calibri"/>
          <w:sz w:val="24"/>
          <w:szCs w:val="24"/>
          <w:shd w:val="clear" w:color="auto" w:fill="FFFFFF"/>
        </w:rPr>
      </w:pPr>
    </w:p>
    <w:p w:rsidR="005A6865" w:rsidRPr="00E448E4" w:rsidRDefault="005A6865" w:rsidP="005A6865">
      <w:pPr>
        <w:shd w:val="clear" w:color="auto" w:fill="FFFFFF"/>
        <w:spacing w:after="0"/>
        <w:ind w:firstLine="720"/>
        <w:jc w:val="both"/>
        <w:rPr>
          <w:rFonts w:ascii="GHEA Grapalat" w:eastAsia="Times New Roman" w:hAnsi="GHEA Grapalat"/>
          <w:sz w:val="24"/>
          <w:szCs w:val="24"/>
          <w:lang w:val="af-ZA" w:eastAsia="ru-RU"/>
        </w:rPr>
      </w:pPr>
      <w:r w:rsidRPr="00E448E4">
        <w:rPr>
          <w:rFonts w:ascii="GHEA Grapalat" w:eastAsia="Times New Roman" w:hAnsi="GHEA Grapalat"/>
          <w:sz w:val="24"/>
          <w:szCs w:val="24"/>
          <w:lang w:val="hy-AM" w:eastAsia="ru-RU"/>
        </w:rPr>
        <w:t xml:space="preserve">Քրեական արդարադատության ոլորտում </w:t>
      </w:r>
      <w:r w:rsidRPr="00E448E4">
        <w:rPr>
          <w:rFonts w:ascii="GHEA Grapalat" w:eastAsia="Times New Roman" w:hAnsi="GHEA Grapalat" w:cs="Sylfaen"/>
          <w:sz w:val="24"/>
          <w:szCs w:val="24"/>
          <w:lang w:val="hy-AM" w:eastAsia="ru-RU"/>
        </w:rPr>
        <w:t>ի</w:t>
      </w:r>
      <w:r w:rsidRPr="00E448E4">
        <w:rPr>
          <w:rFonts w:ascii="GHEA Grapalat" w:eastAsia="Times New Roman" w:hAnsi="GHEA Grapalat" w:cs="Sylfaen"/>
          <w:sz w:val="24"/>
          <w:szCs w:val="24"/>
          <w:lang w:val="ru-RU" w:eastAsia="ru-RU"/>
        </w:rPr>
        <w:t>րավական</w:t>
      </w:r>
      <w:r w:rsidRPr="00E448E4">
        <w:rPr>
          <w:rFonts w:ascii="GHEA Grapalat" w:eastAsia="Times New Roman" w:hAnsi="GHEA Grapalat"/>
          <w:sz w:val="24"/>
          <w:szCs w:val="24"/>
          <w:lang w:val="hy-AM" w:eastAsia="ru-RU"/>
        </w:rPr>
        <w:t xml:space="preserve"> և</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ժողովրդավարական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hy-AM" w:eastAsia="ru-RU"/>
        </w:rPr>
        <w:t>ար</w:t>
      </w:r>
      <w:r w:rsidRPr="00E448E4">
        <w:rPr>
          <w:rFonts w:ascii="GHEA Grapalat" w:eastAsia="Times New Roman" w:hAnsi="GHEA Grapalat"/>
          <w:sz w:val="24"/>
          <w:szCs w:val="24"/>
          <w:lang w:eastAsia="ru-RU"/>
        </w:rPr>
        <w:t>ժ</w:t>
      </w:r>
      <w:r w:rsidRPr="00E448E4">
        <w:rPr>
          <w:rFonts w:ascii="GHEA Grapalat" w:eastAsia="Times New Roman" w:hAnsi="GHEA Grapalat"/>
          <w:sz w:val="24"/>
          <w:szCs w:val="24"/>
          <w:lang w:val="hy-AM" w:eastAsia="ru-RU"/>
        </w:rPr>
        <w:t xml:space="preserve">եքների, մասնավորապես մարդու իրավունքների ապահովման </w:t>
      </w:r>
      <w:r w:rsidRPr="00E448E4">
        <w:rPr>
          <w:rFonts w:ascii="GHEA Grapalat" w:eastAsia="Times New Roman" w:hAnsi="GHEA Grapalat"/>
          <w:sz w:val="24"/>
          <w:szCs w:val="24"/>
          <w:lang w:val="ru-RU" w:eastAsia="ru-RU"/>
        </w:rPr>
        <w:t>կարևոր</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գրավական</w:t>
      </w:r>
      <w:r w:rsidRPr="00E448E4">
        <w:rPr>
          <w:rFonts w:ascii="GHEA Grapalat" w:eastAsia="Times New Roman" w:hAnsi="GHEA Grapalat"/>
          <w:sz w:val="24"/>
          <w:szCs w:val="24"/>
          <w:lang w:eastAsia="ru-RU"/>
        </w:rPr>
        <w:t>ներից</w:t>
      </w:r>
      <w:r w:rsidRPr="00E448E4">
        <w:rPr>
          <w:rFonts w:ascii="GHEA Grapalat" w:eastAsia="Times New Roman" w:hAnsi="GHEA Grapalat"/>
          <w:sz w:val="24"/>
          <w:szCs w:val="24"/>
          <w:lang w:val="hy-AM" w:eastAsia="ru-RU"/>
        </w:rPr>
        <w:t xml:space="preserve"> է մինչդատական վարույթի արդյունավետությունը</w:t>
      </w:r>
      <w:r w:rsidRPr="00E448E4">
        <w:rPr>
          <w:rFonts w:ascii="GHEA Grapalat" w:eastAsia="Times New Roman" w:hAnsi="GHEA Grapalat"/>
          <w:sz w:val="24"/>
          <w:szCs w:val="24"/>
          <w:lang w:val="af-ZA" w:eastAsia="ru-RU"/>
        </w:rPr>
        <w:t>:</w:t>
      </w:r>
    </w:p>
    <w:p w:rsidR="005A6865" w:rsidRPr="00E448E4" w:rsidRDefault="005A6865" w:rsidP="005A6865">
      <w:pPr>
        <w:pStyle w:val="Heading5"/>
        <w:shd w:val="clear" w:color="auto" w:fill="FFFFFF"/>
        <w:spacing w:before="0" w:beforeAutospacing="0" w:after="0" w:afterAutospacing="0" w:line="276" w:lineRule="auto"/>
        <w:ind w:firstLine="720"/>
        <w:jc w:val="both"/>
        <w:rPr>
          <w:rFonts w:ascii="GHEA Grapalat" w:hAnsi="GHEA Grapalat" w:cs="Sylfaen"/>
          <w:b w:val="0"/>
          <w:sz w:val="24"/>
          <w:szCs w:val="24"/>
          <w:lang w:val="af-ZA"/>
        </w:rPr>
      </w:pPr>
      <w:r>
        <w:rPr>
          <w:rFonts w:ascii="GHEA Grapalat" w:hAnsi="GHEA Grapalat" w:cs="Tahoma"/>
          <w:b w:val="0"/>
          <w:sz w:val="24"/>
          <w:szCs w:val="24"/>
          <w:shd w:val="clear" w:color="auto" w:fill="FFFFFF"/>
        </w:rPr>
        <w:t>Մ</w:t>
      </w:r>
      <w:r w:rsidRPr="00E448E4">
        <w:rPr>
          <w:rFonts w:ascii="GHEA Grapalat" w:hAnsi="GHEA Grapalat" w:cs="Tahoma"/>
          <w:b w:val="0"/>
          <w:sz w:val="24"/>
          <w:szCs w:val="24"/>
          <w:shd w:val="clear" w:color="auto" w:fill="FFFFFF"/>
          <w:lang w:val="hy-AM"/>
        </w:rPr>
        <w:t xml:space="preserve">ինչդատական վարույթի ինստիտուցիոնալ բարեփոխումների նպատակով </w:t>
      </w:r>
      <w:r w:rsidRPr="00E448E4">
        <w:rPr>
          <w:rFonts w:ascii="GHEA Grapalat" w:hAnsi="GHEA Grapalat" w:cs="Arian AMU"/>
          <w:b w:val="0"/>
          <w:sz w:val="24"/>
          <w:szCs w:val="24"/>
          <w:lang w:val="af-ZA"/>
        </w:rPr>
        <w:t xml:space="preserve">2014թ. մայիսի 19-ին </w:t>
      </w:r>
      <w:r w:rsidRPr="00E448E4">
        <w:rPr>
          <w:rFonts w:ascii="GHEA Grapalat" w:hAnsi="GHEA Grapalat" w:cs="Sylfaen"/>
          <w:b w:val="0"/>
          <w:sz w:val="24"/>
          <w:szCs w:val="24"/>
          <w:lang w:val="hy-AM"/>
        </w:rPr>
        <w:t>Հայաստանի</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Հանրապետության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քննչական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կոմիտեի</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մասին</w:t>
      </w:r>
      <w:r w:rsidRPr="00E448E4">
        <w:rPr>
          <w:rFonts w:ascii="GHEA Grapalat" w:hAnsi="GHEA Grapalat"/>
          <w:b w:val="0"/>
          <w:sz w:val="24"/>
          <w:szCs w:val="24"/>
          <w:lang w:val="hy-AM"/>
        </w:rPr>
        <w:t xml:space="preserve">» </w:t>
      </w:r>
      <w:r w:rsidRPr="00E448E4">
        <w:rPr>
          <w:rFonts w:ascii="GHEA Grapalat" w:hAnsi="GHEA Grapalat" w:cs="Tahoma"/>
          <w:b w:val="0"/>
          <w:sz w:val="24"/>
          <w:szCs w:val="24"/>
          <w:shd w:val="clear" w:color="auto" w:fill="FFFFFF"/>
          <w:lang w:val="af-ZA"/>
        </w:rPr>
        <w:t xml:space="preserve">Հայաստանի Հանրապետության </w:t>
      </w:r>
      <w:r w:rsidRPr="00E448E4">
        <w:rPr>
          <w:rFonts w:ascii="GHEA Grapalat" w:hAnsi="GHEA Grapalat" w:cs="Sylfaen"/>
          <w:b w:val="0"/>
          <w:sz w:val="24"/>
          <w:szCs w:val="24"/>
          <w:lang w:val="hy-AM"/>
        </w:rPr>
        <w:t>օրենքի</w:t>
      </w:r>
      <w:r w:rsidRPr="00E448E4">
        <w:rPr>
          <w:rFonts w:ascii="GHEA Grapalat" w:hAnsi="GHEA Grapalat" w:cs="Sylfaen"/>
          <w:b w:val="0"/>
          <w:sz w:val="24"/>
          <w:szCs w:val="24"/>
          <w:lang w:val="af-ZA"/>
        </w:rPr>
        <w:t xml:space="preserve"> </w:t>
      </w:r>
      <w:r w:rsidRPr="00E448E4">
        <w:rPr>
          <w:rFonts w:ascii="GHEA Grapalat" w:hAnsi="GHEA Grapalat" w:cs="Sylfaen"/>
          <w:b w:val="0"/>
          <w:sz w:val="24"/>
          <w:szCs w:val="24"/>
          <w:lang w:val="hy-AM"/>
        </w:rPr>
        <w:t>ընդուն</w:t>
      </w:r>
      <w:r w:rsidRPr="00E448E4">
        <w:rPr>
          <w:rFonts w:ascii="GHEA Grapalat" w:hAnsi="GHEA Grapalat" w:cs="Sylfaen"/>
          <w:b w:val="0"/>
          <w:sz w:val="24"/>
          <w:szCs w:val="24"/>
        </w:rPr>
        <w:t>մամբ</w:t>
      </w:r>
      <w:r w:rsidRPr="00E448E4">
        <w:rPr>
          <w:rFonts w:ascii="GHEA Grapalat" w:hAnsi="GHEA Grapalat" w:cs="Sylfaen"/>
          <w:b w:val="0"/>
          <w:sz w:val="24"/>
          <w:szCs w:val="24"/>
          <w:lang w:val="af-ZA"/>
        </w:rPr>
        <w:t xml:space="preserve"> </w:t>
      </w:r>
      <w:r w:rsidRPr="00E448E4">
        <w:rPr>
          <w:rFonts w:ascii="GHEA Grapalat" w:hAnsi="GHEA Grapalat" w:cs="Sylfaen"/>
          <w:b w:val="0"/>
          <w:sz w:val="24"/>
          <w:szCs w:val="24"/>
          <w:lang w:val="hy-AM"/>
        </w:rPr>
        <w:t>Հայաստանի</w:t>
      </w:r>
      <w:r w:rsidRPr="00E448E4">
        <w:rPr>
          <w:rFonts w:ascii="GHEA Grapalat" w:hAnsi="GHEA Grapalat" w:cs="Sylfaen"/>
          <w:b w:val="0"/>
          <w:sz w:val="24"/>
          <w:szCs w:val="24"/>
          <w:lang w:val="af-ZA"/>
        </w:rPr>
        <w:t xml:space="preserve"> </w:t>
      </w:r>
      <w:r w:rsidRPr="00E448E4">
        <w:rPr>
          <w:rFonts w:ascii="GHEA Grapalat" w:hAnsi="GHEA Grapalat" w:cs="Sylfaen"/>
          <w:b w:val="0"/>
          <w:sz w:val="24"/>
          <w:szCs w:val="24"/>
          <w:lang w:val="hy-AM"/>
        </w:rPr>
        <w:t>Հանրապետության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ոստիկանության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ու</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Հայաստանի</w:t>
      </w:r>
      <w:r w:rsidRPr="00E448E4">
        <w:rPr>
          <w:rFonts w:ascii="GHEA Grapalat" w:hAnsi="GHEA Grapalat" w:cs="Sylfaen"/>
          <w:b w:val="0"/>
          <w:sz w:val="24"/>
          <w:szCs w:val="24"/>
          <w:lang w:val="af-ZA"/>
        </w:rPr>
        <w:t xml:space="preserve"> </w:t>
      </w:r>
      <w:r w:rsidRPr="00E448E4">
        <w:rPr>
          <w:rFonts w:ascii="GHEA Grapalat" w:hAnsi="GHEA Grapalat" w:cs="Sylfaen"/>
          <w:b w:val="0"/>
          <w:sz w:val="24"/>
          <w:szCs w:val="24"/>
          <w:lang w:val="hy-AM"/>
        </w:rPr>
        <w:t>Հանրապետության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պաշտպանության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նախարարության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քննչական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ծառայությունների</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միավորմամբ</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ձևավորվեց Հայաստանի</w:t>
      </w:r>
      <w:r w:rsidRPr="00E448E4">
        <w:rPr>
          <w:rFonts w:ascii="GHEA Grapalat" w:hAnsi="GHEA Grapalat" w:cs="Sylfaen"/>
          <w:b w:val="0"/>
          <w:sz w:val="24"/>
          <w:szCs w:val="24"/>
          <w:lang w:val="af-ZA"/>
        </w:rPr>
        <w:t xml:space="preserve"> </w:t>
      </w:r>
      <w:r w:rsidRPr="00E448E4">
        <w:rPr>
          <w:rFonts w:ascii="GHEA Grapalat" w:hAnsi="GHEA Grapalat" w:cs="Sylfaen"/>
          <w:b w:val="0"/>
          <w:sz w:val="24"/>
          <w:szCs w:val="24"/>
          <w:lang w:val="hy-AM"/>
        </w:rPr>
        <w:t>Հանրապետության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քննչական</w:t>
      </w:r>
      <w:r w:rsidRPr="00E448E4">
        <w:rPr>
          <w:rFonts w:ascii="GHEA Grapalat" w:hAnsi="GHEA Grapalat"/>
          <w:b w:val="0"/>
          <w:sz w:val="24"/>
          <w:szCs w:val="24"/>
          <w:lang w:val="hy-AM"/>
        </w:rPr>
        <w:t xml:space="preserve"> </w:t>
      </w:r>
      <w:r w:rsidRPr="00E448E4">
        <w:rPr>
          <w:rFonts w:ascii="GHEA Grapalat" w:hAnsi="GHEA Grapalat" w:cs="Sylfaen"/>
          <w:b w:val="0"/>
          <w:sz w:val="24"/>
          <w:szCs w:val="24"/>
          <w:lang w:val="hy-AM"/>
        </w:rPr>
        <w:t>կոմիտե</w:t>
      </w:r>
      <w:r w:rsidRPr="00E448E4">
        <w:rPr>
          <w:rFonts w:ascii="GHEA Grapalat" w:hAnsi="GHEA Grapalat" w:cs="Sylfaen"/>
          <w:b w:val="0"/>
          <w:sz w:val="24"/>
          <w:szCs w:val="24"/>
        </w:rPr>
        <w:t>ն</w:t>
      </w:r>
      <w:r w:rsidRPr="00E448E4">
        <w:rPr>
          <w:rFonts w:ascii="GHEA Grapalat" w:hAnsi="GHEA Grapalat"/>
          <w:b w:val="0"/>
          <w:sz w:val="24"/>
          <w:szCs w:val="24"/>
          <w:lang w:val="af-ZA"/>
        </w:rPr>
        <w:t xml:space="preserve"> (այսուհետ՝ Կոմիտե)</w:t>
      </w:r>
      <w:r w:rsidRPr="00E448E4">
        <w:rPr>
          <w:rFonts w:ascii="GHEA Grapalat" w:hAnsi="GHEA Grapalat" w:cs="Sylfaen"/>
          <w:b w:val="0"/>
          <w:sz w:val="24"/>
          <w:szCs w:val="24"/>
          <w:lang w:val="af-ZA"/>
        </w:rPr>
        <w:t xml:space="preserve">: </w:t>
      </w:r>
      <w:r w:rsidRPr="00E448E4">
        <w:rPr>
          <w:rFonts w:ascii="GHEA Grapalat" w:hAnsi="GHEA Grapalat" w:cs="Calibri"/>
          <w:b w:val="0"/>
          <w:color w:val="25252A"/>
          <w:sz w:val="24"/>
          <w:szCs w:val="24"/>
          <w:shd w:val="clear" w:color="auto" w:fill="FFFFFF"/>
        </w:rPr>
        <w:t>Դրան</w:t>
      </w:r>
      <w:r w:rsidRPr="00077F7E">
        <w:rPr>
          <w:rFonts w:ascii="GHEA Grapalat" w:hAnsi="GHEA Grapalat" w:cs="Calibri"/>
          <w:b w:val="0"/>
          <w:color w:val="25252A"/>
          <w:sz w:val="24"/>
          <w:szCs w:val="24"/>
          <w:shd w:val="clear" w:color="auto" w:fill="FFFFFF"/>
          <w:lang w:val="af-ZA"/>
        </w:rPr>
        <w:t xml:space="preserve"> </w:t>
      </w:r>
      <w:r w:rsidRPr="00E448E4">
        <w:rPr>
          <w:rFonts w:ascii="GHEA Grapalat" w:hAnsi="GHEA Grapalat" w:cs="Calibri"/>
          <w:b w:val="0"/>
          <w:color w:val="25252A"/>
          <w:sz w:val="24"/>
          <w:szCs w:val="24"/>
          <w:shd w:val="clear" w:color="auto" w:fill="FFFFFF"/>
        </w:rPr>
        <w:t>հետևեց</w:t>
      </w:r>
      <w:r w:rsidRPr="00077F7E">
        <w:rPr>
          <w:rFonts w:ascii="GHEA Grapalat" w:hAnsi="GHEA Grapalat" w:cs="Calibri"/>
          <w:b w:val="0"/>
          <w:color w:val="25252A"/>
          <w:sz w:val="24"/>
          <w:szCs w:val="24"/>
          <w:shd w:val="clear" w:color="auto" w:fill="FFFFFF"/>
          <w:lang w:val="af-ZA"/>
        </w:rPr>
        <w:t xml:space="preserve"> 2023</w:t>
      </w:r>
      <w:r w:rsidRPr="00E448E4">
        <w:rPr>
          <w:rFonts w:ascii="GHEA Grapalat" w:hAnsi="GHEA Grapalat" w:cs="Calibri"/>
          <w:b w:val="0"/>
          <w:color w:val="25252A"/>
          <w:sz w:val="24"/>
          <w:szCs w:val="24"/>
          <w:shd w:val="clear" w:color="auto" w:fill="FFFFFF"/>
        </w:rPr>
        <w:t>թ</w:t>
      </w:r>
      <w:r w:rsidRPr="00077F7E">
        <w:rPr>
          <w:rFonts w:ascii="GHEA Grapalat" w:hAnsi="GHEA Grapalat" w:cs="Calibri"/>
          <w:b w:val="0"/>
          <w:color w:val="25252A"/>
          <w:sz w:val="24"/>
          <w:szCs w:val="24"/>
          <w:shd w:val="clear" w:color="auto" w:fill="FFFFFF"/>
          <w:lang w:val="af-ZA"/>
        </w:rPr>
        <w:t xml:space="preserve">. </w:t>
      </w:r>
      <w:r w:rsidRPr="00E448E4">
        <w:rPr>
          <w:rFonts w:ascii="GHEA Grapalat" w:hAnsi="GHEA Grapalat" w:cs="Calibri"/>
          <w:b w:val="0"/>
          <w:color w:val="25252A"/>
          <w:sz w:val="24"/>
          <w:szCs w:val="24"/>
          <w:shd w:val="clear" w:color="auto" w:fill="FFFFFF"/>
        </w:rPr>
        <w:t>հունվարի</w:t>
      </w:r>
      <w:r w:rsidRPr="00077F7E">
        <w:rPr>
          <w:rFonts w:ascii="GHEA Grapalat" w:hAnsi="GHEA Grapalat" w:cs="Calibri"/>
          <w:b w:val="0"/>
          <w:color w:val="25252A"/>
          <w:sz w:val="24"/>
          <w:szCs w:val="24"/>
          <w:shd w:val="clear" w:color="auto" w:fill="FFFFFF"/>
          <w:lang w:val="af-ZA"/>
        </w:rPr>
        <w:t xml:space="preserve"> 1-</w:t>
      </w:r>
      <w:r w:rsidRPr="00E448E4">
        <w:rPr>
          <w:rFonts w:ascii="GHEA Grapalat" w:hAnsi="GHEA Grapalat" w:cs="Calibri"/>
          <w:b w:val="0"/>
          <w:color w:val="25252A"/>
          <w:sz w:val="24"/>
          <w:szCs w:val="24"/>
          <w:shd w:val="clear" w:color="auto" w:fill="FFFFFF"/>
        </w:rPr>
        <w:t>ից</w:t>
      </w:r>
      <w:r w:rsidRPr="00077F7E">
        <w:rPr>
          <w:rFonts w:ascii="GHEA Grapalat" w:hAnsi="GHEA Grapalat" w:cs="Calibri"/>
          <w:b w:val="0"/>
          <w:color w:val="25252A"/>
          <w:sz w:val="24"/>
          <w:szCs w:val="24"/>
          <w:shd w:val="clear" w:color="auto" w:fill="FFFFFF"/>
          <w:lang w:val="af-ZA"/>
        </w:rPr>
        <w:t xml:space="preserve"> </w:t>
      </w:r>
      <w:r w:rsidRPr="00E448E4">
        <w:rPr>
          <w:rFonts w:ascii="GHEA Grapalat" w:hAnsi="GHEA Grapalat"/>
          <w:b w:val="0"/>
          <w:sz w:val="24"/>
          <w:szCs w:val="24"/>
          <w:shd w:val="clear" w:color="auto" w:fill="FFFFFF"/>
          <w:lang w:val="af-ZA"/>
        </w:rPr>
        <w:t xml:space="preserve">ՀՀ պետական եկամուտների կոմիտեի </w:t>
      </w:r>
      <w:r w:rsidRPr="00E448E4">
        <w:rPr>
          <w:rFonts w:ascii="GHEA Grapalat" w:hAnsi="GHEA Grapalat"/>
          <w:b w:val="0"/>
          <w:sz w:val="24"/>
          <w:szCs w:val="24"/>
          <w:shd w:val="clear" w:color="auto" w:fill="FFFFFF"/>
          <w:lang w:val="hy-AM"/>
        </w:rPr>
        <w:t>քննչական</w:t>
      </w:r>
      <w:r w:rsidRPr="00E448E4">
        <w:rPr>
          <w:rFonts w:ascii="GHEA Grapalat" w:hAnsi="GHEA Grapalat"/>
          <w:b w:val="0"/>
          <w:sz w:val="24"/>
          <w:szCs w:val="24"/>
          <w:shd w:val="clear" w:color="auto" w:fill="FFFFFF"/>
          <w:lang w:val="af-ZA"/>
        </w:rPr>
        <w:t xml:space="preserve"> </w:t>
      </w:r>
      <w:r>
        <w:rPr>
          <w:rFonts w:ascii="GHEA Grapalat" w:hAnsi="GHEA Grapalat"/>
          <w:b w:val="0"/>
          <w:sz w:val="24"/>
          <w:szCs w:val="24"/>
          <w:shd w:val="clear" w:color="auto" w:fill="FFFFFF"/>
          <w:lang w:val="hy-AM"/>
        </w:rPr>
        <w:t>ստորաբաժան</w:t>
      </w:r>
      <w:r>
        <w:rPr>
          <w:rFonts w:ascii="GHEA Grapalat" w:hAnsi="GHEA Grapalat"/>
          <w:b w:val="0"/>
          <w:sz w:val="24"/>
          <w:szCs w:val="24"/>
          <w:shd w:val="clear" w:color="auto" w:fill="FFFFFF"/>
        </w:rPr>
        <w:t>ման</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գործունեությունը</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տվյալ</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մարմնի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կազմում</w:t>
      </w:r>
      <w:r w:rsidRPr="00077F7E">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rPr>
        <w:t>դադարեցնելը</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rPr>
        <w:t>և</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ողջ</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հաստիքներով,</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գործառույթներով</w:t>
      </w:r>
      <w:r w:rsidRPr="00E448E4">
        <w:rPr>
          <w:rFonts w:ascii="GHEA Grapalat" w:hAnsi="GHEA Grapalat"/>
          <w:b w:val="0"/>
          <w:sz w:val="24"/>
          <w:szCs w:val="24"/>
          <w:shd w:val="clear" w:color="auto" w:fill="FFFFFF"/>
          <w:lang w:val="af-ZA"/>
        </w:rPr>
        <w:t xml:space="preserve"> Կոմիտեի </w:t>
      </w:r>
      <w:r w:rsidRPr="00E448E4">
        <w:rPr>
          <w:rFonts w:ascii="GHEA Grapalat" w:hAnsi="GHEA Grapalat"/>
          <w:b w:val="0"/>
          <w:sz w:val="24"/>
          <w:szCs w:val="24"/>
          <w:shd w:val="clear" w:color="auto" w:fill="FFFFFF"/>
          <w:lang w:val="hy-AM"/>
        </w:rPr>
        <w:t>համակարգ</w:t>
      </w:r>
      <w:r w:rsidRPr="00077F7E">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rPr>
        <w:t>փոխանցելը</w:t>
      </w:r>
      <w:r w:rsidRPr="00077F7E">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af-ZA"/>
        </w:rPr>
        <w:t>ինչի արդյունքում</w:t>
      </w:r>
      <w:r w:rsidRPr="00E448E4">
        <w:rPr>
          <w:rFonts w:ascii="GHEA Grapalat" w:hAnsi="GHEA Grapalat"/>
          <w:b w:val="0"/>
          <w:sz w:val="24"/>
          <w:szCs w:val="24"/>
          <w:shd w:val="clear" w:color="auto" w:fill="FFFFFF"/>
          <w:lang w:val="hy-AM"/>
        </w:rPr>
        <w:t xml:space="preserve"> Կոմիտեի կենտրոնական մարմնում </w:t>
      </w:r>
      <w:r w:rsidRPr="00E448E4">
        <w:rPr>
          <w:rFonts w:ascii="GHEA Grapalat" w:hAnsi="GHEA Grapalat"/>
          <w:b w:val="0"/>
          <w:sz w:val="24"/>
          <w:szCs w:val="24"/>
          <w:shd w:val="clear" w:color="auto" w:fill="FFFFFF"/>
        </w:rPr>
        <w:t>ձևավորվեց</w:t>
      </w:r>
      <w:r w:rsidRPr="00E448E4">
        <w:rPr>
          <w:rFonts w:ascii="GHEA Grapalat" w:hAnsi="GHEA Grapalat"/>
          <w:b w:val="0"/>
          <w:sz w:val="24"/>
          <w:szCs w:val="24"/>
          <w:shd w:val="clear" w:color="auto" w:fill="FFFFFF"/>
          <w:lang w:val="hy-AM"/>
        </w:rPr>
        <w:t xml:space="preserve"> </w:t>
      </w:r>
      <w:r w:rsidRPr="00E448E4">
        <w:rPr>
          <w:rFonts w:ascii="GHEA Grapalat" w:hAnsi="GHEA Grapalat"/>
          <w:b w:val="0"/>
          <w:sz w:val="24"/>
          <w:szCs w:val="24"/>
          <w:lang w:val="hy-AM"/>
        </w:rPr>
        <w:t>տնտեսական հանցագործությունների և մաքսանենգությունների</w:t>
      </w:r>
      <w:r>
        <w:rPr>
          <w:rFonts w:ascii="GHEA Grapalat" w:hAnsi="GHEA Grapalat"/>
          <w:b w:val="0"/>
          <w:sz w:val="24"/>
          <w:szCs w:val="24"/>
          <w:lang w:val="hy-AM"/>
        </w:rPr>
        <w:t xml:space="preserve"> քննության գլխավոր վարչություն</w:t>
      </w:r>
      <w:r>
        <w:rPr>
          <w:rFonts w:ascii="GHEA Grapalat" w:hAnsi="GHEA Grapalat"/>
          <w:b w:val="0"/>
          <w:sz w:val="24"/>
          <w:szCs w:val="24"/>
        </w:rPr>
        <w:t>ը</w:t>
      </w:r>
      <w:r w:rsidRPr="00E448E4">
        <w:rPr>
          <w:rFonts w:ascii="GHEA Grapalat" w:hAnsi="GHEA Grapalat"/>
          <w:b w:val="0"/>
          <w:sz w:val="24"/>
          <w:szCs w:val="24"/>
          <w:lang w:val="hy-AM"/>
        </w:rPr>
        <w:t>:</w:t>
      </w:r>
      <w:r w:rsidRPr="00077F7E">
        <w:rPr>
          <w:rFonts w:ascii="GHEA Grapalat" w:hAnsi="GHEA Grapalat"/>
          <w:b w:val="0"/>
          <w:sz w:val="24"/>
          <w:szCs w:val="24"/>
          <w:lang w:val="af-ZA"/>
        </w:rPr>
        <w:t xml:space="preserve"> </w:t>
      </w:r>
      <w:r w:rsidRPr="00E448E4">
        <w:rPr>
          <w:rFonts w:ascii="GHEA Grapalat" w:hAnsi="GHEA Grapalat"/>
          <w:b w:val="0"/>
          <w:sz w:val="24"/>
          <w:szCs w:val="24"/>
          <w:shd w:val="clear" w:color="auto" w:fill="FFFFFF"/>
          <w:lang w:val="af-ZA"/>
        </w:rPr>
        <w:t xml:space="preserve">2024 թվականի հունվարի 1-ից ՀՀ ազգային անվտանգության ծառայության քննչական մարմնի գործառույթները՝ </w:t>
      </w:r>
      <w:r w:rsidRPr="00E448E4">
        <w:rPr>
          <w:rFonts w:ascii="GHEA Grapalat" w:hAnsi="GHEA Grapalat"/>
          <w:b w:val="0"/>
          <w:sz w:val="24"/>
          <w:szCs w:val="24"/>
          <w:shd w:val="clear" w:color="auto" w:fill="FFFFFF"/>
          <w:lang w:val="hy-AM"/>
        </w:rPr>
        <w:t>ողջ</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 xml:space="preserve">հաստիքներով </w:t>
      </w:r>
      <w:r w:rsidRPr="00E448E4">
        <w:rPr>
          <w:rFonts w:ascii="GHEA Grapalat" w:hAnsi="GHEA Grapalat"/>
          <w:b w:val="0"/>
          <w:sz w:val="24"/>
          <w:szCs w:val="24"/>
          <w:shd w:val="clear" w:color="auto" w:fill="FFFFFF"/>
        </w:rPr>
        <w:t>ևս</w:t>
      </w:r>
      <w:r w:rsidRPr="00077F7E">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af-ZA"/>
        </w:rPr>
        <w:t xml:space="preserve">փոխանցվեցին Կոմիտեին և </w:t>
      </w:r>
      <w:r w:rsidRPr="00E448E4">
        <w:rPr>
          <w:rFonts w:ascii="GHEA Grapalat" w:hAnsi="GHEA Grapalat"/>
          <w:b w:val="0"/>
          <w:sz w:val="24"/>
          <w:szCs w:val="24"/>
          <w:lang w:val="af-ZA"/>
        </w:rPr>
        <w:t>2024 թվականի հունվարի 1-ից հետո ն</w:t>
      </w:r>
      <w:r w:rsidRPr="00E448E4">
        <w:rPr>
          <w:rFonts w:ascii="GHEA Grapalat" w:hAnsi="GHEA Grapalat"/>
          <w:b w:val="0"/>
          <w:sz w:val="24"/>
          <w:szCs w:val="24"/>
          <w:shd w:val="clear" w:color="auto" w:fill="FFFFFF"/>
          <w:lang w:val="hy-AM"/>
        </w:rPr>
        <w:t>ախաքննությունը</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ՀՀ</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քրեական</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օրենսգրքի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բոլոր</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հոդվածներով</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նախատեսված</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հանցանքների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վերաբերյալ</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վարույթներով</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կատարում</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են</w:t>
      </w:r>
      <w:r w:rsidRPr="00E448E4">
        <w:rPr>
          <w:rFonts w:ascii="GHEA Grapalat" w:hAnsi="GHEA Grapalat"/>
          <w:b w:val="0"/>
          <w:sz w:val="24"/>
          <w:szCs w:val="24"/>
          <w:shd w:val="clear" w:color="auto" w:fill="FFFFFF"/>
          <w:lang w:val="af-ZA"/>
        </w:rPr>
        <w:t xml:space="preserve"> Կ</w:t>
      </w:r>
      <w:r w:rsidRPr="00E448E4">
        <w:rPr>
          <w:rFonts w:ascii="GHEA Grapalat" w:hAnsi="GHEA Grapalat"/>
          <w:b w:val="0"/>
          <w:sz w:val="24"/>
          <w:szCs w:val="24"/>
          <w:shd w:val="clear" w:color="auto" w:fill="FFFFFF"/>
          <w:lang w:val="hy-AM"/>
        </w:rPr>
        <w:t>ոմիտեի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քննիչները</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բացառությամբ՝</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ՀՀ</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քրեական</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օրենսգրքի</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հավելված</w:t>
      </w:r>
      <w:r w:rsidRPr="00E448E4">
        <w:rPr>
          <w:rFonts w:ascii="GHEA Grapalat" w:hAnsi="GHEA Grapalat"/>
          <w:b w:val="0"/>
          <w:sz w:val="24"/>
          <w:szCs w:val="24"/>
          <w:shd w:val="clear" w:color="auto" w:fill="FFFFFF"/>
          <w:lang w:val="af-ZA"/>
        </w:rPr>
        <w:t xml:space="preserve">  N 1-</w:t>
      </w:r>
      <w:r w:rsidRPr="00E448E4">
        <w:rPr>
          <w:rFonts w:ascii="GHEA Grapalat" w:hAnsi="GHEA Grapalat"/>
          <w:b w:val="0"/>
          <w:sz w:val="24"/>
          <w:szCs w:val="24"/>
          <w:shd w:val="clear" w:color="auto" w:fill="FFFFFF"/>
          <w:lang w:val="hy-AM"/>
        </w:rPr>
        <w:t>ով</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նախատեսված</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կոռուպցիոն</w:t>
      </w:r>
      <w:r w:rsidRPr="00E448E4">
        <w:rPr>
          <w:rFonts w:ascii="GHEA Grapalat" w:hAnsi="GHEA Grapalat"/>
          <w:b w:val="0"/>
          <w:sz w:val="24"/>
          <w:szCs w:val="24"/>
          <w:shd w:val="clear" w:color="auto" w:fill="FFFFFF"/>
          <w:lang w:val="af-ZA"/>
        </w:rPr>
        <w:t xml:space="preserve"> </w:t>
      </w:r>
      <w:r w:rsidRPr="00E448E4">
        <w:rPr>
          <w:rFonts w:ascii="GHEA Grapalat" w:hAnsi="GHEA Grapalat"/>
          <w:b w:val="0"/>
          <w:sz w:val="24"/>
          <w:szCs w:val="24"/>
          <w:shd w:val="clear" w:color="auto" w:fill="FFFFFF"/>
          <w:lang w:val="hy-AM"/>
        </w:rPr>
        <w:t>հանցանքների</w:t>
      </w:r>
      <w:r w:rsidRPr="00E448E4">
        <w:rPr>
          <w:rFonts w:ascii="GHEA Grapalat" w:hAnsi="GHEA Grapalat"/>
          <w:b w:val="0"/>
          <w:sz w:val="24"/>
          <w:szCs w:val="24"/>
          <w:shd w:val="clear" w:color="auto" w:fill="FFFFFF"/>
          <w:lang w:val="af-ZA"/>
        </w:rPr>
        <w:t xml:space="preserve">: </w:t>
      </w:r>
    </w:p>
    <w:p w:rsidR="005A6865" w:rsidRPr="00E448E4" w:rsidRDefault="005A6865" w:rsidP="005A6865">
      <w:pPr>
        <w:pStyle w:val="NoSpacing"/>
        <w:spacing w:line="276" w:lineRule="auto"/>
        <w:ind w:firstLine="540"/>
        <w:jc w:val="both"/>
        <w:rPr>
          <w:rFonts w:ascii="GHEA Grapalat" w:hAnsi="GHEA Grapalat"/>
          <w:sz w:val="24"/>
          <w:szCs w:val="24"/>
          <w:shd w:val="clear" w:color="auto" w:fill="FFFFFF"/>
          <w:lang w:val="af-ZA"/>
        </w:rPr>
      </w:pPr>
      <w:r w:rsidRPr="00E448E4">
        <w:rPr>
          <w:rFonts w:ascii="GHEA Grapalat" w:hAnsi="GHEA Grapalat" w:cs="Sylfaen"/>
          <w:sz w:val="24"/>
          <w:szCs w:val="24"/>
          <w:lang w:val="af-ZA"/>
        </w:rPr>
        <w:t xml:space="preserve">Միանշանակ է, որ Կոմիտեն ծանրակշիռ դերակատարություն ունի </w:t>
      </w:r>
      <w:r w:rsidRPr="00E448E4">
        <w:rPr>
          <w:rFonts w:ascii="GHEA Grapalat" w:hAnsi="GHEA Grapalat" w:cs="Sylfaen"/>
          <w:sz w:val="24"/>
          <w:szCs w:val="24"/>
          <w:lang w:val="hy-AM"/>
        </w:rPr>
        <w:t xml:space="preserve">առերևույթ </w:t>
      </w:r>
      <w:r w:rsidRPr="00E448E4">
        <w:rPr>
          <w:rFonts w:ascii="GHEA Grapalat" w:hAnsi="GHEA Grapalat" w:cs="Sylfaen"/>
          <w:sz w:val="24"/>
          <w:szCs w:val="24"/>
          <w:lang w:val="af-ZA"/>
        </w:rPr>
        <w:t xml:space="preserve">հանցագործությունների քննության բնագավառում, այդ մասին են վկայում նաև </w:t>
      </w:r>
      <w:r w:rsidRPr="00E448E4">
        <w:rPr>
          <w:rFonts w:ascii="GHEA Grapalat" w:hAnsi="GHEA Grapalat"/>
          <w:sz w:val="24"/>
          <w:szCs w:val="24"/>
          <w:shd w:val="clear" w:color="auto" w:fill="FFFFFF"/>
          <w:lang w:val="af-ZA"/>
        </w:rPr>
        <w:t xml:space="preserve">2023թ. ընթացքում Կոմիտեի կողմից իրականացված աշխատանքները, որոնք իրենց ծավալով և բարդությամբ էականորեն տարբերվել են նախորդ տարիներին կատարած աշխատանքներից: </w:t>
      </w:r>
    </w:p>
    <w:p w:rsidR="005A6865" w:rsidRPr="00E448E4" w:rsidRDefault="005A6865" w:rsidP="005A6865">
      <w:pPr>
        <w:pStyle w:val="NoSpacing"/>
        <w:spacing w:line="276" w:lineRule="auto"/>
        <w:ind w:firstLine="540"/>
        <w:jc w:val="both"/>
        <w:rPr>
          <w:rFonts w:ascii="GHEA Grapalat" w:hAnsi="GHEA Grapalat"/>
          <w:color w:val="FF0000"/>
          <w:sz w:val="24"/>
          <w:szCs w:val="24"/>
          <w:shd w:val="clear" w:color="auto" w:fill="FFFFFF"/>
        </w:rPr>
      </w:pPr>
      <w:r w:rsidRPr="00E448E4">
        <w:rPr>
          <w:rFonts w:ascii="GHEA Grapalat" w:hAnsi="GHEA Grapalat"/>
          <w:sz w:val="24"/>
          <w:szCs w:val="24"/>
          <w:shd w:val="clear" w:color="auto" w:fill="FFFFFF"/>
        </w:rPr>
        <w:t xml:space="preserve">2023թ. ընթացքում Կոմիտեի վարույթում քննվել է 184.018 քրեական վարույթ, ինչը նախորդ տարվա նույն ժամանակահատվածի համեմատ աճել է 124.188-ով կամ շուրջ 207,5%-ով,  ընդ որում՝ </w:t>
      </w:r>
      <w:r w:rsidRPr="00E448E4">
        <w:rPr>
          <w:rFonts w:ascii="GHEA Grapalat" w:hAnsi="GHEA Grapalat"/>
          <w:bCs/>
          <w:sz w:val="24"/>
          <w:szCs w:val="24"/>
          <w:shd w:val="clear" w:color="auto" w:fill="FFFFFF"/>
          <w:lang w:val="af-ZA"/>
        </w:rPr>
        <w:t xml:space="preserve">ՀՀ ազգային անվտանգության ծառայության քննչական մարմնի </w:t>
      </w:r>
      <w:r w:rsidRPr="00E448E4">
        <w:rPr>
          <w:rFonts w:ascii="GHEA Grapalat" w:hAnsi="GHEA Grapalat"/>
          <w:bCs/>
          <w:sz w:val="24"/>
          <w:szCs w:val="24"/>
          <w:shd w:val="clear" w:color="auto" w:fill="FFFFFF"/>
          <w:lang w:val="af-ZA"/>
        </w:rPr>
        <w:lastRenderedPageBreak/>
        <w:t>գործառույթների փոխանցմամբ պայմանավորված՝ 2024թ.-ի</w:t>
      </w:r>
      <w:r>
        <w:rPr>
          <w:rFonts w:ascii="GHEA Grapalat" w:hAnsi="GHEA Grapalat"/>
          <w:bCs/>
          <w:sz w:val="24"/>
          <w:szCs w:val="24"/>
          <w:shd w:val="clear" w:color="auto" w:fill="FFFFFF"/>
          <w:lang w:val="af-ZA"/>
        </w:rPr>
        <w:t xml:space="preserve">ն </w:t>
      </w:r>
      <w:r w:rsidRPr="00E448E4">
        <w:rPr>
          <w:rFonts w:ascii="GHEA Grapalat" w:hAnsi="GHEA Grapalat"/>
          <w:bCs/>
          <w:sz w:val="24"/>
          <w:szCs w:val="24"/>
          <w:shd w:val="clear" w:color="auto" w:fill="FFFFFF"/>
          <w:lang w:val="af-ZA"/>
        </w:rPr>
        <w:t xml:space="preserve">սպասվում է քրեական վարույթների զգալի աճ: </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b/>
        </w:rPr>
      </w:pPr>
      <w:r w:rsidRPr="00E448E4">
        <w:rPr>
          <w:rFonts w:ascii="GHEA Grapalat" w:hAnsi="GHEA Grapalat"/>
          <w:lang w:eastAsia="ru-RU"/>
        </w:rPr>
        <w:t>Ա</w:t>
      </w:r>
      <w:r w:rsidRPr="00E448E4">
        <w:rPr>
          <w:rFonts w:ascii="GHEA Grapalat" w:hAnsi="GHEA Grapalat"/>
          <w:lang w:val="hy-AM" w:eastAsia="ru-RU"/>
        </w:rPr>
        <w:t>յ</w:t>
      </w:r>
      <w:r w:rsidRPr="00E448E4">
        <w:rPr>
          <w:rFonts w:ascii="GHEA Grapalat" w:hAnsi="GHEA Grapalat"/>
          <w:lang w:eastAsia="ru-RU"/>
        </w:rPr>
        <w:t>դուհանդերձ</w:t>
      </w:r>
      <w:r w:rsidRPr="00E448E4">
        <w:rPr>
          <w:rFonts w:ascii="GHEA Grapalat" w:hAnsi="GHEA Grapalat"/>
          <w:lang w:val="af-ZA" w:eastAsia="ru-RU"/>
        </w:rPr>
        <w:t xml:space="preserve">, </w:t>
      </w:r>
      <w:r w:rsidRPr="00E448E4">
        <w:rPr>
          <w:rFonts w:ascii="GHEA Grapalat" w:hAnsi="GHEA Grapalat"/>
          <w:lang w:eastAsia="ru-RU"/>
        </w:rPr>
        <w:t>լ</w:t>
      </w:r>
      <w:r w:rsidRPr="00E448E4">
        <w:rPr>
          <w:rFonts w:ascii="GHEA Grapalat" w:hAnsi="GHEA Grapalat"/>
          <w:lang w:val="hy-AM" w:eastAsia="ru-RU"/>
        </w:rPr>
        <w:t xml:space="preserve">իարժեք և ժամանակի պահանջներին համապատասխանող </w:t>
      </w:r>
      <w:r w:rsidRPr="00E448E4">
        <w:rPr>
          <w:rFonts w:ascii="GHEA Grapalat" w:hAnsi="GHEA Grapalat"/>
          <w:lang w:eastAsia="ru-RU"/>
        </w:rPr>
        <w:t>նախաքննական</w:t>
      </w:r>
      <w:r w:rsidRPr="00E448E4">
        <w:rPr>
          <w:rFonts w:ascii="GHEA Grapalat" w:hAnsi="GHEA Grapalat"/>
          <w:lang w:val="af-ZA" w:eastAsia="ru-RU"/>
        </w:rPr>
        <w:t xml:space="preserve"> </w:t>
      </w:r>
      <w:r w:rsidRPr="00E448E4">
        <w:rPr>
          <w:rFonts w:ascii="GHEA Grapalat" w:hAnsi="GHEA Grapalat"/>
          <w:lang w:eastAsia="ru-RU"/>
        </w:rPr>
        <w:t>մարմին</w:t>
      </w:r>
      <w:r w:rsidRPr="00E448E4">
        <w:rPr>
          <w:rFonts w:ascii="GHEA Grapalat" w:hAnsi="GHEA Grapalat"/>
          <w:lang w:val="af-ZA" w:eastAsia="ru-RU"/>
        </w:rPr>
        <w:t xml:space="preserve"> </w:t>
      </w:r>
      <w:r w:rsidRPr="00E448E4">
        <w:rPr>
          <w:rFonts w:ascii="GHEA Grapalat" w:hAnsi="GHEA Grapalat"/>
          <w:lang w:eastAsia="ru-RU"/>
        </w:rPr>
        <w:t>ձևավորելու</w:t>
      </w:r>
      <w:r w:rsidRPr="00E448E4">
        <w:rPr>
          <w:rFonts w:ascii="GHEA Grapalat" w:hAnsi="GHEA Grapalat"/>
          <w:lang w:val="af-ZA" w:eastAsia="ru-RU"/>
        </w:rPr>
        <w:t xml:space="preserve"> </w:t>
      </w:r>
      <w:r w:rsidRPr="00E448E4">
        <w:rPr>
          <w:rFonts w:ascii="GHEA Grapalat" w:hAnsi="GHEA Grapalat"/>
          <w:lang w:eastAsia="ru-RU"/>
        </w:rPr>
        <w:t>ճանապարհին</w:t>
      </w:r>
      <w:r w:rsidRPr="00E448E4">
        <w:rPr>
          <w:rFonts w:ascii="GHEA Grapalat" w:hAnsi="GHEA Grapalat"/>
          <w:lang w:val="hy-AM" w:eastAsia="ru-RU"/>
        </w:rPr>
        <w:t xml:space="preserve"> առկա</w:t>
      </w:r>
      <w:r w:rsidRPr="00E448E4">
        <w:rPr>
          <w:rFonts w:ascii="GHEA Grapalat" w:hAnsi="GHEA Grapalat"/>
          <w:lang w:eastAsia="ru-RU"/>
        </w:rPr>
        <w:t xml:space="preserve"> և լուծում պահանջող</w:t>
      </w:r>
      <w:r w:rsidRPr="00E448E4">
        <w:rPr>
          <w:rFonts w:ascii="GHEA Grapalat" w:hAnsi="GHEA Grapalat"/>
          <w:lang w:val="hy-AM" w:eastAsia="ru-RU"/>
        </w:rPr>
        <w:t xml:space="preserve"> խնդիր</w:t>
      </w:r>
      <w:r w:rsidRPr="00E448E4">
        <w:rPr>
          <w:rFonts w:ascii="GHEA Grapalat" w:hAnsi="GHEA Grapalat"/>
          <w:lang w:eastAsia="ru-RU"/>
        </w:rPr>
        <w:t>ներից է</w:t>
      </w:r>
      <w:r w:rsidRPr="00E448E4">
        <w:rPr>
          <w:rFonts w:ascii="GHEA Grapalat" w:hAnsi="GHEA Grapalat"/>
          <w:lang w:val="hy-AM" w:eastAsia="ru-RU"/>
        </w:rPr>
        <w:t xml:space="preserve"> </w:t>
      </w:r>
      <w:r w:rsidRPr="00E448E4">
        <w:rPr>
          <w:rFonts w:ascii="GHEA Grapalat" w:hAnsi="GHEA Grapalat"/>
          <w:lang w:eastAsia="ru-RU"/>
        </w:rPr>
        <w:t xml:space="preserve">քրեական վարույթներով նշանակվող փորձաքննություններով եզրակացությունները սեղմ ժամանակահատվածում ստանալու հարցը, քանի որ </w:t>
      </w:r>
      <w:r w:rsidRPr="00E448E4">
        <w:rPr>
          <w:rFonts w:ascii="GHEA Grapalat" w:hAnsi="GHEA Grapalat"/>
          <w:shd w:val="clear" w:color="auto" w:fill="FFFFFF"/>
        </w:rPr>
        <w:t xml:space="preserve">քրեական վարույթների աճին զուգահեռ համամասնորեն աճում են նշանակվող փորձաքննությունները: 2023թ. կատարված փորձաքննությունների համար միայն Կոմիտեի բյուջեից վճարվել է 40.992.497 ՀՀ դրամ, ընդ որում՝ հարկ է նշել, որ փորձաքննությունների մի զգալի քանակություն  իրականացվել </w:t>
      </w:r>
      <w:r>
        <w:rPr>
          <w:rFonts w:ascii="GHEA Grapalat" w:hAnsi="GHEA Grapalat"/>
          <w:shd w:val="clear" w:color="auto" w:fill="FFFFFF"/>
        </w:rPr>
        <w:t xml:space="preserve">է </w:t>
      </w:r>
      <w:r w:rsidRPr="00E448E4">
        <w:rPr>
          <w:rFonts w:ascii="GHEA Grapalat" w:hAnsi="GHEA Grapalat"/>
          <w:shd w:val="clear" w:color="auto" w:fill="FFFFFF"/>
        </w:rPr>
        <w:t xml:space="preserve">նաև պետական պատվերի շրջանակներում:  Նշված փորձաքննությունների տեսակարար կշռում մեծ թիվ են կազմել հատկապես  </w:t>
      </w:r>
      <w:r w:rsidRPr="00E448E4">
        <w:rPr>
          <w:rFonts w:ascii="GHEA Grapalat" w:hAnsi="GHEA Grapalat"/>
          <w:color w:val="000000"/>
        </w:rPr>
        <w:t xml:space="preserve">հետքաբանական, մատնադրոշմային, ձգաբանական, ձեռագրաբանական և փաստաթղթերի, թմրամիջոցների, հոգեմետ և խիստ ներգործող նյութերի և դրանց պրեկուրսորների, մանրաթելերի և գործվածքների, ապրանքագիտական, ավտոտեխնիկական, </w:t>
      </w:r>
      <w:r w:rsidRPr="00E448E4">
        <w:rPr>
          <w:rFonts w:ascii="GHEA Grapalat" w:hAnsi="GHEA Grapalat"/>
        </w:rPr>
        <w:t>դատահաշվապահական և շինարարատեխնիկական փորձաքննությունները:</w:t>
      </w:r>
    </w:p>
    <w:p w:rsidR="005A6865" w:rsidRDefault="005A6865" w:rsidP="005A6865">
      <w:pPr>
        <w:spacing w:after="0"/>
        <w:ind w:firstLine="540"/>
        <w:jc w:val="both"/>
        <w:rPr>
          <w:rFonts w:ascii="GHEA Grapalat" w:hAnsi="GHEA Grapalat"/>
          <w:sz w:val="24"/>
          <w:szCs w:val="24"/>
          <w:shd w:val="clear" w:color="auto" w:fill="FFFFFF"/>
        </w:rPr>
      </w:pPr>
      <w:r w:rsidRPr="00E448E4">
        <w:rPr>
          <w:rFonts w:ascii="GHEA Grapalat" w:hAnsi="GHEA Grapalat"/>
          <w:sz w:val="24"/>
          <w:szCs w:val="24"/>
          <w:shd w:val="clear" w:color="auto" w:fill="FFFFFF"/>
        </w:rPr>
        <w:t xml:space="preserve">Ուսումնասիրությունները ցույց են տալիս, որ վերը նշված փորձաքննությունները կատարվում են տևական ժամանակահատվածում,  ինչը խնդրահարույց է ՀՀ քրեական դատավարության օրենսգրքով նախատեսված քրեական հետապնդման ժամկետների և դրա հետ կապված իրավակարգավորումների համատեքստում: </w:t>
      </w:r>
    </w:p>
    <w:p w:rsidR="005A6865" w:rsidRPr="00682F7B" w:rsidRDefault="005A6865" w:rsidP="005A6865">
      <w:pPr>
        <w:shd w:val="clear" w:color="auto" w:fill="FFFFFF"/>
        <w:spacing w:after="0"/>
        <w:ind w:firstLine="540"/>
        <w:jc w:val="both"/>
        <w:textAlignment w:val="baseline"/>
        <w:rPr>
          <w:rFonts w:ascii="GHEA Grapalat" w:eastAsia="Times New Roman" w:hAnsi="GHEA Grapalat" w:cs="Times New Roman"/>
          <w:sz w:val="24"/>
          <w:szCs w:val="24"/>
        </w:rPr>
      </w:pPr>
      <w:r w:rsidRPr="00682F7B">
        <w:rPr>
          <w:rFonts w:ascii="GHEA Grapalat" w:hAnsi="GHEA Grapalat"/>
          <w:sz w:val="24"/>
          <w:szCs w:val="24"/>
          <w:shd w:val="clear" w:color="auto" w:fill="FFFFFF"/>
        </w:rPr>
        <w:t xml:space="preserve">Բացի այդ, գործող ՀՀ քրեական դատավարության օրենսգրքը </w:t>
      </w:r>
      <w:r w:rsidRPr="00682F7B">
        <w:rPr>
          <w:rFonts w:ascii="GHEA Grapalat" w:hAnsi="GHEA Grapalat" w:cs="Tahoma"/>
          <w:sz w:val="24"/>
          <w:szCs w:val="24"/>
          <w:shd w:val="clear" w:color="auto" w:fill="FFFFFF"/>
        </w:rPr>
        <w:t>ելնելով քրեադատավարական գործընթացի առավել արդյունավետ կազմակերպման անհրաժեշտությունից՝ հրաժարվել է հետաքննության փուլից:  Ներկայումս հաղորդում ստանալու պահից քննիչն է  ձեռնամուխ լինում  նախաքննության կատարմանը, ուստի այս առումով քննիչի կողմից ապացուցողական կամ վարութային այլ գործողությունների կատարման ընթացքում անհրաժեշտ</w:t>
      </w:r>
      <w:r>
        <w:rPr>
          <w:rFonts w:ascii="GHEA Grapalat" w:hAnsi="GHEA Grapalat" w:cs="Tahoma"/>
          <w:sz w:val="24"/>
          <w:szCs w:val="24"/>
          <w:shd w:val="clear" w:color="auto" w:fill="FFFFFF"/>
        </w:rPr>
        <w:t>ություն</w:t>
      </w:r>
      <w:r w:rsidRPr="00682F7B">
        <w:rPr>
          <w:rFonts w:ascii="GHEA Grapalat" w:hAnsi="GHEA Grapalat" w:cs="Tahoma"/>
          <w:sz w:val="24"/>
          <w:szCs w:val="24"/>
          <w:shd w:val="clear" w:color="auto" w:fill="FFFFFF"/>
        </w:rPr>
        <w:t xml:space="preserve"> </w:t>
      </w:r>
      <w:r>
        <w:rPr>
          <w:rFonts w:ascii="GHEA Grapalat" w:hAnsi="GHEA Grapalat" w:cs="Tahoma"/>
          <w:sz w:val="24"/>
          <w:szCs w:val="24"/>
          <w:shd w:val="clear" w:color="auto" w:fill="FFFFFF"/>
        </w:rPr>
        <w:t>կա</w:t>
      </w:r>
      <w:r w:rsidRPr="00682F7B">
        <w:rPr>
          <w:rFonts w:ascii="GHEA Grapalat" w:hAnsi="GHEA Grapalat" w:cs="Tahoma"/>
          <w:sz w:val="24"/>
          <w:szCs w:val="24"/>
          <w:shd w:val="clear" w:color="auto" w:fill="FFFFFF"/>
        </w:rPr>
        <w:t xml:space="preserve"> ապահովել</w:t>
      </w:r>
      <w:r>
        <w:rPr>
          <w:rFonts w:ascii="GHEA Grapalat" w:hAnsi="GHEA Grapalat" w:cs="Tahoma"/>
          <w:sz w:val="24"/>
          <w:szCs w:val="24"/>
          <w:shd w:val="clear" w:color="auto" w:fill="FFFFFF"/>
        </w:rPr>
        <w:t>ու</w:t>
      </w:r>
      <w:r w:rsidRPr="00682F7B">
        <w:rPr>
          <w:rFonts w:ascii="GHEA Grapalat" w:hAnsi="GHEA Grapalat" w:cs="Tahoma"/>
          <w:sz w:val="24"/>
          <w:szCs w:val="24"/>
          <w:shd w:val="clear" w:color="auto" w:fill="FFFFFF"/>
        </w:rPr>
        <w:t xml:space="preserve"> փորձագետի օժանդակությունը:</w:t>
      </w:r>
    </w:p>
    <w:p w:rsidR="005A6865" w:rsidRPr="00E448E4" w:rsidRDefault="005A6865" w:rsidP="005A6865">
      <w:pPr>
        <w:spacing w:after="0"/>
        <w:ind w:firstLine="540"/>
        <w:jc w:val="both"/>
        <w:rPr>
          <w:rFonts w:ascii="GHEA Grapalat" w:hAnsi="GHEA Grapalat" w:cs="Tahoma"/>
          <w:sz w:val="24"/>
          <w:szCs w:val="24"/>
          <w:lang w:val="af-ZA"/>
        </w:rPr>
      </w:pPr>
      <w:r w:rsidRPr="00E448E4">
        <w:rPr>
          <w:rFonts w:ascii="GHEA Grapalat" w:hAnsi="GHEA Grapalat" w:cs="Sylfaen"/>
          <w:sz w:val="24"/>
          <w:szCs w:val="24"/>
          <w:lang w:val="pt-BR"/>
        </w:rPr>
        <w:t>Ներկայացվող նախագծի</w:t>
      </w:r>
      <w:r w:rsidRPr="00E448E4">
        <w:rPr>
          <w:rFonts w:ascii="GHEA Grapalat" w:hAnsi="GHEA Grapalat" w:cs="Sylfaen"/>
          <w:b/>
          <w:sz w:val="24"/>
          <w:szCs w:val="24"/>
          <w:lang w:val="pt-BR"/>
        </w:rPr>
        <w:t xml:space="preserve"> </w:t>
      </w:r>
      <w:r w:rsidRPr="00E448E4">
        <w:rPr>
          <w:rFonts w:ascii="GHEA Grapalat" w:eastAsia="Times New Roman" w:hAnsi="GHEA Grapalat"/>
          <w:sz w:val="24"/>
          <w:szCs w:val="24"/>
          <w:lang w:val="ru-RU" w:eastAsia="ru-RU"/>
        </w:rPr>
        <w:t>հիմնական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նպատակը</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eastAsia="ru-RU"/>
        </w:rPr>
        <w:t>Կոմիտեն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ժամանակակից</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իրավական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պետության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չափանիշներին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համապատասխանող</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eastAsia="ru-RU"/>
        </w:rPr>
        <w:t>նախաքննական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eastAsia="ru-RU"/>
        </w:rPr>
        <w:t>մարմիններին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eastAsia="ru-RU"/>
        </w:rPr>
        <w:t>ներկայացվող</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eastAsia="ru-RU"/>
        </w:rPr>
        <w:t>չափանիշներին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eastAsia="ru-RU"/>
        </w:rPr>
        <w:t>մոտեցնելն</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eastAsia="ru-RU"/>
        </w:rPr>
        <w:t>է</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որը</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ենթադրում</w:t>
      </w:r>
      <w:r w:rsidRPr="00E448E4">
        <w:rPr>
          <w:rFonts w:ascii="GHEA Grapalat" w:eastAsia="Times New Roman" w:hAnsi="GHEA Grapalat"/>
          <w:sz w:val="24"/>
          <w:szCs w:val="24"/>
          <w:lang w:val="af-ZA" w:eastAsia="ru-RU"/>
        </w:rPr>
        <w:t xml:space="preserve"> </w:t>
      </w:r>
      <w:r w:rsidRPr="00E448E4">
        <w:rPr>
          <w:rFonts w:ascii="GHEA Grapalat" w:eastAsia="Times New Roman" w:hAnsi="GHEA Grapalat"/>
          <w:sz w:val="24"/>
          <w:szCs w:val="24"/>
          <w:lang w:val="ru-RU" w:eastAsia="ru-RU"/>
        </w:rPr>
        <w:t>է</w:t>
      </w:r>
      <w:r w:rsidRPr="00E448E4">
        <w:rPr>
          <w:rFonts w:ascii="GHEA Grapalat" w:eastAsia="Times New Roman" w:hAnsi="GHEA Grapalat"/>
          <w:sz w:val="24"/>
          <w:szCs w:val="24"/>
          <w:lang w:val="af-ZA" w:eastAsia="ru-RU"/>
        </w:rPr>
        <w:t xml:space="preserve"> </w:t>
      </w:r>
      <w:r>
        <w:rPr>
          <w:rFonts w:ascii="GHEA Grapalat" w:eastAsia="Times New Roman" w:hAnsi="GHEA Grapalat"/>
          <w:sz w:val="24"/>
          <w:szCs w:val="24"/>
          <w:lang w:val="af-ZA" w:eastAsia="ru-RU"/>
        </w:rPr>
        <w:t xml:space="preserve">արդյունավետ նախաքննության և </w:t>
      </w:r>
      <w:r w:rsidRPr="00E448E4">
        <w:rPr>
          <w:rFonts w:ascii="GHEA Grapalat" w:hAnsi="GHEA Grapalat"/>
          <w:sz w:val="24"/>
          <w:szCs w:val="24"/>
        </w:rPr>
        <w:t xml:space="preserve">քրեական վարույթի մասնակիցների՝ գործերը ողջամիտ ժամկետում քննելու սահմանադրական իրավունքի ապահովում, </w:t>
      </w:r>
      <w:r w:rsidRPr="00E448E4">
        <w:rPr>
          <w:rFonts w:ascii="GHEA Grapalat" w:eastAsia="Times New Roman" w:hAnsi="GHEA Grapalat"/>
          <w:sz w:val="24"/>
          <w:szCs w:val="24"/>
          <w:lang w:val="af-ZA" w:eastAsia="ru-RU"/>
        </w:rPr>
        <w:t>ժամանակի և այլ ռեսուրսների խնայողա</w:t>
      </w:r>
      <w:r>
        <w:rPr>
          <w:rFonts w:ascii="GHEA Grapalat" w:eastAsia="Times New Roman" w:hAnsi="GHEA Grapalat"/>
          <w:sz w:val="24"/>
          <w:szCs w:val="24"/>
          <w:lang w:val="af-ZA" w:eastAsia="ru-RU"/>
        </w:rPr>
        <w:t>կան</w:t>
      </w:r>
      <w:r w:rsidRPr="00E448E4">
        <w:rPr>
          <w:rFonts w:ascii="GHEA Grapalat" w:eastAsia="Times New Roman" w:hAnsi="GHEA Grapalat"/>
          <w:sz w:val="24"/>
          <w:szCs w:val="24"/>
          <w:lang w:val="af-ZA" w:eastAsia="ru-RU"/>
        </w:rPr>
        <w:t xml:space="preserve"> օգտագործում և այլն</w:t>
      </w:r>
      <w:r w:rsidRPr="00E448E4">
        <w:rPr>
          <w:rFonts w:ascii="GHEA Grapalat" w:hAnsi="GHEA Grapalat" w:cs="Tahoma"/>
          <w:sz w:val="24"/>
          <w:szCs w:val="24"/>
          <w:lang w:val="af-ZA"/>
        </w:rPr>
        <w:t xml:space="preserve">: </w:t>
      </w:r>
    </w:p>
    <w:p w:rsidR="005A6865" w:rsidRPr="00E448E4" w:rsidRDefault="005A6865" w:rsidP="005A6865">
      <w:pPr>
        <w:spacing w:after="0"/>
        <w:ind w:firstLine="708"/>
        <w:jc w:val="both"/>
        <w:rPr>
          <w:rFonts w:ascii="GHEA Grapalat" w:hAnsi="GHEA Grapalat" w:cs="Tahoma"/>
          <w:sz w:val="24"/>
          <w:szCs w:val="24"/>
          <w:lang w:val="af-ZA"/>
        </w:rPr>
      </w:pPr>
    </w:p>
    <w:p w:rsidR="005A6865" w:rsidRPr="00E448E4" w:rsidRDefault="005A6865" w:rsidP="005A6865">
      <w:pPr>
        <w:pStyle w:val="Normal1"/>
        <w:numPr>
          <w:ilvl w:val="0"/>
          <w:numId w:val="1"/>
        </w:numPr>
        <w:shd w:val="clear" w:color="auto" w:fill="FFFFFF"/>
        <w:tabs>
          <w:tab w:val="left" w:pos="900"/>
        </w:tabs>
        <w:jc w:val="both"/>
        <w:rPr>
          <w:rFonts w:ascii="GHEA Grapalat" w:hAnsi="GHEA Grapalat"/>
          <w:b/>
          <w:sz w:val="24"/>
          <w:szCs w:val="24"/>
          <w:lang w:val="pt-BR"/>
        </w:rPr>
      </w:pPr>
      <w:r w:rsidRPr="00E448E4">
        <w:rPr>
          <w:rFonts w:ascii="GHEA Grapalat" w:hAnsi="GHEA Grapalat" w:cs="Sylfaen"/>
          <w:b/>
          <w:sz w:val="24"/>
          <w:szCs w:val="24"/>
          <w:lang w:val="pt-BR"/>
        </w:rPr>
        <w:t>Առաջարկվող</w:t>
      </w:r>
      <w:r w:rsidRPr="00E448E4">
        <w:rPr>
          <w:rFonts w:ascii="GHEA Grapalat" w:hAnsi="GHEA Grapalat"/>
          <w:b/>
          <w:sz w:val="24"/>
          <w:szCs w:val="24"/>
          <w:lang w:val="pt-BR"/>
        </w:rPr>
        <w:t xml:space="preserve"> կարգավորման բնույթը.</w:t>
      </w:r>
    </w:p>
    <w:p w:rsidR="005A6865" w:rsidRPr="00E448E4" w:rsidRDefault="005A6865" w:rsidP="005A6865">
      <w:pPr>
        <w:shd w:val="clear" w:color="auto" w:fill="FFFFFF"/>
        <w:spacing w:after="0"/>
        <w:ind w:firstLine="375"/>
        <w:jc w:val="both"/>
        <w:rPr>
          <w:rFonts w:ascii="GHEA Grapalat" w:hAnsi="GHEA Grapalat"/>
          <w:sz w:val="24"/>
          <w:szCs w:val="24"/>
          <w:shd w:val="clear" w:color="auto" w:fill="FFFFFF"/>
        </w:rPr>
      </w:pPr>
      <w:r>
        <w:rPr>
          <w:rFonts w:ascii="GHEA Grapalat" w:eastAsia="GHEA Grapalat" w:hAnsi="GHEA Grapalat" w:cs="GHEA Grapalat"/>
          <w:sz w:val="24"/>
          <w:szCs w:val="24"/>
        </w:rPr>
        <w:lastRenderedPageBreak/>
        <w:t>Ի</w:t>
      </w:r>
      <w:r w:rsidRPr="00E448E4">
        <w:rPr>
          <w:rFonts w:ascii="GHEA Grapalat" w:eastAsia="GHEA Grapalat" w:hAnsi="GHEA Grapalat" w:cs="GHEA Grapalat"/>
          <w:sz w:val="24"/>
          <w:szCs w:val="24"/>
          <w:lang w:val="pt-BR"/>
        </w:rPr>
        <w:t xml:space="preserve">րավական ակտի </w:t>
      </w:r>
      <w:r w:rsidRPr="00E448E4">
        <w:rPr>
          <w:rFonts w:ascii="GHEA Grapalat" w:eastAsia="GHEA Grapalat" w:hAnsi="GHEA Grapalat" w:cs="GHEA Grapalat"/>
          <w:sz w:val="24"/>
          <w:szCs w:val="24"/>
          <w:lang w:val="hy-AM"/>
        </w:rPr>
        <w:t>նախագծով</w:t>
      </w:r>
      <w:r w:rsidRPr="00E448E4">
        <w:rPr>
          <w:rFonts w:ascii="GHEA Grapalat" w:eastAsia="GHEA Grapalat" w:hAnsi="GHEA Grapalat" w:cs="GHEA Grapalat"/>
          <w:sz w:val="24"/>
          <w:szCs w:val="24"/>
          <w:lang w:val="pt-BR"/>
        </w:rPr>
        <w:t xml:space="preserve"> </w:t>
      </w:r>
      <w:r w:rsidRPr="00E448E4">
        <w:rPr>
          <w:rFonts w:ascii="GHEA Grapalat" w:eastAsia="GHEA Grapalat" w:hAnsi="GHEA Grapalat" w:cs="GHEA Grapalat"/>
          <w:sz w:val="24"/>
          <w:szCs w:val="24"/>
          <w:lang w:val="hy-AM"/>
        </w:rPr>
        <w:t>նախատեսվում</w:t>
      </w:r>
      <w:r w:rsidRPr="00E448E4">
        <w:rPr>
          <w:rFonts w:ascii="GHEA Grapalat" w:eastAsia="GHEA Grapalat" w:hAnsi="GHEA Grapalat" w:cs="GHEA Grapalat"/>
          <w:sz w:val="24"/>
          <w:szCs w:val="24"/>
          <w:lang w:val="pt-BR"/>
        </w:rPr>
        <w:t xml:space="preserve"> </w:t>
      </w:r>
      <w:r w:rsidRPr="00E448E4">
        <w:rPr>
          <w:rFonts w:ascii="GHEA Grapalat" w:eastAsia="GHEA Grapalat" w:hAnsi="GHEA Grapalat" w:cs="GHEA Grapalat"/>
          <w:sz w:val="24"/>
          <w:szCs w:val="24"/>
          <w:lang w:val="hy-AM"/>
        </w:rPr>
        <w:t>է</w:t>
      </w:r>
      <w:r w:rsidRPr="00E448E4">
        <w:rPr>
          <w:rFonts w:ascii="GHEA Grapalat" w:eastAsia="GHEA Grapalat" w:hAnsi="GHEA Grapalat" w:cs="GHEA Grapalat"/>
          <w:sz w:val="24"/>
          <w:szCs w:val="24"/>
        </w:rPr>
        <w:t xml:space="preserve"> ՀՀ ներքին գործերի նախարարության փորձաքրեագիտական վարչության հենքի վրա</w:t>
      </w:r>
      <w:r w:rsidRPr="00E448E4">
        <w:rPr>
          <w:rFonts w:ascii="GHEA Grapalat" w:eastAsia="GHEA Grapalat" w:hAnsi="GHEA Grapalat" w:cs="GHEA Grapalat"/>
          <w:sz w:val="24"/>
          <w:szCs w:val="24"/>
          <w:lang w:val="pt-BR"/>
        </w:rPr>
        <w:t xml:space="preserve"> </w:t>
      </w:r>
      <w:r w:rsidRPr="00E448E4">
        <w:rPr>
          <w:rFonts w:ascii="GHEA Grapalat" w:eastAsia="GHEA Grapalat" w:hAnsi="GHEA Grapalat" w:cs="GHEA Grapalat"/>
          <w:sz w:val="24"/>
          <w:szCs w:val="24"/>
          <w:lang w:val="hy-AM"/>
        </w:rPr>
        <w:t xml:space="preserve">ՀՀ կառավարության </w:t>
      </w:r>
      <w:r w:rsidRPr="00E448E4">
        <w:rPr>
          <w:rFonts w:ascii="GHEA Grapalat" w:eastAsia="GHEA Grapalat" w:hAnsi="GHEA Grapalat" w:cs="GHEA Grapalat"/>
          <w:sz w:val="24"/>
          <w:szCs w:val="24"/>
        </w:rPr>
        <w:t xml:space="preserve">կողմից </w:t>
      </w:r>
      <w:r w:rsidRPr="00E448E4">
        <w:rPr>
          <w:rFonts w:ascii="GHEA Grapalat" w:hAnsi="GHEA Grapalat"/>
          <w:color w:val="000000"/>
          <w:sz w:val="24"/>
          <w:szCs w:val="24"/>
        </w:rPr>
        <w:t>հիմնադրման միջոցով ստեղծել «Հայաստանի Հանրապետության</w:t>
      </w:r>
      <w:r>
        <w:rPr>
          <w:rFonts w:ascii="GHEA Grapalat" w:hAnsi="GHEA Grapalat"/>
          <w:color w:val="000000"/>
          <w:sz w:val="24"/>
          <w:szCs w:val="24"/>
        </w:rPr>
        <w:t xml:space="preserve"> քննչական կոմիտեի</w:t>
      </w:r>
      <w:r w:rsidRPr="00E448E4">
        <w:rPr>
          <w:rFonts w:ascii="GHEA Grapalat" w:hAnsi="GHEA Grapalat"/>
          <w:color w:val="000000"/>
          <w:sz w:val="24"/>
          <w:szCs w:val="24"/>
        </w:rPr>
        <w:t xml:space="preserve"> փորձաքրեագիտական կենտրոն» պետական ոչ առևտրային կազմակերպությունը (այսուհետ՝ նաև ՊՈԱԿ)</w:t>
      </w:r>
      <w:r>
        <w:rPr>
          <w:rFonts w:ascii="GHEA Grapalat" w:hAnsi="GHEA Grapalat"/>
          <w:color w:val="000000"/>
          <w:sz w:val="24"/>
          <w:szCs w:val="24"/>
        </w:rPr>
        <w:t>,</w:t>
      </w:r>
      <w:r w:rsidRPr="00E448E4">
        <w:rPr>
          <w:rFonts w:ascii="GHEA Grapalat" w:hAnsi="GHEA Grapalat"/>
          <w:color w:val="000000"/>
          <w:sz w:val="24"/>
          <w:szCs w:val="24"/>
        </w:rPr>
        <w:t xml:space="preserve"> </w:t>
      </w:r>
      <w:r w:rsidRPr="00E448E4">
        <w:rPr>
          <w:rFonts w:ascii="GHEA Grapalat" w:hAnsi="GHEA Grapalat"/>
          <w:sz w:val="24"/>
          <w:szCs w:val="24"/>
          <w:shd w:val="clear" w:color="auto" w:fill="FFFFFF"/>
        </w:rPr>
        <w:t xml:space="preserve"> կառավարումն իրականացնող լիազորված պետական մարմին ճանաչել Կոմիտեն և վերջինիս վերապահել «Պետական ոչ առևտրային կազմակերպությունների մասին» օրենքի 14-րդ հոդվածով նախատեսված լիազորությունները: </w:t>
      </w:r>
    </w:p>
    <w:p w:rsidR="005A6865" w:rsidRDefault="005A6865" w:rsidP="005A6865">
      <w:pPr>
        <w:shd w:val="clear" w:color="auto" w:fill="FFFFFF"/>
        <w:spacing w:after="0"/>
        <w:ind w:firstLine="375"/>
        <w:jc w:val="both"/>
        <w:rPr>
          <w:rFonts w:ascii="GHEA Grapalat" w:hAnsi="GHEA Grapalat"/>
          <w:sz w:val="24"/>
          <w:szCs w:val="24"/>
        </w:rPr>
      </w:pPr>
      <w:r w:rsidRPr="00E448E4">
        <w:rPr>
          <w:rFonts w:ascii="GHEA Grapalat" w:hAnsi="GHEA Grapalat"/>
          <w:color w:val="000000"/>
          <w:sz w:val="24"/>
          <w:szCs w:val="24"/>
        </w:rPr>
        <w:t xml:space="preserve">«Հայաստանի Հանրապետության </w:t>
      </w:r>
      <w:r>
        <w:rPr>
          <w:rFonts w:ascii="GHEA Grapalat" w:hAnsi="GHEA Grapalat"/>
          <w:color w:val="000000"/>
          <w:sz w:val="24"/>
          <w:szCs w:val="24"/>
        </w:rPr>
        <w:t xml:space="preserve">քննչական կոմիտեի </w:t>
      </w:r>
      <w:r w:rsidRPr="00E448E4">
        <w:rPr>
          <w:rFonts w:ascii="GHEA Grapalat" w:hAnsi="GHEA Grapalat"/>
          <w:color w:val="000000"/>
          <w:sz w:val="24"/>
          <w:szCs w:val="24"/>
        </w:rPr>
        <w:t>փորձաքրեագիտական կենտրոն» պետական ոչ առևտրային կազմակերպու</w:t>
      </w:r>
      <w:r>
        <w:rPr>
          <w:rFonts w:ascii="GHEA Grapalat" w:hAnsi="GHEA Grapalat"/>
          <w:color w:val="000000"/>
          <w:sz w:val="24"/>
          <w:szCs w:val="24"/>
        </w:rPr>
        <w:t>թյունը ձևավորման նախնական փուլում</w:t>
      </w:r>
      <w:r w:rsidRPr="00E448E4">
        <w:rPr>
          <w:rFonts w:ascii="GHEA Grapalat" w:hAnsi="GHEA Grapalat"/>
          <w:color w:val="000000"/>
          <w:sz w:val="24"/>
          <w:szCs w:val="24"/>
        </w:rPr>
        <w:t xml:space="preserve"> ունենալու է հետևյալ կառուցվածքը՝ կենտրոնական մարմին՝ իր ստորաբաժանումներով (բաժիններով)՝ ֆիզիկոքիմիական  հետազոտությունների և ԴՆԹ հաշվառումների բաժին, Հետքաբանական հետազոտությունների բաժին, Քրեագիտական հետազոտությունների բաժին, Ճանապարհատրանսպորտային պատահարների հետազոտությունների բաժին, Ապրանքագիտական հետազոտությունների բաժին, Մատնադրոշմային հետազոտությունների և հաշվառումների բաժին, ինչպես նաև Հանրապետական գնդակապարկուճադարանը՝ բաժնի կարգավիճակով</w:t>
      </w:r>
      <w:r>
        <w:rPr>
          <w:rFonts w:ascii="GHEA Grapalat" w:hAnsi="GHEA Grapalat"/>
          <w:color w:val="000000"/>
          <w:sz w:val="24"/>
          <w:szCs w:val="24"/>
        </w:rPr>
        <w:t xml:space="preserve">: </w:t>
      </w:r>
      <w:r w:rsidRPr="00990258">
        <w:rPr>
          <w:rFonts w:ascii="GHEA Grapalat" w:hAnsi="GHEA Grapalat"/>
          <w:sz w:val="24"/>
          <w:szCs w:val="24"/>
        </w:rPr>
        <w:t xml:space="preserve">Բացի վերը թվարկված բաժիններից, ՊՈԱԿ-ն ունենալու է նաև տարածքային ստորաբաժանումներ ՀՀ մարզերում, ընդհանուրը՝ </w:t>
      </w:r>
      <w:r>
        <w:rPr>
          <w:rFonts w:ascii="GHEA Grapalat" w:hAnsi="GHEA Grapalat"/>
          <w:sz w:val="24"/>
          <w:szCs w:val="24"/>
        </w:rPr>
        <w:t>90</w:t>
      </w:r>
      <w:r w:rsidRPr="00990258">
        <w:rPr>
          <w:rFonts w:ascii="GHEA Grapalat" w:hAnsi="GHEA Grapalat"/>
          <w:sz w:val="24"/>
          <w:szCs w:val="24"/>
        </w:rPr>
        <w:t xml:space="preserve"> հաստիքային միավոր</w:t>
      </w:r>
      <w:r>
        <w:rPr>
          <w:rFonts w:ascii="GHEA Grapalat" w:hAnsi="GHEA Grapalat"/>
          <w:sz w:val="24"/>
          <w:szCs w:val="24"/>
        </w:rPr>
        <w:t>:</w:t>
      </w:r>
      <w:r w:rsidRPr="00990258">
        <w:rPr>
          <w:rFonts w:ascii="GHEA Grapalat" w:hAnsi="GHEA Grapalat"/>
          <w:sz w:val="24"/>
          <w:szCs w:val="24"/>
        </w:rPr>
        <w:t xml:space="preserve"> </w:t>
      </w:r>
    </w:p>
    <w:p w:rsidR="005A6865" w:rsidRPr="005A6865" w:rsidRDefault="00377F25" w:rsidP="005A6865">
      <w:pPr>
        <w:shd w:val="clear" w:color="auto" w:fill="FFFFFF"/>
        <w:spacing w:after="0"/>
        <w:ind w:firstLine="540"/>
        <w:jc w:val="both"/>
        <w:textAlignment w:val="baseline"/>
        <w:rPr>
          <w:rFonts w:ascii="GHEA Grapalat" w:hAnsi="GHEA Grapalat" w:cs="Tahoma"/>
          <w:b/>
          <w:sz w:val="24"/>
          <w:szCs w:val="24"/>
          <w:shd w:val="clear" w:color="auto" w:fill="FFFFFF"/>
        </w:rPr>
      </w:pPr>
      <w:r>
        <w:rPr>
          <w:rFonts w:ascii="GHEA Grapalat" w:hAnsi="GHEA Grapalat" w:cs="Tahoma"/>
          <w:b/>
          <w:sz w:val="24"/>
          <w:szCs w:val="24"/>
          <w:shd w:val="clear" w:color="auto" w:fill="FFFFFF"/>
        </w:rPr>
        <w:t>Կարևորելով փորձագետի դերը քրեական դատավարության պրոցեսում</w:t>
      </w:r>
      <w:r w:rsidR="005A6865" w:rsidRPr="005A6865">
        <w:rPr>
          <w:rFonts w:ascii="GHEA Grapalat" w:hAnsi="GHEA Grapalat" w:cs="Tahoma"/>
          <w:b/>
          <w:sz w:val="24"/>
          <w:szCs w:val="24"/>
          <w:shd w:val="clear" w:color="auto" w:fill="FFFFFF"/>
        </w:rPr>
        <w:t xml:space="preserve">, </w:t>
      </w:r>
      <w:r w:rsidR="005A6865" w:rsidRPr="005A6865">
        <w:rPr>
          <w:rFonts w:ascii="GHEA Grapalat" w:hAnsi="GHEA Grapalat" w:cs="Arial"/>
          <w:b/>
          <w:sz w:val="24"/>
          <w:szCs w:val="24"/>
          <w:shd w:val="clear" w:color="auto" w:fill="FFFFFF"/>
        </w:rPr>
        <w:t xml:space="preserve">ՀՀ քրեական դատավարության օրենսգրքի 59-րդ հոդվածի 1-ին մասի </w:t>
      </w:r>
      <w:r>
        <w:rPr>
          <w:rFonts w:ascii="GHEA Grapalat" w:hAnsi="GHEA Grapalat" w:cs="Arial"/>
          <w:b/>
          <w:sz w:val="24"/>
          <w:szCs w:val="24"/>
          <w:shd w:val="clear" w:color="auto" w:fill="FFFFFF"/>
        </w:rPr>
        <w:t xml:space="preserve">ունի համապատասխան ամրագրում, որի </w:t>
      </w:r>
      <w:r w:rsidR="005A6865" w:rsidRPr="005A6865">
        <w:rPr>
          <w:rFonts w:ascii="GHEA Grapalat" w:hAnsi="GHEA Grapalat" w:cs="Arial"/>
          <w:b/>
          <w:sz w:val="24"/>
          <w:szCs w:val="24"/>
          <w:shd w:val="clear" w:color="auto" w:fill="FFFFFF"/>
        </w:rPr>
        <w:t xml:space="preserve">համաձայն՝ </w:t>
      </w:r>
      <w:r w:rsidR="005A6865" w:rsidRPr="005A6865">
        <w:rPr>
          <w:rFonts w:ascii="GHEA Grapalat" w:hAnsi="GHEA Grapalat"/>
          <w:b/>
          <w:sz w:val="24"/>
          <w:szCs w:val="24"/>
          <w:shd w:val="clear" w:color="auto" w:fill="FFFFFF"/>
        </w:rPr>
        <w:t>փորձագետը վարույթի առարկայով չշահագրգռված այն անձն է, որը հատուկ գիտելիքների կամ հմտությունների օգտագործմամբ օժանդակում է վարույթին:</w:t>
      </w:r>
      <w:r w:rsidR="005A6865" w:rsidRPr="005A6865">
        <w:rPr>
          <w:rFonts w:ascii="GHEA Grapalat" w:eastAsia="GHEA Grapalat" w:hAnsi="GHEA Grapalat" w:cs="GHEA Grapalat"/>
          <w:b/>
          <w:bCs/>
          <w:sz w:val="24"/>
          <w:szCs w:val="24"/>
          <w:lang w:val="hy-AM"/>
        </w:rPr>
        <w:t xml:space="preserve"> </w:t>
      </w:r>
      <w:r>
        <w:rPr>
          <w:rFonts w:ascii="GHEA Grapalat" w:eastAsia="GHEA Grapalat" w:hAnsi="GHEA Grapalat" w:cs="GHEA Grapalat"/>
          <w:b/>
          <w:bCs/>
          <w:sz w:val="24"/>
          <w:szCs w:val="24"/>
        </w:rPr>
        <w:t xml:space="preserve">Տվյալ դեպքում փորձագետի անկախության և ինքնուրույնության երաշխավորն են նաև Պետական ոչ առևտրային կազմակերպությունների մասին օրենքը և ՊՈԱԿ-ի տնօրենի ընտրության կարգը սահմանող Կառավարության որոշումը: </w:t>
      </w:r>
      <w:r w:rsidR="005A6865" w:rsidRPr="005A6865">
        <w:rPr>
          <w:rFonts w:ascii="GHEA Grapalat" w:eastAsia="GHEA Grapalat" w:hAnsi="GHEA Grapalat" w:cs="GHEA Grapalat"/>
          <w:b/>
          <w:bCs/>
          <w:sz w:val="24"/>
          <w:szCs w:val="24"/>
        </w:rPr>
        <w:t xml:space="preserve">Հետևապես, ՀՀ քննչական կոմիտեի նախագահի կողմից </w:t>
      </w:r>
      <w:r w:rsidR="005A6865" w:rsidRPr="005A6865">
        <w:rPr>
          <w:rFonts w:ascii="GHEA Grapalat" w:hAnsi="GHEA Grapalat"/>
          <w:b/>
          <w:sz w:val="24"/>
          <w:szCs w:val="24"/>
        </w:rPr>
        <w:t>ՊՈԱԿ-ի</w:t>
      </w:r>
      <w:r w:rsidR="005A6865" w:rsidRPr="005A6865">
        <w:rPr>
          <w:rFonts w:ascii="GHEA Grapalat" w:hAnsi="GHEA Grapalat"/>
          <w:b/>
          <w:sz w:val="24"/>
          <w:szCs w:val="24"/>
          <w:lang w:val="hy-AM"/>
        </w:rPr>
        <w:t xml:space="preserve"> տնօրենին աշխատանքի նշանակ</w:t>
      </w:r>
      <w:r w:rsidR="005A6865" w:rsidRPr="005A6865">
        <w:rPr>
          <w:rFonts w:ascii="GHEA Grapalat" w:hAnsi="GHEA Grapalat"/>
          <w:b/>
          <w:sz w:val="24"/>
          <w:szCs w:val="24"/>
        </w:rPr>
        <w:t>ելու</w:t>
      </w:r>
      <w:r w:rsidR="005A6865" w:rsidRPr="005A6865">
        <w:rPr>
          <w:rFonts w:ascii="GHEA Grapalat" w:hAnsi="GHEA Grapalat"/>
          <w:b/>
          <w:sz w:val="24"/>
          <w:szCs w:val="24"/>
          <w:lang w:val="hy-AM"/>
        </w:rPr>
        <w:t xml:space="preserve"> և աշխատանքից ազատելու</w:t>
      </w:r>
      <w:r w:rsidR="005A6865" w:rsidRPr="005A6865">
        <w:rPr>
          <w:rFonts w:ascii="GHEA Grapalat" w:hAnsi="GHEA Grapalat"/>
          <w:b/>
          <w:sz w:val="24"/>
          <w:szCs w:val="24"/>
        </w:rPr>
        <w:t xml:space="preserve"> հանգամանքը փորձագիտական կառույցի անաչառությունը չի կարող կասկածի տակ դնել, քանի որ </w:t>
      </w:r>
      <w:r w:rsidR="005A6865" w:rsidRPr="005A6865">
        <w:rPr>
          <w:rFonts w:ascii="GHEA Grapalat" w:eastAsia="GHEA Grapalat" w:hAnsi="GHEA Grapalat" w:cs="GHEA Grapalat"/>
          <w:b/>
          <w:sz w:val="24"/>
          <w:szCs w:val="24"/>
        </w:rPr>
        <w:t>Պետական ոչ առևտրային կազմակերպությունների մասին ՀՀ օրենքի 16-րդ հոդվածի 1.1-րդ մասի համաձայն՝</w:t>
      </w:r>
      <w:r w:rsidR="005A6865" w:rsidRPr="005A6865">
        <w:rPr>
          <w:rFonts w:ascii="GHEA Grapalat" w:eastAsia="GHEA Grapalat" w:hAnsi="GHEA Grapalat" w:cs="GHEA Grapalat"/>
          <w:b/>
          <w:bCs/>
          <w:sz w:val="24"/>
          <w:szCs w:val="24"/>
        </w:rPr>
        <w:t xml:space="preserve"> </w:t>
      </w:r>
      <w:r w:rsidR="005A6865" w:rsidRPr="005A6865">
        <w:rPr>
          <w:rFonts w:ascii="GHEA Grapalat" w:hAnsi="GHEA Grapalat"/>
          <w:b/>
          <w:sz w:val="24"/>
          <w:szCs w:val="24"/>
          <w:shd w:val="clear" w:color="auto" w:fill="FFFFFF"/>
        </w:rPr>
        <w:t xml:space="preserve">պետական կազմակերպության գործադիր մարմնի պաշտոնում նշանակվելու ընթացակարգը   մրցութային է (ՀՀ կառավարության 22.04.2022թ. N 539-Ն որոշում), </w:t>
      </w:r>
      <w:r>
        <w:rPr>
          <w:rFonts w:ascii="GHEA Grapalat" w:hAnsi="GHEA Grapalat"/>
          <w:b/>
          <w:sz w:val="24"/>
          <w:szCs w:val="24"/>
          <w:shd w:val="clear" w:color="auto" w:fill="FFFFFF"/>
        </w:rPr>
        <w:t>տնօրենը ընտրվում է հատուկ այդ նպատակով ստեղծված հանձնաժողովի կողմից,</w:t>
      </w:r>
      <w:r w:rsidR="005A6865" w:rsidRPr="005A6865">
        <w:rPr>
          <w:rFonts w:ascii="GHEA Grapalat" w:hAnsi="GHEA Grapalat"/>
          <w:b/>
          <w:sz w:val="24"/>
          <w:szCs w:val="24"/>
          <w:shd w:val="clear" w:color="auto" w:fill="FFFFFF"/>
        </w:rPr>
        <w:t xml:space="preserve"> հետևաբար պետական մարմնի ղեկավարը գործադիր մարմնի պաշտոնում անձին նշանակում է հանձնաժողովի եզրակացության հիման վրա, իսկ աշխատանքից ազատելու հիմքերը </w:t>
      </w:r>
      <w:r w:rsidR="005A6865" w:rsidRPr="005A6865">
        <w:rPr>
          <w:rFonts w:ascii="GHEA Grapalat" w:hAnsi="GHEA Grapalat"/>
          <w:b/>
          <w:sz w:val="24"/>
          <w:szCs w:val="24"/>
          <w:shd w:val="clear" w:color="auto" w:fill="FFFFFF"/>
        </w:rPr>
        <w:lastRenderedPageBreak/>
        <w:t xml:space="preserve">հստակ սահմանված են օրենքով: Ընդ որում, մրցութային հանձնաժողովի անհատական կազմում ներգրավված են նաև ՀՀ վարչապետի կամ վարչապետի աշխատակազմի և հասարակական կազմակերպության մեկական ներկայացուցիչներ, ինչը լուրջ երաշխիք  է </w:t>
      </w:r>
      <w:r w:rsidR="005A6865">
        <w:rPr>
          <w:rFonts w:ascii="GHEA Grapalat" w:hAnsi="GHEA Grapalat"/>
          <w:b/>
          <w:sz w:val="24"/>
          <w:szCs w:val="24"/>
          <w:shd w:val="clear" w:color="auto" w:fill="FFFFFF"/>
        </w:rPr>
        <w:t>թե՛ ՊՈԱԿ-ի ղեկավարի և թե՛</w:t>
      </w:r>
      <w:r w:rsidR="005A6865" w:rsidRPr="005A6865">
        <w:rPr>
          <w:rFonts w:ascii="GHEA Grapalat" w:hAnsi="GHEA Grapalat"/>
          <w:b/>
          <w:sz w:val="24"/>
          <w:szCs w:val="24"/>
          <w:shd w:val="clear" w:color="auto" w:fill="FFFFFF"/>
        </w:rPr>
        <w:t xml:space="preserve"> </w:t>
      </w:r>
      <w:r w:rsidR="005A6865">
        <w:rPr>
          <w:rFonts w:ascii="GHEA Grapalat" w:hAnsi="GHEA Grapalat"/>
          <w:b/>
          <w:sz w:val="24"/>
          <w:szCs w:val="24"/>
          <w:shd w:val="clear" w:color="auto" w:fill="FFFFFF"/>
        </w:rPr>
        <w:t>փորձագետի</w:t>
      </w:r>
      <w:r w:rsidR="005A6865" w:rsidRPr="005A6865">
        <w:rPr>
          <w:rFonts w:ascii="GHEA Grapalat" w:hAnsi="GHEA Grapalat"/>
          <w:b/>
          <w:sz w:val="24"/>
          <w:szCs w:val="24"/>
          <w:shd w:val="clear" w:color="auto" w:fill="FFFFFF"/>
        </w:rPr>
        <w:t xml:space="preserve"> ինքնավարության ապահովման առումով: </w:t>
      </w:r>
    </w:p>
    <w:p w:rsidR="005A6865" w:rsidRPr="005A6865" w:rsidRDefault="005A6865" w:rsidP="005A6865">
      <w:pPr>
        <w:pStyle w:val="BodyText"/>
        <w:tabs>
          <w:tab w:val="left" w:pos="0"/>
          <w:tab w:val="left" w:pos="426"/>
          <w:tab w:val="left" w:pos="709"/>
        </w:tabs>
        <w:ind w:right="34"/>
        <w:contextualSpacing/>
        <w:jc w:val="both"/>
        <w:rPr>
          <w:rFonts w:ascii="GHEA Grapalat" w:hAnsi="GHEA Grapalat"/>
          <w:b/>
          <w:color w:val="auto"/>
          <w:sz w:val="24"/>
          <w:szCs w:val="24"/>
          <w:shd w:val="clear" w:color="auto" w:fill="FFFFFF"/>
        </w:rPr>
      </w:pPr>
      <w:r w:rsidRPr="005A6865">
        <w:rPr>
          <w:rFonts w:ascii="GHEA Grapalat" w:hAnsi="GHEA Grapalat"/>
          <w:b/>
          <w:color w:val="auto"/>
          <w:sz w:val="24"/>
          <w:szCs w:val="24"/>
        </w:rPr>
        <w:tab/>
        <w:t>Ինչ վերաբերում է</w:t>
      </w:r>
      <w:r w:rsidRPr="005A6865">
        <w:rPr>
          <w:rFonts w:ascii="GHEA Grapalat" w:eastAsia="GHEA Grapalat" w:hAnsi="GHEA Grapalat" w:cs="GHEA Grapalat"/>
          <w:b/>
          <w:bCs/>
          <w:color w:val="auto"/>
          <w:sz w:val="24"/>
          <w:szCs w:val="24"/>
          <w:lang w:val="hy-AM"/>
        </w:rPr>
        <w:t xml:space="preserve"> քրեական վարույթներով նշանակվող փորձաքննություննե</w:t>
      </w:r>
      <w:r w:rsidRPr="005A6865">
        <w:rPr>
          <w:rFonts w:ascii="GHEA Grapalat" w:eastAsia="GHEA Grapalat" w:hAnsi="GHEA Grapalat" w:cs="GHEA Grapalat"/>
          <w:b/>
          <w:bCs/>
          <w:color w:val="auto"/>
          <w:sz w:val="24"/>
          <w:szCs w:val="24"/>
        </w:rPr>
        <w:t>րի կատարման</w:t>
      </w:r>
      <w:r w:rsidRPr="005A6865">
        <w:rPr>
          <w:rFonts w:ascii="GHEA Grapalat" w:eastAsia="GHEA Grapalat" w:hAnsi="GHEA Grapalat" w:cs="GHEA Grapalat"/>
          <w:b/>
          <w:bCs/>
          <w:color w:val="auto"/>
          <w:sz w:val="24"/>
          <w:szCs w:val="24"/>
          <w:lang w:val="hy-AM"/>
        </w:rPr>
        <w:t xml:space="preserve"> համատեքստում անկախության սկզբունքի ապահովման տեսանկյունից ռիսկեր</w:t>
      </w:r>
      <w:r w:rsidRPr="005A6865">
        <w:rPr>
          <w:rFonts w:ascii="GHEA Grapalat" w:eastAsia="GHEA Grapalat" w:hAnsi="GHEA Grapalat" w:cs="GHEA Grapalat"/>
          <w:b/>
          <w:bCs/>
          <w:color w:val="auto"/>
          <w:sz w:val="24"/>
          <w:szCs w:val="24"/>
        </w:rPr>
        <w:t xml:space="preserve">ի առկայությանը, ապա ՀՀ քրեական օրենսգրքի 504-րդ հոդվածը քրեական պատասխանատվություն է նախատեսում </w:t>
      </w:r>
      <w:r w:rsidRPr="005A6865">
        <w:rPr>
          <w:rFonts w:ascii="GHEA Grapalat" w:hAnsi="GHEA Grapalat"/>
          <w:b/>
          <w:color w:val="auto"/>
          <w:sz w:val="24"/>
          <w:szCs w:val="24"/>
          <w:shd w:val="clear" w:color="auto" w:fill="FFFFFF"/>
        </w:rPr>
        <w:t xml:space="preserve">փորձագետի կողմից կեղծ եզրակացություն կամ կարծիք տալու համար: </w:t>
      </w:r>
    </w:p>
    <w:p w:rsidR="005A6865" w:rsidRPr="005A6865" w:rsidRDefault="005A6865" w:rsidP="005A6865">
      <w:pPr>
        <w:pStyle w:val="BodyText"/>
        <w:tabs>
          <w:tab w:val="left" w:pos="0"/>
          <w:tab w:val="left" w:pos="426"/>
          <w:tab w:val="left" w:pos="709"/>
        </w:tabs>
        <w:spacing w:after="0"/>
        <w:ind w:right="34"/>
        <w:contextualSpacing/>
        <w:jc w:val="both"/>
        <w:rPr>
          <w:rFonts w:ascii="GHEA Grapalat" w:hAnsi="GHEA Grapalat"/>
          <w:b/>
          <w:color w:val="auto"/>
          <w:sz w:val="24"/>
          <w:szCs w:val="24"/>
          <w:shd w:val="clear" w:color="auto" w:fill="FFFFFF"/>
        </w:rPr>
      </w:pPr>
      <w:r w:rsidRPr="005A6865">
        <w:rPr>
          <w:rFonts w:ascii="GHEA Grapalat" w:hAnsi="GHEA Grapalat"/>
          <w:b/>
          <w:color w:val="auto"/>
          <w:sz w:val="24"/>
          <w:szCs w:val="24"/>
          <w:shd w:val="clear" w:color="auto" w:fill="FFFFFF"/>
        </w:rPr>
        <w:tab/>
        <w:t>Բացի այդ, հարկ է նշել, որ</w:t>
      </w:r>
      <w:r w:rsidRPr="005A6865">
        <w:rPr>
          <w:rFonts w:ascii="Arial Unicode" w:hAnsi="Arial Unicode"/>
          <w:b/>
          <w:color w:val="auto"/>
          <w:sz w:val="24"/>
          <w:szCs w:val="24"/>
          <w:shd w:val="clear" w:color="auto" w:fill="FFFFFF"/>
        </w:rPr>
        <w:t xml:space="preserve"> </w:t>
      </w:r>
      <w:r w:rsidRPr="005A6865">
        <w:rPr>
          <w:rFonts w:ascii="GHEA Grapalat" w:hAnsi="GHEA Grapalat"/>
          <w:b/>
          <w:color w:val="auto"/>
          <w:sz w:val="24"/>
          <w:szCs w:val="24"/>
          <w:shd w:val="clear" w:color="auto" w:fill="FFFFFF"/>
        </w:rPr>
        <w:t xml:space="preserve">ՓՔՎ-ը տասնամյակներ շարունակ գործել է ՀՀ ՆԳՆ, ապա նաև ՀՀ ոստիկանության կառուցվածքում, օժանդակել է հետաքննության և նախաքննության իրականացմանը, քրեական վարույթներով իրականացրել է փորձաքննություններ:   Ընդ որում, հարկ է նկատել, որ մինչև 2014թ. (ՀՀ քննչական կոմիտեի ձևավորումը) նշված վարչությունը փորձաքննություններ է իրականացրել ՀՀ ոստիկանության կառուցվածքում գտնվող քննչական գլխավոր վարչության քրեական վարույթներով, իսկ մինչև 2022թ.՝ նաև  հետաքննության փուլում գտնվող քրեական վարույթներով, սակայն ՓՔՎ եզրակացությունները  երբևէ չեն վիճարկվել միևնույն գերատեսչության կառուցվածքում գործող ստորաբաժանման կողմից տրված լինելու, կախվածության կամ շահագրգռվածության հիմքով ո՛չ փաստաբանների և ո՛չ էլ միջազգային փորձագետների և փորձագիտական կառույցների կողմից: </w:t>
      </w:r>
    </w:p>
    <w:p w:rsidR="005A6865" w:rsidRPr="005A6865" w:rsidRDefault="005A6865" w:rsidP="005A6865">
      <w:pPr>
        <w:tabs>
          <w:tab w:val="left" w:pos="851"/>
          <w:tab w:val="left" w:pos="1418"/>
        </w:tabs>
        <w:spacing w:after="0"/>
        <w:jc w:val="both"/>
        <w:rPr>
          <w:rFonts w:ascii="GHEA Grapalat" w:hAnsi="GHEA Grapalat"/>
          <w:b/>
          <w:sz w:val="24"/>
          <w:szCs w:val="24"/>
          <w:shd w:val="clear" w:color="auto" w:fill="FFFFFF"/>
        </w:rPr>
      </w:pPr>
      <w:r w:rsidRPr="005A6865">
        <w:rPr>
          <w:rFonts w:ascii="GHEA Grapalat" w:hAnsi="GHEA Grapalat"/>
          <w:b/>
          <w:sz w:val="24"/>
          <w:szCs w:val="24"/>
          <w:shd w:val="clear" w:color="auto" w:fill="FFFFFF"/>
        </w:rPr>
        <w:tab/>
        <w:t xml:space="preserve">Վերոգրյալի համատեքստում կարելի է զուգահեռներ տանել </w:t>
      </w:r>
      <w:r>
        <w:rPr>
          <w:rFonts w:ascii="GHEA Grapalat" w:hAnsi="GHEA Grapalat"/>
          <w:b/>
          <w:sz w:val="24"/>
          <w:szCs w:val="24"/>
          <w:shd w:val="clear" w:color="auto" w:fill="FFFFFF"/>
        </w:rPr>
        <w:t xml:space="preserve">նաև </w:t>
      </w:r>
      <w:r w:rsidRPr="005A6865">
        <w:rPr>
          <w:rFonts w:ascii="GHEA Grapalat" w:hAnsi="GHEA Grapalat"/>
          <w:b/>
          <w:sz w:val="24"/>
          <w:szCs w:val="24"/>
          <w:shd w:val="clear" w:color="auto" w:fill="FFFFFF"/>
        </w:rPr>
        <w:t xml:space="preserve">«Հայաստանի Հանրապետության գիտությունների ազգային ակադեմիայի «Փորձաքննությունների ազգային բյուրո» ՊՈԱԿ-ի հետ, որի բյուջեն հաստատվում և բյուջետային հատկացումները կատարվում են ՀՀ դատախազության կողմից, սակայն նշված բյուրոյի եզրակացությունները ևս անկախության, անաչառության կտրվածքով երբևէ չեն վիճարկվել: </w:t>
      </w:r>
    </w:p>
    <w:p w:rsidR="005A6865" w:rsidRPr="005A6865" w:rsidRDefault="005A6865" w:rsidP="005A6865">
      <w:pPr>
        <w:spacing w:after="0"/>
        <w:ind w:firstLine="708"/>
        <w:jc w:val="both"/>
        <w:rPr>
          <w:rFonts w:ascii="GHEA Grapalat" w:hAnsi="GHEA Grapalat" w:cs="Tahoma"/>
          <w:b/>
          <w:sz w:val="24"/>
          <w:szCs w:val="24"/>
          <w:lang w:val="af-ZA"/>
        </w:rPr>
      </w:pPr>
      <w:r w:rsidRPr="005A6865">
        <w:rPr>
          <w:rFonts w:ascii="GHEA Grapalat" w:hAnsi="GHEA Grapalat" w:cs="Tahoma"/>
          <w:b/>
          <w:sz w:val="24"/>
          <w:szCs w:val="24"/>
          <w:lang w:val="af-ZA"/>
        </w:rPr>
        <w:t xml:space="preserve">Ընդ որում, հարկ է նկատի ունենալ, որ նախագծով առաջարկվող կարգավորումը կիրառվում է եվրոպական մի շարք առաջադեմ երկրներում, որտեղ փորձագիտական կառույցները գործում են կա՛մ անմիջականորեն իրավապահ մարմնի կառուցվածքում՝ ստորաբաժանման կարգավիճակով, ինչպես օրինակ՝ Մեծ Բրիտանիայում ՆԳՆ կառուցվածքում գործում է փորձաքրեագիտական ծառայությունը, ՌԴ քննչական կոմիտեի կառուցվածքում փորձագիտական ստորաբաժանումները,  կամ այդպիսիք գործում են նշված մարմինների  ենթակայության ներքո, ինչպես օրինակ՝ Իսպանիայում և Լեհաստանում, որտեղ </w:t>
      </w:r>
      <w:r w:rsidRPr="005A6865">
        <w:rPr>
          <w:rFonts w:ascii="GHEA Grapalat" w:hAnsi="GHEA Grapalat" w:cs="Tahoma"/>
          <w:b/>
          <w:sz w:val="24"/>
          <w:szCs w:val="24"/>
          <w:lang w:val="af-ZA"/>
        </w:rPr>
        <w:lastRenderedPageBreak/>
        <w:t xml:space="preserve">դատական փորձաքննությունների լաբորատորիաներ են գործում թե՛ ՆԳՆ և՛ թե Արդարադատության նախարարության ենթակայության ներքո: </w:t>
      </w:r>
    </w:p>
    <w:p w:rsidR="005A6865" w:rsidRPr="00754AF6" w:rsidRDefault="005A6865" w:rsidP="005A6865">
      <w:pPr>
        <w:spacing w:after="0"/>
        <w:ind w:firstLine="708"/>
        <w:jc w:val="both"/>
        <w:rPr>
          <w:rFonts w:ascii="GHEA Grapalat" w:hAnsi="GHEA Grapalat" w:cs="Tahoma"/>
          <w:sz w:val="24"/>
          <w:szCs w:val="24"/>
          <w:lang w:val="af-ZA"/>
        </w:rPr>
      </w:pPr>
    </w:p>
    <w:p w:rsidR="005A6865" w:rsidRPr="00E448E4" w:rsidRDefault="005A6865" w:rsidP="005A6865">
      <w:pPr>
        <w:pStyle w:val="NormalWeb"/>
        <w:spacing w:before="0" w:beforeAutospacing="0" w:after="0" w:afterAutospacing="0" w:line="276" w:lineRule="auto"/>
        <w:ind w:firstLine="708"/>
        <w:jc w:val="both"/>
        <w:rPr>
          <w:rFonts w:ascii="GHEA Grapalat" w:hAnsi="GHEA Grapalat"/>
          <w:b/>
        </w:rPr>
      </w:pPr>
      <w:r w:rsidRPr="00E448E4">
        <w:rPr>
          <w:rFonts w:ascii="GHEA Grapalat" w:hAnsi="GHEA Grapalat" w:cs="Arial"/>
          <w:b/>
          <w:bCs/>
          <w:color w:val="000000"/>
          <w:lang w:val="hy-AM"/>
        </w:rPr>
        <w:t>3</w:t>
      </w:r>
      <w:r w:rsidRPr="00E448E4">
        <w:rPr>
          <w:rFonts w:ascii="Cambria Math" w:hAnsi="Cambria Math" w:cs="Cambria Math"/>
          <w:b/>
          <w:bCs/>
          <w:color w:val="000000"/>
          <w:lang w:val="hy-AM"/>
        </w:rPr>
        <w:t>․</w:t>
      </w:r>
      <w:r w:rsidRPr="00E448E4">
        <w:rPr>
          <w:rFonts w:ascii="GHEA Grapalat" w:hAnsi="GHEA Grapalat" w:cs="Arial"/>
          <w:b/>
          <w:bCs/>
          <w:color w:val="000000"/>
          <w:lang w:val="hy-AM"/>
        </w:rPr>
        <w:t xml:space="preserve"> </w:t>
      </w:r>
      <w:r w:rsidRPr="00E448E4">
        <w:rPr>
          <w:rFonts w:ascii="GHEA Grapalat" w:hAnsi="GHEA Grapalat"/>
          <w:b/>
          <w:lang w:val="hy-AM"/>
        </w:rPr>
        <w:t>Ակնկալվող արդյունքը</w:t>
      </w:r>
    </w:p>
    <w:p w:rsidR="005A6865"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color w:val="000000"/>
        </w:rPr>
        <w:t xml:space="preserve">Կոմիտեի ենթակայության ներքո «Հայաստանի Հանրապետության </w:t>
      </w:r>
      <w:r>
        <w:rPr>
          <w:rFonts w:ascii="GHEA Grapalat" w:hAnsi="GHEA Grapalat"/>
          <w:color w:val="000000"/>
        </w:rPr>
        <w:t xml:space="preserve">քննչական կոմիտեի </w:t>
      </w:r>
      <w:r w:rsidRPr="00E448E4">
        <w:rPr>
          <w:rFonts w:ascii="GHEA Grapalat" w:hAnsi="GHEA Grapalat"/>
          <w:color w:val="000000"/>
        </w:rPr>
        <w:t xml:space="preserve">փորձաքրեագիտական կենտրոն» պետական ոչ առևտրային կազմակերպության ստեղծմամբ  հնարավոր կլինի </w:t>
      </w:r>
      <w:r>
        <w:rPr>
          <w:rFonts w:ascii="GHEA Grapalat" w:hAnsi="GHEA Grapalat"/>
          <w:color w:val="000000"/>
        </w:rPr>
        <w:t>ՊՈԱԿ-ում իրականացնել հետևյալ</w:t>
      </w:r>
      <w:r w:rsidRPr="00E448E4">
        <w:rPr>
          <w:rFonts w:ascii="GHEA Grapalat" w:hAnsi="GHEA Grapalat"/>
          <w:color w:val="000000"/>
        </w:rPr>
        <w:t xml:space="preserve"> փորձաքննություններ</w:t>
      </w:r>
      <w:r>
        <w:rPr>
          <w:rFonts w:ascii="GHEA Grapalat" w:hAnsi="GHEA Grapalat"/>
          <w:color w:val="000000"/>
        </w:rPr>
        <w:t>ն</w:t>
      </w:r>
      <w:r w:rsidRPr="00E448E4">
        <w:rPr>
          <w:rFonts w:ascii="GHEA Grapalat" w:hAnsi="GHEA Grapalat"/>
          <w:color w:val="000000"/>
        </w:rPr>
        <w:t xml:space="preserve"> </w:t>
      </w:r>
      <w:r>
        <w:rPr>
          <w:rFonts w:ascii="GHEA Grapalat" w:hAnsi="GHEA Grapalat"/>
          <w:color w:val="000000"/>
        </w:rPr>
        <w:t>ու</w:t>
      </w:r>
      <w:r w:rsidRPr="00E448E4">
        <w:rPr>
          <w:rFonts w:ascii="GHEA Grapalat" w:hAnsi="GHEA Grapalat"/>
          <w:color w:val="000000"/>
        </w:rPr>
        <w:t xml:space="preserve"> հետազոտություններ</w:t>
      </w:r>
      <w:r>
        <w:rPr>
          <w:rFonts w:ascii="GHEA Grapalat" w:hAnsi="GHEA Grapalat"/>
          <w:color w:val="000000"/>
        </w:rPr>
        <w:t>ը.</w:t>
      </w:r>
      <w:r w:rsidRPr="00E448E4">
        <w:rPr>
          <w:rFonts w:ascii="GHEA Grapalat" w:hAnsi="GHEA Grapalat"/>
          <w:color w:val="000000"/>
        </w:rPr>
        <w:t xml:space="preserve"> </w:t>
      </w:r>
    </w:p>
    <w:p w:rsidR="005A6865" w:rsidRPr="00E448E4"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b/>
          <w:color w:val="000000"/>
        </w:rPr>
        <w:t>Քրեագիտական</w:t>
      </w:r>
      <w:r w:rsidRPr="00E448E4">
        <w:rPr>
          <w:rFonts w:ascii="GHEA Grapalat" w:hAnsi="GHEA Grapalat"/>
          <w:color w:val="000000"/>
        </w:rPr>
        <w:t>.</w:t>
      </w:r>
    </w:p>
    <w:p w:rsidR="005A6865" w:rsidRPr="00E448E4"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color w:val="000000"/>
        </w:rPr>
        <w:t>-հետքաբանական,</w:t>
      </w:r>
    </w:p>
    <w:p w:rsidR="005A6865" w:rsidRPr="00E448E4"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color w:val="000000"/>
        </w:rPr>
        <w:t>-մատնադրոշմային,</w:t>
      </w:r>
    </w:p>
    <w:p w:rsidR="005A6865" w:rsidRPr="00E448E4"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color w:val="000000"/>
        </w:rPr>
        <w:t>-ձգաբանական,</w:t>
      </w:r>
    </w:p>
    <w:p w:rsidR="005A6865" w:rsidRPr="00E448E4"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color w:val="000000"/>
        </w:rPr>
        <w:t>-պայթյունատեխնիկական,</w:t>
      </w:r>
    </w:p>
    <w:p w:rsidR="005A6865" w:rsidRPr="00E448E4"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color w:val="000000"/>
        </w:rPr>
        <w:t>-ձեռագրաբանական և փաստաթղթերի,</w:t>
      </w:r>
    </w:p>
    <w:p w:rsidR="005A6865" w:rsidRPr="00E448E4" w:rsidRDefault="005A6865" w:rsidP="005A6865">
      <w:pPr>
        <w:pStyle w:val="NormalWeb"/>
        <w:spacing w:before="0" w:beforeAutospacing="0" w:after="0" w:afterAutospacing="0" w:line="276" w:lineRule="auto"/>
        <w:ind w:firstLine="708"/>
        <w:jc w:val="both"/>
        <w:rPr>
          <w:rFonts w:ascii="GHEA Grapalat" w:hAnsi="GHEA Grapalat"/>
          <w:color w:val="000000"/>
        </w:rPr>
      </w:pPr>
      <w:r w:rsidRPr="00E448E4">
        <w:rPr>
          <w:rFonts w:ascii="GHEA Grapalat" w:hAnsi="GHEA Grapalat"/>
          <w:color w:val="000000"/>
        </w:rPr>
        <w:t>-սառը զենքի և այլն,</w:t>
      </w:r>
    </w:p>
    <w:p w:rsidR="005A6865" w:rsidRPr="00E448E4" w:rsidRDefault="005A6865" w:rsidP="005A6865">
      <w:pPr>
        <w:pStyle w:val="NormalWeb"/>
        <w:spacing w:before="0" w:beforeAutospacing="0" w:after="0" w:afterAutospacing="0" w:line="276" w:lineRule="auto"/>
        <w:jc w:val="both"/>
        <w:rPr>
          <w:rFonts w:ascii="GHEA Grapalat" w:hAnsi="GHEA Grapalat"/>
          <w:b/>
          <w:color w:val="000000"/>
        </w:rPr>
      </w:pPr>
      <w:r w:rsidRPr="00E448E4">
        <w:rPr>
          <w:rFonts w:ascii="GHEA Grapalat" w:hAnsi="GHEA Grapalat"/>
          <w:color w:val="000000"/>
        </w:rPr>
        <w:tab/>
      </w:r>
      <w:r w:rsidRPr="00E448E4">
        <w:rPr>
          <w:rFonts w:ascii="GHEA Grapalat" w:hAnsi="GHEA Grapalat"/>
          <w:b/>
          <w:color w:val="000000"/>
        </w:rPr>
        <w:t>Հատուկ հետազոտություններ՝</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-թմրամիջոցների, հոգեմետ և խիստ ներգործող նյութերի և դրանց պրեկուրսորների,</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-թմրամիջոցների անալոգների և ածանցյալների,</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-մանրաթելերի և գործվածքների,</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-լաքաներկերի և ներկածկույթների,</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-նավթամթերքների և քսայուղերի,</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-սպիրտ պարունակող հեղուկների,</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-կրակոցի արգասիքների և այլն,</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b/>
          <w:color w:val="000000"/>
        </w:rPr>
      </w:pPr>
      <w:r w:rsidRPr="00E448E4">
        <w:rPr>
          <w:rFonts w:ascii="GHEA Grapalat" w:hAnsi="GHEA Grapalat"/>
          <w:b/>
          <w:color w:val="000000"/>
        </w:rPr>
        <w:t>Ավտոտեխնիկական՝</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-տրանսպորտային միջոցի տեխնիկական վիճակի,</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-ՃՏՊ դեպքի վայրի հետազոտության,</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-ՃՏՊ մասնակիցների գործողությունների հետազոտության և այլն,</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b/>
          <w:color w:val="000000"/>
        </w:rPr>
      </w:pPr>
      <w:r w:rsidRPr="00E448E4">
        <w:rPr>
          <w:rFonts w:ascii="GHEA Grapalat" w:hAnsi="GHEA Grapalat"/>
          <w:b/>
          <w:color w:val="000000"/>
        </w:rPr>
        <w:t>Ապրանքագիտական՝</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-ապրանքների շուկայական արժեքի պարզման,</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-պատճառված նյութական վնասը որոշելու,</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-վնասվածքների վերականգնման արժեքը որոշելու,</w:t>
      </w:r>
    </w:p>
    <w:p w:rsidR="005A6865" w:rsidRPr="00E448E4" w:rsidRDefault="005A6865" w:rsidP="005A6865">
      <w:pPr>
        <w:pStyle w:val="NormalWeb"/>
        <w:spacing w:before="0" w:beforeAutospacing="0" w:after="0" w:afterAutospacing="0" w:line="276" w:lineRule="auto"/>
        <w:ind w:firstLine="720"/>
        <w:jc w:val="both"/>
        <w:rPr>
          <w:rFonts w:ascii="GHEA Grapalat" w:hAnsi="GHEA Grapalat"/>
          <w:color w:val="000000"/>
        </w:rPr>
      </w:pPr>
      <w:r w:rsidRPr="00E448E4">
        <w:rPr>
          <w:rFonts w:ascii="GHEA Grapalat" w:hAnsi="GHEA Grapalat"/>
          <w:color w:val="000000"/>
        </w:rPr>
        <w:t>-գնային տեղեկատվական բազայի կազմակեր</w:t>
      </w:r>
      <w:r>
        <w:rPr>
          <w:rFonts w:ascii="GHEA Grapalat" w:hAnsi="GHEA Grapalat"/>
          <w:color w:val="000000"/>
        </w:rPr>
        <w:t>պ</w:t>
      </w:r>
      <w:r w:rsidRPr="00E448E4">
        <w:rPr>
          <w:rFonts w:ascii="GHEA Grapalat" w:hAnsi="GHEA Grapalat"/>
          <w:color w:val="000000"/>
        </w:rPr>
        <w:t>ման և այլն:</w:t>
      </w:r>
    </w:p>
    <w:p w:rsidR="005A6865" w:rsidRPr="00E448E4" w:rsidRDefault="005A6865" w:rsidP="005A6865">
      <w:pPr>
        <w:shd w:val="clear" w:color="auto" w:fill="FFFFFF"/>
        <w:spacing w:after="0"/>
        <w:ind w:firstLine="375"/>
        <w:jc w:val="both"/>
        <w:rPr>
          <w:rFonts w:ascii="GHEA Grapalat" w:hAnsi="GHEA Grapalat"/>
          <w:color w:val="000000"/>
          <w:sz w:val="24"/>
          <w:szCs w:val="24"/>
        </w:rPr>
      </w:pPr>
    </w:p>
    <w:p w:rsidR="005A6865" w:rsidRPr="00B528CE" w:rsidRDefault="005A6865" w:rsidP="005A6865">
      <w:pPr>
        <w:spacing w:after="0"/>
        <w:ind w:firstLine="720"/>
        <w:jc w:val="both"/>
        <w:rPr>
          <w:rFonts w:ascii="GHEA Grapalat" w:eastAsia="Times New Roman" w:hAnsi="GHEA Grapalat" w:cs="Segoe UI"/>
          <w:sz w:val="24"/>
          <w:szCs w:val="24"/>
        </w:rPr>
      </w:pPr>
      <w:r w:rsidRPr="00B528CE">
        <w:rPr>
          <w:rFonts w:ascii="GHEA Grapalat" w:eastAsia="Times New Roman" w:hAnsi="GHEA Grapalat" w:cs="Segoe UI"/>
          <w:sz w:val="24"/>
          <w:szCs w:val="24"/>
        </w:rPr>
        <w:t xml:space="preserve">ՊՈԱԿ-ը </w:t>
      </w:r>
      <w:r w:rsidRPr="00B528CE">
        <w:rPr>
          <w:rFonts w:ascii="GHEA Grapalat" w:hAnsi="GHEA Grapalat"/>
          <w:sz w:val="24"/>
          <w:szCs w:val="24"/>
          <w:shd w:val="clear" w:color="auto" w:fill="FFFFFF"/>
        </w:rPr>
        <w:t>փորձաքննություններ կիրականացնի</w:t>
      </w:r>
      <w:r w:rsidRPr="00B528CE">
        <w:rPr>
          <w:rFonts w:ascii="Courier New" w:hAnsi="Courier New" w:cs="Courier New"/>
          <w:sz w:val="24"/>
          <w:szCs w:val="24"/>
          <w:shd w:val="clear" w:color="auto" w:fill="FFFFFF"/>
        </w:rPr>
        <w:t> </w:t>
      </w:r>
      <w:r w:rsidRPr="00B528CE">
        <w:rPr>
          <w:rFonts w:ascii="GHEA Grapalat" w:hAnsi="GHEA Grapalat"/>
          <w:sz w:val="24"/>
          <w:szCs w:val="24"/>
          <w:shd w:val="clear" w:color="auto" w:fill="FFFFFF"/>
        </w:rPr>
        <w:t xml:space="preserve"> պետական, պետական կառավարման և տեղական ինքնակառավարման մարմինների, ինչպես նաև </w:t>
      </w:r>
      <w:r w:rsidRPr="00B528CE">
        <w:rPr>
          <w:rFonts w:ascii="Courier New" w:hAnsi="Courier New" w:cs="Courier New"/>
          <w:sz w:val="24"/>
          <w:szCs w:val="24"/>
          <w:shd w:val="clear" w:color="auto" w:fill="FFFFFF"/>
        </w:rPr>
        <w:t> </w:t>
      </w:r>
      <w:r w:rsidRPr="00B528CE">
        <w:rPr>
          <w:rFonts w:ascii="GHEA Grapalat" w:hAnsi="GHEA Grapalat"/>
          <w:sz w:val="24"/>
          <w:szCs w:val="24"/>
          <w:shd w:val="clear" w:color="auto" w:fill="FFFFFF"/>
        </w:rPr>
        <w:t xml:space="preserve">ֆիզիկական </w:t>
      </w:r>
      <w:r w:rsidRPr="00B528CE">
        <w:rPr>
          <w:rFonts w:ascii="GHEA Grapalat" w:hAnsi="GHEA Grapalat"/>
          <w:sz w:val="24"/>
          <w:szCs w:val="24"/>
          <w:shd w:val="clear" w:color="auto" w:fill="FFFFFF"/>
        </w:rPr>
        <w:lastRenderedPageBreak/>
        <w:t>և իրավաբանական անձանց նախաձեռնությամբ և պատվերով</w:t>
      </w:r>
      <w:r>
        <w:rPr>
          <w:rFonts w:ascii="GHEA Grapalat" w:eastAsia="Times New Roman" w:hAnsi="GHEA Grapalat" w:cs="Segoe UI"/>
          <w:sz w:val="24"/>
          <w:szCs w:val="24"/>
        </w:rPr>
        <w:t>,  ինչպես նաև կտրամադրի փորձագետի կարծիք:</w:t>
      </w:r>
      <w:r w:rsidRPr="00B528CE">
        <w:rPr>
          <w:rFonts w:ascii="GHEA Grapalat" w:eastAsia="Times New Roman" w:hAnsi="GHEA Grapalat" w:cs="Segoe UI"/>
          <w:sz w:val="24"/>
          <w:szCs w:val="24"/>
        </w:rPr>
        <w:t xml:space="preserve"> </w:t>
      </w:r>
    </w:p>
    <w:p w:rsidR="005A6865" w:rsidRPr="00E448E4" w:rsidRDefault="005A6865" w:rsidP="005A6865">
      <w:pPr>
        <w:spacing w:after="0"/>
        <w:ind w:firstLine="720"/>
        <w:jc w:val="both"/>
        <w:rPr>
          <w:rFonts w:ascii="GHEA Grapalat" w:eastAsia="Times New Roman" w:hAnsi="GHEA Grapalat" w:cs="Segoe UI"/>
          <w:color w:val="212529"/>
          <w:sz w:val="24"/>
          <w:szCs w:val="24"/>
        </w:rPr>
      </w:pPr>
      <w:r w:rsidRPr="00E448E4">
        <w:rPr>
          <w:rFonts w:ascii="GHEA Grapalat" w:eastAsia="Times New Roman" w:hAnsi="GHEA Grapalat" w:cs="Segoe UI"/>
          <w:sz w:val="24"/>
          <w:szCs w:val="24"/>
        </w:rPr>
        <w:t xml:space="preserve">ՊՈԱԿ-ն ունենալու է նաև </w:t>
      </w:r>
      <w:r w:rsidRPr="00E448E4">
        <w:rPr>
          <w:rFonts w:ascii="GHEA Grapalat" w:eastAsia="Times New Roman" w:hAnsi="GHEA Grapalat" w:cs="Segoe UI"/>
          <w:color w:val="212529"/>
          <w:sz w:val="24"/>
          <w:szCs w:val="24"/>
        </w:rPr>
        <w:t>փորձագիտական հետազոտությունների մեթոդիկաները համակարգելու, նոր մեթոդիկաներ երաշխավորելու, հանցագործությունների կատարմանը նպաստող պատճառներն ու պայմանները վերացնելու վերաբերյալ մեթոդական ցուցումներ ներկայացնելու, փորձագիտության հեռանկարային զարգացման ծրագրեր մշակելու և մի շարք այլ լիազորություններ:</w:t>
      </w:r>
    </w:p>
    <w:p w:rsidR="005A6865" w:rsidRDefault="005A6865" w:rsidP="005A6865">
      <w:pPr>
        <w:spacing w:after="0"/>
        <w:ind w:firstLine="540"/>
        <w:jc w:val="both"/>
        <w:rPr>
          <w:rFonts w:ascii="GHEA Grapalat" w:hAnsi="GHEA Grapalat" w:cs="Tahoma"/>
          <w:sz w:val="24"/>
          <w:szCs w:val="24"/>
          <w:lang w:val="af-ZA"/>
        </w:rPr>
      </w:pPr>
      <w:r w:rsidRPr="00E448E4">
        <w:rPr>
          <w:rFonts w:ascii="GHEA Grapalat" w:hAnsi="GHEA Grapalat"/>
          <w:color w:val="000000"/>
          <w:sz w:val="24"/>
          <w:szCs w:val="24"/>
        </w:rPr>
        <w:tab/>
        <w:t xml:space="preserve">ՊՈԱԿ-ի կողմից վերը թվարկված փորձաքննությունների և հետազոտությունների իրականացումը հնարավորություն կտա ապահովել </w:t>
      </w:r>
      <w:r w:rsidRPr="00E448E4">
        <w:rPr>
          <w:rFonts w:ascii="GHEA Grapalat" w:hAnsi="GHEA Grapalat"/>
          <w:sz w:val="24"/>
          <w:szCs w:val="24"/>
        </w:rPr>
        <w:t xml:space="preserve">քրեական վարույթի մասնակիցների՝ գործերը ողջամիտ ժամկետում քննելու սահմանադրական իրավունքը, Կոմիտեի մարզային ստորաբաժանումների վարույթում քննվող քրեական վարույթներով փորձաքննությունները կնշանակվեն ՊՈԱԿ-ի </w:t>
      </w:r>
      <w:r w:rsidRPr="00E448E4">
        <w:rPr>
          <w:rFonts w:ascii="GHEA Grapalat" w:hAnsi="GHEA Grapalat"/>
          <w:color w:val="000000"/>
          <w:sz w:val="24"/>
          <w:szCs w:val="24"/>
        </w:rPr>
        <w:t xml:space="preserve">տարածքային ստորաբաժանումներում և քննիչները հարկադրված չեն լինի այդ նպատակով հեռավոր մարզերից մեկնել Երևան, այդ թվում՝ նաև փորձագետի եզրակացությունը, իրեղեն ապացույցները ստանալիս, ինչը կհանգեցնի </w:t>
      </w:r>
      <w:r w:rsidRPr="00E448E4">
        <w:rPr>
          <w:rFonts w:ascii="GHEA Grapalat" w:eastAsia="Times New Roman" w:hAnsi="GHEA Grapalat"/>
          <w:sz w:val="24"/>
          <w:szCs w:val="24"/>
          <w:lang w:val="af-ZA" w:eastAsia="ru-RU"/>
        </w:rPr>
        <w:t>ժամանակի և այլ ռեսուրսների (վառելիք, տրանսպորտային միջոց) խնայողական օգտագործման</w:t>
      </w:r>
      <w:r w:rsidRPr="00E448E4">
        <w:rPr>
          <w:rFonts w:ascii="GHEA Grapalat" w:hAnsi="GHEA Grapalat" w:cs="Tahoma"/>
          <w:sz w:val="24"/>
          <w:szCs w:val="24"/>
          <w:lang w:val="af-ZA"/>
        </w:rPr>
        <w:t xml:space="preserve">: </w:t>
      </w:r>
    </w:p>
    <w:p w:rsidR="005A6865" w:rsidRPr="00E448E4" w:rsidRDefault="005A6865" w:rsidP="005A6865">
      <w:pPr>
        <w:spacing w:after="0"/>
        <w:ind w:firstLine="540"/>
        <w:jc w:val="both"/>
        <w:rPr>
          <w:rFonts w:ascii="GHEA Grapalat" w:hAnsi="GHEA Grapalat" w:cs="Tahoma"/>
          <w:sz w:val="24"/>
          <w:szCs w:val="24"/>
          <w:lang w:val="af-ZA"/>
        </w:rPr>
      </w:pPr>
    </w:p>
    <w:p w:rsidR="005A6865" w:rsidRPr="00E448E4" w:rsidRDefault="005A6865" w:rsidP="005A6865">
      <w:pPr>
        <w:tabs>
          <w:tab w:val="left" w:pos="567"/>
        </w:tabs>
        <w:spacing w:after="0"/>
        <w:ind w:firstLine="720"/>
        <w:jc w:val="both"/>
        <w:rPr>
          <w:rFonts w:ascii="GHEA Grapalat" w:hAnsi="GHEA Grapalat"/>
          <w:b/>
          <w:sz w:val="24"/>
          <w:szCs w:val="24"/>
        </w:rPr>
      </w:pPr>
      <w:r>
        <w:rPr>
          <w:rFonts w:ascii="GHEA Grapalat" w:hAnsi="GHEA Grapalat"/>
          <w:b/>
          <w:sz w:val="24"/>
          <w:szCs w:val="24"/>
          <w:lang w:val="pt-BR"/>
        </w:rPr>
        <w:t>4</w:t>
      </w:r>
      <w:r w:rsidRPr="00E448E4">
        <w:rPr>
          <w:rFonts w:ascii="GHEA Grapalat" w:hAnsi="GHEA Grapalat"/>
          <w:b/>
          <w:sz w:val="24"/>
          <w:szCs w:val="24"/>
          <w:lang w:val="hy-AM"/>
        </w:rPr>
        <w:t xml:space="preserve">. </w:t>
      </w:r>
      <w:r w:rsidRPr="00E448E4">
        <w:rPr>
          <w:rFonts w:ascii="GHEA Grapalat" w:hAnsi="GHEA Grapalat" w:cs="Courier New"/>
          <w:b/>
          <w:sz w:val="24"/>
          <w:szCs w:val="24"/>
          <w:lang w:val="hy-AM"/>
        </w:rPr>
        <w:t>Նախագծի մշակման գործընթացում ներգրավված ինստիտուտները և անձինք</w:t>
      </w:r>
      <w:r w:rsidRPr="00E448E4">
        <w:rPr>
          <w:rFonts w:ascii="GHEA Grapalat" w:hAnsi="GHEA Grapalat"/>
          <w:b/>
          <w:sz w:val="24"/>
          <w:szCs w:val="24"/>
        </w:rPr>
        <w:t>.</w:t>
      </w:r>
    </w:p>
    <w:p w:rsidR="005A6865" w:rsidRDefault="005A6865" w:rsidP="005A6865">
      <w:pPr>
        <w:spacing w:after="0"/>
        <w:ind w:firstLine="720"/>
        <w:jc w:val="both"/>
        <w:rPr>
          <w:rFonts w:ascii="GHEA Grapalat" w:hAnsi="GHEA Grapalat" w:cs="Sylfaen"/>
          <w:sz w:val="24"/>
          <w:szCs w:val="24"/>
        </w:rPr>
      </w:pPr>
      <w:r w:rsidRPr="00E448E4">
        <w:rPr>
          <w:rFonts w:ascii="GHEA Grapalat" w:hAnsi="GHEA Grapalat" w:cs="Sylfaen"/>
          <w:sz w:val="24"/>
          <w:szCs w:val="24"/>
          <w:lang w:val="hy-AM"/>
        </w:rPr>
        <w:t>Նախագիծը մշակվել է Կոմիտեի կողմից:</w:t>
      </w:r>
    </w:p>
    <w:p w:rsidR="005A6865" w:rsidRPr="003F2EAD" w:rsidRDefault="005A6865" w:rsidP="005A6865">
      <w:pPr>
        <w:spacing w:after="0"/>
        <w:ind w:firstLine="720"/>
        <w:jc w:val="both"/>
        <w:rPr>
          <w:rFonts w:ascii="GHEA Grapalat" w:hAnsi="GHEA Grapalat" w:cs="Sylfaen"/>
          <w:sz w:val="24"/>
          <w:szCs w:val="24"/>
        </w:rPr>
      </w:pPr>
    </w:p>
    <w:p w:rsidR="005A6865" w:rsidRPr="00E448E4" w:rsidRDefault="005A6865" w:rsidP="005A6865">
      <w:pPr>
        <w:pStyle w:val="Normal1"/>
        <w:shd w:val="clear" w:color="auto" w:fill="FFFFFF"/>
        <w:tabs>
          <w:tab w:val="left" w:pos="900"/>
        </w:tabs>
        <w:ind w:firstLine="720"/>
        <w:jc w:val="both"/>
        <w:rPr>
          <w:rFonts w:ascii="GHEA Grapalat" w:hAnsi="GHEA Grapalat" w:cs="Sylfaen"/>
          <w:b/>
          <w:sz w:val="24"/>
          <w:szCs w:val="24"/>
          <w:lang w:val="pt-BR"/>
        </w:rPr>
      </w:pPr>
      <w:r w:rsidRPr="00E448E4">
        <w:rPr>
          <w:rFonts w:ascii="GHEA Grapalat" w:hAnsi="GHEA Grapalat"/>
          <w:b/>
          <w:sz w:val="24"/>
          <w:szCs w:val="24"/>
          <w:lang w:val="pt-BR"/>
        </w:rPr>
        <w:t xml:space="preserve">5. </w:t>
      </w:r>
      <w:r w:rsidRPr="00E448E4">
        <w:rPr>
          <w:rFonts w:ascii="GHEA Grapalat" w:hAnsi="GHEA Grapalat" w:cs="Sylfaen"/>
          <w:b/>
          <w:sz w:val="24"/>
          <w:szCs w:val="24"/>
          <w:lang w:val="pt-BR"/>
        </w:rPr>
        <w:t>Լրացուցիչ ֆինանսական միջոցների անհրաժեշտության և պետական բյուջեի եկամուտներում և ծախսերում սպասվելիք փոփոխությունների մասին.</w:t>
      </w:r>
    </w:p>
    <w:p w:rsidR="005A6865" w:rsidRDefault="005A6865" w:rsidP="005A6865">
      <w:pPr>
        <w:pStyle w:val="NormalWeb"/>
        <w:spacing w:before="0" w:beforeAutospacing="0" w:after="0" w:afterAutospacing="0" w:line="276" w:lineRule="auto"/>
        <w:ind w:firstLine="709"/>
        <w:jc w:val="both"/>
        <w:rPr>
          <w:rFonts w:ascii="GHEA Grapalat" w:hAnsi="GHEA Grapalat"/>
          <w:shd w:val="clear" w:color="auto" w:fill="FFFFFF"/>
        </w:rPr>
      </w:pPr>
      <w:r>
        <w:rPr>
          <w:rFonts w:ascii="GHEA Grapalat" w:hAnsi="GHEA Grapalat"/>
          <w:shd w:val="clear" w:color="auto" w:fill="FFFFFF"/>
        </w:rPr>
        <w:t>Նախագծի ընդունման կապակցությամբ Հայաստանի Հանրապետության պետական բյուջեի եկամտային և ծախսային մասերում փոփոխություններ չեն սպասվում:</w:t>
      </w:r>
    </w:p>
    <w:p w:rsidR="005A6865" w:rsidRPr="003F2EAD" w:rsidRDefault="005A6865" w:rsidP="005A6865">
      <w:pPr>
        <w:spacing w:after="0"/>
        <w:ind w:firstLine="375"/>
        <w:contextualSpacing/>
        <w:jc w:val="both"/>
        <w:rPr>
          <w:rFonts w:ascii="GHEA Grapalat" w:hAnsi="GHEA Grapalat"/>
          <w:sz w:val="24"/>
          <w:szCs w:val="24"/>
          <w:shd w:val="clear" w:color="auto" w:fill="FFFFFF"/>
        </w:rPr>
      </w:pPr>
    </w:p>
    <w:p w:rsidR="005A6865" w:rsidRPr="00E448E4" w:rsidRDefault="005A6865" w:rsidP="005A6865">
      <w:pPr>
        <w:pStyle w:val="Normal1"/>
        <w:shd w:val="clear" w:color="auto" w:fill="FFFFFF"/>
        <w:tabs>
          <w:tab w:val="left" w:pos="900"/>
        </w:tabs>
        <w:ind w:firstLine="720"/>
        <w:jc w:val="both"/>
        <w:rPr>
          <w:rFonts w:ascii="GHEA Grapalat" w:hAnsi="GHEA Grapalat"/>
          <w:sz w:val="24"/>
          <w:szCs w:val="24"/>
          <w:lang w:val="pt-BR"/>
        </w:rPr>
      </w:pPr>
      <w:r w:rsidRPr="00E448E4">
        <w:rPr>
          <w:rFonts w:ascii="GHEA Grapalat" w:hAnsi="GHEA Grapalat" w:cs="Sylfaen"/>
          <w:b/>
          <w:sz w:val="24"/>
          <w:szCs w:val="24"/>
          <w:lang w:val="pt-BR"/>
        </w:rPr>
        <w:t>6. Նախագծի ընդունման առնչությամբ ընդունվելիք այլ իրավական ակտերի նախագծերը կամ դրանց ընդունման անհրաժեշտության բացակայության մասին.</w:t>
      </w:r>
      <w:r w:rsidRPr="00E448E4">
        <w:rPr>
          <w:rFonts w:ascii="GHEA Grapalat" w:hAnsi="GHEA Grapalat"/>
          <w:sz w:val="24"/>
          <w:szCs w:val="24"/>
          <w:lang w:val="hy-AM"/>
        </w:rPr>
        <w:t xml:space="preserve"> </w:t>
      </w:r>
    </w:p>
    <w:p w:rsidR="005A6865" w:rsidRPr="00077F7E" w:rsidRDefault="005A6865" w:rsidP="005A6865">
      <w:pPr>
        <w:pStyle w:val="NormalWeb"/>
        <w:shd w:val="clear" w:color="auto" w:fill="FFFFFF"/>
        <w:spacing w:before="0" w:beforeAutospacing="0" w:after="0" w:afterAutospacing="0" w:line="276" w:lineRule="auto"/>
        <w:ind w:firstLine="375"/>
        <w:jc w:val="both"/>
        <w:rPr>
          <w:rFonts w:ascii="GHEA Grapalat" w:hAnsi="GHEA Grapalat"/>
          <w:lang w:val="pt-BR"/>
        </w:rPr>
      </w:pPr>
      <w:r w:rsidRPr="00C710E9">
        <w:rPr>
          <w:rFonts w:ascii="GHEA Grapalat" w:hAnsi="GHEA Grapalat"/>
        </w:rPr>
        <w:t>Ն</w:t>
      </w:r>
      <w:r w:rsidRPr="00C710E9">
        <w:rPr>
          <w:rFonts w:ascii="GHEA Grapalat" w:hAnsi="GHEA Grapalat"/>
          <w:lang w:val="hy-AM"/>
        </w:rPr>
        <w:t xml:space="preserve">ախագծի </w:t>
      </w:r>
      <w:r w:rsidRPr="00C710E9">
        <w:rPr>
          <w:rFonts w:ascii="GHEA Grapalat" w:hAnsi="GHEA Grapalat" w:cs="Sylfaen"/>
        </w:rPr>
        <w:t>ընդունմամբ</w:t>
      </w:r>
      <w:r w:rsidRPr="00C710E9">
        <w:rPr>
          <w:rFonts w:ascii="GHEA Grapalat" w:hAnsi="GHEA Grapalat" w:cs="Sylfaen"/>
          <w:lang w:val="nb-NO"/>
        </w:rPr>
        <w:t xml:space="preserve"> կառաջանա </w:t>
      </w:r>
      <w:r w:rsidRPr="00C710E9">
        <w:rPr>
          <w:rFonts w:ascii="GHEA Grapalat" w:hAnsi="GHEA Grapalat" w:cs="Sylfaen"/>
        </w:rPr>
        <w:t>այլ</w:t>
      </w:r>
      <w:r w:rsidRPr="00C710E9">
        <w:rPr>
          <w:rFonts w:ascii="GHEA Grapalat" w:hAnsi="GHEA Grapalat" w:cs="Sylfaen"/>
          <w:lang w:val="nb-NO"/>
        </w:rPr>
        <w:t xml:space="preserve"> </w:t>
      </w:r>
      <w:r w:rsidRPr="00C710E9">
        <w:rPr>
          <w:rFonts w:ascii="GHEA Grapalat" w:hAnsi="GHEA Grapalat" w:cs="Sylfaen"/>
        </w:rPr>
        <w:t>իրավական</w:t>
      </w:r>
      <w:r w:rsidRPr="00C710E9">
        <w:rPr>
          <w:rFonts w:ascii="GHEA Grapalat" w:hAnsi="GHEA Grapalat" w:cs="Sylfaen"/>
          <w:lang w:val="nb-NO"/>
        </w:rPr>
        <w:t xml:space="preserve"> </w:t>
      </w:r>
      <w:r w:rsidRPr="00C710E9">
        <w:rPr>
          <w:rFonts w:ascii="GHEA Grapalat" w:hAnsi="GHEA Grapalat" w:cs="Sylfaen"/>
        </w:rPr>
        <w:t>ակտերում</w:t>
      </w:r>
      <w:r w:rsidRPr="00C710E9">
        <w:rPr>
          <w:rFonts w:ascii="GHEA Grapalat" w:hAnsi="GHEA Grapalat" w:cs="Sylfaen"/>
          <w:lang w:val="nb-NO"/>
        </w:rPr>
        <w:t xml:space="preserve"> </w:t>
      </w:r>
      <w:r w:rsidRPr="00C710E9">
        <w:rPr>
          <w:rFonts w:ascii="GHEA Grapalat" w:hAnsi="GHEA Grapalat" w:cs="Sylfaen"/>
        </w:rPr>
        <w:t>փոփոխություններ</w:t>
      </w:r>
      <w:r w:rsidRPr="00C710E9">
        <w:rPr>
          <w:rFonts w:ascii="GHEA Grapalat" w:hAnsi="GHEA Grapalat" w:cs="Sylfaen"/>
          <w:lang w:val="nb-NO"/>
        </w:rPr>
        <w:t xml:space="preserve"> </w:t>
      </w:r>
      <w:r w:rsidRPr="00C710E9">
        <w:rPr>
          <w:rFonts w:ascii="GHEA Grapalat" w:hAnsi="GHEA Grapalat" w:cs="Sylfaen"/>
        </w:rPr>
        <w:t>կատարելու</w:t>
      </w:r>
      <w:r w:rsidRPr="00C710E9">
        <w:rPr>
          <w:rFonts w:ascii="GHEA Grapalat" w:hAnsi="GHEA Grapalat" w:cs="Sylfaen"/>
          <w:lang w:val="nb-NO"/>
        </w:rPr>
        <w:t xml:space="preserve"> </w:t>
      </w:r>
      <w:r w:rsidRPr="00C710E9">
        <w:rPr>
          <w:rFonts w:ascii="GHEA Grapalat" w:hAnsi="GHEA Grapalat" w:cs="Sylfaen"/>
        </w:rPr>
        <w:t>անհրաժեշտություն</w:t>
      </w:r>
      <w:r w:rsidRPr="00C710E9">
        <w:rPr>
          <w:rFonts w:ascii="GHEA Grapalat" w:hAnsi="GHEA Grapalat" w:cs="Sylfaen"/>
          <w:lang w:val="nb-NO"/>
        </w:rPr>
        <w:t>:</w:t>
      </w:r>
      <w:r w:rsidRPr="00C710E9">
        <w:rPr>
          <w:rFonts w:ascii="GHEA Grapalat" w:hAnsi="GHEA Grapalat" w:cs="Sylfaen"/>
          <w:lang w:val="hy-AM"/>
        </w:rPr>
        <w:t xml:space="preserve"> </w:t>
      </w:r>
      <w:r w:rsidRPr="00C710E9">
        <w:rPr>
          <w:rFonts w:ascii="GHEA Grapalat" w:hAnsi="GHEA Grapalat" w:cs="Sylfaen"/>
        </w:rPr>
        <w:t>Մասնավորապես՝</w:t>
      </w:r>
      <w:r w:rsidRPr="00077F7E">
        <w:rPr>
          <w:rFonts w:ascii="GHEA Grapalat" w:hAnsi="GHEA Grapalat" w:cs="Sylfaen"/>
          <w:lang w:val="pt-BR"/>
        </w:rPr>
        <w:t xml:space="preserve"> </w:t>
      </w:r>
      <w:r w:rsidRPr="00C710E9">
        <w:rPr>
          <w:rFonts w:ascii="GHEA Grapalat" w:hAnsi="GHEA Grapalat" w:cs="Sylfaen"/>
        </w:rPr>
        <w:t>Ոստիկանության</w:t>
      </w:r>
      <w:r w:rsidRPr="00077F7E">
        <w:rPr>
          <w:rFonts w:ascii="GHEA Grapalat" w:hAnsi="GHEA Grapalat" w:cs="Sylfaen"/>
          <w:lang w:val="pt-BR"/>
        </w:rPr>
        <w:t xml:space="preserve"> </w:t>
      </w:r>
      <w:r w:rsidRPr="00C710E9">
        <w:rPr>
          <w:rFonts w:ascii="GHEA Grapalat" w:hAnsi="GHEA Grapalat" w:cs="Sylfaen"/>
        </w:rPr>
        <w:t>մասին</w:t>
      </w:r>
      <w:r w:rsidRPr="00077F7E">
        <w:rPr>
          <w:rFonts w:ascii="GHEA Grapalat" w:hAnsi="GHEA Grapalat" w:cs="Sylfaen"/>
          <w:lang w:val="pt-BR"/>
        </w:rPr>
        <w:t xml:space="preserve"> </w:t>
      </w:r>
      <w:r w:rsidRPr="00C710E9">
        <w:rPr>
          <w:rFonts w:ascii="GHEA Grapalat" w:hAnsi="GHEA Grapalat" w:cs="Sylfaen"/>
        </w:rPr>
        <w:t>և</w:t>
      </w:r>
      <w:r w:rsidRPr="00077F7E">
        <w:rPr>
          <w:rFonts w:ascii="GHEA Grapalat" w:hAnsi="GHEA Grapalat" w:cs="Sylfaen"/>
          <w:lang w:val="pt-BR"/>
        </w:rPr>
        <w:t xml:space="preserve"> </w:t>
      </w:r>
      <w:r w:rsidRPr="00077F7E">
        <w:rPr>
          <w:rFonts w:ascii="GHEA Grapalat" w:hAnsi="GHEA Grapalat" w:cs="Segoe UI"/>
          <w:color w:val="212121"/>
          <w:shd w:val="clear" w:color="auto" w:fill="FFFFFF"/>
          <w:lang w:val="pt-BR"/>
        </w:rPr>
        <w:t>«</w:t>
      </w:r>
      <w:r w:rsidRPr="00C710E9">
        <w:rPr>
          <w:rFonts w:ascii="GHEA Grapalat" w:hAnsi="GHEA Grapalat" w:cs="Segoe UI"/>
          <w:color w:val="212121"/>
          <w:shd w:val="clear" w:color="auto" w:fill="FFFFFF"/>
        </w:rPr>
        <w:t>Ոստիկանությունում</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ծառայության</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մասին</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ՀՀ</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օրենքներում</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Կենսաբանական</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ծագման</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նմուշներում</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հայտնաբերված</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և</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նույնականացված</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ԴՆԹ</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դեզօքսիռիբոնուկլեյնաթթու</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բնութագրերի</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հաշվառում</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իրականացնելու</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ինչպես</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նաև</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դատագենետիկական</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փորձաքննությունների</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արդյունքում</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հայտնաբերված</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ԴՆԹ</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բնութագրերը</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փորձագիտական</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հիմնարկների</w:t>
      </w:r>
      <w:r w:rsidRPr="00077F7E">
        <w:rPr>
          <w:rFonts w:ascii="GHEA Grapalat" w:hAnsi="GHEA Grapalat" w:cs="Segoe UI"/>
          <w:color w:val="212121"/>
          <w:shd w:val="clear" w:color="auto" w:fill="FFFFFF"/>
          <w:lang w:val="pt-BR"/>
        </w:rPr>
        <w:t xml:space="preserve"> </w:t>
      </w:r>
      <w:r w:rsidRPr="00C710E9">
        <w:rPr>
          <w:rFonts w:ascii="GHEA Grapalat" w:hAnsi="GHEA Grapalat" w:cs="Segoe UI"/>
          <w:color w:val="212121"/>
          <w:shd w:val="clear" w:color="auto" w:fill="FFFFFF"/>
        </w:rPr>
        <w:t>կողմից</w:t>
      </w:r>
      <w:r w:rsidRPr="00077F7E">
        <w:rPr>
          <w:rFonts w:ascii="GHEA Grapalat" w:hAnsi="GHEA Grapalat" w:cs="Segoe UI"/>
          <w:color w:val="212121"/>
          <w:shd w:val="clear" w:color="auto" w:fill="FFFFFF"/>
          <w:lang w:val="pt-BR"/>
        </w:rPr>
        <w:t xml:space="preserve"> </w:t>
      </w:r>
      <w:r w:rsidRPr="00B528CE">
        <w:rPr>
          <w:rStyle w:val="Strong"/>
          <w:rFonts w:ascii="GHEA Grapalat" w:hAnsi="GHEA Grapalat"/>
          <w:b w:val="0"/>
          <w:color w:val="000000"/>
          <w:shd w:val="clear" w:color="auto" w:fill="FFFFFF"/>
        </w:rPr>
        <w:t>Հայաստանի</w:t>
      </w:r>
      <w:r w:rsidRPr="00077F7E">
        <w:rPr>
          <w:rStyle w:val="Strong"/>
          <w:rFonts w:ascii="GHEA Grapalat" w:hAnsi="GHEA Grapalat"/>
          <w:b w:val="0"/>
          <w:color w:val="000000"/>
          <w:shd w:val="clear" w:color="auto" w:fill="FFFFFF"/>
          <w:lang w:val="pt-BR"/>
        </w:rPr>
        <w:t xml:space="preserve"> </w:t>
      </w:r>
      <w:r w:rsidRPr="00B528CE">
        <w:rPr>
          <w:rStyle w:val="Strong"/>
          <w:rFonts w:ascii="GHEA Grapalat" w:hAnsi="GHEA Grapalat"/>
          <w:b w:val="0"/>
          <w:color w:val="000000"/>
          <w:shd w:val="clear" w:color="auto" w:fill="FFFFFF"/>
        </w:rPr>
        <w:t>Հանրապետության</w:t>
      </w:r>
      <w:r w:rsidRPr="00077F7E">
        <w:rPr>
          <w:rStyle w:val="Strong"/>
          <w:rFonts w:ascii="GHEA Grapalat" w:hAnsi="GHEA Grapalat"/>
          <w:b w:val="0"/>
          <w:color w:val="000000"/>
          <w:shd w:val="clear" w:color="auto" w:fill="FFFFFF"/>
          <w:lang w:val="pt-BR"/>
        </w:rPr>
        <w:t xml:space="preserve"> </w:t>
      </w:r>
      <w:r w:rsidRPr="00B528CE">
        <w:rPr>
          <w:rStyle w:val="Strong"/>
          <w:rFonts w:ascii="GHEA Grapalat" w:hAnsi="GHEA Grapalat"/>
          <w:b w:val="0"/>
          <w:color w:val="000000"/>
          <w:shd w:val="clear" w:color="auto" w:fill="FFFFFF"/>
        </w:rPr>
        <w:t>ոստիկանությանը</w:t>
      </w:r>
      <w:r w:rsidRPr="00077F7E">
        <w:rPr>
          <w:rStyle w:val="Strong"/>
          <w:rFonts w:ascii="GHEA Grapalat" w:hAnsi="GHEA Grapalat"/>
          <w:b w:val="0"/>
          <w:color w:val="000000"/>
          <w:shd w:val="clear" w:color="auto" w:fill="FFFFFF"/>
          <w:lang w:val="pt-BR"/>
        </w:rPr>
        <w:t xml:space="preserve"> </w:t>
      </w:r>
      <w:r w:rsidRPr="00B528CE">
        <w:rPr>
          <w:rStyle w:val="Strong"/>
          <w:rFonts w:ascii="GHEA Grapalat" w:hAnsi="GHEA Grapalat"/>
          <w:b w:val="0"/>
          <w:color w:val="000000"/>
          <w:shd w:val="clear" w:color="auto" w:fill="FFFFFF"/>
        </w:rPr>
        <w:t>տրամադրելու</w:t>
      </w:r>
      <w:r w:rsidRPr="00077F7E">
        <w:rPr>
          <w:rStyle w:val="Strong"/>
          <w:rFonts w:ascii="GHEA Grapalat" w:hAnsi="GHEA Grapalat"/>
          <w:b w:val="0"/>
          <w:color w:val="000000"/>
          <w:shd w:val="clear" w:color="auto" w:fill="FFFFFF"/>
          <w:lang w:val="pt-BR"/>
        </w:rPr>
        <w:t xml:space="preserve"> </w:t>
      </w:r>
      <w:r w:rsidRPr="00B528CE">
        <w:rPr>
          <w:rStyle w:val="Strong"/>
          <w:rFonts w:ascii="GHEA Grapalat" w:hAnsi="GHEA Grapalat"/>
          <w:b w:val="0"/>
          <w:color w:val="000000"/>
          <w:shd w:val="clear" w:color="auto" w:fill="FFFFFF"/>
        </w:rPr>
        <w:t>կարգը</w:t>
      </w:r>
      <w:r w:rsidRPr="00077F7E">
        <w:rPr>
          <w:rStyle w:val="Strong"/>
          <w:rFonts w:ascii="GHEA Grapalat" w:hAnsi="GHEA Grapalat"/>
          <w:b w:val="0"/>
          <w:color w:val="000000"/>
          <w:shd w:val="clear" w:color="auto" w:fill="FFFFFF"/>
          <w:lang w:val="pt-BR"/>
        </w:rPr>
        <w:t xml:space="preserve"> </w:t>
      </w:r>
      <w:r w:rsidRPr="00B528CE">
        <w:rPr>
          <w:rStyle w:val="Strong"/>
          <w:rFonts w:ascii="GHEA Grapalat" w:hAnsi="GHEA Grapalat"/>
          <w:b w:val="0"/>
          <w:color w:val="000000"/>
          <w:shd w:val="clear" w:color="auto" w:fill="FFFFFF"/>
        </w:rPr>
        <w:t>սահմանելու</w:t>
      </w:r>
      <w:r w:rsidRPr="00077F7E">
        <w:rPr>
          <w:rStyle w:val="Strong"/>
          <w:rFonts w:ascii="GHEA Grapalat" w:hAnsi="GHEA Grapalat"/>
          <w:b w:val="0"/>
          <w:color w:val="000000"/>
          <w:shd w:val="clear" w:color="auto" w:fill="FFFFFF"/>
          <w:lang w:val="pt-BR"/>
        </w:rPr>
        <w:t xml:space="preserve"> </w:t>
      </w:r>
      <w:r w:rsidRPr="00B528CE">
        <w:rPr>
          <w:rStyle w:val="Strong"/>
          <w:rFonts w:ascii="GHEA Grapalat" w:hAnsi="GHEA Grapalat"/>
          <w:b w:val="0"/>
          <w:color w:val="000000"/>
          <w:shd w:val="clear" w:color="auto" w:fill="FFFFFF"/>
        </w:rPr>
        <w:t>մասին</w:t>
      </w:r>
      <w:r w:rsidRPr="00C710E9">
        <w:rPr>
          <w:rStyle w:val="Strong"/>
          <w:rFonts w:ascii="GHEA Grapalat" w:hAnsi="GHEA Grapalat"/>
          <w:color w:val="000000"/>
          <w:shd w:val="clear" w:color="auto" w:fill="FFFFFF"/>
        </w:rPr>
        <w:t></w:t>
      </w:r>
      <w:r w:rsidRPr="00077F7E">
        <w:rPr>
          <w:rStyle w:val="Strong"/>
          <w:rFonts w:ascii="GHEA Grapalat" w:hAnsi="GHEA Grapalat"/>
          <w:color w:val="000000"/>
          <w:shd w:val="clear" w:color="auto" w:fill="FFFFFF"/>
          <w:lang w:val="pt-BR"/>
        </w:rPr>
        <w:t xml:space="preserve"> </w:t>
      </w:r>
      <w:r w:rsidRPr="00C710E9">
        <w:rPr>
          <w:rFonts w:ascii="GHEA Grapalat" w:hAnsi="GHEA Grapalat"/>
          <w:shd w:val="clear" w:color="auto" w:fill="FFFFFF"/>
        </w:rPr>
        <w:t>ՀՀ</w:t>
      </w:r>
      <w:r w:rsidRPr="00077F7E">
        <w:rPr>
          <w:rFonts w:ascii="GHEA Grapalat" w:hAnsi="GHEA Grapalat"/>
          <w:shd w:val="clear" w:color="auto" w:fill="FFFFFF"/>
          <w:lang w:val="pt-BR"/>
        </w:rPr>
        <w:t xml:space="preserve"> </w:t>
      </w:r>
      <w:r w:rsidRPr="00C710E9">
        <w:rPr>
          <w:rFonts w:ascii="GHEA Grapalat" w:hAnsi="GHEA Grapalat"/>
          <w:shd w:val="clear" w:color="auto" w:fill="FFFFFF"/>
        </w:rPr>
        <w:t>կառավարության</w:t>
      </w:r>
      <w:r w:rsidRPr="00077F7E">
        <w:rPr>
          <w:rFonts w:ascii="GHEA Grapalat" w:hAnsi="GHEA Grapalat"/>
          <w:shd w:val="clear" w:color="auto" w:fill="FFFFFF"/>
          <w:lang w:val="pt-BR"/>
        </w:rPr>
        <w:t xml:space="preserve"> 2020</w:t>
      </w:r>
      <w:r w:rsidRPr="00C710E9">
        <w:rPr>
          <w:rFonts w:ascii="GHEA Grapalat" w:hAnsi="GHEA Grapalat"/>
          <w:shd w:val="clear" w:color="auto" w:fill="FFFFFF"/>
        </w:rPr>
        <w:t>թ</w:t>
      </w:r>
      <w:r w:rsidRPr="00077F7E">
        <w:rPr>
          <w:rFonts w:ascii="GHEA Grapalat" w:hAnsi="GHEA Grapalat"/>
          <w:shd w:val="clear" w:color="auto" w:fill="FFFFFF"/>
          <w:lang w:val="pt-BR"/>
        </w:rPr>
        <w:t xml:space="preserve">. </w:t>
      </w:r>
      <w:r w:rsidRPr="00C710E9">
        <w:rPr>
          <w:rFonts w:ascii="GHEA Grapalat" w:hAnsi="GHEA Grapalat"/>
          <w:shd w:val="clear" w:color="auto" w:fill="FFFFFF"/>
        </w:rPr>
        <w:lastRenderedPageBreak/>
        <w:t>հունիսի</w:t>
      </w:r>
      <w:r w:rsidRPr="00077F7E">
        <w:rPr>
          <w:rFonts w:ascii="GHEA Grapalat" w:hAnsi="GHEA Grapalat"/>
          <w:shd w:val="clear" w:color="auto" w:fill="FFFFFF"/>
          <w:lang w:val="pt-BR"/>
        </w:rPr>
        <w:t xml:space="preserve"> 25-</w:t>
      </w:r>
      <w:r w:rsidRPr="00C710E9">
        <w:rPr>
          <w:rFonts w:ascii="GHEA Grapalat" w:hAnsi="GHEA Grapalat"/>
          <w:shd w:val="clear" w:color="auto" w:fill="FFFFFF"/>
        </w:rPr>
        <w:t>ի</w:t>
      </w:r>
      <w:r w:rsidRPr="00077F7E">
        <w:rPr>
          <w:rFonts w:ascii="GHEA Grapalat" w:hAnsi="GHEA Grapalat"/>
          <w:shd w:val="clear" w:color="auto" w:fill="FFFFFF"/>
          <w:lang w:val="pt-BR"/>
        </w:rPr>
        <w:t xml:space="preserve"> N1051-</w:t>
      </w:r>
      <w:r w:rsidRPr="00C710E9">
        <w:rPr>
          <w:rFonts w:ascii="GHEA Grapalat" w:hAnsi="GHEA Grapalat"/>
          <w:shd w:val="clear" w:color="auto" w:fill="FFFFFF"/>
        </w:rPr>
        <w:t>Ն</w:t>
      </w:r>
      <w:r w:rsidRPr="00077F7E">
        <w:rPr>
          <w:rFonts w:ascii="GHEA Grapalat" w:hAnsi="GHEA Grapalat"/>
          <w:shd w:val="clear" w:color="auto" w:fill="FFFFFF"/>
          <w:lang w:val="pt-BR"/>
        </w:rPr>
        <w:t xml:space="preserve">, </w:t>
      </w:r>
      <w:r w:rsidRPr="00C710E9">
        <w:rPr>
          <w:rFonts w:ascii="GHEA Grapalat" w:hAnsi="GHEA Grapalat"/>
          <w:shd w:val="clear" w:color="auto" w:fill="FFFFFF"/>
        </w:rPr>
        <w:t></w:t>
      </w:r>
      <w:r w:rsidRPr="00B528CE">
        <w:rPr>
          <w:rStyle w:val="Strong"/>
          <w:rFonts w:ascii="GHEA Grapalat" w:hAnsi="GHEA Grapalat"/>
          <w:b w:val="0"/>
          <w:color w:val="000000"/>
        </w:rPr>
        <w:t>Հայաստանի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Հանրապետության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ներքին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գործերի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նախարարության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ոստիկանությունում</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մատնադրոշմային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քարտադարանի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կազմակերպման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և</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գործունեության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կարգը</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հաստատելու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մասին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ՀՀ</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կառավարության</w:t>
      </w:r>
      <w:r w:rsidRPr="00077F7E">
        <w:rPr>
          <w:rStyle w:val="Strong"/>
          <w:rFonts w:ascii="GHEA Grapalat" w:hAnsi="GHEA Grapalat"/>
          <w:b w:val="0"/>
          <w:color w:val="000000"/>
          <w:lang w:val="pt-BR"/>
        </w:rPr>
        <w:t xml:space="preserve"> 2014</w:t>
      </w:r>
      <w:r w:rsidRPr="00B528CE">
        <w:rPr>
          <w:rStyle w:val="Strong"/>
          <w:rFonts w:ascii="GHEA Grapalat" w:hAnsi="GHEA Grapalat"/>
          <w:b w:val="0"/>
          <w:color w:val="000000"/>
        </w:rPr>
        <w:t>թ</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մարտի</w:t>
      </w:r>
      <w:r w:rsidRPr="00077F7E">
        <w:rPr>
          <w:rStyle w:val="Strong"/>
          <w:rFonts w:ascii="GHEA Grapalat" w:hAnsi="GHEA Grapalat"/>
          <w:b w:val="0"/>
          <w:color w:val="000000"/>
          <w:lang w:val="pt-BR"/>
        </w:rPr>
        <w:t xml:space="preserve"> 27-</w:t>
      </w:r>
      <w:r w:rsidRPr="00B528CE">
        <w:rPr>
          <w:rStyle w:val="Strong"/>
          <w:rFonts w:ascii="GHEA Grapalat" w:hAnsi="GHEA Grapalat"/>
          <w:b w:val="0"/>
          <w:color w:val="000000"/>
        </w:rPr>
        <w:t>ի</w:t>
      </w:r>
      <w:r w:rsidRPr="00077F7E">
        <w:rPr>
          <w:rStyle w:val="Strong"/>
          <w:rFonts w:ascii="GHEA Grapalat" w:hAnsi="GHEA Grapalat"/>
          <w:b w:val="0"/>
          <w:color w:val="000000"/>
          <w:lang w:val="pt-BR"/>
        </w:rPr>
        <w:t xml:space="preserve"> </w:t>
      </w:r>
      <w:r w:rsidRPr="00077F7E">
        <w:rPr>
          <w:rFonts w:ascii="GHEA Grapalat" w:hAnsi="GHEA Grapalat"/>
          <w:color w:val="000000"/>
          <w:lang w:val="pt-BR"/>
        </w:rPr>
        <w:t>N332-</w:t>
      </w:r>
      <w:r w:rsidRPr="00B528CE">
        <w:rPr>
          <w:rFonts w:ascii="GHEA Grapalat" w:hAnsi="GHEA Grapalat"/>
          <w:color w:val="000000"/>
        </w:rPr>
        <w:t>Ն</w:t>
      </w:r>
      <w:r w:rsidRPr="00077F7E">
        <w:rPr>
          <w:rFonts w:ascii="GHEA Grapalat" w:hAnsi="GHEA Grapalat"/>
          <w:b/>
          <w:color w:val="000000"/>
          <w:lang w:val="pt-BR"/>
        </w:rPr>
        <w:t xml:space="preserve">,  </w:t>
      </w:r>
      <w:r w:rsidRPr="00B528CE">
        <w:rPr>
          <w:rFonts w:ascii="GHEA Grapalat" w:hAnsi="GHEA Grapalat"/>
          <w:b/>
          <w:color w:val="000000"/>
        </w:rPr>
        <w:t></w:t>
      </w:r>
      <w:r w:rsidRPr="00B528CE">
        <w:rPr>
          <w:rStyle w:val="Strong"/>
          <w:rFonts w:ascii="GHEA Grapalat" w:hAnsi="GHEA Grapalat"/>
          <w:b w:val="0"/>
          <w:color w:val="000000"/>
        </w:rPr>
        <w:t>Հայաստանի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Հանրապետության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կառավարությանն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առընթեր</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Հայաստանի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Հանրապետության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ոստիկանության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ինֆորմացիոն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կենտրոնի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օպերատիվ</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տեղեկատու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քարտադարանը</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ձևավորելու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և</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տեղեկություններ</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տրամադրելու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կարգը</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հաստատելու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մասին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ՀՀ</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կառավարության</w:t>
      </w:r>
      <w:r w:rsidRPr="00077F7E">
        <w:rPr>
          <w:rStyle w:val="Strong"/>
          <w:rFonts w:ascii="GHEA Grapalat" w:hAnsi="GHEA Grapalat"/>
          <w:b w:val="0"/>
          <w:color w:val="000000"/>
          <w:lang w:val="pt-BR"/>
        </w:rPr>
        <w:t xml:space="preserve"> 2004</w:t>
      </w:r>
      <w:r w:rsidRPr="00B528CE">
        <w:rPr>
          <w:rStyle w:val="Strong"/>
          <w:rFonts w:ascii="GHEA Grapalat" w:hAnsi="GHEA Grapalat"/>
          <w:b w:val="0"/>
          <w:color w:val="000000"/>
        </w:rPr>
        <w:t>թ</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մայիսի</w:t>
      </w:r>
      <w:r w:rsidRPr="00077F7E">
        <w:rPr>
          <w:rStyle w:val="Strong"/>
          <w:rFonts w:ascii="GHEA Grapalat" w:hAnsi="GHEA Grapalat"/>
          <w:b w:val="0"/>
          <w:color w:val="000000"/>
          <w:lang w:val="pt-BR"/>
        </w:rPr>
        <w:t xml:space="preserve"> 20-</w:t>
      </w:r>
      <w:r w:rsidRPr="00B528CE">
        <w:rPr>
          <w:rStyle w:val="Strong"/>
          <w:rFonts w:ascii="GHEA Grapalat" w:hAnsi="GHEA Grapalat"/>
          <w:b w:val="0"/>
          <w:color w:val="000000"/>
        </w:rPr>
        <w:t>ի</w:t>
      </w:r>
      <w:r w:rsidRPr="00077F7E">
        <w:rPr>
          <w:rStyle w:val="Strong"/>
          <w:rFonts w:ascii="GHEA Grapalat" w:hAnsi="GHEA Grapalat"/>
          <w:color w:val="000000"/>
          <w:lang w:val="pt-BR"/>
        </w:rPr>
        <w:t xml:space="preserve"> </w:t>
      </w:r>
      <w:r w:rsidRPr="00077F7E">
        <w:rPr>
          <w:rFonts w:ascii="GHEA Grapalat" w:hAnsi="GHEA Grapalat"/>
          <w:color w:val="000000"/>
          <w:lang w:val="pt-BR"/>
        </w:rPr>
        <w:t>N933-</w:t>
      </w:r>
      <w:r w:rsidRPr="00C710E9">
        <w:rPr>
          <w:rFonts w:ascii="GHEA Grapalat" w:hAnsi="GHEA Grapalat"/>
          <w:color w:val="000000"/>
        </w:rPr>
        <w:t>Ն</w:t>
      </w:r>
      <w:r w:rsidRPr="00077F7E">
        <w:rPr>
          <w:rFonts w:ascii="GHEA Grapalat" w:hAnsi="GHEA Grapalat"/>
          <w:color w:val="000000"/>
          <w:lang w:val="pt-BR"/>
        </w:rPr>
        <w:t xml:space="preserve">, </w:t>
      </w:r>
      <w:r w:rsidRPr="00C710E9">
        <w:rPr>
          <w:rFonts w:ascii="GHEA Grapalat" w:hAnsi="GHEA Grapalat"/>
          <w:color w:val="000000"/>
        </w:rPr>
        <w:t></w:t>
      </w:r>
      <w:r w:rsidRPr="00C710E9">
        <w:rPr>
          <w:rFonts w:ascii="GHEA Grapalat" w:hAnsi="GHEA Grapalat"/>
          <w:bCs/>
          <w:shd w:val="clear" w:color="auto" w:fill="FFFFFF"/>
        </w:rPr>
        <w:t>Հանրապետական</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գնդակապարկուճային</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հաշվառման</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քարտադարանի</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գործունեության</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կարգը</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սահմանելու</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և</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Հայաստանի</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Հանրապետության</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կառավարության</w:t>
      </w:r>
      <w:r w:rsidRPr="00077F7E">
        <w:rPr>
          <w:rFonts w:ascii="GHEA Grapalat" w:hAnsi="GHEA Grapalat"/>
          <w:bCs/>
          <w:shd w:val="clear" w:color="auto" w:fill="FFFFFF"/>
          <w:lang w:val="pt-BR"/>
        </w:rPr>
        <w:t xml:space="preserve"> 2000 </w:t>
      </w:r>
      <w:r w:rsidRPr="00C710E9">
        <w:rPr>
          <w:rFonts w:ascii="GHEA Grapalat" w:hAnsi="GHEA Grapalat"/>
          <w:bCs/>
          <w:shd w:val="clear" w:color="auto" w:fill="FFFFFF"/>
        </w:rPr>
        <w:t>թվականի</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թվականի</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դեկտեմբերի</w:t>
      </w:r>
      <w:r w:rsidRPr="00077F7E">
        <w:rPr>
          <w:rFonts w:ascii="GHEA Grapalat" w:hAnsi="GHEA Grapalat"/>
          <w:bCs/>
          <w:shd w:val="clear" w:color="auto" w:fill="FFFFFF"/>
          <w:lang w:val="pt-BR"/>
        </w:rPr>
        <w:t xml:space="preserve"> 6-</w:t>
      </w:r>
      <w:r>
        <w:rPr>
          <w:rFonts w:ascii="GHEA Grapalat" w:hAnsi="GHEA Grapalat"/>
          <w:bCs/>
          <w:shd w:val="clear" w:color="auto" w:fill="FFFFFF"/>
        </w:rPr>
        <w:t>ի</w:t>
      </w:r>
      <w:r w:rsidRPr="00077F7E">
        <w:rPr>
          <w:rFonts w:ascii="GHEA Grapalat" w:hAnsi="GHEA Grapalat"/>
          <w:bCs/>
          <w:shd w:val="clear" w:color="auto" w:fill="FFFFFF"/>
          <w:lang w:val="pt-BR"/>
        </w:rPr>
        <w:t xml:space="preserve"> N812 </w:t>
      </w:r>
      <w:r w:rsidRPr="00C710E9">
        <w:rPr>
          <w:rFonts w:ascii="GHEA Grapalat" w:hAnsi="GHEA Grapalat"/>
          <w:bCs/>
          <w:shd w:val="clear" w:color="auto" w:fill="FFFFFF"/>
        </w:rPr>
        <w:t>որոշումն</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ուժը</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կորցրած</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ճանաչելու</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մասին</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ՀՀ</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կառավարության</w:t>
      </w:r>
      <w:r w:rsidRPr="00077F7E">
        <w:rPr>
          <w:rFonts w:ascii="GHEA Grapalat" w:hAnsi="GHEA Grapalat"/>
          <w:bCs/>
          <w:shd w:val="clear" w:color="auto" w:fill="FFFFFF"/>
          <w:lang w:val="pt-BR"/>
        </w:rPr>
        <w:t xml:space="preserve"> 2023</w:t>
      </w:r>
      <w:r w:rsidRPr="00C710E9">
        <w:rPr>
          <w:rFonts w:ascii="GHEA Grapalat" w:hAnsi="GHEA Grapalat"/>
          <w:bCs/>
          <w:shd w:val="clear" w:color="auto" w:fill="FFFFFF"/>
        </w:rPr>
        <w:t>թ</w:t>
      </w:r>
      <w:r w:rsidRPr="00077F7E">
        <w:rPr>
          <w:rFonts w:ascii="GHEA Grapalat" w:hAnsi="GHEA Grapalat"/>
          <w:bCs/>
          <w:shd w:val="clear" w:color="auto" w:fill="FFFFFF"/>
          <w:lang w:val="pt-BR"/>
        </w:rPr>
        <w:t xml:space="preserve">. </w:t>
      </w:r>
      <w:r w:rsidRPr="00C710E9">
        <w:rPr>
          <w:rFonts w:ascii="GHEA Grapalat" w:hAnsi="GHEA Grapalat"/>
          <w:bCs/>
          <w:shd w:val="clear" w:color="auto" w:fill="FFFFFF"/>
        </w:rPr>
        <w:t>մայիսի</w:t>
      </w:r>
      <w:r w:rsidRPr="00077F7E">
        <w:rPr>
          <w:rFonts w:ascii="GHEA Grapalat" w:hAnsi="GHEA Grapalat"/>
          <w:bCs/>
          <w:shd w:val="clear" w:color="auto" w:fill="FFFFFF"/>
          <w:lang w:val="pt-BR"/>
        </w:rPr>
        <w:t xml:space="preserve"> 25-</w:t>
      </w:r>
      <w:r w:rsidRPr="00C710E9">
        <w:rPr>
          <w:rFonts w:ascii="GHEA Grapalat" w:hAnsi="GHEA Grapalat"/>
          <w:bCs/>
          <w:shd w:val="clear" w:color="auto" w:fill="FFFFFF"/>
        </w:rPr>
        <w:t>ի</w:t>
      </w:r>
      <w:r w:rsidRPr="00077F7E">
        <w:rPr>
          <w:rFonts w:ascii="GHEA Grapalat" w:hAnsi="GHEA Grapalat"/>
          <w:bCs/>
          <w:shd w:val="clear" w:color="auto" w:fill="FFFFFF"/>
          <w:lang w:val="pt-BR"/>
        </w:rPr>
        <w:t xml:space="preserve"> </w:t>
      </w:r>
      <w:r w:rsidRPr="00077F7E">
        <w:rPr>
          <w:rFonts w:ascii="GHEA Grapalat" w:hAnsi="GHEA Grapalat"/>
          <w:lang w:val="pt-BR"/>
        </w:rPr>
        <w:t>N790-</w:t>
      </w:r>
      <w:r w:rsidRPr="00C710E9">
        <w:rPr>
          <w:rFonts w:ascii="GHEA Grapalat" w:hAnsi="GHEA Grapalat"/>
        </w:rPr>
        <w:t>Ն</w:t>
      </w:r>
      <w:r w:rsidRPr="00077F7E">
        <w:rPr>
          <w:rFonts w:ascii="GHEA Grapalat" w:hAnsi="GHEA Grapalat"/>
          <w:lang w:val="pt-BR"/>
        </w:rPr>
        <w:t xml:space="preserve">, </w:t>
      </w:r>
      <w:r w:rsidRPr="00C710E9">
        <w:rPr>
          <w:rFonts w:ascii="GHEA Grapalat" w:hAnsi="GHEA Grapalat"/>
        </w:rPr>
        <w:t></w:t>
      </w:r>
      <w:r w:rsidRPr="00B528CE">
        <w:rPr>
          <w:rStyle w:val="Strong"/>
          <w:rFonts w:ascii="GHEA Grapalat" w:hAnsi="GHEA Grapalat"/>
          <w:b w:val="0"/>
          <w:color w:val="000000"/>
        </w:rPr>
        <w:t>Հայաստանի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Հանրապետությունում</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շրջանառվող</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փաստաթղթերի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նմուշօրինակների</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միասնական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հավաքածու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ստեղծելու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դրա</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կազմավորման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և</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վարման</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կարգը</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հաստատելու</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մասին</w:t>
      </w:r>
      <w:r w:rsidRPr="00C710E9">
        <w:rPr>
          <w:rStyle w:val="Strong"/>
          <w:rFonts w:ascii="GHEA Grapalat" w:hAnsi="GHEA Grapalat"/>
          <w:color w:val="000000"/>
        </w:rPr>
        <w:t></w:t>
      </w:r>
      <w:r w:rsidRPr="00077F7E">
        <w:rPr>
          <w:rStyle w:val="Strong"/>
          <w:rFonts w:ascii="GHEA Grapalat" w:hAnsi="GHEA Grapalat"/>
          <w:color w:val="000000"/>
          <w:lang w:val="pt-BR"/>
        </w:rPr>
        <w:t xml:space="preserve"> </w:t>
      </w:r>
      <w:r w:rsidRPr="00B528CE">
        <w:rPr>
          <w:rStyle w:val="Strong"/>
          <w:rFonts w:ascii="GHEA Grapalat" w:hAnsi="GHEA Grapalat"/>
          <w:b w:val="0"/>
          <w:color w:val="000000"/>
        </w:rPr>
        <w:t>ՀՀ</w:t>
      </w:r>
      <w:r w:rsidRPr="00077F7E">
        <w:rPr>
          <w:rStyle w:val="Strong"/>
          <w:rFonts w:ascii="GHEA Grapalat" w:hAnsi="GHEA Grapalat"/>
          <w:b w:val="0"/>
          <w:color w:val="000000"/>
          <w:lang w:val="pt-BR"/>
        </w:rPr>
        <w:t xml:space="preserve"> </w:t>
      </w:r>
      <w:r w:rsidRPr="00B528CE">
        <w:rPr>
          <w:rStyle w:val="Strong"/>
          <w:rFonts w:ascii="GHEA Grapalat" w:hAnsi="GHEA Grapalat"/>
          <w:b w:val="0"/>
          <w:color w:val="000000"/>
        </w:rPr>
        <w:t>կառավարության</w:t>
      </w:r>
      <w:r w:rsidRPr="00077F7E">
        <w:rPr>
          <w:rStyle w:val="Strong"/>
          <w:rFonts w:ascii="GHEA Grapalat" w:hAnsi="GHEA Grapalat"/>
          <w:color w:val="000000"/>
          <w:lang w:val="pt-BR"/>
        </w:rPr>
        <w:t xml:space="preserve"> </w:t>
      </w:r>
      <w:r w:rsidRPr="00077F7E">
        <w:rPr>
          <w:rFonts w:ascii="GHEA Grapalat" w:hAnsi="GHEA Grapalat"/>
          <w:color w:val="000000"/>
          <w:lang w:val="pt-BR"/>
        </w:rPr>
        <w:t>2014</w:t>
      </w:r>
      <w:r>
        <w:rPr>
          <w:rFonts w:ascii="GHEA Grapalat" w:hAnsi="GHEA Grapalat"/>
          <w:color w:val="000000"/>
        </w:rPr>
        <w:t>թ</w:t>
      </w:r>
      <w:r w:rsidRPr="00077F7E">
        <w:rPr>
          <w:rFonts w:ascii="GHEA Grapalat" w:hAnsi="GHEA Grapalat"/>
          <w:color w:val="000000"/>
          <w:lang w:val="pt-BR"/>
        </w:rPr>
        <w:t xml:space="preserve">. </w:t>
      </w:r>
      <w:r w:rsidRPr="00C710E9">
        <w:rPr>
          <w:rFonts w:ascii="GHEA Grapalat" w:hAnsi="GHEA Grapalat"/>
          <w:color w:val="000000"/>
        </w:rPr>
        <w:t>նոյեմբերի</w:t>
      </w:r>
      <w:r w:rsidRPr="00077F7E">
        <w:rPr>
          <w:rFonts w:ascii="GHEA Grapalat" w:hAnsi="GHEA Grapalat"/>
          <w:color w:val="000000"/>
          <w:lang w:val="pt-BR"/>
        </w:rPr>
        <w:t xml:space="preserve"> 19-</w:t>
      </w:r>
      <w:r>
        <w:rPr>
          <w:rFonts w:ascii="GHEA Grapalat" w:hAnsi="GHEA Grapalat"/>
          <w:color w:val="000000"/>
        </w:rPr>
        <w:t>ի</w:t>
      </w:r>
      <w:r w:rsidRPr="00077F7E">
        <w:rPr>
          <w:rFonts w:ascii="GHEA Grapalat" w:hAnsi="GHEA Grapalat"/>
          <w:color w:val="000000"/>
          <w:lang w:val="pt-BR"/>
        </w:rPr>
        <w:t xml:space="preserve">  N1365-</w:t>
      </w:r>
      <w:r w:rsidRPr="00C710E9">
        <w:rPr>
          <w:rFonts w:ascii="GHEA Grapalat" w:hAnsi="GHEA Grapalat"/>
          <w:color w:val="000000"/>
        </w:rPr>
        <w:t>Ն</w:t>
      </w:r>
      <w:r w:rsidRPr="00077F7E">
        <w:rPr>
          <w:rFonts w:ascii="GHEA Grapalat" w:hAnsi="GHEA Grapalat"/>
          <w:color w:val="000000"/>
          <w:lang w:val="pt-BR"/>
        </w:rPr>
        <w:t xml:space="preserve">, </w:t>
      </w:r>
      <w:r>
        <w:rPr>
          <w:rFonts w:ascii="GHEA Grapalat" w:hAnsi="GHEA Grapalat"/>
          <w:color w:val="000000"/>
        </w:rPr>
        <w:t>Առգրավված</w:t>
      </w:r>
      <w:r w:rsidRPr="00077F7E">
        <w:rPr>
          <w:rFonts w:ascii="GHEA Grapalat" w:hAnsi="GHEA Grapalat"/>
          <w:color w:val="000000"/>
          <w:lang w:val="pt-BR"/>
        </w:rPr>
        <w:t xml:space="preserve">, </w:t>
      </w:r>
      <w:r>
        <w:rPr>
          <w:rFonts w:ascii="GHEA Grapalat" w:hAnsi="GHEA Grapalat"/>
          <w:color w:val="000000"/>
        </w:rPr>
        <w:t>վերցված</w:t>
      </w:r>
      <w:r w:rsidRPr="00077F7E">
        <w:rPr>
          <w:rFonts w:ascii="GHEA Grapalat" w:hAnsi="GHEA Grapalat"/>
          <w:color w:val="000000"/>
          <w:lang w:val="pt-BR"/>
        </w:rPr>
        <w:t xml:space="preserve">, </w:t>
      </w:r>
      <w:r>
        <w:rPr>
          <w:rFonts w:ascii="GHEA Grapalat" w:hAnsi="GHEA Grapalat"/>
          <w:color w:val="000000"/>
        </w:rPr>
        <w:t>կամավոր</w:t>
      </w:r>
      <w:r w:rsidRPr="00077F7E">
        <w:rPr>
          <w:rFonts w:ascii="GHEA Grapalat" w:hAnsi="GHEA Grapalat"/>
          <w:color w:val="000000"/>
          <w:lang w:val="pt-BR"/>
        </w:rPr>
        <w:t xml:space="preserve"> </w:t>
      </w:r>
      <w:r>
        <w:rPr>
          <w:rFonts w:ascii="GHEA Grapalat" w:hAnsi="GHEA Grapalat"/>
          <w:color w:val="000000"/>
        </w:rPr>
        <w:t>հանձնված</w:t>
      </w:r>
      <w:r w:rsidRPr="00077F7E">
        <w:rPr>
          <w:rFonts w:ascii="GHEA Grapalat" w:hAnsi="GHEA Grapalat"/>
          <w:color w:val="000000"/>
          <w:lang w:val="pt-BR"/>
        </w:rPr>
        <w:t xml:space="preserve"> </w:t>
      </w:r>
      <w:r>
        <w:rPr>
          <w:rFonts w:ascii="GHEA Grapalat" w:hAnsi="GHEA Grapalat"/>
          <w:color w:val="000000"/>
        </w:rPr>
        <w:t>կամ</w:t>
      </w:r>
      <w:r w:rsidRPr="00077F7E">
        <w:rPr>
          <w:rFonts w:ascii="GHEA Grapalat" w:hAnsi="GHEA Grapalat"/>
          <w:color w:val="000000"/>
          <w:lang w:val="pt-BR"/>
        </w:rPr>
        <w:t xml:space="preserve"> </w:t>
      </w:r>
      <w:r>
        <w:rPr>
          <w:rFonts w:ascii="GHEA Grapalat" w:hAnsi="GHEA Grapalat"/>
          <w:color w:val="000000"/>
        </w:rPr>
        <w:t>գտնված</w:t>
      </w:r>
      <w:r w:rsidRPr="00077F7E">
        <w:rPr>
          <w:rFonts w:ascii="GHEA Grapalat" w:hAnsi="GHEA Grapalat"/>
          <w:color w:val="000000"/>
          <w:lang w:val="pt-BR"/>
        </w:rPr>
        <w:t xml:space="preserve"> (</w:t>
      </w:r>
      <w:r>
        <w:rPr>
          <w:rFonts w:ascii="GHEA Grapalat" w:hAnsi="GHEA Grapalat"/>
          <w:color w:val="000000"/>
        </w:rPr>
        <w:t>այդ</w:t>
      </w:r>
      <w:r w:rsidRPr="00077F7E">
        <w:rPr>
          <w:rFonts w:ascii="GHEA Grapalat" w:hAnsi="GHEA Grapalat"/>
          <w:color w:val="000000"/>
          <w:lang w:val="pt-BR"/>
        </w:rPr>
        <w:t xml:space="preserve"> </w:t>
      </w:r>
      <w:r>
        <w:rPr>
          <w:rFonts w:ascii="GHEA Grapalat" w:hAnsi="GHEA Grapalat"/>
          <w:color w:val="000000"/>
        </w:rPr>
        <w:t>թվում՝</w:t>
      </w:r>
      <w:r w:rsidRPr="00077F7E">
        <w:rPr>
          <w:rFonts w:ascii="GHEA Grapalat" w:hAnsi="GHEA Grapalat"/>
          <w:color w:val="000000"/>
          <w:lang w:val="pt-BR"/>
        </w:rPr>
        <w:t xml:space="preserve"> </w:t>
      </w:r>
      <w:r>
        <w:rPr>
          <w:rFonts w:ascii="GHEA Grapalat" w:hAnsi="GHEA Grapalat"/>
          <w:color w:val="000000"/>
        </w:rPr>
        <w:t>համապատասխանության</w:t>
      </w:r>
      <w:r w:rsidRPr="00077F7E">
        <w:rPr>
          <w:rFonts w:ascii="GHEA Grapalat" w:hAnsi="GHEA Grapalat"/>
          <w:color w:val="000000"/>
          <w:lang w:val="pt-BR"/>
        </w:rPr>
        <w:t xml:space="preserve"> </w:t>
      </w:r>
      <w:r>
        <w:rPr>
          <w:rFonts w:ascii="GHEA Grapalat" w:hAnsi="GHEA Grapalat"/>
          <w:color w:val="000000"/>
        </w:rPr>
        <w:t>սերտիֆիկատ</w:t>
      </w:r>
      <w:r w:rsidRPr="00077F7E">
        <w:rPr>
          <w:rFonts w:ascii="GHEA Grapalat" w:hAnsi="GHEA Grapalat"/>
          <w:color w:val="000000"/>
          <w:lang w:val="pt-BR"/>
        </w:rPr>
        <w:t xml:space="preserve"> </w:t>
      </w:r>
      <w:r>
        <w:rPr>
          <w:rFonts w:ascii="GHEA Grapalat" w:hAnsi="GHEA Grapalat"/>
          <w:color w:val="000000"/>
        </w:rPr>
        <w:t>չունեցող</w:t>
      </w:r>
      <w:r w:rsidRPr="00077F7E">
        <w:rPr>
          <w:rFonts w:ascii="GHEA Grapalat" w:hAnsi="GHEA Grapalat"/>
          <w:color w:val="000000"/>
          <w:lang w:val="pt-BR"/>
        </w:rPr>
        <w:t xml:space="preserve">) </w:t>
      </w:r>
      <w:r>
        <w:rPr>
          <w:rFonts w:ascii="GHEA Grapalat" w:hAnsi="GHEA Grapalat"/>
          <w:color w:val="000000"/>
        </w:rPr>
        <w:t>զենքը</w:t>
      </w:r>
      <w:r w:rsidRPr="00077F7E">
        <w:rPr>
          <w:rFonts w:ascii="GHEA Grapalat" w:hAnsi="GHEA Grapalat"/>
          <w:color w:val="000000"/>
          <w:lang w:val="pt-BR"/>
        </w:rPr>
        <w:t xml:space="preserve"> </w:t>
      </w:r>
      <w:r>
        <w:rPr>
          <w:rFonts w:ascii="GHEA Grapalat" w:hAnsi="GHEA Grapalat"/>
          <w:color w:val="000000"/>
        </w:rPr>
        <w:t>կամ</w:t>
      </w:r>
      <w:r w:rsidRPr="00077F7E">
        <w:rPr>
          <w:rFonts w:ascii="GHEA Grapalat" w:hAnsi="GHEA Grapalat"/>
          <w:color w:val="000000"/>
          <w:lang w:val="pt-BR"/>
        </w:rPr>
        <w:t xml:space="preserve"> </w:t>
      </w:r>
      <w:r>
        <w:rPr>
          <w:rFonts w:ascii="GHEA Grapalat" w:hAnsi="GHEA Grapalat"/>
          <w:color w:val="000000"/>
        </w:rPr>
        <w:t>ռազմամթերքը</w:t>
      </w:r>
      <w:r w:rsidRPr="00077F7E">
        <w:rPr>
          <w:rFonts w:ascii="GHEA Grapalat" w:hAnsi="GHEA Grapalat"/>
          <w:color w:val="000000"/>
          <w:lang w:val="pt-BR"/>
        </w:rPr>
        <w:t xml:space="preserve"> </w:t>
      </w:r>
      <w:r>
        <w:rPr>
          <w:rFonts w:ascii="GHEA Grapalat" w:hAnsi="GHEA Grapalat"/>
          <w:color w:val="000000"/>
        </w:rPr>
        <w:t>ոստիկանությանը</w:t>
      </w:r>
      <w:r w:rsidRPr="00077F7E">
        <w:rPr>
          <w:rFonts w:ascii="GHEA Grapalat" w:hAnsi="GHEA Grapalat"/>
          <w:color w:val="000000"/>
          <w:lang w:val="pt-BR"/>
        </w:rPr>
        <w:t xml:space="preserve"> </w:t>
      </w:r>
      <w:r>
        <w:rPr>
          <w:rFonts w:ascii="GHEA Grapalat" w:hAnsi="GHEA Grapalat"/>
          <w:color w:val="000000"/>
        </w:rPr>
        <w:t>փոխանցելու</w:t>
      </w:r>
      <w:r w:rsidRPr="00077F7E">
        <w:rPr>
          <w:rFonts w:ascii="GHEA Grapalat" w:hAnsi="GHEA Grapalat"/>
          <w:color w:val="000000"/>
          <w:lang w:val="pt-BR"/>
        </w:rPr>
        <w:t xml:space="preserve">, </w:t>
      </w:r>
      <w:r>
        <w:rPr>
          <w:rFonts w:ascii="GHEA Grapalat" w:hAnsi="GHEA Grapalat"/>
          <w:color w:val="000000"/>
        </w:rPr>
        <w:t>դրանք</w:t>
      </w:r>
      <w:r w:rsidRPr="00077F7E">
        <w:rPr>
          <w:rFonts w:ascii="GHEA Grapalat" w:hAnsi="GHEA Grapalat"/>
          <w:color w:val="000000"/>
          <w:lang w:val="pt-BR"/>
        </w:rPr>
        <w:t xml:space="preserve"> </w:t>
      </w:r>
      <w:r>
        <w:rPr>
          <w:rFonts w:ascii="GHEA Grapalat" w:hAnsi="GHEA Grapalat"/>
          <w:color w:val="000000"/>
        </w:rPr>
        <w:t>ընդունելու</w:t>
      </w:r>
      <w:r w:rsidRPr="00077F7E">
        <w:rPr>
          <w:rFonts w:ascii="GHEA Grapalat" w:hAnsi="GHEA Grapalat"/>
          <w:color w:val="000000"/>
          <w:lang w:val="pt-BR"/>
        </w:rPr>
        <w:t xml:space="preserve"> </w:t>
      </w:r>
      <w:r>
        <w:rPr>
          <w:rFonts w:ascii="GHEA Grapalat" w:hAnsi="GHEA Grapalat"/>
          <w:color w:val="000000"/>
        </w:rPr>
        <w:t>և</w:t>
      </w:r>
      <w:r w:rsidRPr="00077F7E">
        <w:rPr>
          <w:rFonts w:ascii="GHEA Grapalat" w:hAnsi="GHEA Grapalat"/>
          <w:color w:val="000000"/>
          <w:lang w:val="pt-BR"/>
        </w:rPr>
        <w:t xml:space="preserve"> </w:t>
      </w:r>
      <w:r>
        <w:rPr>
          <w:rFonts w:ascii="GHEA Grapalat" w:hAnsi="GHEA Grapalat"/>
          <w:color w:val="000000"/>
        </w:rPr>
        <w:t>ոչնչացնելու</w:t>
      </w:r>
      <w:r w:rsidRPr="00077F7E">
        <w:rPr>
          <w:rFonts w:ascii="GHEA Grapalat" w:hAnsi="GHEA Grapalat"/>
          <w:color w:val="000000"/>
          <w:lang w:val="pt-BR"/>
        </w:rPr>
        <w:t xml:space="preserve"> </w:t>
      </w:r>
      <w:r>
        <w:rPr>
          <w:rFonts w:ascii="GHEA Grapalat" w:hAnsi="GHEA Grapalat"/>
          <w:color w:val="000000"/>
        </w:rPr>
        <w:t>կարգը</w:t>
      </w:r>
      <w:r w:rsidRPr="00077F7E">
        <w:rPr>
          <w:rFonts w:ascii="GHEA Grapalat" w:hAnsi="GHEA Grapalat"/>
          <w:color w:val="000000"/>
          <w:lang w:val="pt-BR"/>
        </w:rPr>
        <w:t xml:space="preserve"> </w:t>
      </w:r>
      <w:r>
        <w:rPr>
          <w:rFonts w:ascii="GHEA Grapalat" w:hAnsi="GHEA Grapalat"/>
          <w:color w:val="000000"/>
        </w:rPr>
        <w:t>հաստատելու</w:t>
      </w:r>
      <w:r w:rsidRPr="00077F7E">
        <w:rPr>
          <w:rFonts w:ascii="GHEA Grapalat" w:hAnsi="GHEA Grapalat"/>
          <w:color w:val="000000"/>
          <w:lang w:val="pt-BR"/>
        </w:rPr>
        <w:t xml:space="preserve"> </w:t>
      </w:r>
      <w:r>
        <w:rPr>
          <w:rFonts w:ascii="GHEA Grapalat" w:hAnsi="GHEA Grapalat"/>
          <w:color w:val="000000"/>
        </w:rPr>
        <w:t>մասին</w:t>
      </w:r>
      <w:r w:rsidRPr="00077F7E">
        <w:rPr>
          <w:rFonts w:ascii="GHEA Grapalat" w:hAnsi="GHEA Grapalat"/>
          <w:color w:val="000000"/>
          <w:lang w:val="pt-BR"/>
        </w:rPr>
        <w:t xml:space="preserve"> </w:t>
      </w:r>
      <w:r>
        <w:rPr>
          <w:rFonts w:ascii="GHEA Grapalat" w:hAnsi="GHEA Grapalat"/>
          <w:color w:val="000000"/>
        </w:rPr>
        <w:t>ՀՀ</w:t>
      </w:r>
      <w:r w:rsidRPr="00077F7E">
        <w:rPr>
          <w:rFonts w:ascii="GHEA Grapalat" w:hAnsi="GHEA Grapalat"/>
          <w:color w:val="000000"/>
          <w:lang w:val="pt-BR"/>
        </w:rPr>
        <w:t xml:space="preserve"> </w:t>
      </w:r>
      <w:r>
        <w:rPr>
          <w:rFonts w:ascii="GHEA Grapalat" w:hAnsi="GHEA Grapalat"/>
          <w:color w:val="000000"/>
        </w:rPr>
        <w:t>կառավարության</w:t>
      </w:r>
      <w:r w:rsidRPr="00077F7E">
        <w:rPr>
          <w:rFonts w:ascii="GHEA Grapalat" w:hAnsi="GHEA Grapalat"/>
          <w:color w:val="000000"/>
          <w:lang w:val="pt-BR"/>
        </w:rPr>
        <w:t xml:space="preserve"> 2020</w:t>
      </w:r>
      <w:r>
        <w:rPr>
          <w:rFonts w:ascii="GHEA Grapalat" w:hAnsi="GHEA Grapalat"/>
          <w:color w:val="000000"/>
        </w:rPr>
        <w:t>թ</w:t>
      </w:r>
      <w:r w:rsidRPr="00077F7E">
        <w:rPr>
          <w:rFonts w:ascii="GHEA Grapalat" w:hAnsi="GHEA Grapalat"/>
          <w:color w:val="000000"/>
          <w:lang w:val="pt-BR"/>
        </w:rPr>
        <w:t xml:space="preserve">. </w:t>
      </w:r>
      <w:r>
        <w:rPr>
          <w:rFonts w:ascii="GHEA Grapalat" w:hAnsi="GHEA Grapalat"/>
          <w:color w:val="000000"/>
        </w:rPr>
        <w:t>մայիսի</w:t>
      </w:r>
      <w:r w:rsidRPr="00077F7E">
        <w:rPr>
          <w:rFonts w:ascii="GHEA Grapalat" w:hAnsi="GHEA Grapalat"/>
          <w:color w:val="000000"/>
          <w:lang w:val="pt-BR"/>
        </w:rPr>
        <w:t xml:space="preserve"> 14-</w:t>
      </w:r>
      <w:r>
        <w:rPr>
          <w:rFonts w:ascii="GHEA Grapalat" w:hAnsi="GHEA Grapalat"/>
          <w:color w:val="000000"/>
        </w:rPr>
        <w:t>ի</w:t>
      </w:r>
      <w:r w:rsidRPr="00077F7E">
        <w:rPr>
          <w:rFonts w:ascii="GHEA Grapalat" w:hAnsi="GHEA Grapalat"/>
          <w:color w:val="000000"/>
          <w:lang w:val="pt-BR"/>
        </w:rPr>
        <w:t xml:space="preserve"> N758-</w:t>
      </w:r>
      <w:r>
        <w:rPr>
          <w:rFonts w:ascii="GHEA Grapalat" w:hAnsi="GHEA Grapalat"/>
          <w:color w:val="000000"/>
        </w:rPr>
        <w:t>Ն</w:t>
      </w:r>
      <w:r w:rsidRPr="00077F7E">
        <w:rPr>
          <w:rFonts w:ascii="GHEA Grapalat" w:hAnsi="GHEA Grapalat"/>
          <w:color w:val="000000"/>
          <w:lang w:val="pt-BR"/>
        </w:rPr>
        <w:t xml:space="preserve">, </w:t>
      </w:r>
      <w:r w:rsidRPr="001E09E6">
        <w:rPr>
          <w:rFonts w:ascii="GHEA Grapalat" w:hAnsi="GHEA Grapalat"/>
          <w:lang w:val="hy-AM"/>
        </w:rPr>
        <w:t xml:space="preserve">«Ոստիկանության ծառայողի վերապատրաստում անցնելու կարգը և պայմանները հաստատելու մասին» </w:t>
      </w:r>
      <w:r>
        <w:rPr>
          <w:rFonts w:ascii="GHEA Grapalat" w:hAnsi="GHEA Grapalat"/>
        </w:rPr>
        <w:t>ՀՀ</w:t>
      </w:r>
      <w:r w:rsidRPr="001E09E6">
        <w:rPr>
          <w:rFonts w:ascii="GHEA Grapalat" w:hAnsi="GHEA Grapalat"/>
          <w:lang w:val="hy-AM"/>
        </w:rPr>
        <w:t xml:space="preserve"> կառավարության 2003</w:t>
      </w:r>
      <w:r>
        <w:rPr>
          <w:rFonts w:ascii="GHEA Grapalat" w:hAnsi="GHEA Grapalat"/>
        </w:rPr>
        <w:t>թ</w:t>
      </w:r>
      <w:r w:rsidRPr="00077F7E">
        <w:rPr>
          <w:rFonts w:ascii="GHEA Grapalat" w:hAnsi="GHEA Grapalat"/>
          <w:lang w:val="pt-BR"/>
        </w:rPr>
        <w:t>.</w:t>
      </w:r>
      <w:r w:rsidRPr="001E09E6">
        <w:rPr>
          <w:rFonts w:ascii="GHEA Grapalat" w:hAnsi="GHEA Grapalat"/>
          <w:lang w:val="hy-AM"/>
        </w:rPr>
        <w:t xml:space="preserve"> հունվարի 23-ի թիվ 174-Ն</w:t>
      </w:r>
      <w:r w:rsidRPr="00077F7E">
        <w:rPr>
          <w:rFonts w:ascii="GHEA Grapalat" w:hAnsi="GHEA Grapalat"/>
          <w:lang w:val="pt-BR"/>
        </w:rPr>
        <w:t>,</w:t>
      </w:r>
      <w:r w:rsidRPr="001E09E6">
        <w:rPr>
          <w:rFonts w:ascii="GHEA Grapalat" w:hAnsi="GHEA Grapalat"/>
          <w:lang w:val="hy-AM"/>
        </w:rPr>
        <w:t xml:space="preserve"> </w:t>
      </w:r>
      <w:r>
        <w:rPr>
          <w:rFonts w:ascii="GHEA Grapalat" w:hAnsi="GHEA Grapalat"/>
        </w:rPr>
        <w:t>Հայաստանի</w:t>
      </w:r>
      <w:r w:rsidRPr="00077F7E">
        <w:rPr>
          <w:rFonts w:ascii="GHEA Grapalat" w:hAnsi="GHEA Grapalat"/>
          <w:lang w:val="pt-BR"/>
        </w:rPr>
        <w:t xml:space="preserve"> </w:t>
      </w:r>
      <w:r>
        <w:rPr>
          <w:rFonts w:ascii="GHEA Grapalat" w:hAnsi="GHEA Grapalat"/>
        </w:rPr>
        <w:t>Հանրապետության</w:t>
      </w:r>
      <w:r w:rsidRPr="00077F7E">
        <w:rPr>
          <w:rFonts w:ascii="GHEA Grapalat" w:hAnsi="GHEA Grapalat"/>
          <w:lang w:val="pt-BR"/>
        </w:rPr>
        <w:t xml:space="preserve"> </w:t>
      </w:r>
      <w:r>
        <w:rPr>
          <w:rFonts w:ascii="GHEA Grapalat" w:hAnsi="GHEA Grapalat"/>
        </w:rPr>
        <w:t>ներքին</w:t>
      </w:r>
      <w:r w:rsidRPr="00077F7E">
        <w:rPr>
          <w:rFonts w:ascii="GHEA Grapalat" w:hAnsi="GHEA Grapalat"/>
          <w:lang w:val="pt-BR"/>
        </w:rPr>
        <w:t xml:space="preserve"> </w:t>
      </w:r>
      <w:r>
        <w:rPr>
          <w:rFonts w:ascii="GHEA Grapalat" w:hAnsi="GHEA Grapalat"/>
        </w:rPr>
        <w:t>գործերի</w:t>
      </w:r>
      <w:r w:rsidRPr="00077F7E">
        <w:rPr>
          <w:rFonts w:ascii="GHEA Grapalat" w:hAnsi="GHEA Grapalat"/>
          <w:lang w:val="pt-BR"/>
        </w:rPr>
        <w:t xml:space="preserve"> </w:t>
      </w:r>
      <w:r>
        <w:rPr>
          <w:rFonts w:ascii="GHEA Grapalat" w:hAnsi="GHEA Grapalat"/>
        </w:rPr>
        <w:t>նախարարության</w:t>
      </w:r>
      <w:r w:rsidRPr="00077F7E">
        <w:rPr>
          <w:rFonts w:ascii="GHEA Grapalat" w:hAnsi="GHEA Grapalat"/>
          <w:lang w:val="pt-BR"/>
        </w:rPr>
        <w:t xml:space="preserve"> </w:t>
      </w:r>
      <w:r>
        <w:rPr>
          <w:rFonts w:ascii="GHEA Grapalat" w:hAnsi="GHEA Grapalat"/>
        </w:rPr>
        <w:t>կանոնադրությունը</w:t>
      </w:r>
      <w:r w:rsidRPr="00077F7E">
        <w:rPr>
          <w:rFonts w:ascii="GHEA Grapalat" w:hAnsi="GHEA Grapalat"/>
          <w:lang w:val="pt-BR"/>
        </w:rPr>
        <w:t xml:space="preserve"> </w:t>
      </w:r>
      <w:r>
        <w:rPr>
          <w:rFonts w:ascii="GHEA Grapalat" w:hAnsi="GHEA Grapalat"/>
        </w:rPr>
        <w:t>հաստատելու</w:t>
      </w:r>
      <w:r w:rsidRPr="00077F7E">
        <w:rPr>
          <w:rFonts w:ascii="GHEA Grapalat" w:hAnsi="GHEA Grapalat"/>
          <w:lang w:val="pt-BR"/>
        </w:rPr>
        <w:t xml:space="preserve"> </w:t>
      </w:r>
      <w:r>
        <w:rPr>
          <w:rFonts w:ascii="GHEA Grapalat" w:hAnsi="GHEA Grapalat"/>
        </w:rPr>
        <w:t>մասին</w:t>
      </w:r>
      <w:r w:rsidRPr="00077F7E">
        <w:rPr>
          <w:rFonts w:ascii="GHEA Grapalat" w:hAnsi="GHEA Grapalat"/>
          <w:lang w:val="pt-BR"/>
        </w:rPr>
        <w:t xml:space="preserve"> </w:t>
      </w:r>
      <w:r>
        <w:rPr>
          <w:rFonts w:ascii="GHEA Grapalat" w:hAnsi="GHEA Grapalat"/>
        </w:rPr>
        <w:t>ՀՀ</w:t>
      </w:r>
      <w:r w:rsidRPr="00077F7E">
        <w:rPr>
          <w:rFonts w:ascii="GHEA Grapalat" w:hAnsi="GHEA Grapalat"/>
          <w:lang w:val="pt-BR"/>
        </w:rPr>
        <w:t xml:space="preserve"> </w:t>
      </w:r>
      <w:r>
        <w:rPr>
          <w:rFonts w:ascii="GHEA Grapalat" w:hAnsi="GHEA Grapalat"/>
        </w:rPr>
        <w:t>վարչապետի</w:t>
      </w:r>
      <w:r w:rsidRPr="00077F7E">
        <w:rPr>
          <w:rFonts w:ascii="GHEA Grapalat" w:hAnsi="GHEA Grapalat"/>
          <w:lang w:val="pt-BR"/>
        </w:rPr>
        <w:t xml:space="preserve"> 2023</w:t>
      </w:r>
      <w:r>
        <w:rPr>
          <w:rFonts w:ascii="GHEA Grapalat" w:hAnsi="GHEA Grapalat"/>
        </w:rPr>
        <w:t>թ</w:t>
      </w:r>
      <w:r w:rsidRPr="00077F7E">
        <w:rPr>
          <w:rFonts w:ascii="GHEA Grapalat" w:hAnsi="GHEA Grapalat"/>
          <w:lang w:val="pt-BR"/>
        </w:rPr>
        <w:t xml:space="preserve">. </w:t>
      </w:r>
      <w:r>
        <w:rPr>
          <w:rFonts w:ascii="GHEA Grapalat" w:hAnsi="GHEA Grapalat"/>
        </w:rPr>
        <w:t>մարտի</w:t>
      </w:r>
      <w:r w:rsidRPr="00077F7E">
        <w:rPr>
          <w:rFonts w:ascii="GHEA Grapalat" w:hAnsi="GHEA Grapalat"/>
          <w:lang w:val="pt-BR"/>
        </w:rPr>
        <w:t xml:space="preserve"> 14-</w:t>
      </w:r>
      <w:r>
        <w:rPr>
          <w:rFonts w:ascii="GHEA Grapalat" w:hAnsi="GHEA Grapalat"/>
        </w:rPr>
        <w:t>ի</w:t>
      </w:r>
      <w:r w:rsidRPr="00077F7E">
        <w:rPr>
          <w:rFonts w:ascii="GHEA Grapalat" w:hAnsi="GHEA Grapalat"/>
          <w:lang w:val="pt-BR"/>
        </w:rPr>
        <w:t xml:space="preserve"> N270-</w:t>
      </w:r>
      <w:r>
        <w:rPr>
          <w:rFonts w:ascii="GHEA Grapalat" w:hAnsi="GHEA Grapalat"/>
        </w:rPr>
        <w:t>Լ</w:t>
      </w:r>
      <w:r w:rsidRPr="00077F7E">
        <w:rPr>
          <w:rFonts w:ascii="GHEA Grapalat" w:hAnsi="GHEA Grapalat"/>
          <w:lang w:val="pt-BR"/>
        </w:rPr>
        <w:t xml:space="preserve"> </w:t>
      </w:r>
      <w:r>
        <w:rPr>
          <w:rFonts w:ascii="GHEA Grapalat" w:hAnsi="GHEA Grapalat"/>
        </w:rPr>
        <w:t>որոշումներում</w:t>
      </w:r>
      <w:r w:rsidRPr="00077F7E">
        <w:rPr>
          <w:rFonts w:ascii="GHEA Grapalat" w:hAnsi="GHEA Grapalat"/>
          <w:lang w:val="pt-BR"/>
        </w:rPr>
        <w:t xml:space="preserve">, </w:t>
      </w:r>
      <w:r>
        <w:rPr>
          <w:rFonts w:ascii="GHEA Grapalat" w:hAnsi="GHEA Grapalat"/>
        </w:rPr>
        <w:t>ինչպես</w:t>
      </w:r>
      <w:r w:rsidRPr="00077F7E">
        <w:rPr>
          <w:rFonts w:ascii="GHEA Grapalat" w:hAnsi="GHEA Grapalat"/>
          <w:lang w:val="pt-BR"/>
        </w:rPr>
        <w:t xml:space="preserve"> </w:t>
      </w:r>
      <w:r>
        <w:rPr>
          <w:rFonts w:ascii="GHEA Grapalat" w:hAnsi="GHEA Grapalat"/>
        </w:rPr>
        <w:t>նաև</w:t>
      </w:r>
      <w:r w:rsidRPr="00996F4B">
        <w:rPr>
          <w:rFonts w:ascii="GHEA Grapalat" w:hAnsi="GHEA Grapalat"/>
          <w:lang w:val="hy-AM"/>
        </w:rPr>
        <w:t xml:space="preserve"> </w:t>
      </w:r>
      <w:r w:rsidRPr="001E09E6">
        <w:rPr>
          <w:rFonts w:ascii="GHEA Grapalat" w:hAnsi="GHEA Grapalat"/>
          <w:lang w:val="hy-AM"/>
        </w:rPr>
        <w:t>«Քրեական գործերով իրեղեն ապացույցների, առգրավված արժեքների և այլ առարկաների ու փաստաթղթերի հաշվառման, պահպանման, տնօրինման կարգը հաստատելու մասին» ՀՀ գլխավոր դատախազի, ՀՀ ներքին գործերի նախարարի, ՀՀ ազգային անվտանգության նախարարի, ՀՀ դատարանների նախագահների խորհրդի նախագահի, ՀՀ պետական եկամուտների նախարարի, ՀՀ կառավարությանն առընթեր մաքսային պետական կոմիտեի նախագահի 2002թ. օգոստոսի 2-ի</w:t>
      </w:r>
      <w:r w:rsidRPr="00077F7E">
        <w:rPr>
          <w:rFonts w:ascii="GHEA Grapalat" w:hAnsi="GHEA Grapalat"/>
          <w:lang w:val="pt-BR"/>
        </w:rPr>
        <w:t xml:space="preserve"> </w:t>
      </w:r>
      <w:r w:rsidRPr="001E09E6">
        <w:rPr>
          <w:rFonts w:ascii="GHEA Grapalat" w:hAnsi="GHEA Grapalat"/>
          <w:lang w:val="hy-AM"/>
        </w:rPr>
        <w:t>թիվ 18/324/35/02/993/Բ159/0</w:t>
      </w:r>
      <w:r>
        <w:rPr>
          <w:rFonts w:ascii="GHEA Grapalat" w:hAnsi="GHEA Grapalat"/>
          <w:lang w:val="hy-AM"/>
        </w:rPr>
        <w:t>2/56-Ն համատեղ հրամանում</w:t>
      </w:r>
      <w:r w:rsidRPr="001E09E6">
        <w:rPr>
          <w:rFonts w:ascii="GHEA Grapalat" w:hAnsi="GHEA Grapalat"/>
          <w:lang w:val="hy-AM"/>
        </w:rPr>
        <w:t>։</w:t>
      </w:r>
    </w:p>
    <w:p w:rsidR="005A6865" w:rsidRPr="00077F7E" w:rsidRDefault="005A6865" w:rsidP="005A6865">
      <w:pPr>
        <w:pStyle w:val="NormalWeb"/>
        <w:shd w:val="clear" w:color="auto" w:fill="FFFFFF"/>
        <w:spacing w:before="0" w:beforeAutospacing="0" w:after="0" w:afterAutospacing="0" w:line="276" w:lineRule="auto"/>
        <w:ind w:firstLine="375"/>
        <w:jc w:val="both"/>
        <w:rPr>
          <w:rFonts w:ascii="GHEA Grapalat" w:hAnsi="GHEA Grapalat"/>
          <w:color w:val="000000"/>
          <w:lang w:val="pt-BR"/>
        </w:rPr>
      </w:pPr>
    </w:p>
    <w:p w:rsidR="005A6865" w:rsidRPr="00E448E4" w:rsidRDefault="005A6865" w:rsidP="005A6865">
      <w:pPr>
        <w:spacing w:after="0"/>
        <w:ind w:firstLine="720"/>
        <w:jc w:val="both"/>
        <w:rPr>
          <w:rFonts w:ascii="GHEA Grapalat" w:hAnsi="GHEA Grapalat"/>
          <w:b/>
          <w:sz w:val="24"/>
          <w:szCs w:val="24"/>
          <w:lang w:val="pt-BR"/>
        </w:rPr>
      </w:pPr>
      <w:r w:rsidRPr="00E448E4">
        <w:rPr>
          <w:rFonts w:ascii="GHEA Grapalat" w:hAnsi="GHEA Grapalat"/>
          <w:b/>
          <w:sz w:val="24"/>
          <w:szCs w:val="24"/>
          <w:lang w:val="pt-BR"/>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865" w:rsidRDefault="005A6865" w:rsidP="005A6865">
      <w:pPr>
        <w:tabs>
          <w:tab w:val="left" w:pos="360"/>
        </w:tabs>
        <w:spacing w:after="0"/>
        <w:ind w:right="-36"/>
        <w:jc w:val="both"/>
        <w:rPr>
          <w:rFonts w:ascii="GHEA Grapalat" w:hAnsi="GHEA Grapalat" w:cs="Sylfaen"/>
          <w:bCs/>
          <w:sz w:val="24"/>
          <w:szCs w:val="24"/>
        </w:rPr>
      </w:pPr>
      <w:r w:rsidRPr="00E448E4">
        <w:rPr>
          <w:rFonts w:ascii="GHEA Grapalat" w:hAnsi="GHEA Grapalat" w:cs="Sylfaen"/>
          <w:bCs/>
          <w:sz w:val="24"/>
          <w:szCs w:val="24"/>
          <w:lang w:val="pt-BR"/>
        </w:rPr>
        <w:tab/>
      </w:r>
      <w:r w:rsidRPr="00E448E4">
        <w:rPr>
          <w:rFonts w:ascii="GHEA Grapalat" w:hAnsi="GHEA Grapalat" w:cs="Sylfaen"/>
          <w:bCs/>
          <w:sz w:val="24"/>
          <w:szCs w:val="24"/>
          <w:lang w:val="hy-AM"/>
        </w:rPr>
        <w:t xml:space="preserve">Նախագծի ընդունումը </w:t>
      </w:r>
      <w:r w:rsidRPr="00E448E4">
        <w:rPr>
          <w:rFonts w:ascii="GHEA Grapalat" w:hAnsi="GHEA Grapalat" w:cs="Sylfaen"/>
          <w:bCs/>
          <w:sz w:val="24"/>
          <w:szCs w:val="24"/>
        </w:rPr>
        <w:t>չի</w:t>
      </w:r>
      <w:r w:rsidRPr="00E448E4">
        <w:rPr>
          <w:rFonts w:ascii="GHEA Grapalat" w:hAnsi="GHEA Grapalat" w:cs="Sylfaen"/>
          <w:bCs/>
          <w:sz w:val="24"/>
          <w:szCs w:val="24"/>
          <w:lang w:val="pt-BR"/>
        </w:rPr>
        <w:t xml:space="preserve"> </w:t>
      </w:r>
      <w:r w:rsidRPr="00E448E4">
        <w:rPr>
          <w:rFonts w:ascii="GHEA Grapalat" w:hAnsi="GHEA Grapalat" w:cs="Sylfaen"/>
          <w:bCs/>
          <w:sz w:val="24"/>
          <w:szCs w:val="24"/>
        </w:rPr>
        <w:t>բխում</w:t>
      </w:r>
      <w:r w:rsidRPr="00E448E4">
        <w:rPr>
          <w:rFonts w:ascii="GHEA Grapalat" w:hAnsi="GHEA Grapalat" w:cs="Sylfaen"/>
          <w:bCs/>
          <w:sz w:val="24"/>
          <w:szCs w:val="24"/>
          <w:lang w:val="hy-AM"/>
        </w:rPr>
        <w:t xml:space="preserve"> ռազմավարական փաստաթղթերի</w:t>
      </w:r>
      <w:r w:rsidRPr="00E448E4">
        <w:rPr>
          <w:rFonts w:ascii="GHEA Grapalat" w:hAnsi="GHEA Grapalat" w:cs="Sylfaen"/>
          <w:bCs/>
          <w:sz w:val="24"/>
          <w:szCs w:val="24"/>
        </w:rPr>
        <w:t>ց</w:t>
      </w:r>
      <w:r w:rsidRPr="00E448E4">
        <w:rPr>
          <w:rFonts w:ascii="GHEA Grapalat" w:hAnsi="GHEA Grapalat" w:cs="Sylfaen"/>
          <w:bCs/>
          <w:sz w:val="24"/>
          <w:szCs w:val="24"/>
          <w:lang w:val="hy-AM"/>
        </w:rPr>
        <w:t>:</w:t>
      </w:r>
    </w:p>
    <w:p w:rsidR="005A6865" w:rsidRPr="003F2EAD" w:rsidRDefault="005A6865" w:rsidP="005A6865">
      <w:pPr>
        <w:tabs>
          <w:tab w:val="left" w:pos="360"/>
        </w:tabs>
        <w:spacing w:after="0"/>
        <w:ind w:right="-36"/>
        <w:jc w:val="both"/>
        <w:rPr>
          <w:rFonts w:ascii="GHEA Grapalat" w:hAnsi="GHEA Grapalat" w:cs="Sylfaen"/>
          <w:bCs/>
          <w:sz w:val="24"/>
          <w:szCs w:val="24"/>
        </w:rPr>
      </w:pPr>
    </w:p>
    <w:p w:rsidR="005A6865" w:rsidRPr="00E448E4" w:rsidRDefault="005A6865" w:rsidP="005A6865">
      <w:pPr>
        <w:tabs>
          <w:tab w:val="left" w:pos="360"/>
        </w:tabs>
        <w:spacing w:after="0"/>
        <w:ind w:right="-36"/>
        <w:jc w:val="both"/>
        <w:rPr>
          <w:rFonts w:ascii="GHEA Grapalat" w:hAnsi="GHEA Grapalat" w:cs="Sylfaen"/>
          <w:b/>
          <w:sz w:val="24"/>
          <w:szCs w:val="24"/>
          <w:u w:val="single"/>
        </w:rPr>
      </w:pPr>
    </w:p>
    <w:p w:rsidR="005A6865" w:rsidRPr="00E448E4" w:rsidRDefault="005A6865" w:rsidP="005A6865">
      <w:pPr>
        <w:jc w:val="right"/>
        <w:rPr>
          <w:rFonts w:ascii="GHEA Grapalat" w:hAnsi="GHEA Grapalat"/>
          <w:sz w:val="24"/>
          <w:szCs w:val="24"/>
          <w:lang w:val="af-ZA"/>
        </w:rPr>
      </w:pPr>
      <w:r w:rsidRPr="00E448E4">
        <w:rPr>
          <w:rFonts w:ascii="GHEA Grapalat" w:hAnsi="GHEA Grapalat" w:cs="Sylfaen"/>
          <w:b/>
          <w:sz w:val="24"/>
          <w:szCs w:val="24"/>
        </w:rPr>
        <w:t>ՀՀ ք</w:t>
      </w:r>
      <w:r w:rsidRPr="00E448E4">
        <w:rPr>
          <w:rFonts w:ascii="GHEA Grapalat" w:hAnsi="GHEA Grapalat" w:cs="Sylfaen"/>
          <w:b/>
          <w:sz w:val="24"/>
          <w:szCs w:val="24"/>
          <w:lang w:val="hy-AM"/>
        </w:rPr>
        <w:t>ննչական</w:t>
      </w:r>
      <w:r w:rsidRPr="00E448E4">
        <w:rPr>
          <w:rFonts w:ascii="GHEA Grapalat" w:hAnsi="GHEA Grapalat"/>
          <w:b/>
          <w:sz w:val="24"/>
          <w:szCs w:val="24"/>
          <w:lang w:val="hy-AM"/>
        </w:rPr>
        <w:t xml:space="preserve"> </w:t>
      </w:r>
      <w:r w:rsidRPr="00E448E4">
        <w:rPr>
          <w:rFonts w:ascii="GHEA Grapalat" w:hAnsi="GHEA Grapalat" w:cs="Sylfaen"/>
          <w:b/>
          <w:sz w:val="24"/>
          <w:szCs w:val="24"/>
          <w:lang w:val="hy-AM"/>
        </w:rPr>
        <w:t>կոմիտե</w:t>
      </w:r>
    </w:p>
    <w:p w:rsidR="005A6865" w:rsidRPr="00E448E4" w:rsidRDefault="005A6865" w:rsidP="005A6865">
      <w:pPr>
        <w:jc w:val="right"/>
        <w:rPr>
          <w:rFonts w:ascii="GHEA Grapalat" w:hAnsi="GHEA Grapalat"/>
          <w:sz w:val="24"/>
          <w:szCs w:val="24"/>
          <w:lang w:val="af-ZA"/>
        </w:rPr>
      </w:pPr>
    </w:p>
    <w:p w:rsidR="005A6865" w:rsidRDefault="005A6865" w:rsidP="005A6865"/>
    <w:p w:rsidR="00D948D0" w:rsidRPr="005A6865" w:rsidRDefault="00D948D0" w:rsidP="005A6865"/>
    <w:sectPr w:rsidR="00D948D0" w:rsidRPr="005A6865" w:rsidSect="00C0685C">
      <w:pgSz w:w="12240" w:h="15840"/>
      <w:pgMar w:top="1440" w:right="81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altName w:val="Arial Unicode MS"/>
    <w:panose1 w:val="01000000000000000000"/>
    <w:charset w:val="CC"/>
    <w:family w:val="auto"/>
    <w:pitch w:val="variable"/>
    <w:sig w:usb0="00000000" w:usb1="4000000A" w:usb2="00000000" w:usb3="00000000" w:csb0="0001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C77"/>
    <w:multiLevelType w:val="multilevel"/>
    <w:tmpl w:val="5AA6F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9CD"/>
    <w:rsid w:val="00077F7E"/>
    <w:rsid w:val="00115FA6"/>
    <w:rsid w:val="00201D79"/>
    <w:rsid w:val="00226D67"/>
    <w:rsid w:val="002C2208"/>
    <w:rsid w:val="0032784C"/>
    <w:rsid w:val="00377F25"/>
    <w:rsid w:val="00405DE1"/>
    <w:rsid w:val="005A6865"/>
    <w:rsid w:val="006969CD"/>
    <w:rsid w:val="009506AF"/>
    <w:rsid w:val="00996F4B"/>
    <w:rsid w:val="009A4536"/>
    <w:rsid w:val="00AD0E53"/>
    <w:rsid w:val="00B528CE"/>
    <w:rsid w:val="00D948D0"/>
    <w:rsid w:val="00EA0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B58FA6-2694-4F1C-81EE-37467D9D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865"/>
  </w:style>
  <w:style w:type="paragraph" w:styleId="Heading5">
    <w:name w:val="heading 5"/>
    <w:basedOn w:val="Normal"/>
    <w:link w:val="Heading5Char"/>
    <w:uiPriority w:val="9"/>
    <w:qFormat/>
    <w:rsid w:val="00226D67"/>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226D67"/>
    <w:rPr>
      <w:rFonts w:ascii="Times New Roman" w:eastAsia="Times New Roman" w:hAnsi="Times New Roman" w:cs="Times New Roman"/>
      <w:b/>
      <w:bCs/>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226D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26D67"/>
    <w:rPr>
      <w:b/>
      <w:bCs/>
    </w:rPr>
  </w:style>
  <w:style w:type="paragraph" w:customStyle="1" w:styleId="Normal1">
    <w:name w:val="Normal1"/>
    <w:rsid w:val="00226D67"/>
    <w:pPr>
      <w:spacing w:after="0"/>
    </w:pPr>
    <w:rPr>
      <w:rFonts w:ascii="Arial" w:eastAsia="Arial" w:hAnsi="Arial" w:cs="Arial"/>
    </w:rPr>
  </w:style>
  <w:style w:type="paragraph" w:styleId="NoSpacing">
    <w:name w:val="No Spacing"/>
    <w:uiPriority w:val="1"/>
    <w:qFormat/>
    <w:rsid w:val="00226D67"/>
    <w:pPr>
      <w:spacing w:after="0" w:line="240" w:lineRule="auto"/>
    </w:pPr>
  </w:style>
  <w:style w:type="paragraph" w:styleId="BodyText">
    <w:name w:val="Body Text"/>
    <w:basedOn w:val="Normal"/>
    <w:link w:val="BodyTextChar"/>
    <w:rsid w:val="00201D79"/>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201D79"/>
    <w:rPr>
      <w:rFonts w:ascii="Calibri" w:eastAsia="Calibri" w:hAnsi="Calibri"/>
      <w:color w:val="00000A"/>
    </w:rPr>
  </w:style>
  <w:style w:type="paragraph" w:styleId="BalloonText">
    <w:name w:val="Balloon Text"/>
    <w:basedOn w:val="Normal"/>
    <w:link w:val="BalloonTextChar"/>
    <w:uiPriority w:val="99"/>
    <w:semiHidden/>
    <w:unhideWhenUsed/>
    <w:rsid w:val="00115F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F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2106</Words>
  <Characters>12009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https:/mul2.gov.am/tasks/969043/oneclick/himnavorum.docx?token=1c383b952894aa4749413389eda98c13</cp:keywords>
  <dc:description/>
  <cp:lastModifiedBy>Anahit Mnatsakanyan</cp:lastModifiedBy>
  <cp:revision>3</cp:revision>
  <cp:lastPrinted>2024-04-30T06:34:00Z</cp:lastPrinted>
  <dcterms:created xsi:type="dcterms:W3CDTF">2024-05-02T05:47:00Z</dcterms:created>
  <dcterms:modified xsi:type="dcterms:W3CDTF">2024-05-02T05:47:00Z</dcterms:modified>
</cp:coreProperties>
</file>