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9A" w:rsidRPr="00FE1F9A" w:rsidRDefault="00FE1F9A" w:rsidP="007E0AA7">
      <w:pPr>
        <w:pStyle w:val="1"/>
        <w:spacing w:after="160"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037A7" w:rsidRPr="001037A7" w:rsidRDefault="001037A7" w:rsidP="00861A98">
      <w:pPr>
        <w:pStyle w:val="1"/>
        <w:tabs>
          <w:tab w:val="left" w:pos="1134"/>
        </w:tabs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1037A7">
        <w:rPr>
          <w:rFonts w:ascii="GHEA Grapalat" w:hAnsi="GHEA Grapalat"/>
          <w:b/>
          <w:sz w:val="24"/>
          <w:szCs w:val="24"/>
          <w:lang w:val="hy-AM"/>
        </w:rPr>
        <w:t>Եվրասիական զարգացման բանկի հիմնադրման մասին</w:t>
      </w:r>
    </w:p>
    <w:p w:rsidR="001037A7" w:rsidRPr="001037A7" w:rsidRDefault="001037A7" w:rsidP="00861A98">
      <w:pPr>
        <w:pStyle w:val="1"/>
        <w:tabs>
          <w:tab w:val="left" w:pos="1134"/>
        </w:tabs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37A7">
        <w:rPr>
          <w:rFonts w:ascii="GHEA Grapalat" w:hAnsi="GHEA Grapalat"/>
          <w:b/>
          <w:sz w:val="24"/>
          <w:szCs w:val="24"/>
          <w:lang w:val="hy-AM"/>
        </w:rPr>
        <w:t>2006 թվականի հունվարի 12-ի համաձայնագրում</w:t>
      </w:r>
    </w:p>
    <w:p w:rsidR="001037A7" w:rsidRDefault="001037A7" w:rsidP="00861A98">
      <w:pPr>
        <w:pStyle w:val="1"/>
        <w:tabs>
          <w:tab w:val="left" w:pos="1134"/>
        </w:tabs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37A7"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 ա</w:t>
      </w:r>
      <w:r w:rsidRPr="001037A7">
        <w:rPr>
          <w:rFonts w:ascii="GHEA Grapalat" w:hAnsi="GHEA Grapalat"/>
          <w:b/>
          <w:sz w:val="24"/>
          <w:szCs w:val="24"/>
          <w:lang w:val="hy-AM"/>
        </w:rPr>
        <w:t>րձանագրությ</w:t>
      </w:r>
      <w:r>
        <w:rPr>
          <w:rFonts w:ascii="GHEA Grapalat" w:hAnsi="GHEA Grapalat"/>
          <w:b/>
          <w:sz w:val="24"/>
          <w:szCs w:val="24"/>
          <w:lang w:val="hy-AM"/>
        </w:rPr>
        <w:t>ան ստորագրման նպատակահարմարության</w:t>
      </w:r>
    </w:p>
    <w:p w:rsidR="001037A7" w:rsidRDefault="001037A7" w:rsidP="00A37EC9">
      <w:pPr>
        <w:pStyle w:val="1"/>
        <w:tabs>
          <w:tab w:val="left" w:pos="1134"/>
        </w:tabs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87DB1" w:rsidRDefault="00F67867" w:rsidP="00A37EC9">
      <w:pPr>
        <w:pStyle w:val="1"/>
        <w:tabs>
          <w:tab w:val="left" w:pos="1134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Եվրասիական զարգացման բանկի </w:t>
      </w:r>
      <w:r w:rsidRPr="00F67867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Բանկ, ԵԶԲ</w:t>
      </w:r>
      <w:r w:rsidRPr="00F6786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խորհրդի 2022թ. դեկտեմբերի 30-ի որոշմամբ հավանությ</w:t>
      </w:r>
      <w:r w:rsidR="00484B53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84B53">
        <w:rPr>
          <w:rFonts w:ascii="GHEA Grapalat" w:hAnsi="GHEA Grapalat"/>
          <w:sz w:val="24"/>
          <w:szCs w:val="24"/>
          <w:lang w:val="hy-AM"/>
        </w:rPr>
        <w:t>է արժանացել</w:t>
      </w:r>
      <w:r>
        <w:rPr>
          <w:rFonts w:ascii="GHEA Grapalat" w:hAnsi="GHEA Grapalat"/>
          <w:sz w:val="24"/>
          <w:szCs w:val="24"/>
          <w:lang w:val="hy-AM"/>
        </w:rPr>
        <w:t xml:space="preserve"> Բանկի կանոնադրության </w:t>
      </w:r>
      <w:r w:rsidR="00613E7F">
        <w:rPr>
          <w:rFonts w:ascii="GHEA Grapalat" w:hAnsi="GHEA Grapalat"/>
          <w:sz w:val="24"/>
          <w:szCs w:val="24"/>
          <w:lang w:val="hy-AM"/>
        </w:rPr>
        <w:t xml:space="preserve">(Բանկի կանոնդարությունը </w:t>
      </w:r>
      <w:r w:rsidR="00613E7F" w:rsidRPr="00613E7F">
        <w:rPr>
          <w:rFonts w:ascii="GHEA Grapalat" w:hAnsi="GHEA Grapalat"/>
          <w:sz w:val="24"/>
          <w:szCs w:val="24"/>
          <w:lang w:val="hy-AM"/>
        </w:rPr>
        <w:t>«Եվրասիական զարգացման բանկի հիմնադրման մասին» 2006 թվականի հունվարի 12-ի համաձայնագրի անբաժանելի մասն</w:t>
      </w:r>
      <w:r w:rsidR="00613E7F">
        <w:rPr>
          <w:rFonts w:ascii="GHEA Grapalat" w:hAnsi="GHEA Grapalat"/>
          <w:sz w:val="24"/>
          <w:szCs w:val="24"/>
          <w:lang w:val="hy-AM"/>
        </w:rPr>
        <w:t xml:space="preserve"> է</w:t>
      </w:r>
      <w:r w:rsidR="00613E7F" w:rsidRPr="00613E7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67867">
        <w:rPr>
          <w:rFonts w:ascii="GHEA Grapalat" w:hAnsi="GHEA Grapalat"/>
          <w:sz w:val="24"/>
          <w:szCs w:val="24"/>
          <w:lang w:val="hy-AM"/>
        </w:rPr>
        <w:t xml:space="preserve">IV </w:t>
      </w:r>
      <w:r w:rsidR="00484B53">
        <w:rPr>
          <w:rFonts w:ascii="GHEA Grapalat" w:hAnsi="GHEA Grapalat"/>
          <w:sz w:val="24"/>
          <w:szCs w:val="24"/>
          <w:lang w:val="hy-AM"/>
        </w:rPr>
        <w:t xml:space="preserve">բաժնում </w:t>
      </w:r>
      <w:r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987DB1">
        <w:rPr>
          <w:rFonts w:ascii="GHEA Grapalat" w:hAnsi="GHEA Grapalat"/>
          <w:sz w:val="24"/>
          <w:szCs w:val="24"/>
          <w:lang w:val="hy-AM"/>
        </w:rPr>
        <w:t xml:space="preserve"> կատարելու վերաբերյալ հարցը:</w:t>
      </w:r>
    </w:p>
    <w:p w:rsidR="0014703F" w:rsidRDefault="006D3DA5" w:rsidP="00A37EC9">
      <w:pPr>
        <w:pStyle w:val="1"/>
        <w:tabs>
          <w:tab w:val="left" w:pos="1134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կողմից պատրաստված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 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>«Եվրասիական զ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արգացման բանկի հիմնադրման մասին 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>2006 թվակա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նի հունվարի 12-ի համաձայնագրում 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>փոփոխություններ կատարելու մասին» արձանագրության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 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>(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>
        <w:rPr>
          <w:rFonts w:ascii="GHEA Grapalat" w:hAnsi="GHEA Grapalat"/>
          <w:sz w:val="24"/>
          <w:szCs w:val="24"/>
          <w:lang w:val="hy-AM"/>
        </w:rPr>
        <w:t>Արձանագրությ</w:t>
      </w:r>
      <w:r w:rsidR="00A85F7C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նախագիծը քննարկվել և համաձայնեցվել է ԵԶԲ բոլոր մասնակից պետությունների ներկայացուցիչների հետ  Բանկի խորհ</w:t>
      </w:r>
      <w:r w:rsidR="00E36042">
        <w:rPr>
          <w:rFonts w:ascii="GHEA Grapalat" w:hAnsi="GHEA Grapalat"/>
          <w:sz w:val="24"/>
          <w:szCs w:val="24"/>
          <w:lang w:val="hy-AM"/>
        </w:rPr>
        <w:t>րդին</w:t>
      </w:r>
      <w:r>
        <w:rPr>
          <w:rFonts w:ascii="GHEA Grapalat" w:hAnsi="GHEA Grapalat"/>
          <w:sz w:val="24"/>
          <w:szCs w:val="24"/>
          <w:lang w:val="hy-AM"/>
        </w:rPr>
        <w:t xml:space="preserve"> կից գործող ռազմավարական կոմիտեի նիստի շրջանակներում: </w:t>
      </w:r>
    </w:p>
    <w:p w:rsidR="00484B53" w:rsidRPr="00A2775A" w:rsidRDefault="006D3DA5" w:rsidP="00A37EC9">
      <w:pPr>
        <w:pStyle w:val="1"/>
        <w:tabs>
          <w:tab w:val="left" w:pos="1134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Բանկի կանոնդարությունում կատարված փոփոխությունների համաձայն՝ </w:t>
      </w:r>
      <w:r w:rsidR="00613E7F" w:rsidRPr="00613E7F">
        <w:rPr>
          <w:rFonts w:ascii="GHEA Grapalat" w:hAnsi="GHEA Grapalat"/>
          <w:sz w:val="24"/>
          <w:szCs w:val="24"/>
          <w:lang w:val="hy-AM"/>
        </w:rPr>
        <w:t xml:space="preserve">Բանկի խորհրդի կողմից ընդունվող որոշումների համար ձայների պարզ մեծամասնության սկզբունքի փոխարեն </w:t>
      </w:r>
      <w:r w:rsidR="00A2775A">
        <w:rPr>
          <w:rFonts w:ascii="GHEA Grapalat" w:hAnsi="GHEA Grapalat"/>
          <w:sz w:val="24"/>
          <w:szCs w:val="24"/>
          <w:lang w:val="hy-AM"/>
        </w:rPr>
        <w:t xml:space="preserve">նախատեսվում է կիրառել </w:t>
      </w:r>
      <w:r w:rsidR="00613E7F" w:rsidRPr="00613E7F">
        <w:rPr>
          <w:rFonts w:ascii="GHEA Grapalat" w:hAnsi="GHEA Grapalat"/>
          <w:sz w:val="24"/>
          <w:szCs w:val="24"/>
          <w:lang w:val="hy-AM"/>
        </w:rPr>
        <w:t>ձայների երեք քառորդ մեծամասնության սկզբունքը</w:t>
      </w:r>
      <w:r w:rsidR="00613E7F">
        <w:rPr>
          <w:rFonts w:ascii="GHEA Grapalat" w:hAnsi="GHEA Grapalat"/>
          <w:sz w:val="24"/>
          <w:szCs w:val="24"/>
          <w:lang w:val="hy-AM"/>
        </w:rPr>
        <w:t xml:space="preserve">, </w:t>
      </w:r>
      <w:r w:rsidR="009516D3">
        <w:rPr>
          <w:rFonts w:ascii="GHEA Grapalat" w:hAnsi="GHEA Grapalat"/>
          <w:sz w:val="24"/>
          <w:szCs w:val="24"/>
          <w:lang w:val="hy-AM"/>
        </w:rPr>
        <w:t xml:space="preserve">բացառությամբ </w:t>
      </w:r>
      <w:r w:rsidR="00484B53">
        <w:rPr>
          <w:rFonts w:ascii="GHEA Grapalat" w:hAnsi="GHEA Grapalat"/>
          <w:sz w:val="24"/>
          <w:szCs w:val="24"/>
          <w:lang w:val="hy-AM"/>
        </w:rPr>
        <w:t>Բանկի կանոնադրության 15-րդ</w:t>
      </w:r>
      <w:r w:rsidR="00484B53" w:rsidRPr="00484B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75A">
        <w:rPr>
          <w:rFonts w:ascii="GHEA Grapalat" w:hAnsi="GHEA Grapalat"/>
          <w:sz w:val="24"/>
          <w:szCs w:val="24"/>
          <w:lang w:val="hy-AM"/>
        </w:rPr>
        <w:t xml:space="preserve">հոդվածի  5-րդ </w:t>
      </w:r>
      <w:r w:rsidR="00A2775A" w:rsidRPr="00A2775A">
        <w:rPr>
          <w:rFonts w:ascii="GHEA Grapalat" w:hAnsi="GHEA Grapalat"/>
          <w:i/>
          <w:sz w:val="24"/>
          <w:szCs w:val="24"/>
          <w:lang w:val="hy-AM"/>
        </w:rPr>
        <w:t xml:space="preserve">կետի (Եթե </w:t>
      </w:r>
      <w:r w:rsidR="00484B53" w:rsidRPr="00A2775A">
        <w:rPr>
          <w:rFonts w:ascii="GHEA Grapalat" w:hAnsi="GHEA Grapalat"/>
          <w:i/>
          <w:sz w:val="24"/>
          <w:szCs w:val="24"/>
          <w:lang w:val="hy-AM"/>
        </w:rPr>
        <w:t>Բ</w:t>
      </w:r>
      <w:r w:rsidR="009516D3" w:rsidRPr="00A2775A">
        <w:rPr>
          <w:rFonts w:ascii="GHEA Grapalat" w:hAnsi="GHEA Grapalat"/>
          <w:i/>
          <w:sz w:val="24"/>
          <w:szCs w:val="24"/>
          <w:lang w:val="hy-AM"/>
        </w:rPr>
        <w:t>անկի բաժնետիրական կապիտալում մասնակցում են ոչ ավել, քան 2 մասնակից, ապա հերթական ֆինանսական տարվա համար բյուջեի հա</w:t>
      </w:r>
      <w:r w:rsidR="00E36042" w:rsidRPr="00A2775A">
        <w:rPr>
          <w:rFonts w:ascii="GHEA Grapalat" w:hAnsi="GHEA Grapalat"/>
          <w:i/>
          <w:sz w:val="24"/>
          <w:szCs w:val="24"/>
          <w:lang w:val="hy-AM"/>
        </w:rPr>
        <w:t>ս</w:t>
      </w:r>
      <w:r w:rsidR="009516D3" w:rsidRPr="00A2775A">
        <w:rPr>
          <w:rFonts w:ascii="GHEA Grapalat" w:hAnsi="GHEA Grapalat"/>
          <w:i/>
          <w:sz w:val="24"/>
          <w:szCs w:val="24"/>
          <w:lang w:val="hy-AM"/>
        </w:rPr>
        <w:t>տատման հետ կապված որոշումը Բանկի խորհ</w:t>
      </w:r>
      <w:r w:rsidR="00E36042" w:rsidRPr="00A2775A">
        <w:rPr>
          <w:rFonts w:ascii="GHEA Grapalat" w:hAnsi="GHEA Grapalat"/>
          <w:i/>
          <w:sz w:val="24"/>
          <w:szCs w:val="24"/>
          <w:lang w:val="hy-AM"/>
        </w:rPr>
        <w:t>ր</w:t>
      </w:r>
      <w:r w:rsidR="009516D3" w:rsidRPr="00A2775A">
        <w:rPr>
          <w:rFonts w:ascii="GHEA Grapalat" w:hAnsi="GHEA Grapalat"/>
          <w:i/>
          <w:sz w:val="24"/>
          <w:szCs w:val="24"/>
          <w:lang w:val="hy-AM"/>
        </w:rPr>
        <w:t>դի կողմից ընդունվում է մ</w:t>
      </w:r>
      <w:r w:rsidR="00484B53" w:rsidRPr="00A2775A">
        <w:rPr>
          <w:rFonts w:ascii="GHEA Grapalat" w:hAnsi="GHEA Grapalat"/>
          <w:i/>
          <w:sz w:val="24"/>
          <w:szCs w:val="24"/>
          <w:lang w:val="hy-AM"/>
        </w:rPr>
        <w:t>իաձայն</w:t>
      </w:r>
      <w:r w:rsidR="00A2775A" w:rsidRPr="00A2775A">
        <w:rPr>
          <w:rFonts w:ascii="GHEA Grapalat" w:hAnsi="GHEA Grapalat"/>
          <w:i/>
          <w:sz w:val="24"/>
          <w:szCs w:val="24"/>
          <w:lang w:val="hy-AM"/>
        </w:rPr>
        <w:t>):</w:t>
      </w:r>
    </w:p>
    <w:p w:rsidR="009516D3" w:rsidRDefault="00484B53" w:rsidP="00A37EC9">
      <w:pPr>
        <w:pStyle w:val="1"/>
        <w:tabs>
          <w:tab w:val="left" w:pos="1134"/>
        </w:tabs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</w:t>
      </w:r>
      <w:r w:rsidR="003B634C">
        <w:rPr>
          <w:rFonts w:ascii="GHEA Grapalat" w:hAnsi="GHEA Grapalat"/>
          <w:sz w:val="24"/>
          <w:szCs w:val="24"/>
          <w:lang w:val="hy-AM"/>
        </w:rPr>
        <w:t>ած փոփոխությունները</w:t>
      </w:r>
      <w:r w:rsidR="008E5D4C">
        <w:rPr>
          <w:rFonts w:ascii="GHEA Grapalat" w:hAnsi="GHEA Grapalat"/>
          <w:sz w:val="24"/>
          <w:szCs w:val="24"/>
          <w:lang w:val="hy-AM"/>
        </w:rPr>
        <w:t xml:space="preserve"> միտված են 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Բանկի խորհդի կողմից </w:t>
      </w:r>
      <w:r w:rsidR="008E5D4C" w:rsidRPr="008E5D4C">
        <w:rPr>
          <w:rFonts w:ascii="GHEA Grapalat" w:hAnsi="GHEA Grapalat"/>
          <w:sz w:val="24"/>
          <w:szCs w:val="24"/>
          <w:lang w:val="hy-AM"/>
        </w:rPr>
        <w:t xml:space="preserve">առավել ծանրակշիռ մեծամասնությամբ </w:t>
      </w:r>
      <w:r w:rsidR="003B634C">
        <w:rPr>
          <w:rFonts w:ascii="GHEA Grapalat" w:hAnsi="GHEA Grapalat"/>
          <w:sz w:val="24"/>
          <w:szCs w:val="24"/>
          <w:lang w:val="hy-AM"/>
        </w:rPr>
        <w:t>որոշումներ ընդունել</w:t>
      </w:r>
      <w:r w:rsidR="008E5D4C">
        <w:rPr>
          <w:rFonts w:ascii="GHEA Grapalat" w:hAnsi="GHEA Grapalat"/>
          <w:sz w:val="24"/>
          <w:szCs w:val="24"/>
          <w:lang w:val="hy-AM"/>
        </w:rPr>
        <w:t>ուն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 այնպիսի ոլորտներում, ինչպիսիք են՝ </w:t>
      </w:r>
      <w:r w:rsidR="009516D3" w:rsidRPr="009516D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Բանկում նոր անդամների ներգրավում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ը և նրանց </w:t>
      </w:r>
      <w:r w:rsidR="00613E7F">
        <w:rPr>
          <w:rFonts w:ascii="GHEA Grapalat" w:hAnsi="GHEA Grapalat"/>
          <w:sz w:val="24"/>
          <w:szCs w:val="24"/>
          <w:lang w:val="hy-AM"/>
        </w:rPr>
        <w:t>ներգրավման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 կանոնների սահմանումը</w:t>
      </w:r>
      <w:r w:rsidR="00613E7F">
        <w:rPr>
          <w:rFonts w:ascii="GHEA Grapalat" w:hAnsi="GHEA Grapalat"/>
          <w:sz w:val="24"/>
          <w:szCs w:val="24"/>
          <w:lang w:val="hy-AM"/>
        </w:rPr>
        <w:t>,</w:t>
      </w:r>
    </w:p>
    <w:p w:rsidR="008E5D4C" w:rsidRDefault="003B63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կառավարիչների խորհ</w:t>
      </w:r>
      <w:r w:rsidR="00E36042">
        <w:rPr>
          <w:rFonts w:ascii="GHEA Grapalat" w:hAnsi="GHEA Grapalat"/>
          <w:sz w:val="24"/>
          <w:szCs w:val="24"/>
          <w:lang w:val="hy-AM"/>
        </w:rPr>
        <w:t>րդի</w:t>
      </w:r>
      <w:r>
        <w:rPr>
          <w:rFonts w:ascii="GHEA Grapalat" w:hAnsi="GHEA Grapalat"/>
          <w:sz w:val="24"/>
          <w:szCs w:val="24"/>
          <w:lang w:val="hy-AM"/>
        </w:rPr>
        <w:t xml:space="preserve"> նախագ</w:t>
      </w:r>
      <w:r w:rsidR="00E36042">
        <w:rPr>
          <w:rFonts w:ascii="GHEA Grapalat" w:hAnsi="GHEA Grapalat"/>
          <w:sz w:val="24"/>
          <w:szCs w:val="24"/>
          <w:lang w:val="hy-AM"/>
        </w:rPr>
        <w:t>ահ</w:t>
      </w:r>
      <w:r>
        <w:rPr>
          <w:rFonts w:ascii="GHEA Grapalat" w:hAnsi="GHEA Grapalat"/>
          <w:sz w:val="24"/>
          <w:szCs w:val="24"/>
          <w:lang w:val="hy-AM"/>
        </w:rPr>
        <w:t>ի պաշտոնի ստանձն</w:t>
      </w:r>
      <w:r w:rsidR="008E5D4C"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կամ պաշտոնից</w:t>
      </w:r>
      <w:r w:rsidR="008E5D4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ազատ</w:t>
      </w:r>
      <w:r w:rsidR="008141B2">
        <w:rPr>
          <w:rFonts w:ascii="GHEA Grapalat" w:hAnsi="GHEA Grapalat"/>
          <w:sz w:val="24"/>
          <w:szCs w:val="24"/>
          <w:lang w:val="hy-AM"/>
        </w:rPr>
        <w:t>ումը,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կառավարիչների խորհ</w:t>
      </w:r>
      <w:r w:rsidR="00613E7F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>ի նախագի աշխատանքի վարձատրությ</w:t>
      </w:r>
      <w:r w:rsidR="00613E7F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չափի հաստատ</w:t>
      </w:r>
      <w:r w:rsidR="00613E7F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ւմը</w:t>
      </w:r>
      <w:r w:rsidR="00613E7F">
        <w:rPr>
          <w:rFonts w:ascii="GHEA Grapalat" w:hAnsi="GHEA Grapalat"/>
          <w:sz w:val="24"/>
          <w:szCs w:val="24"/>
          <w:lang w:val="hy-AM"/>
        </w:rPr>
        <w:t>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կառավարիչների խորհ</w:t>
      </w:r>
      <w:r w:rsidR="00561AFC">
        <w:rPr>
          <w:rFonts w:ascii="GHEA Grapalat" w:hAnsi="GHEA Grapalat"/>
          <w:sz w:val="24"/>
          <w:szCs w:val="24"/>
          <w:lang w:val="hy-AM"/>
        </w:rPr>
        <w:t>րդի</w:t>
      </w:r>
      <w:r>
        <w:rPr>
          <w:rFonts w:ascii="GHEA Grapalat" w:hAnsi="GHEA Grapalat"/>
          <w:sz w:val="24"/>
          <w:szCs w:val="24"/>
          <w:lang w:val="hy-AM"/>
        </w:rPr>
        <w:t xml:space="preserve"> նախագ</w:t>
      </w:r>
      <w:r w:rsidR="00561AFC">
        <w:rPr>
          <w:rFonts w:ascii="GHEA Grapalat" w:hAnsi="GHEA Grapalat"/>
          <w:sz w:val="24"/>
          <w:szCs w:val="24"/>
          <w:lang w:val="hy-AM"/>
        </w:rPr>
        <w:t>ահ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561A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34C">
        <w:rPr>
          <w:rFonts w:ascii="GHEA Grapalat" w:hAnsi="GHEA Grapalat"/>
          <w:sz w:val="24"/>
          <w:szCs w:val="24"/>
          <w:lang w:val="hy-AM"/>
        </w:rPr>
        <w:t>տեղակալների թեկնածությունների հաստատ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="00561AFC">
        <w:rPr>
          <w:rFonts w:ascii="GHEA Grapalat" w:hAnsi="GHEA Grapalat"/>
          <w:sz w:val="24"/>
          <w:szCs w:val="24"/>
          <w:lang w:val="hy-AM"/>
        </w:rPr>
        <w:t>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Բ</w:t>
      </w:r>
      <w:r w:rsidR="003B634C">
        <w:rPr>
          <w:rFonts w:ascii="GHEA Grapalat" w:hAnsi="GHEA Grapalat"/>
          <w:sz w:val="24"/>
          <w:szCs w:val="24"/>
          <w:lang w:val="hy-AM"/>
        </w:rPr>
        <w:t>անկի կազմակերպչական կառուցվածք</w:t>
      </w:r>
      <w:r>
        <w:rPr>
          <w:rFonts w:ascii="GHEA Grapalat" w:hAnsi="GHEA Grapalat"/>
          <w:sz w:val="24"/>
          <w:szCs w:val="24"/>
          <w:lang w:val="hy-AM"/>
        </w:rPr>
        <w:t>ի հ</w:t>
      </w:r>
      <w:r w:rsidR="00561AFC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ստատումը</w:t>
      </w:r>
      <w:r w:rsidR="003B634C">
        <w:rPr>
          <w:rFonts w:ascii="GHEA Grapalat" w:hAnsi="GHEA Grapalat"/>
          <w:sz w:val="24"/>
          <w:szCs w:val="24"/>
          <w:lang w:val="hy-AM"/>
        </w:rPr>
        <w:t>,</w:t>
      </w:r>
    </w:p>
    <w:p w:rsidR="008E5D4C" w:rsidRDefault="003B63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Բանկի կառավարիչների խորհ</w:t>
      </w:r>
      <w:r w:rsidR="00561AF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դի տարեկան հաշվետվությունների, </w:t>
      </w:r>
      <w:r w:rsidR="00561AFC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>
        <w:rPr>
          <w:rFonts w:ascii="GHEA Grapalat" w:hAnsi="GHEA Grapalat"/>
          <w:sz w:val="24"/>
          <w:szCs w:val="24"/>
          <w:lang w:val="hy-AM"/>
        </w:rPr>
        <w:t>հաշվեկշռի, եկամուտների և ծախսերի վերաբերյալ հաշվետվության հաստատումը աուդիտորական եզրակացության հիման վրա,</w:t>
      </w:r>
    </w:p>
    <w:p w:rsidR="008E5D4C" w:rsidRDefault="003B63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Բանկի արտաքին աուդ</w:t>
      </w:r>
      <w:r w:rsidR="00561AFC">
        <w:rPr>
          <w:rFonts w:ascii="GHEA Grapalat" w:hAnsi="GHEA Grapalat"/>
          <w:sz w:val="24"/>
          <w:szCs w:val="24"/>
          <w:lang w:val="hy-AM"/>
        </w:rPr>
        <w:t>իտորի</w:t>
      </w:r>
      <w:r>
        <w:rPr>
          <w:rFonts w:ascii="GHEA Grapalat" w:hAnsi="GHEA Grapalat"/>
          <w:sz w:val="24"/>
          <w:szCs w:val="24"/>
          <w:lang w:val="hy-AM"/>
        </w:rPr>
        <w:t xml:space="preserve"> ընտրության կարգի հաստատումը, արտաքին աուդիտորի ընտրությունը,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 ներիքն աուդիտի գործունեության կարգի և ֆինանսական վեր</w:t>
      </w:r>
      <w:r w:rsidR="00561AFC">
        <w:rPr>
          <w:rFonts w:ascii="GHEA Grapalat" w:hAnsi="GHEA Grapalat"/>
          <w:sz w:val="24"/>
          <w:szCs w:val="24"/>
          <w:lang w:val="hy-AM"/>
        </w:rPr>
        <w:t>ա</w:t>
      </w:r>
      <w:r w:rsidR="003B634C">
        <w:rPr>
          <w:rFonts w:ascii="GHEA Grapalat" w:hAnsi="GHEA Grapalat"/>
          <w:sz w:val="24"/>
          <w:szCs w:val="24"/>
          <w:lang w:val="hy-AM"/>
        </w:rPr>
        <w:t xml:space="preserve">հսկողության </w:t>
      </w:r>
      <w:r>
        <w:rPr>
          <w:rFonts w:ascii="GHEA Grapalat" w:hAnsi="GHEA Grapalat"/>
          <w:sz w:val="24"/>
          <w:szCs w:val="24"/>
          <w:lang w:val="hy-AM"/>
        </w:rPr>
        <w:t>կոմիտեի գործու</w:t>
      </w:r>
      <w:r w:rsidR="00561AFC">
        <w:rPr>
          <w:rFonts w:ascii="GHEA Grapalat" w:hAnsi="GHEA Grapalat"/>
          <w:sz w:val="24"/>
          <w:szCs w:val="24"/>
          <w:lang w:val="hy-AM"/>
        </w:rPr>
        <w:t>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կարգի հաստ</w:t>
      </w:r>
      <w:r w:rsidR="00561AFC">
        <w:rPr>
          <w:rFonts w:ascii="GHEA Grapalat" w:hAnsi="GHEA Grapalat"/>
          <w:sz w:val="24"/>
          <w:szCs w:val="24"/>
          <w:lang w:val="hy-AM"/>
        </w:rPr>
        <w:t>ատումը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Բանկի ներքին </w:t>
      </w:r>
      <w:r w:rsidR="008141B2">
        <w:rPr>
          <w:rFonts w:ascii="GHEA Grapalat" w:hAnsi="GHEA Grapalat"/>
          <w:sz w:val="24"/>
          <w:szCs w:val="24"/>
          <w:lang w:val="hy-AM"/>
        </w:rPr>
        <w:t>հիմնադրամների</w:t>
      </w:r>
      <w:r>
        <w:rPr>
          <w:rFonts w:ascii="GHEA Grapalat" w:hAnsi="GHEA Grapalat"/>
          <w:sz w:val="24"/>
          <w:szCs w:val="24"/>
          <w:lang w:val="hy-AM"/>
        </w:rPr>
        <w:t xml:space="preserve"> ստե</w:t>
      </w:r>
      <w:r w:rsidR="00561AFC">
        <w:rPr>
          <w:rFonts w:ascii="GHEA Grapalat" w:hAnsi="GHEA Grapalat"/>
          <w:sz w:val="24"/>
          <w:szCs w:val="24"/>
          <w:lang w:val="hy-AM"/>
        </w:rPr>
        <w:t>ղ</w:t>
      </w:r>
      <w:r w:rsidR="008141B2">
        <w:rPr>
          <w:rFonts w:ascii="GHEA Grapalat" w:hAnsi="GHEA Grapalat"/>
          <w:sz w:val="24"/>
          <w:szCs w:val="24"/>
          <w:lang w:val="hy-AM"/>
        </w:rPr>
        <w:t xml:space="preserve">ծումը, </w:t>
      </w:r>
      <w:r>
        <w:rPr>
          <w:rFonts w:ascii="GHEA Grapalat" w:hAnsi="GHEA Grapalat"/>
          <w:sz w:val="24"/>
          <w:szCs w:val="24"/>
          <w:lang w:val="hy-AM"/>
        </w:rPr>
        <w:t xml:space="preserve">պահուստային և այլ </w:t>
      </w:r>
      <w:r w:rsidR="008141B2">
        <w:rPr>
          <w:rFonts w:ascii="GHEA Grapalat" w:hAnsi="GHEA Grapalat"/>
          <w:sz w:val="24"/>
          <w:szCs w:val="24"/>
          <w:lang w:val="hy-AM"/>
        </w:rPr>
        <w:t xml:space="preserve">հիմնադրամների </w:t>
      </w:r>
      <w:r w:rsidR="00561AFC">
        <w:rPr>
          <w:rFonts w:ascii="GHEA Grapalat" w:hAnsi="GHEA Grapalat"/>
          <w:sz w:val="24"/>
          <w:szCs w:val="24"/>
          <w:lang w:val="hy-AM"/>
        </w:rPr>
        <w:t>չափերի սահ</w:t>
      </w:r>
      <w:r>
        <w:rPr>
          <w:rFonts w:ascii="GHEA Grapalat" w:hAnsi="GHEA Grapalat"/>
          <w:sz w:val="24"/>
          <w:szCs w:val="24"/>
          <w:lang w:val="hy-AM"/>
        </w:rPr>
        <w:t>մանումը,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եկամուտների բաշխումը,</w:t>
      </w:r>
    </w:p>
    <w:p w:rsidR="008E5D4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Միջազգային համագործակցությ</w:t>
      </w:r>
      <w:r w:rsidR="00561AFC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 ո</w:t>
      </w:r>
      <w:r w:rsidR="00561AFC">
        <w:rPr>
          <w:rFonts w:ascii="GHEA Grapalat" w:hAnsi="GHEA Grapalat"/>
          <w:sz w:val="24"/>
          <w:szCs w:val="24"/>
          <w:lang w:val="hy-AM"/>
        </w:rPr>
        <w:t>լոր</w:t>
      </w:r>
      <w:r>
        <w:rPr>
          <w:rFonts w:ascii="GHEA Grapalat" w:hAnsi="GHEA Grapalat"/>
          <w:sz w:val="24"/>
          <w:szCs w:val="24"/>
          <w:lang w:val="hy-AM"/>
        </w:rPr>
        <w:t xml:space="preserve">տում Բանկի առաջնահերթությունների սահմանումը, միջազգային կազմակերպությունների հետ համաձայնագրերի </w:t>
      </w:r>
      <w:r w:rsidR="008141B2">
        <w:rPr>
          <w:rFonts w:ascii="GHEA Grapalat" w:hAnsi="GHEA Grapalat"/>
          <w:sz w:val="24"/>
          <w:szCs w:val="24"/>
          <w:lang w:val="hy-AM"/>
        </w:rPr>
        <w:t>կնքումը,</w:t>
      </w:r>
    </w:p>
    <w:p w:rsidR="008E5D4C" w:rsidRDefault="00B31EC7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Բանկի ն</w:t>
      </w:r>
      <w:r w:rsidR="008E5D4C">
        <w:rPr>
          <w:rFonts w:ascii="GHEA Grapalat" w:hAnsi="GHEA Grapalat"/>
          <w:sz w:val="24"/>
          <w:szCs w:val="24"/>
          <w:lang w:val="hy-AM"/>
        </w:rPr>
        <w:t>երդ</w:t>
      </w:r>
      <w:r w:rsidR="00561AFC">
        <w:rPr>
          <w:rFonts w:ascii="GHEA Grapalat" w:hAnsi="GHEA Grapalat"/>
          <w:sz w:val="24"/>
          <w:szCs w:val="24"/>
          <w:lang w:val="hy-AM"/>
        </w:rPr>
        <w:t>ր</w:t>
      </w:r>
      <w:r w:rsidR="008E5D4C">
        <w:rPr>
          <w:rFonts w:ascii="GHEA Grapalat" w:hAnsi="GHEA Grapalat"/>
          <w:sz w:val="24"/>
          <w:szCs w:val="24"/>
          <w:lang w:val="hy-AM"/>
        </w:rPr>
        <w:t>ումային գործունեության վերաբերյալ կանոնադրության հաստատումը, ներդ</w:t>
      </w:r>
      <w:r>
        <w:rPr>
          <w:rFonts w:ascii="GHEA Grapalat" w:hAnsi="GHEA Grapalat"/>
          <w:sz w:val="24"/>
          <w:szCs w:val="24"/>
          <w:lang w:val="hy-AM"/>
        </w:rPr>
        <w:t>րու</w:t>
      </w:r>
      <w:r w:rsidR="008E5D4C">
        <w:rPr>
          <w:rFonts w:ascii="GHEA Grapalat" w:hAnsi="GHEA Grapalat"/>
          <w:sz w:val="24"/>
          <w:szCs w:val="24"/>
          <w:lang w:val="hy-AM"/>
        </w:rPr>
        <w:t>մային նախագծերի քննարկումը և հաստատումը,</w:t>
      </w:r>
    </w:p>
    <w:p w:rsidR="00A85F7C" w:rsidRDefault="008E5D4C" w:rsidP="00A37EC9">
      <w:pPr>
        <w:pStyle w:val="1"/>
        <w:numPr>
          <w:ilvl w:val="0"/>
          <w:numId w:val="1"/>
        </w:numPr>
        <w:tabs>
          <w:tab w:val="left" w:pos="450"/>
        </w:tabs>
        <w:spacing w:line="276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Բանկի խորհ</w:t>
      </w:r>
      <w:r w:rsidR="00B31EC7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ի գործունեության կանոնակարգի հաստատումը և այլ հարցեր: 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DB1846" w:rsidRPr="00A85F7C" w:rsidRDefault="00A37EC9" w:rsidP="00A37EC9">
      <w:pPr>
        <w:pStyle w:val="1"/>
        <w:tabs>
          <w:tab w:val="left" w:pos="450"/>
        </w:tabs>
        <w:spacing w:line="276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85F7C">
        <w:rPr>
          <w:rFonts w:ascii="GHEA Grapalat" w:hAnsi="GHEA Grapalat"/>
          <w:sz w:val="24"/>
          <w:szCs w:val="24"/>
          <w:lang w:val="hy-AM"/>
        </w:rPr>
        <w:t>Ընդհանուր առմամբ Ա</w:t>
      </w:r>
      <w:r w:rsidR="00DB1846" w:rsidRPr="00A85F7C">
        <w:rPr>
          <w:rFonts w:ascii="GHEA Grapalat" w:hAnsi="GHEA Grapalat"/>
          <w:sz w:val="24"/>
          <w:szCs w:val="24"/>
          <w:lang w:val="hy-AM"/>
        </w:rPr>
        <w:t>րձանագրության ստորա</w:t>
      </w:r>
      <w:r w:rsidR="00A85F7C" w:rsidRPr="00A85F7C">
        <w:rPr>
          <w:rFonts w:ascii="GHEA Grapalat" w:hAnsi="GHEA Grapalat"/>
          <w:sz w:val="24"/>
          <w:szCs w:val="24"/>
          <w:lang w:val="hy-AM"/>
        </w:rPr>
        <w:t xml:space="preserve">գրումը կնպաստի Բանկի կորպորատիվ </w:t>
      </w:r>
      <w:r w:rsidR="00DB1846" w:rsidRPr="00A85F7C">
        <w:rPr>
          <w:rFonts w:ascii="GHEA Grapalat" w:hAnsi="GHEA Grapalat"/>
          <w:sz w:val="24"/>
          <w:szCs w:val="24"/>
          <w:lang w:val="hy-AM"/>
        </w:rPr>
        <w:t>կառավ</w:t>
      </w:r>
      <w:r w:rsidR="008141B2">
        <w:rPr>
          <w:rFonts w:ascii="GHEA Grapalat" w:hAnsi="GHEA Grapalat"/>
          <w:sz w:val="24"/>
          <w:szCs w:val="24"/>
          <w:lang w:val="hy-AM"/>
        </w:rPr>
        <w:t>ա</w:t>
      </w:r>
      <w:r w:rsidR="00DB1846" w:rsidRPr="00A85F7C">
        <w:rPr>
          <w:rFonts w:ascii="GHEA Grapalat" w:hAnsi="GHEA Grapalat"/>
          <w:sz w:val="24"/>
          <w:szCs w:val="24"/>
          <w:lang w:val="hy-AM"/>
        </w:rPr>
        <w:t xml:space="preserve">րման արդյունավետության </w:t>
      </w:r>
      <w:r w:rsidR="00A85F7C">
        <w:rPr>
          <w:rFonts w:ascii="GHEA Grapalat" w:hAnsi="GHEA Grapalat"/>
          <w:sz w:val="24"/>
          <w:szCs w:val="24"/>
          <w:lang w:val="hy-AM"/>
        </w:rPr>
        <w:t>բարձրացմանը</w:t>
      </w:r>
      <w:r w:rsidR="00DB1846" w:rsidRPr="00A85F7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B1846" w:rsidRPr="00DB1846" w:rsidRDefault="00DB1846" w:rsidP="00A37EC9">
      <w:pPr>
        <w:pStyle w:val="1"/>
        <w:tabs>
          <w:tab w:val="left" w:pos="1134"/>
        </w:tabs>
        <w:spacing w:line="276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Նշյալ արձանագրության ստորագրման նպատակահարմությունը պայմանավորված է Հ</w:t>
      </w:r>
      <w:r w:rsidR="00A85F7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A85F7C">
        <w:rPr>
          <w:rFonts w:ascii="GHEA Grapalat" w:hAnsi="GHEA Grapalat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և Եվրասիական զարգացման բանկի համագործակցությամբ, ինչպես նաև բխում է 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№ 1363-Ա որոշմամբ հավանության արժանացած Կառավարության 2021-2026թթ. ծրագրի հավելվածի </w:t>
      </w:r>
      <w:r>
        <w:rPr>
          <w:rFonts w:ascii="GHEA Grapalat" w:hAnsi="GHEA Grapalat"/>
          <w:sz w:val="24"/>
          <w:szCs w:val="24"/>
          <w:lang w:val="hy-AM"/>
        </w:rPr>
        <w:t>6.8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դրույթներից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մասնավորապես՝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Կառավարությունը շարունակելու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է խորացնել համագործակցությունը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Հայաստանի զարգացման բոլոր գործընկերների (դոնորների), այդ թվում՝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Եվրասիական զարգացման բանկի հետ՝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 w:cs="GHEA Grapalat"/>
          <w:sz w:val="24"/>
          <w:szCs w:val="24"/>
          <w:lang w:val="hy-AM"/>
        </w:rPr>
        <w:t>հիմք ընդունելով համատեղ մշակված և հաստատված համագործակցության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ծրագրերը: </w:t>
      </w:r>
    </w:p>
    <w:p w:rsidR="00DB1846" w:rsidRPr="003B634C" w:rsidRDefault="00DB1846" w:rsidP="00A37EC9">
      <w:pPr>
        <w:pStyle w:val="1"/>
        <w:tabs>
          <w:tab w:val="left" w:pos="113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1846">
        <w:rPr>
          <w:rFonts w:ascii="GHEA Grapalat" w:hAnsi="GHEA Grapalat"/>
          <w:sz w:val="24"/>
          <w:szCs w:val="24"/>
          <w:lang w:val="hy-AM"/>
        </w:rPr>
        <w:t xml:space="preserve">Ելնելով վերոգրյալից՝ ՀՀ </w:t>
      </w:r>
      <w:r>
        <w:rPr>
          <w:rFonts w:ascii="GHEA Grapalat" w:hAnsi="GHEA Grapalat"/>
          <w:sz w:val="24"/>
          <w:szCs w:val="24"/>
          <w:lang w:val="hy-AM"/>
        </w:rPr>
        <w:t>ֆինանսների նախարարությունը</w:t>
      </w:r>
      <w:r w:rsidRPr="00DB1846">
        <w:rPr>
          <w:rFonts w:ascii="GHEA Grapalat" w:hAnsi="GHEA Grapalat"/>
          <w:sz w:val="24"/>
          <w:szCs w:val="24"/>
          <w:lang w:val="hy-AM"/>
        </w:rPr>
        <w:t xml:space="preserve"> նպատակահարմար է գտնում «Եվրասիական զ</w:t>
      </w:r>
      <w:r>
        <w:rPr>
          <w:rFonts w:ascii="GHEA Grapalat" w:hAnsi="GHEA Grapalat"/>
          <w:sz w:val="24"/>
          <w:szCs w:val="24"/>
          <w:lang w:val="hy-AM"/>
        </w:rPr>
        <w:t xml:space="preserve">արգացման բանկի հիմնադրման մասին </w:t>
      </w:r>
      <w:r w:rsidRPr="00DB1846">
        <w:rPr>
          <w:rFonts w:ascii="GHEA Grapalat" w:hAnsi="GHEA Grapalat"/>
          <w:sz w:val="24"/>
          <w:szCs w:val="24"/>
          <w:lang w:val="hy-AM"/>
        </w:rPr>
        <w:t>2006 թվականի հունվարի 12-ի համաձայնագրում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846">
        <w:rPr>
          <w:rFonts w:ascii="GHEA Grapalat" w:hAnsi="GHEA Grapalat"/>
          <w:sz w:val="24"/>
          <w:szCs w:val="24"/>
          <w:lang w:val="hy-AM"/>
        </w:rPr>
        <w:t>փոփոխություններ կատարելու մասին» արձանագրության ստորագրումը։</w:t>
      </w:r>
    </w:p>
    <w:p w:rsidR="00F67867" w:rsidRDefault="00F67867" w:rsidP="00A37EC9">
      <w:pPr>
        <w:pStyle w:val="1"/>
        <w:tabs>
          <w:tab w:val="left" w:pos="1134"/>
        </w:tabs>
        <w:spacing w:line="360" w:lineRule="auto"/>
        <w:ind w:firstLine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67867" w:rsidSect="003E0A6F">
      <w:pgSz w:w="12240" w:h="15840"/>
      <w:pgMar w:top="108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D773C"/>
    <w:multiLevelType w:val="hybridMultilevel"/>
    <w:tmpl w:val="EAF457E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9"/>
    <w:rsid w:val="000E1607"/>
    <w:rsid w:val="000F634E"/>
    <w:rsid w:val="001037A7"/>
    <w:rsid w:val="00137F79"/>
    <w:rsid w:val="0014703F"/>
    <w:rsid w:val="00152373"/>
    <w:rsid w:val="00161CE1"/>
    <w:rsid w:val="00262894"/>
    <w:rsid w:val="00265AC4"/>
    <w:rsid w:val="003B634C"/>
    <w:rsid w:val="003E0A6F"/>
    <w:rsid w:val="00421F21"/>
    <w:rsid w:val="004454B6"/>
    <w:rsid w:val="00484B53"/>
    <w:rsid w:val="00526984"/>
    <w:rsid w:val="005531B2"/>
    <w:rsid w:val="00561AFC"/>
    <w:rsid w:val="005746D5"/>
    <w:rsid w:val="005E574D"/>
    <w:rsid w:val="00613E7F"/>
    <w:rsid w:val="00620302"/>
    <w:rsid w:val="0062783F"/>
    <w:rsid w:val="00696687"/>
    <w:rsid w:val="006D3DA5"/>
    <w:rsid w:val="006D5F8E"/>
    <w:rsid w:val="006F42CD"/>
    <w:rsid w:val="0070013C"/>
    <w:rsid w:val="00710A63"/>
    <w:rsid w:val="007225A2"/>
    <w:rsid w:val="00726896"/>
    <w:rsid w:val="00741E0C"/>
    <w:rsid w:val="00781F92"/>
    <w:rsid w:val="007B4ACB"/>
    <w:rsid w:val="007C5A50"/>
    <w:rsid w:val="007E0AA7"/>
    <w:rsid w:val="008141B2"/>
    <w:rsid w:val="00822D6E"/>
    <w:rsid w:val="00861A98"/>
    <w:rsid w:val="008B5569"/>
    <w:rsid w:val="008E5D4C"/>
    <w:rsid w:val="009516D3"/>
    <w:rsid w:val="00967305"/>
    <w:rsid w:val="00987DB1"/>
    <w:rsid w:val="009C1F8E"/>
    <w:rsid w:val="009C6FDE"/>
    <w:rsid w:val="00A1634E"/>
    <w:rsid w:val="00A2775A"/>
    <w:rsid w:val="00A37EC9"/>
    <w:rsid w:val="00A51842"/>
    <w:rsid w:val="00A85F7C"/>
    <w:rsid w:val="00AC1B7A"/>
    <w:rsid w:val="00AD2139"/>
    <w:rsid w:val="00AF4602"/>
    <w:rsid w:val="00AF6F63"/>
    <w:rsid w:val="00B31EC7"/>
    <w:rsid w:val="00B549D8"/>
    <w:rsid w:val="00B7325A"/>
    <w:rsid w:val="00BA37C0"/>
    <w:rsid w:val="00C106A7"/>
    <w:rsid w:val="00C61D4C"/>
    <w:rsid w:val="00CB3087"/>
    <w:rsid w:val="00CF32AC"/>
    <w:rsid w:val="00DB1846"/>
    <w:rsid w:val="00E26176"/>
    <w:rsid w:val="00E36042"/>
    <w:rsid w:val="00E80AD2"/>
    <w:rsid w:val="00EC0FE6"/>
    <w:rsid w:val="00F67867"/>
    <w:rsid w:val="00FA07C3"/>
    <w:rsid w:val="00FB30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5B283-004B-4FC5-84DF-F730C02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1"/>
    <w:rsid w:val="001523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Bodytext"/>
    <w:qFormat/>
    <w:rsid w:val="00152373"/>
    <w:pPr>
      <w:widowControl w:val="0"/>
      <w:spacing w:after="0" w:line="389" w:lineRule="auto"/>
      <w:ind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781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3121</Characters>
  <Application>Microsoft Office Word</Application>
  <DocSecurity>0</DocSecurity>
  <Lines>164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https:/mul2-minfin.gov.am/tasks/785925/oneclick/Himnavorum.docx?token=c1e374e31dc3376bbce6ca5964dabbfe</cp:keywords>
  <dc:description/>
  <cp:lastModifiedBy>Knarik Yedigaryan</cp:lastModifiedBy>
  <cp:revision>2</cp:revision>
  <dcterms:created xsi:type="dcterms:W3CDTF">2024-04-25T06:45:00Z</dcterms:created>
  <dcterms:modified xsi:type="dcterms:W3CDTF">2024-04-25T06:45:00Z</dcterms:modified>
</cp:coreProperties>
</file>