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F7831" w14:textId="77777777" w:rsidR="003B3EE0" w:rsidRDefault="003B3EE0" w:rsidP="003B3EE0">
      <w:pPr>
        <w:pStyle w:val="Heading4"/>
        <w:jc w:val="right"/>
        <w:rPr>
          <w:rFonts w:ascii="GHEA Grapalat" w:hAnsi="GHEA Grapalat" w:cs="Sylfaen"/>
          <w:b w:val="0"/>
          <w:sz w:val="24"/>
          <w:szCs w:val="24"/>
        </w:rPr>
      </w:pPr>
      <w:r w:rsidRPr="001E0B8A">
        <w:rPr>
          <w:rFonts w:ascii="GHEA Grapalat" w:hAnsi="GHEA Grapalat" w:cs="Sylfaen"/>
          <w:b w:val="0"/>
          <w:sz w:val="24"/>
          <w:szCs w:val="24"/>
        </w:rPr>
        <w:t>ՆԱԽԱԳԻԾ</w:t>
      </w:r>
    </w:p>
    <w:p w14:paraId="3212E7C3" w14:textId="77777777" w:rsidR="003B3EE0" w:rsidRDefault="003B3EE0" w:rsidP="003B3EE0">
      <w:pPr>
        <w:jc w:val="center"/>
        <w:rPr>
          <w:rFonts w:ascii="GHEA Grapalat" w:hAnsi="GHEA Grapalat" w:cs="Sylfaen"/>
          <w:lang w:val="af-ZA"/>
        </w:rPr>
      </w:pPr>
    </w:p>
    <w:p w14:paraId="5DE8C8CF" w14:textId="77777777" w:rsidR="001610DC" w:rsidRDefault="001610DC" w:rsidP="003B3EE0">
      <w:pPr>
        <w:jc w:val="center"/>
        <w:rPr>
          <w:rFonts w:ascii="GHEA Grapalat" w:hAnsi="GHEA Grapalat" w:cs="Sylfaen"/>
          <w:lang w:val="af-ZA"/>
        </w:rPr>
      </w:pPr>
    </w:p>
    <w:p w14:paraId="1A51F643" w14:textId="77777777" w:rsidR="003B3EE0" w:rsidRPr="001E2A1E" w:rsidRDefault="003B3EE0" w:rsidP="003B3EE0">
      <w:pPr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1E2A1E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1E2A1E">
        <w:rPr>
          <w:rFonts w:ascii="GHEA Grapalat" w:hAnsi="GHEA Grapalat" w:cs="Times Armenian"/>
          <w:sz w:val="24"/>
          <w:szCs w:val="24"/>
          <w:lang w:val="af-ZA"/>
        </w:rPr>
        <w:t xml:space="preserve">   </w:t>
      </w:r>
      <w:r w:rsidRPr="001E2A1E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1E2A1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E2A1E">
        <w:rPr>
          <w:rFonts w:ascii="GHEA Grapalat" w:hAnsi="GHEA Grapalat" w:cs="Sylfaen"/>
          <w:sz w:val="24"/>
          <w:szCs w:val="24"/>
          <w:lang w:val="af-ZA"/>
        </w:rPr>
        <w:t>ԿԱՌԱՎԱՐՈՒԹՅՈՒՆ</w:t>
      </w:r>
    </w:p>
    <w:p w14:paraId="55613AAF" w14:textId="77777777" w:rsidR="003B3EE0" w:rsidRPr="001E2A1E" w:rsidRDefault="003B3EE0" w:rsidP="003B3EE0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1E2A1E">
        <w:rPr>
          <w:rFonts w:ascii="GHEA Grapalat" w:hAnsi="GHEA Grapalat" w:cs="Sylfaen"/>
          <w:sz w:val="24"/>
          <w:szCs w:val="24"/>
          <w:lang w:val="af-ZA"/>
        </w:rPr>
        <w:t>ՈՐՈՇՈՒՄ</w:t>
      </w:r>
    </w:p>
    <w:p w14:paraId="5FDE1BEC" w14:textId="6A8B2821" w:rsidR="00A05294" w:rsidRPr="002F293F" w:rsidRDefault="003B3EE0" w:rsidP="003B3EE0">
      <w:pPr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A8641F">
        <w:rPr>
          <w:rFonts w:ascii="GHEA Grapalat" w:hAnsi="GHEA Grapalat" w:cs="Sylfaen"/>
          <w:bCs/>
          <w:sz w:val="24"/>
          <w:szCs w:val="24"/>
          <w:lang w:val="af-ZA"/>
        </w:rPr>
        <w:t>.... 202</w:t>
      </w:r>
      <w:r w:rsidR="00B85468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Pr="00A8641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8641F">
        <w:rPr>
          <w:rFonts w:ascii="GHEA Grapalat" w:hAnsi="GHEA Grapalat" w:cs="Sylfaen"/>
          <w:bCs/>
          <w:sz w:val="24"/>
          <w:szCs w:val="24"/>
        </w:rPr>
        <w:t>թվականի</w:t>
      </w:r>
      <w:r w:rsidRPr="00A8641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72C08">
        <w:rPr>
          <w:rFonts w:ascii="GHEA Grapalat" w:hAnsi="GHEA Grapalat"/>
          <w:sz w:val="24"/>
          <w:szCs w:val="24"/>
          <w:lang w:val="fr-FR"/>
        </w:rPr>
        <w:t>N</w:t>
      </w:r>
      <w:bookmarkStart w:id="0" w:name="_GoBack"/>
      <w:bookmarkEnd w:id="0"/>
      <w:r w:rsidRPr="00A8641F">
        <w:rPr>
          <w:rFonts w:ascii="GHEA Grapalat" w:hAnsi="GHEA Grapalat" w:cs="Sylfaen"/>
          <w:bCs/>
          <w:sz w:val="24"/>
          <w:szCs w:val="24"/>
          <w:lang w:val="af-ZA"/>
        </w:rPr>
        <w:t>.....</w:t>
      </w:r>
      <w:r w:rsidR="002F293F">
        <w:rPr>
          <w:rFonts w:ascii="GHEA Grapalat" w:hAnsi="GHEA Grapalat" w:cs="Sylfaen"/>
          <w:bCs/>
          <w:sz w:val="24"/>
          <w:szCs w:val="24"/>
          <w:lang w:val="hy-AM"/>
        </w:rPr>
        <w:t>Ն</w:t>
      </w:r>
    </w:p>
    <w:p w14:paraId="66E22238" w14:textId="77777777" w:rsidR="00A05294" w:rsidRPr="002E41E1" w:rsidRDefault="00A05294" w:rsidP="00A0529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E41E1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14:paraId="0C47B75B" w14:textId="54CB9CB9" w:rsidR="00A05294" w:rsidRDefault="00E3721F" w:rsidP="00A0529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0C04AA">
        <w:rPr>
          <w:rFonts w:ascii="GHEA Grapalat" w:hAnsi="GHEA Grapalat"/>
          <w:caps/>
          <w:sz w:val="24"/>
          <w:szCs w:val="24"/>
          <w:lang w:val="hy-AM"/>
        </w:rPr>
        <w:t xml:space="preserve">Հայաստանի </w:t>
      </w:r>
      <w:r w:rsidR="000C04AA" w:rsidRPr="000C04AA">
        <w:rPr>
          <w:rFonts w:ascii="GHEA Grapalat" w:hAnsi="GHEA Grapalat"/>
          <w:caps/>
          <w:sz w:val="24"/>
          <w:szCs w:val="24"/>
          <w:lang w:val="hy-AM"/>
        </w:rPr>
        <w:t xml:space="preserve">Հանրապետության կառավարության 2020 թվականի </w:t>
      </w:r>
      <w:r w:rsidR="000C04AA" w:rsidRPr="000C04AA">
        <w:rPr>
          <w:rFonts w:ascii="GHEA Grapalat" w:hAnsi="GHEA Grapalat"/>
          <w:caps/>
          <w:spacing w:val="-4"/>
          <w:sz w:val="24"/>
          <w:szCs w:val="24"/>
          <w:lang w:val="hy-AM"/>
        </w:rPr>
        <w:t>ՀՈՒՆիսի 11-Ի</w:t>
      </w:r>
      <w:r w:rsidR="00A419D3" w:rsidRPr="00A419D3">
        <w:rPr>
          <w:rFonts w:ascii="GHEA Grapalat" w:hAnsi="GHEA Grapalat"/>
          <w:caps/>
          <w:spacing w:val="-4"/>
          <w:sz w:val="24"/>
          <w:szCs w:val="24"/>
          <w:lang w:val="hy-AM"/>
        </w:rPr>
        <w:t xml:space="preserve"> N</w:t>
      </w:r>
      <w:r w:rsidR="000C04AA" w:rsidRPr="003C26C7">
        <w:rPr>
          <w:rFonts w:ascii="GHEA Grapalat" w:hAnsi="GHEA Grapalat"/>
          <w:caps/>
          <w:spacing w:val="-4"/>
          <w:sz w:val="24"/>
          <w:szCs w:val="24"/>
          <w:lang w:val="hy-AM"/>
        </w:rPr>
        <w:t xml:space="preserve"> 9</w:t>
      </w:r>
      <w:r w:rsidR="000C04AA" w:rsidRPr="00C27892">
        <w:rPr>
          <w:rFonts w:ascii="GHEA Grapalat" w:hAnsi="GHEA Grapalat"/>
          <w:caps/>
          <w:spacing w:val="-4"/>
          <w:sz w:val="24"/>
          <w:szCs w:val="24"/>
          <w:lang w:val="hy-AM"/>
        </w:rPr>
        <w:t>5</w:t>
      </w:r>
      <w:r w:rsidR="00233B5A" w:rsidRPr="00233B5A">
        <w:rPr>
          <w:rFonts w:ascii="GHEA Grapalat" w:hAnsi="GHEA Grapalat"/>
          <w:caps/>
          <w:spacing w:val="-4"/>
          <w:sz w:val="24"/>
          <w:szCs w:val="24"/>
          <w:lang w:val="hy-AM"/>
        </w:rPr>
        <w:t>3</w:t>
      </w:r>
      <w:r w:rsidR="000C04AA" w:rsidRPr="003C26C7">
        <w:rPr>
          <w:rFonts w:ascii="GHEA Grapalat" w:hAnsi="GHEA Grapalat"/>
          <w:caps/>
          <w:spacing w:val="-4"/>
          <w:sz w:val="24"/>
          <w:szCs w:val="24"/>
          <w:lang w:val="hy-AM"/>
        </w:rPr>
        <w:t>-</w:t>
      </w:r>
      <w:r w:rsidR="00233B5A" w:rsidRPr="000C04AA">
        <w:rPr>
          <w:rFonts w:ascii="GHEA Grapalat" w:hAnsi="GHEA Grapalat"/>
          <w:caps/>
          <w:sz w:val="24"/>
          <w:szCs w:val="24"/>
          <w:lang w:val="hy-AM"/>
        </w:rPr>
        <w:t>ն</w:t>
      </w:r>
      <w:r w:rsidR="000C04AA" w:rsidRPr="003C26C7">
        <w:rPr>
          <w:rFonts w:ascii="GHEA Grapalat" w:hAnsi="GHEA Grapalat"/>
          <w:caps/>
          <w:spacing w:val="-4"/>
          <w:sz w:val="24"/>
          <w:szCs w:val="24"/>
          <w:lang w:val="hy-AM"/>
        </w:rPr>
        <w:t xml:space="preserve"> որոշման մեջ </w:t>
      </w:r>
      <w:r w:rsidR="00E62E03">
        <w:rPr>
          <w:rFonts w:ascii="GHEA Grapalat" w:hAnsi="GHEA Grapalat"/>
          <w:caps/>
          <w:spacing w:val="-4"/>
          <w:sz w:val="24"/>
          <w:szCs w:val="24"/>
          <w:lang w:val="hy-AM"/>
        </w:rPr>
        <w:t xml:space="preserve">ՓՈՓՈԽՈՒԹՅՈՒՆ ԵՎ </w:t>
      </w:r>
      <w:r w:rsidR="00084A7C">
        <w:rPr>
          <w:rFonts w:ascii="GHEA Grapalat" w:hAnsi="GHEA Grapalat"/>
          <w:caps/>
          <w:spacing w:val="-4"/>
          <w:sz w:val="24"/>
          <w:szCs w:val="24"/>
          <w:lang w:val="hy-AM"/>
        </w:rPr>
        <w:t xml:space="preserve">ԼՐԱՑՈՒՄ </w:t>
      </w:r>
      <w:r w:rsidR="000C04AA" w:rsidRPr="003C26C7">
        <w:rPr>
          <w:rFonts w:ascii="GHEA Grapalat" w:hAnsi="GHEA Grapalat"/>
          <w:caps/>
          <w:sz w:val="24"/>
          <w:szCs w:val="24"/>
          <w:lang w:val="hy-AM"/>
        </w:rPr>
        <w:t>կատարելու մասին</w:t>
      </w:r>
    </w:p>
    <w:p w14:paraId="3651DEF3" w14:textId="77777777" w:rsidR="003B3EE0" w:rsidRPr="001E0B8A" w:rsidRDefault="003B3EE0" w:rsidP="003B3EE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16"/>
          <w:szCs w:val="16"/>
          <w:lang w:val="af-ZA"/>
        </w:rPr>
      </w:pPr>
      <w:r w:rsidRPr="001E0B8A">
        <w:rPr>
          <w:rFonts w:ascii="Arial" w:hAnsi="Arial" w:cs="Arial"/>
          <w:color w:val="000000"/>
          <w:sz w:val="16"/>
          <w:szCs w:val="16"/>
          <w:lang w:val="af-ZA"/>
        </w:rPr>
        <w:t> </w:t>
      </w:r>
    </w:p>
    <w:p w14:paraId="7DE2CF4A" w14:textId="77777777" w:rsidR="003B3EE0" w:rsidRPr="003B3EE0" w:rsidRDefault="003B3EE0" w:rsidP="003B3EE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E0B8A">
        <w:rPr>
          <w:rFonts w:ascii="GHEA Grapalat" w:hAnsi="GHEA Grapalat"/>
          <w:b/>
          <w:bCs/>
          <w:lang w:val="af-ZA"/>
        </w:rPr>
        <w:t>---------------------------------------------------------------------------------</w:t>
      </w:r>
      <w:r>
        <w:rPr>
          <w:rFonts w:ascii="GHEA Grapalat" w:hAnsi="GHEA Grapalat"/>
          <w:b/>
          <w:bCs/>
          <w:lang w:val="af-ZA"/>
        </w:rPr>
        <w:t>---</w:t>
      </w:r>
      <w:r w:rsidR="001D5D9D">
        <w:rPr>
          <w:rFonts w:ascii="GHEA Grapalat" w:hAnsi="GHEA Grapalat"/>
          <w:b/>
          <w:bCs/>
          <w:lang w:val="hy-AM"/>
        </w:rPr>
        <w:t>--</w:t>
      </w:r>
      <w:r>
        <w:rPr>
          <w:rFonts w:ascii="GHEA Grapalat" w:hAnsi="GHEA Grapalat"/>
          <w:b/>
          <w:bCs/>
          <w:lang w:val="af-ZA"/>
        </w:rPr>
        <w:t>---------------------------------------</w:t>
      </w:r>
      <w:r>
        <w:rPr>
          <w:rFonts w:ascii="GHEA Grapalat" w:hAnsi="GHEA Grapalat"/>
          <w:b/>
          <w:bCs/>
          <w:lang w:val="hy-AM"/>
        </w:rPr>
        <w:t>---</w:t>
      </w:r>
      <w:r w:rsidRPr="001E0B8A">
        <w:rPr>
          <w:rFonts w:ascii="GHEA Grapalat" w:hAnsi="GHEA Grapalat"/>
          <w:b/>
          <w:bCs/>
          <w:lang w:val="af-ZA"/>
        </w:rPr>
        <w:t>-</w:t>
      </w:r>
    </w:p>
    <w:p w14:paraId="013740E0" w14:textId="77777777" w:rsidR="00A05294" w:rsidRPr="002E41E1" w:rsidRDefault="00A05294" w:rsidP="00A05294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  <w:lang w:val="hy-AM" w:eastAsia="ru-RU"/>
        </w:rPr>
      </w:pPr>
      <w:r w:rsidRPr="002E41E1">
        <w:rPr>
          <w:rFonts w:ascii="Arial" w:eastAsia="Times New Roman" w:hAnsi="Arial" w:cs="Arial"/>
          <w:sz w:val="24"/>
          <w:szCs w:val="24"/>
          <w:lang w:val="hy-AM" w:eastAsia="ru-RU"/>
        </w:rPr>
        <w:t> </w:t>
      </w:r>
    </w:p>
    <w:p w14:paraId="3FC06F92" w14:textId="77777777" w:rsidR="00A05294" w:rsidRPr="00316A3C" w:rsidRDefault="006812B8" w:rsidP="001D5D9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6A3C">
        <w:rPr>
          <w:rFonts w:ascii="GHEA Grapalat" w:hAnsi="GHEA Grapalat" w:cs="Sylfaen"/>
          <w:sz w:val="24"/>
          <w:szCs w:val="24"/>
          <w:lang w:val="hy-AM"/>
        </w:rPr>
        <w:t>Ղեկավարվելով «Նորմատիվ իրավական ակտերի մասին» օրենքի 33-րդ և 34-րդ հոդվածներով՝</w:t>
      </w:r>
      <w:r w:rsidR="000C04AA" w:rsidRPr="00316A3C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կառավարությունը</w:t>
      </w:r>
      <w:r w:rsidR="003B3EE0" w:rsidRPr="00316A3C">
        <w:rPr>
          <w:rFonts w:ascii="GHEA Grapalat" w:hAnsi="GHEA Grapalat" w:cs="Sylfaen"/>
          <w:sz w:val="24"/>
          <w:szCs w:val="24"/>
          <w:lang w:val="hy-AM"/>
        </w:rPr>
        <w:t xml:space="preserve"> ո ր ո շ ու մ է.</w:t>
      </w:r>
    </w:p>
    <w:p w14:paraId="54851599" w14:textId="5AE7FF54" w:rsidR="00A05294" w:rsidRPr="00316A3C" w:rsidRDefault="000C04AA" w:rsidP="001D5D9D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16A3C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16A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A3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16A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A3C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316A3C">
        <w:rPr>
          <w:rFonts w:ascii="GHEA Grapalat" w:hAnsi="GHEA Grapalat"/>
          <w:sz w:val="24"/>
          <w:szCs w:val="24"/>
          <w:lang w:val="hy-AM"/>
        </w:rPr>
        <w:t xml:space="preserve"> 2020  թվականի հունիսի 11-ի «</w:t>
      </w:r>
      <w:r w:rsidR="00316A3C">
        <w:rPr>
          <w:rFonts w:ascii="GHEA Grapalat" w:hAnsi="GHEA Grapalat"/>
          <w:sz w:val="24"/>
          <w:szCs w:val="24"/>
          <w:lang w:val="hy-AM"/>
        </w:rPr>
        <w:t>Հ</w:t>
      </w:r>
      <w:r w:rsidR="00316A3C" w:rsidRP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316A3C" w:rsidRP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պետական բյուջեից բյուջետային վարկ տրամադրելու, </w:t>
      </w:r>
      <w:r w:rsid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316A3C" w:rsidRP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316A3C" w:rsidRP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2020 թվականի պետական բյուջեում </w:t>
      </w:r>
      <w:r w:rsid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16A3C" w:rsidRP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316A3C" w:rsidRP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316A3C" w:rsidRP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2019 թվականի դեկտեմբերի 26-ի </w:t>
      </w:r>
      <w:r w:rsidR="00A419D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316A3C" w:rsidRP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1919-</w:t>
      </w:r>
      <w:r w:rsidR="002F293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316A3C" w:rsidRP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</w:t>
      </w:r>
      <w:r w:rsid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16A3C" w:rsidRPr="00316A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="00A419D3">
        <w:rPr>
          <w:rFonts w:ascii="GHEA Grapalat" w:hAnsi="GHEA Grapalat"/>
          <w:sz w:val="24"/>
          <w:szCs w:val="24"/>
          <w:lang w:val="hy-AM"/>
        </w:rPr>
        <w:t>» N</w:t>
      </w:r>
      <w:r w:rsidRPr="00316A3C">
        <w:rPr>
          <w:rFonts w:ascii="GHEA Grapalat" w:hAnsi="GHEA Grapalat"/>
          <w:sz w:val="24"/>
          <w:szCs w:val="24"/>
          <w:lang w:val="hy-AM"/>
        </w:rPr>
        <w:t xml:space="preserve"> 95</w:t>
      </w:r>
      <w:r w:rsidR="00233B5A" w:rsidRPr="00316A3C">
        <w:rPr>
          <w:rFonts w:ascii="GHEA Grapalat" w:hAnsi="GHEA Grapalat"/>
          <w:sz w:val="24"/>
          <w:szCs w:val="24"/>
          <w:lang w:val="hy-AM"/>
        </w:rPr>
        <w:t>3</w:t>
      </w:r>
      <w:r w:rsidRPr="00316A3C">
        <w:rPr>
          <w:rFonts w:ascii="GHEA Grapalat" w:hAnsi="GHEA Grapalat"/>
          <w:sz w:val="24"/>
          <w:szCs w:val="24"/>
          <w:lang w:val="hy-AM"/>
        </w:rPr>
        <w:t>-</w:t>
      </w:r>
      <w:r w:rsidR="00233B5A" w:rsidRPr="00316A3C">
        <w:rPr>
          <w:rFonts w:ascii="GHEA Grapalat" w:hAnsi="GHEA Grapalat"/>
          <w:caps/>
          <w:sz w:val="24"/>
          <w:szCs w:val="24"/>
          <w:lang w:val="hy-AM"/>
        </w:rPr>
        <w:t>ն</w:t>
      </w:r>
      <w:r w:rsidRPr="00316A3C">
        <w:rPr>
          <w:rFonts w:ascii="GHEA Grapalat" w:hAnsi="GHEA Grapalat"/>
          <w:sz w:val="24"/>
          <w:szCs w:val="24"/>
          <w:lang w:val="hy-AM"/>
        </w:rPr>
        <w:t xml:space="preserve"> </w:t>
      </w:r>
      <w:r w:rsidR="00E80A09" w:rsidRPr="00316A3C">
        <w:rPr>
          <w:rFonts w:ascii="GHEA Grapalat" w:hAnsi="GHEA Grapalat"/>
          <w:sz w:val="24"/>
          <w:szCs w:val="24"/>
          <w:lang w:val="hy-AM"/>
        </w:rPr>
        <w:t xml:space="preserve">որոշման (այսուհետ՝ որոշում) մեջ կատարել հետևյալ </w:t>
      </w:r>
      <w:r w:rsidR="00E67C31">
        <w:rPr>
          <w:rFonts w:ascii="GHEA Grapalat" w:hAnsi="GHEA Grapalat"/>
          <w:sz w:val="24"/>
          <w:szCs w:val="24"/>
          <w:lang w:val="hy-AM"/>
        </w:rPr>
        <w:t xml:space="preserve">փոփոխությունը և </w:t>
      </w:r>
      <w:r w:rsidR="00084A7C">
        <w:rPr>
          <w:rFonts w:ascii="GHEA Grapalat" w:hAnsi="GHEA Grapalat"/>
          <w:sz w:val="24"/>
          <w:szCs w:val="24"/>
          <w:lang w:val="hy-AM"/>
        </w:rPr>
        <w:t>լրացումը</w:t>
      </w:r>
      <w:r w:rsidR="00E80A09" w:rsidRPr="00316A3C">
        <w:rPr>
          <w:rFonts w:ascii="GHEA Grapalat" w:hAnsi="GHEA Grapalat"/>
          <w:sz w:val="24"/>
          <w:szCs w:val="24"/>
          <w:lang w:val="hy-AM"/>
        </w:rPr>
        <w:t>.</w:t>
      </w:r>
    </w:p>
    <w:p w14:paraId="6E40C4A6" w14:textId="042E8522" w:rsidR="00084A7C" w:rsidRPr="006E78E2" w:rsidRDefault="00084A7C" w:rsidP="00084A7C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E78E2">
        <w:rPr>
          <w:rFonts w:ascii="GHEA Grapalat" w:hAnsi="GHEA Grapalat"/>
          <w:sz w:val="24"/>
          <w:szCs w:val="24"/>
          <w:lang w:val="hy-AM"/>
        </w:rPr>
        <w:tab/>
      </w:r>
      <w:r w:rsidR="00F92501">
        <w:rPr>
          <w:rFonts w:ascii="GHEA Grapalat" w:hAnsi="GHEA Grapalat"/>
          <w:sz w:val="24"/>
          <w:szCs w:val="24"/>
          <w:lang w:val="hy-AM"/>
        </w:rPr>
        <w:t>1</w:t>
      </w:r>
      <w:r w:rsidRPr="006E78E2">
        <w:rPr>
          <w:rFonts w:ascii="GHEA Grapalat" w:hAnsi="GHEA Grapalat"/>
          <w:sz w:val="24"/>
          <w:szCs w:val="24"/>
          <w:lang w:val="hy-AM"/>
        </w:rPr>
        <w:t>) որոշման 1-ին կետը լրացնել հետևյալ բովանդակությամբ նոր՝ 4-րդ ենթակետով.</w:t>
      </w:r>
    </w:p>
    <w:p w14:paraId="1D8E73CD" w14:textId="6A8687FD" w:rsidR="00084A7C" w:rsidRDefault="00084A7C" w:rsidP="00B85468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E78E2">
        <w:rPr>
          <w:rFonts w:ascii="GHEA Grapalat" w:hAnsi="GHEA Grapalat"/>
          <w:sz w:val="24"/>
          <w:szCs w:val="24"/>
          <w:lang w:val="hy-AM"/>
        </w:rPr>
        <w:t xml:space="preserve">«4) </w:t>
      </w:r>
      <w:r w:rsidR="0014645B" w:rsidRPr="006E78E2">
        <w:rPr>
          <w:rFonts w:ascii="GHEA Grapalat" w:hAnsi="GHEA Grapalat"/>
          <w:sz w:val="24"/>
          <w:szCs w:val="24"/>
          <w:lang w:val="hy-AM"/>
        </w:rPr>
        <w:t xml:space="preserve">Թույլատրել «Հայկական ատոմային էլեկտրակայան» փակ բաժնետիրական ընկերությանը, Հայաստանի Հանրապետության տարածքում ատոմային էլեկտրակայանի շահագործման ժամկետի կրկնակի երկարաձգման աշխատանքների ֆինանսավորման նպատակով, «Հայկական ատոմային էլեկտրակայան» փակ բաժնետիրական ընկերությանը 2020-2025 թվականների ընթացքում Հայաստանի Հանրապետության պետական բյուջեից (կայունացման դեպոզիտային հաշվի միջոցներից, բյուջետային ծախսերի տնտեսագիտական դասակարգման «Ներքին վարկեր և փոխատվություններ» հոդվածով) տրամադրված 63,200,000,000 դրամ գումարի չափով բյուջետային վարկի </w:t>
      </w:r>
      <w:r w:rsidR="00961E8A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9804AE">
        <w:rPr>
          <w:rFonts w:ascii="GHEA Grapalat" w:hAnsi="GHEA Grapalat"/>
          <w:sz w:val="24"/>
          <w:szCs w:val="24"/>
          <w:lang w:val="hy-AM"/>
        </w:rPr>
        <w:t>ստացված</w:t>
      </w:r>
      <w:r w:rsidR="00A45AC3">
        <w:rPr>
          <w:rFonts w:ascii="GHEA Grapalat" w:hAnsi="GHEA Grapalat"/>
          <w:sz w:val="24"/>
          <w:szCs w:val="24"/>
          <w:lang w:val="hy-AM"/>
        </w:rPr>
        <w:t xml:space="preserve">, սակայն </w:t>
      </w:r>
      <w:r w:rsidR="009804AE">
        <w:rPr>
          <w:rFonts w:ascii="GHEA Grapalat" w:hAnsi="GHEA Grapalat"/>
          <w:sz w:val="24"/>
          <w:szCs w:val="24"/>
          <w:lang w:val="hy-AM"/>
        </w:rPr>
        <w:t xml:space="preserve">դեռևս </w:t>
      </w:r>
      <w:r w:rsidR="00F92501">
        <w:rPr>
          <w:rFonts w:ascii="GHEA Grapalat" w:hAnsi="GHEA Grapalat"/>
          <w:sz w:val="24"/>
          <w:szCs w:val="24"/>
          <w:lang w:val="hy-AM"/>
        </w:rPr>
        <w:t xml:space="preserve">չօգտագործված </w:t>
      </w:r>
      <w:r w:rsidR="00793610">
        <w:rPr>
          <w:rFonts w:ascii="GHEA Grapalat" w:hAnsi="GHEA Grapalat"/>
          <w:sz w:val="24"/>
          <w:szCs w:val="24"/>
          <w:lang w:val="hy-AM"/>
        </w:rPr>
        <w:t>միջոցներն</w:t>
      </w:r>
      <w:r w:rsidR="0014645B" w:rsidRPr="006E78E2">
        <w:rPr>
          <w:rFonts w:ascii="GHEA Grapalat" w:hAnsi="GHEA Grapalat"/>
          <w:sz w:val="24"/>
          <w:szCs w:val="24"/>
          <w:lang w:val="hy-AM"/>
        </w:rPr>
        <w:t xml:space="preserve"> ուղղել Հայկական ատոմային էլեկտրակայանի 2-րդ էներգաբլոկի շահագործման նախագծային ժամկետի </w:t>
      </w:r>
      <w:r w:rsidR="006E78E2" w:rsidRPr="006E78E2">
        <w:rPr>
          <w:rFonts w:ascii="GHEA Grapalat" w:hAnsi="GHEA Grapalat"/>
          <w:sz w:val="24"/>
          <w:szCs w:val="24"/>
          <w:lang w:val="hy-AM"/>
        </w:rPr>
        <w:t>կրկնակի երկարաձգման աշխատանքների ֆինանսավորման</w:t>
      </w:r>
      <w:r w:rsidR="0014645B" w:rsidRPr="006E78E2">
        <w:rPr>
          <w:rFonts w:ascii="GHEA Grapalat" w:hAnsi="GHEA Grapalat"/>
          <w:sz w:val="24"/>
          <w:szCs w:val="24"/>
          <w:lang w:val="hy-AM"/>
        </w:rPr>
        <w:t>ը՝ հետագայում օգտագործված գումարը վերականգնելու պայմանով:</w:t>
      </w:r>
      <w:r w:rsidRPr="006E78E2">
        <w:rPr>
          <w:rFonts w:ascii="GHEA Grapalat" w:hAnsi="GHEA Grapalat"/>
          <w:sz w:val="24"/>
          <w:szCs w:val="24"/>
          <w:lang w:val="hy-AM"/>
        </w:rPr>
        <w:t>»:</w:t>
      </w:r>
    </w:p>
    <w:p w14:paraId="09CF256B" w14:textId="74DA9F6B" w:rsidR="001610DC" w:rsidRPr="006E78E2" w:rsidRDefault="007425B2" w:rsidP="00B85468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Pr="006E78E2">
        <w:rPr>
          <w:rFonts w:ascii="GHEA Grapalat" w:hAnsi="GHEA Grapalat"/>
          <w:sz w:val="24"/>
          <w:szCs w:val="24"/>
          <w:lang w:val="hy-AM"/>
        </w:rPr>
        <w:t>)</w:t>
      </w:r>
      <w:r w:rsidR="001610DC">
        <w:rPr>
          <w:rFonts w:ascii="GHEA Grapalat" w:hAnsi="GHEA Grapalat"/>
          <w:sz w:val="24"/>
          <w:szCs w:val="24"/>
          <w:lang w:val="hy-AM"/>
        </w:rPr>
        <w:t xml:space="preserve"> </w:t>
      </w:r>
      <w:r w:rsidR="001610DC" w:rsidRPr="00DE016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 1-ին կետի 3-րդ ենթակետի «:» կետադրական նշանը փոխարինել «.» կետադրական նշանով:</w:t>
      </w:r>
    </w:p>
    <w:p w14:paraId="69594527" w14:textId="0D071A8D" w:rsidR="00233B5A" w:rsidRDefault="001B03B7" w:rsidP="000A72AF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E78E2">
        <w:rPr>
          <w:rFonts w:ascii="GHEA Grapalat" w:hAnsi="GHEA Grapalat"/>
          <w:sz w:val="24"/>
          <w:szCs w:val="24"/>
          <w:lang w:val="hy-AM"/>
        </w:rPr>
        <w:tab/>
      </w:r>
      <w:r w:rsidR="007425B2">
        <w:rPr>
          <w:rFonts w:ascii="GHEA Grapalat" w:hAnsi="GHEA Grapalat"/>
          <w:sz w:val="24"/>
          <w:szCs w:val="24"/>
          <w:lang w:val="hy-AM"/>
        </w:rPr>
        <w:t>2</w:t>
      </w:r>
      <w:r w:rsidR="00233B5A" w:rsidRPr="006E78E2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78445982" w14:textId="77777777" w:rsidR="006474E8" w:rsidRDefault="006474E8" w:rsidP="000A72AF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EE6F46C" w14:textId="77777777" w:rsidR="006474E8" w:rsidRDefault="006474E8" w:rsidP="000A72AF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4E189C8" w14:textId="77777777" w:rsidR="006474E8" w:rsidRDefault="006474E8" w:rsidP="000A72AF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666DE7F" w14:textId="77777777" w:rsidR="006474E8" w:rsidRPr="006474E8" w:rsidRDefault="006474E8" w:rsidP="006474E8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6474E8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63729815" w14:textId="69925F2E" w:rsidR="006474E8" w:rsidRPr="006474E8" w:rsidRDefault="006474E8" w:rsidP="006474E8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6474E8">
        <w:rPr>
          <w:rFonts w:ascii="GHEA Grapalat" w:hAnsi="GHEA Grapalat" w:cs="Sylfaen"/>
          <w:sz w:val="24"/>
          <w:szCs w:val="24"/>
          <w:lang w:val="hy-AM"/>
        </w:rPr>
        <w:t xml:space="preserve">                         ՎԱՐՉԱՊԵՏ</w:t>
      </w:r>
      <w:r w:rsidRPr="006474E8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                        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6474E8">
        <w:rPr>
          <w:rFonts w:ascii="GHEA Grapalat" w:hAnsi="GHEA Grapalat" w:cs="Sylfaen"/>
          <w:sz w:val="24"/>
          <w:szCs w:val="24"/>
          <w:lang w:val="hy-AM"/>
        </w:rPr>
        <w:t xml:space="preserve">  Ն. ՓԱՇԻՆՅԱՆ</w:t>
      </w:r>
    </w:p>
    <w:p w14:paraId="3E4157D6" w14:textId="77777777" w:rsidR="006474E8" w:rsidRPr="006474E8" w:rsidRDefault="006474E8" w:rsidP="006474E8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BD39065" w14:textId="77777777" w:rsidR="006474E8" w:rsidRPr="00AC33D3" w:rsidRDefault="006474E8" w:rsidP="006474E8">
      <w:pPr>
        <w:jc w:val="both"/>
        <w:rPr>
          <w:rFonts w:ascii="GHEA Grapalat" w:hAnsi="GHEA Grapalat"/>
          <w:lang w:val="hy-AM"/>
        </w:rPr>
      </w:pPr>
      <w:r w:rsidRPr="006474E8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AC33D3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</w:t>
      </w:r>
    </w:p>
    <w:p w14:paraId="33E86B3D" w14:textId="77777777" w:rsidR="006474E8" w:rsidRPr="006E78E2" w:rsidRDefault="006474E8" w:rsidP="000A72AF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474E8" w:rsidRPr="006E78E2" w:rsidSect="00B44B3C">
      <w:pgSz w:w="11906" w:h="16838"/>
      <w:pgMar w:top="540" w:right="746" w:bottom="45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7A2015" w14:textId="77777777" w:rsidR="00EE3FD2" w:rsidRDefault="00EE3FD2" w:rsidP="001D5D9D">
      <w:pPr>
        <w:spacing w:after="0" w:line="240" w:lineRule="auto"/>
      </w:pPr>
      <w:r>
        <w:separator/>
      </w:r>
    </w:p>
  </w:endnote>
  <w:endnote w:type="continuationSeparator" w:id="0">
    <w:p w14:paraId="3ECF47C9" w14:textId="77777777" w:rsidR="00EE3FD2" w:rsidRDefault="00EE3FD2" w:rsidP="001D5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F4FBB" w14:textId="77777777" w:rsidR="00EE3FD2" w:rsidRDefault="00EE3FD2" w:rsidP="001D5D9D">
      <w:pPr>
        <w:spacing w:after="0" w:line="240" w:lineRule="auto"/>
      </w:pPr>
      <w:r>
        <w:separator/>
      </w:r>
    </w:p>
  </w:footnote>
  <w:footnote w:type="continuationSeparator" w:id="0">
    <w:p w14:paraId="6A580C33" w14:textId="77777777" w:rsidR="00EE3FD2" w:rsidRDefault="00EE3FD2" w:rsidP="001D5D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3463F"/>
    <w:multiLevelType w:val="hybridMultilevel"/>
    <w:tmpl w:val="2552FFEE"/>
    <w:lvl w:ilvl="0" w:tplc="E834B6E8">
      <w:start w:val="1"/>
      <w:numFmt w:val="decimal"/>
      <w:lvlText w:val="%1)"/>
      <w:lvlJc w:val="left"/>
      <w:pPr>
        <w:ind w:left="16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CC44D66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686"/>
    <w:rsid w:val="00023B9F"/>
    <w:rsid w:val="00054E37"/>
    <w:rsid w:val="0005522D"/>
    <w:rsid w:val="00067686"/>
    <w:rsid w:val="00084A7C"/>
    <w:rsid w:val="000A72AF"/>
    <w:rsid w:val="000C04AA"/>
    <w:rsid w:val="001204ED"/>
    <w:rsid w:val="001264AF"/>
    <w:rsid w:val="0014645B"/>
    <w:rsid w:val="001610DC"/>
    <w:rsid w:val="001B03B7"/>
    <w:rsid w:val="001B20FB"/>
    <w:rsid w:val="001C72CF"/>
    <w:rsid w:val="001D5D9D"/>
    <w:rsid w:val="001E2A1E"/>
    <w:rsid w:val="001E54FA"/>
    <w:rsid w:val="001F17D7"/>
    <w:rsid w:val="00233B5A"/>
    <w:rsid w:val="002408AD"/>
    <w:rsid w:val="00275462"/>
    <w:rsid w:val="002821D4"/>
    <w:rsid w:val="002E1295"/>
    <w:rsid w:val="002E41E1"/>
    <w:rsid w:val="002F293F"/>
    <w:rsid w:val="00316A3C"/>
    <w:rsid w:val="003B1379"/>
    <w:rsid w:val="003B3EE0"/>
    <w:rsid w:val="003D49AC"/>
    <w:rsid w:val="004649FF"/>
    <w:rsid w:val="004A0081"/>
    <w:rsid w:val="004B26FC"/>
    <w:rsid w:val="004D0F4F"/>
    <w:rsid w:val="00547AA1"/>
    <w:rsid w:val="00552125"/>
    <w:rsid w:val="005607B4"/>
    <w:rsid w:val="0056413E"/>
    <w:rsid w:val="005A56DD"/>
    <w:rsid w:val="006474E8"/>
    <w:rsid w:val="0065062B"/>
    <w:rsid w:val="00664220"/>
    <w:rsid w:val="006711C5"/>
    <w:rsid w:val="006758E1"/>
    <w:rsid w:val="006812B8"/>
    <w:rsid w:val="006D6609"/>
    <w:rsid w:val="006E78E2"/>
    <w:rsid w:val="0070634D"/>
    <w:rsid w:val="00706882"/>
    <w:rsid w:val="00740BEC"/>
    <w:rsid w:val="007425B2"/>
    <w:rsid w:val="00742C12"/>
    <w:rsid w:val="00771E4E"/>
    <w:rsid w:val="00793610"/>
    <w:rsid w:val="007C277D"/>
    <w:rsid w:val="007F4D4D"/>
    <w:rsid w:val="00821A21"/>
    <w:rsid w:val="008376EA"/>
    <w:rsid w:val="00872C08"/>
    <w:rsid w:val="008A4E7B"/>
    <w:rsid w:val="008F58E2"/>
    <w:rsid w:val="00931BB9"/>
    <w:rsid w:val="00961E8A"/>
    <w:rsid w:val="00962D09"/>
    <w:rsid w:val="009804AE"/>
    <w:rsid w:val="009A0971"/>
    <w:rsid w:val="009A3674"/>
    <w:rsid w:val="009E2130"/>
    <w:rsid w:val="009E397E"/>
    <w:rsid w:val="009F6517"/>
    <w:rsid w:val="00A05294"/>
    <w:rsid w:val="00A22DF4"/>
    <w:rsid w:val="00A26370"/>
    <w:rsid w:val="00A419D3"/>
    <w:rsid w:val="00A45AC3"/>
    <w:rsid w:val="00A7341A"/>
    <w:rsid w:val="00A82E57"/>
    <w:rsid w:val="00A8641F"/>
    <w:rsid w:val="00AA7180"/>
    <w:rsid w:val="00AB7F3E"/>
    <w:rsid w:val="00B17D61"/>
    <w:rsid w:val="00B34406"/>
    <w:rsid w:val="00B42DB9"/>
    <w:rsid w:val="00B44B3C"/>
    <w:rsid w:val="00B53625"/>
    <w:rsid w:val="00B85468"/>
    <w:rsid w:val="00BD5152"/>
    <w:rsid w:val="00C01751"/>
    <w:rsid w:val="00C30176"/>
    <w:rsid w:val="00C920AA"/>
    <w:rsid w:val="00CD3917"/>
    <w:rsid w:val="00D12990"/>
    <w:rsid w:val="00D27F3C"/>
    <w:rsid w:val="00D83A37"/>
    <w:rsid w:val="00DC6DBC"/>
    <w:rsid w:val="00DF19CA"/>
    <w:rsid w:val="00E038E8"/>
    <w:rsid w:val="00E25B22"/>
    <w:rsid w:val="00E3721F"/>
    <w:rsid w:val="00E62E03"/>
    <w:rsid w:val="00E67C31"/>
    <w:rsid w:val="00E80A09"/>
    <w:rsid w:val="00EC7454"/>
    <w:rsid w:val="00EE3959"/>
    <w:rsid w:val="00EE3FD2"/>
    <w:rsid w:val="00F07840"/>
    <w:rsid w:val="00F51EE3"/>
    <w:rsid w:val="00F9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22AF4"/>
  <w15:docId w15:val="{14F4D3A4-103A-4063-A7BD-6CEFDCCD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3B3EE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D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5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294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3B3EE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B3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B3E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1D5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D9D"/>
  </w:style>
  <w:style w:type="paragraph" w:styleId="Footer">
    <w:name w:val="footer"/>
    <w:basedOn w:val="Normal"/>
    <w:link w:val="FooterChar"/>
    <w:uiPriority w:val="99"/>
    <w:unhideWhenUsed/>
    <w:rsid w:val="001D5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D9D"/>
  </w:style>
  <w:style w:type="character" w:styleId="Strong">
    <w:name w:val="Strong"/>
    <w:basedOn w:val="DefaultParagraphFont"/>
    <w:uiPriority w:val="22"/>
    <w:qFormat/>
    <w:rsid w:val="00233B5A"/>
    <w:rPr>
      <w:b/>
      <w:bCs/>
    </w:rPr>
  </w:style>
  <w:style w:type="paragraph" w:customStyle="1" w:styleId="mechtex">
    <w:name w:val="mechtex"/>
    <w:basedOn w:val="Normal"/>
    <w:link w:val="mechtexChar"/>
    <w:qFormat/>
    <w:rsid w:val="006474E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6474E8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8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Vardazaryan</dc:creator>
  <cp:keywords/>
  <dc:description/>
  <cp:lastModifiedBy>Susanna Arzumanyan</cp:lastModifiedBy>
  <cp:revision>66</cp:revision>
  <cp:lastPrinted>2022-03-02T10:55:00Z</cp:lastPrinted>
  <dcterms:created xsi:type="dcterms:W3CDTF">2021-06-11T08:02:00Z</dcterms:created>
  <dcterms:modified xsi:type="dcterms:W3CDTF">2024-04-30T11:26:00Z</dcterms:modified>
</cp:coreProperties>
</file>