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6ADA80" w14:textId="77777777" w:rsidR="00EE30ED" w:rsidRPr="00946663" w:rsidRDefault="00EE30ED" w:rsidP="00EE30ED">
      <w:pPr>
        <w:spacing w:after="200" w:line="360" w:lineRule="auto"/>
        <w:jc w:val="center"/>
        <w:rPr>
          <w:rFonts w:ascii="GHEA Grapalat" w:eastAsia="GHEA Grapalat" w:hAnsi="GHEA Grapalat" w:cs="GHEA Grapalat"/>
          <w:b/>
          <w:bCs/>
          <w:caps/>
          <w:color w:val="000000"/>
          <w:sz w:val="24"/>
          <w:szCs w:val="24"/>
        </w:rPr>
      </w:pPr>
      <w:bookmarkStart w:id="0" w:name="_Toc1"/>
      <w:r w:rsidRPr="00946663">
        <w:rPr>
          <w:rFonts w:ascii="GHEA Grapalat" w:eastAsia="GHEA Grapalat" w:hAnsi="GHEA Grapalat" w:cs="GHEA Grapalat"/>
          <w:b/>
          <w:bCs/>
          <w:caps/>
          <w:color w:val="000000"/>
          <w:sz w:val="24"/>
          <w:szCs w:val="24"/>
        </w:rPr>
        <w:t>Ամփոփաթերթ</w:t>
      </w:r>
      <w:bookmarkEnd w:id="0"/>
    </w:p>
    <w:p w14:paraId="724D3EFB" w14:textId="77777777" w:rsidR="00EE30ED" w:rsidRPr="00100A54" w:rsidRDefault="00EE30ED" w:rsidP="00EE30ED">
      <w:pPr>
        <w:spacing w:line="360" w:lineRule="auto"/>
        <w:ind w:firstLine="375"/>
        <w:jc w:val="center"/>
        <w:rPr>
          <w:rFonts w:ascii="GHEA Grapalat" w:hAnsi="GHEA Grapalat" w:cs="Calibri"/>
          <w:b/>
          <w:bCs/>
          <w:sz w:val="24"/>
          <w:szCs w:val="24"/>
          <w:lang w:val="hy-AM"/>
        </w:rPr>
      </w:pPr>
      <w:bookmarkStart w:id="1" w:name="_Hlk146008714"/>
      <w:bookmarkStart w:id="2" w:name="_Toc2"/>
      <w:r>
        <w:rPr>
          <w:rFonts w:ascii="GHEA Grapalat" w:hAnsi="GHEA Grapalat" w:cs="Calibri"/>
          <w:b/>
          <w:bCs/>
          <w:sz w:val="24"/>
          <w:szCs w:val="24"/>
          <w:lang w:val="hy-AM"/>
        </w:rPr>
        <w:t>«</w:t>
      </w:r>
      <w:r w:rsidRPr="00E91086">
        <w:rPr>
          <w:rFonts w:ascii="GHEA Grapalat" w:hAnsi="GHEA Grapalat" w:cs="Calibri"/>
          <w:b/>
          <w:bCs/>
          <w:sz w:val="24"/>
          <w:szCs w:val="24"/>
          <w:lang w:val="hy-AM"/>
        </w:rPr>
        <w:t>ՓՈՐՁԱՔՆՆՈՒԹՅԱՆ, ՊԵՏԱԿԱՆ ՓՈՐՁԱՔՆՆԱԿԱՆ ԵԶՐԱԿԱՑՈՒԹՅԱՆ ՄԵՋ ՓՈՓՈԽՈՒԹՅՈՒՆ ԿԱՄ ԼՐԱՑՈՒՄ ԿԱՏԱՐԵԼՈՒ, ՊԵՏԱԿԱՆ ՓՈՐՁԱՔՆՆԱԿԱՆ ԵԶՐԱԿԱՑՈՒԹՅՈՒՆՆ ՈՒԺԸ ԿՈՐՑՐԱԾ ՃԱՆԱՉԵԼՈՒ ԿԱՐԳԸ ՀԱՍՏԱՏԵԼՈՒ</w:t>
      </w:r>
      <w:bookmarkStart w:id="3" w:name="_Hlk158390121"/>
      <w:r w:rsidRPr="00100A54">
        <w:rPr>
          <w:rFonts w:ascii="GHEA Grapalat" w:hAnsi="GHEA Grapalat" w:cs="Calibri"/>
          <w:b/>
          <w:bCs/>
          <w:sz w:val="24"/>
          <w:szCs w:val="24"/>
          <w:lang w:val="hy-AM"/>
        </w:rPr>
        <w:t xml:space="preserve"> ՄԱՍԻՆ</w:t>
      </w:r>
      <w:bookmarkEnd w:id="3"/>
      <w:r w:rsidRPr="00100A54">
        <w:rPr>
          <w:rFonts w:ascii="GHEA Grapalat" w:hAnsi="GHEA Grapalat" w:cs="Calibri"/>
          <w:b/>
          <w:bCs/>
          <w:sz w:val="24"/>
          <w:szCs w:val="24"/>
          <w:lang w:val="hy-AM"/>
        </w:rPr>
        <w:t>» ԿԱՌԱՎԱՐՈՒԹՅԱՆ ՈՐՈՇՄԱՆ ՆԱԽԱԳԾԻ</w:t>
      </w:r>
    </w:p>
    <w:tbl>
      <w:tblPr>
        <w:tblW w:w="14945"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4A0" w:firstRow="1" w:lastRow="0" w:firstColumn="1" w:lastColumn="0" w:noHBand="0" w:noVBand="1"/>
      </w:tblPr>
      <w:tblGrid>
        <w:gridCol w:w="10482"/>
        <w:gridCol w:w="4463"/>
      </w:tblGrid>
      <w:tr w:rsidR="00EE30ED" w:rsidRPr="004B2CFC" w14:paraId="5D73C3DF" w14:textId="77777777" w:rsidTr="00F33B8D">
        <w:trPr>
          <w:trHeight w:val="188"/>
          <w:jc w:val="center"/>
        </w:trPr>
        <w:tc>
          <w:tcPr>
            <w:tcW w:w="10482" w:type="dxa"/>
            <w:vMerge w:val="restart"/>
            <w:tcBorders>
              <w:top w:val="single" w:sz="6" w:space="0" w:color="000000"/>
              <w:left w:val="single" w:sz="6" w:space="0" w:color="000000"/>
              <w:right w:val="single" w:sz="6" w:space="0" w:color="000000"/>
            </w:tcBorders>
            <w:shd w:val="clear" w:color="auto" w:fill="D9D9D9"/>
            <w:vAlign w:val="center"/>
          </w:tcPr>
          <w:bookmarkEnd w:id="1"/>
          <w:bookmarkEnd w:id="2"/>
          <w:p w14:paraId="18762543" w14:textId="77777777" w:rsidR="00EE30ED" w:rsidRPr="005D0A97" w:rsidRDefault="00EE30ED" w:rsidP="00F33B8D">
            <w:pPr>
              <w:suppressAutoHyphens/>
              <w:spacing w:after="0" w:line="360" w:lineRule="auto"/>
              <w:ind w:left="1050"/>
              <w:contextualSpacing/>
              <w:outlineLvl w:val="0"/>
              <w:rPr>
                <w:rFonts w:ascii="GHEA Grapalat" w:eastAsia="Times New Roman" w:hAnsi="GHEA Grapalat" w:cs="Times New Roman"/>
                <w:b/>
                <w:position w:val="-1"/>
                <w:sz w:val="24"/>
                <w:szCs w:val="24"/>
                <w:lang w:val="hy-AM"/>
              </w:rPr>
            </w:pPr>
            <w:r w:rsidRPr="00FF67F7">
              <w:rPr>
                <w:rFonts w:ascii="GHEA Grapalat" w:eastAsia="Times New Roman" w:hAnsi="GHEA Grapalat" w:cs="Times New Roman"/>
                <w:b/>
                <w:position w:val="-1"/>
                <w:sz w:val="24"/>
                <w:szCs w:val="24"/>
                <w:lang w:val="hy-AM"/>
              </w:rPr>
              <w:t xml:space="preserve">1. </w:t>
            </w:r>
            <w:r>
              <w:rPr>
                <w:rFonts w:ascii="GHEA Grapalat" w:eastAsia="Times New Roman" w:hAnsi="GHEA Grapalat" w:cs="Times New Roman"/>
                <w:b/>
                <w:position w:val="-1"/>
                <w:sz w:val="24"/>
                <w:szCs w:val="24"/>
                <w:lang w:val="hy-AM"/>
              </w:rPr>
              <w:t>Տարածքային կառավարման և ենթակառուցվածքների նախարարություն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07803B68" w14:textId="77777777" w:rsidR="00EE30ED" w:rsidRPr="005D0A97" w:rsidRDefault="00EE30ED"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07.02.2024թ.</w:t>
            </w:r>
          </w:p>
        </w:tc>
      </w:tr>
      <w:tr w:rsidR="00EE30ED" w:rsidRPr="004B2CFC" w14:paraId="06FDF452" w14:textId="77777777" w:rsidTr="00F33B8D">
        <w:trPr>
          <w:trHeight w:val="187"/>
          <w:jc w:val="center"/>
        </w:trPr>
        <w:tc>
          <w:tcPr>
            <w:tcW w:w="10482" w:type="dxa"/>
            <w:vMerge/>
            <w:tcBorders>
              <w:left w:val="single" w:sz="6" w:space="0" w:color="000000"/>
              <w:bottom w:val="single" w:sz="6" w:space="0" w:color="000000"/>
              <w:right w:val="single" w:sz="6" w:space="0" w:color="000000"/>
            </w:tcBorders>
            <w:shd w:val="clear" w:color="auto" w:fill="D9D9D9"/>
            <w:vAlign w:val="center"/>
          </w:tcPr>
          <w:p w14:paraId="3D2E199A" w14:textId="77777777" w:rsidR="00EE30ED" w:rsidRPr="00946663" w:rsidRDefault="00EE30ED" w:rsidP="00F33B8D">
            <w:pPr>
              <w:numPr>
                <w:ilvl w:val="0"/>
                <w:numId w:val="4"/>
              </w:numPr>
              <w:suppressAutoHyphens/>
              <w:spacing w:after="0" w:line="360" w:lineRule="auto"/>
              <w:contextualSpacing/>
              <w:jc w:val="center"/>
              <w:outlineLvl w:val="0"/>
              <w:rPr>
                <w:rFonts w:ascii="GHEA Grapalat" w:eastAsia="Times New Roman" w:hAnsi="GHEA Grapalat" w:cs="Times New Roman"/>
                <w:b/>
                <w:position w:val="-1"/>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2C990FC0" w14:textId="77777777" w:rsidR="00EE30ED" w:rsidRPr="005D0A97" w:rsidRDefault="00EE30ED" w:rsidP="00F33B8D">
            <w:pPr>
              <w:spacing w:after="0" w:line="36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ԳՍ/21.1/3941</w:t>
            </w:r>
          </w:p>
        </w:tc>
      </w:tr>
      <w:tr w:rsidR="00EE30ED" w:rsidRPr="00947BC9" w14:paraId="247A7899"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792B0C6" w14:textId="77777777" w:rsidR="00EE30ED" w:rsidRPr="005D0A97" w:rsidRDefault="00EE30ED" w:rsidP="00F33B8D">
            <w:pPr>
              <w:spacing w:line="360" w:lineRule="auto"/>
              <w:jc w:val="both"/>
              <w:rPr>
                <w:rStyle w:val="Strong"/>
                <w:rFonts w:ascii="GHEA Grapalat" w:hAnsi="GHEA Grapalat" w:cs="Sylfaen"/>
                <w:b w:val="0"/>
                <w:sz w:val="24"/>
                <w:szCs w:val="24"/>
                <w:lang w:val="hy-AM"/>
              </w:rPr>
            </w:pPr>
            <w:r w:rsidRPr="005D0A97">
              <w:rPr>
                <w:rFonts w:ascii="GHEA Grapalat" w:hAnsi="GHEA Grapalat"/>
                <w:color w:val="000000"/>
                <w:sz w:val="24"/>
                <w:szCs w:val="24"/>
                <w:shd w:val="clear" w:color="auto" w:fill="FFFFFF"/>
                <w:lang w:val="hy-AM"/>
              </w:rPr>
              <w:t xml:space="preserve">Տարածքային կառավարման և ենթակառուցվածքների նախարարությունը (այսուհետ՝ Նախարարություն) </w:t>
            </w:r>
            <w:r w:rsidRPr="005D0A97">
              <w:rPr>
                <w:rFonts w:ascii="GHEA Grapalat" w:hAnsi="GHEA Grapalat"/>
                <w:bCs/>
                <w:iCs/>
                <w:sz w:val="24"/>
                <w:szCs w:val="24"/>
                <w:lang w:val="hy-AM"/>
              </w:rPr>
              <w:t>«Փ</w:t>
            </w:r>
            <w:r w:rsidRPr="005D0A97">
              <w:rPr>
                <w:rFonts w:ascii="GHEA Grapalat" w:hAnsi="GHEA Grapalat" w:cs="Calibri"/>
                <w:sz w:val="24"/>
                <w:szCs w:val="24"/>
                <w:lang w:val="hy-AM"/>
              </w:rPr>
              <w:t xml:space="preserve">որձաքննության, պետական փորձաքննական եզրակացության մեջ փոփոխություն կամ լրացում կատարելու, պետական փորձաքննական եզրակացությունն ուժը կորցրած ճանաչելու կարգը հաստատելու </w:t>
            </w:r>
            <w:r w:rsidRPr="005D0A97">
              <w:rPr>
                <w:rStyle w:val="Strong"/>
                <w:rFonts w:ascii="GHEA Grapalat" w:hAnsi="GHEA Grapalat" w:cs="Sylfaen"/>
                <w:sz w:val="24"/>
                <w:szCs w:val="24"/>
                <w:lang w:val="hy-AM"/>
              </w:rPr>
              <w:t xml:space="preserve"> մասին» Կառավարության որոշման նախագծի լրամշակված փաթեթի վերաբերյալ հայտնում է.</w:t>
            </w:r>
          </w:p>
          <w:p w14:paraId="3194849B" w14:textId="77777777" w:rsidR="00EE30ED" w:rsidRPr="005D0A97" w:rsidRDefault="00EE30ED" w:rsidP="00F33B8D">
            <w:pPr>
              <w:pStyle w:val="ListParagraph"/>
              <w:numPr>
                <w:ilvl w:val="0"/>
                <w:numId w:val="7"/>
              </w:numPr>
              <w:shd w:val="clear" w:color="auto" w:fill="FFFFFF"/>
              <w:suppressAutoHyphens w:val="0"/>
              <w:spacing w:after="200" w:line="360" w:lineRule="auto"/>
              <w:ind w:leftChars="0" w:left="270" w:firstLineChars="0" w:hanging="270"/>
              <w:jc w:val="both"/>
              <w:outlineLvl w:val="9"/>
              <w:rPr>
                <w:rFonts w:ascii="GHEA Grapalat" w:hAnsi="GHEA Grapalat" w:cs="GHEA Grapalat"/>
                <w:color w:val="222222"/>
              </w:rPr>
            </w:pPr>
            <w:r w:rsidRPr="005D0A97">
              <w:rPr>
                <w:rFonts w:ascii="GHEA Grapalat" w:hAnsi="GHEA Grapalat" w:cs="GHEA Grapalat"/>
                <w:color w:val="222222"/>
              </w:rPr>
              <w:t>Նախագծի Հավելվածի 14-րդ կետում «</w:t>
            </w:r>
            <w:r w:rsidRPr="005D0A97">
              <w:rPr>
                <w:rFonts w:ascii="GHEA Grapalat" w:hAnsi="GHEA Grapalat"/>
              </w:rPr>
              <w:t xml:space="preserve">փոփոխությունների կամ լրացումների» բառերից հետո </w:t>
            </w:r>
            <w:r w:rsidRPr="005D0A97">
              <w:rPr>
                <w:rFonts w:ascii="GHEA Grapalat" w:hAnsi="GHEA Grapalat" w:cs="GHEA Grapalat"/>
                <w:color w:val="222222"/>
              </w:rPr>
              <w:t>անհրաժեշտ է լրացնել «</w:t>
            </w:r>
            <w:r w:rsidRPr="005D0A97">
              <w:rPr>
                <w:rFonts w:ascii="GHEA Grapalat" w:hAnsi="GHEA Grapalat"/>
              </w:rPr>
              <w:t>փորձաքննական դրական եզրակացությունն ուժը կորցրած ճանաչելու</w:t>
            </w:r>
            <w:r w:rsidRPr="005D0A97">
              <w:rPr>
                <w:rFonts w:ascii="GHEA Grapalat" w:hAnsi="GHEA Grapalat" w:cs="Calibri"/>
                <w:b/>
                <w:bCs/>
              </w:rPr>
              <w:t xml:space="preserve">» </w:t>
            </w:r>
            <w:r w:rsidRPr="005D0A97">
              <w:rPr>
                <w:rFonts w:ascii="GHEA Grapalat" w:hAnsi="GHEA Grapalat" w:cs="Calibri"/>
              </w:rPr>
              <w:t>բառերը</w:t>
            </w:r>
            <w:r w:rsidRPr="005D0A97">
              <w:rPr>
                <w:rFonts w:ascii="GHEA Grapalat" w:hAnsi="GHEA Grapalat" w:cs="Calibri"/>
                <w:b/>
                <w:bCs/>
              </w:rPr>
              <w:t>։</w:t>
            </w:r>
            <w:r w:rsidRPr="005D0A97">
              <w:rPr>
                <w:rFonts w:ascii="GHEA Grapalat" w:hAnsi="GHEA Grapalat" w:cs="GHEA Grapalat"/>
                <w:color w:val="222222"/>
              </w:rPr>
              <w:t xml:space="preserve">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9AFFEA2" w14:textId="77777777" w:rsidR="00EE30ED" w:rsidRDefault="00EE30ED" w:rsidP="00F33B8D">
            <w:pPr>
              <w:spacing w:after="0" w:line="360" w:lineRule="auto"/>
              <w:ind w:right="-61"/>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Ընդունվել է</w:t>
            </w:r>
          </w:p>
          <w:p w14:paraId="5FC85BE6" w14:textId="77777777" w:rsidR="00EE30ED" w:rsidRPr="004A3B1E" w:rsidRDefault="00EE30ED" w:rsidP="00F33B8D">
            <w:pPr>
              <w:spacing w:after="0" w:line="360" w:lineRule="auto"/>
              <w:ind w:right="-61"/>
              <w:jc w:val="center"/>
              <w:rPr>
                <w:rFonts w:ascii="GHEA Grapalat" w:eastAsia="GHEA Grapalat" w:hAnsi="GHEA Grapalat" w:cs="GHEA Grapalat"/>
                <w:bCs/>
                <w:color w:val="000000"/>
                <w:sz w:val="24"/>
                <w:szCs w:val="24"/>
                <w:lang w:val="hy-AM"/>
              </w:rPr>
            </w:pPr>
            <w:r w:rsidRPr="004A3B1E">
              <w:rPr>
                <w:rFonts w:ascii="GHEA Grapalat" w:eastAsia="GHEA Grapalat" w:hAnsi="GHEA Grapalat" w:cs="GHEA Grapalat"/>
                <w:bCs/>
                <w:color w:val="000000"/>
                <w:sz w:val="24"/>
                <w:szCs w:val="24"/>
                <w:lang w:val="hy-AM"/>
              </w:rPr>
              <w:t>Հավելվածի 13-րդ կետում կատարվել է համապատասխան լրացումը։</w:t>
            </w:r>
          </w:p>
        </w:tc>
      </w:tr>
      <w:tr w:rsidR="00EE30ED" w:rsidRPr="00947BC9" w14:paraId="041DC94B"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9714A98" w14:textId="77777777" w:rsidR="00EE30ED" w:rsidRPr="008A6E58" w:rsidRDefault="00EE30ED" w:rsidP="00F33B8D">
            <w:pPr>
              <w:pStyle w:val="ListParagraph"/>
              <w:numPr>
                <w:ilvl w:val="0"/>
                <w:numId w:val="7"/>
              </w:numPr>
              <w:shd w:val="clear" w:color="auto" w:fill="FFFFFF"/>
              <w:suppressAutoHyphens w:val="0"/>
              <w:spacing w:after="200" w:line="360" w:lineRule="auto"/>
              <w:ind w:leftChars="0" w:left="270" w:firstLineChars="0" w:hanging="270"/>
              <w:jc w:val="both"/>
              <w:outlineLvl w:val="9"/>
              <w:rPr>
                <w:rFonts w:ascii="GHEA Grapalat" w:hAnsi="GHEA Grapalat" w:cs="GHEA Grapalat"/>
                <w:color w:val="222222"/>
              </w:rPr>
            </w:pPr>
            <w:r w:rsidRPr="002C4525">
              <w:rPr>
                <w:rFonts w:ascii="GHEA Grapalat" w:hAnsi="GHEA Grapalat" w:cs="GHEA Grapalat"/>
                <w:color w:val="222222"/>
              </w:rPr>
              <w:t>Անհրաժեշտ է պարզաբանել 20-րդ կետով նախատեսված՝ պ</w:t>
            </w:r>
            <w:r w:rsidRPr="002C4525">
              <w:rPr>
                <w:rFonts w:ascii="GHEA Grapalat" w:hAnsi="GHEA Grapalat" w:cs="Arial"/>
              </w:rPr>
              <w:t>ետական տուրքը վճարված լինելու հավաստիությունը «Client treasuary» համակարգին հասանելիություն ունեցող Լիազոր մարմնի ստորաբաժանման կողմից ի</w:t>
            </w:r>
            <w:r>
              <w:rPr>
                <w:rFonts w:ascii="GHEA Grapalat" w:hAnsi="GHEA Grapalat" w:cs="Arial"/>
              </w:rPr>
              <w:t>՞</w:t>
            </w:r>
            <w:r w:rsidRPr="002C4525">
              <w:rPr>
                <w:rFonts w:ascii="GHEA Grapalat" w:hAnsi="GHEA Grapalat" w:cs="Arial"/>
              </w:rPr>
              <w:t xml:space="preserve">նչ ընթացակարգով է ստուգվելու և </w:t>
            </w:r>
            <w:r w:rsidRPr="002C4525">
              <w:rPr>
                <w:rFonts w:ascii="GHEA Grapalat" w:hAnsi="GHEA Grapalat" w:cs="GHEA Grapalat"/>
                <w:color w:val="222222"/>
              </w:rPr>
              <w:lastRenderedPageBreak/>
              <w:t>պ</w:t>
            </w:r>
            <w:r w:rsidRPr="002C4525">
              <w:rPr>
                <w:rFonts w:ascii="GHEA Grapalat" w:hAnsi="GHEA Grapalat" w:cs="Arial"/>
              </w:rPr>
              <w:t xml:space="preserve">ետական տուրքի վճարված լինելու կամ չլինելու  հետ կապված խնդիրների առաջացման պարագայում պատասխանատվություն ո՞վ է կրելու։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A4767DC" w14:textId="77777777" w:rsidR="00EE30ED" w:rsidRPr="00F25D6A" w:rsidRDefault="00EE30ED" w:rsidP="00F33B8D">
            <w:pPr>
              <w:spacing w:after="0" w:line="360" w:lineRule="auto"/>
              <w:ind w:right="-61"/>
              <w:jc w:val="center"/>
              <w:rPr>
                <w:rFonts w:ascii="GHEA Grapalat" w:eastAsia="GHEA Grapalat" w:hAnsi="GHEA Grapalat" w:cs="GHEA Grapalat"/>
                <w:bCs/>
                <w:color w:val="000000"/>
                <w:sz w:val="24"/>
                <w:szCs w:val="24"/>
                <w:lang w:val="hy-AM"/>
              </w:rPr>
            </w:pPr>
            <w:r w:rsidRPr="00F25D6A">
              <w:rPr>
                <w:rFonts w:ascii="GHEA Grapalat" w:eastAsia="GHEA Grapalat" w:hAnsi="GHEA Grapalat" w:cs="GHEA Grapalat"/>
                <w:bCs/>
                <w:color w:val="000000"/>
                <w:sz w:val="24"/>
                <w:szCs w:val="24"/>
                <w:lang w:val="hy-AM"/>
              </w:rPr>
              <w:lastRenderedPageBreak/>
              <w:t xml:space="preserve">Ընդունվել է </w:t>
            </w:r>
          </w:p>
          <w:p w14:paraId="00683712" w14:textId="77777777" w:rsidR="00EE30ED" w:rsidRPr="00F25D6A" w:rsidRDefault="00EE30ED" w:rsidP="00F33B8D">
            <w:pPr>
              <w:spacing w:after="0" w:line="360" w:lineRule="auto"/>
              <w:ind w:right="-61"/>
              <w:jc w:val="center"/>
              <w:rPr>
                <w:rFonts w:ascii="GHEA Grapalat" w:eastAsia="GHEA Grapalat" w:hAnsi="GHEA Grapalat" w:cs="GHEA Grapalat"/>
                <w:bCs/>
                <w:color w:val="000000"/>
                <w:sz w:val="24"/>
                <w:szCs w:val="24"/>
                <w:lang w:val="hy-AM"/>
              </w:rPr>
            </w:pPr>
            <w:r w:rsidRPr="00F25D6A">
              <w:rPr>
                <w:rFonts w:ascii="GHEA Grapalat" w:eastAsia="GHEA Grapalat" w:hAnsi="GHEA Grapalat" w:cs="GHEA Grapalat"/>
                <w:bCs/>
                <w:color w:val="000000"/>
                <w:sz w:val="24"/>
                <w:szCs w:val="24"/>
                <w:lang w:val="hy-AM"/>
              </w:rPr>
              <w:t>Պարզաբանում</w:t>
            </w:r>
          </w:p>
          <w:p w14:paraId="39156057" w14:textId="77777777" w:rsidR="00EE30ED" w:rsidRPr="005630CB" w:rsidRDefault="00EE30ED" w:rsidP="00F33B8D">
            <w:pPr>
              <w:spacing w:after="0" w:line="360" w:lineRule="auto"/>
              <w:ind w:right="-61"/>
              <w:jc w:val="center"/>
              <w:rPr>
                <w:rFonts w:ascii="GHEA Grapalat" w:eastAsia="GHEA Grapalat" w:hAnsi="GHEA Grapalat" w:cs="GHEA Grapalat"/>
                <w:bCs/>
                <w:color w:val="000000"/>
                <w:sz w:val="24"/>
                <w:szCs w:val="24"/>
                <w:lang w:val="hy-AM"/>
              </w:rPr>
            </w:pPr>
            <w:r w:rsidRPr="005630CB">
              <w:rPr>
                <w:rFonts w:ascii="GHEA Grapalat" w:hAnsi="GHEA Grapalat"/>
                <w:sz w:val="24"/>
                <w:szCs w:val="24"/>
                <w:lang w:val="hy-AM"/>
              </w:rPr>
              <w:t xml:space="preserve">Թույլատվական փաստաթղթերի տրամադրման համար պետական </w:t>
            </w:r>
            <w:r w:rsidRPr="005630CB">
              <w:rPr>
                <w:rFonts w:ascii="GHEA Grapalat" w:hAnsi="GHEA Grapalat"/>
                <w:sz w:val="24"/>
                <w:szCs w:val="24"/>
                <w:lang w:val="hy-AM"/>
              </w:rPr>
              <w:lastRenderedPageBreak/>
              <w:t>տուրքի վճարված լինելու վերաբերյալ տեղեկատվությունը ստուգում է համակարգին հասանելություն ունեցող ՇՄ նախարարության համապատասխան ստորաբաժանումը։ Տեղեկատվության տրամադրումը փորձաքննական կենտրոնին իրականացվում է գործավարության կարգով։ Ինչ վերաբերում է պետական տուրքի վճարված լինելու կամ չլինելու հետ կապված խնդիրների առաջացման պարագայում պատասխանատվություն կրելուն, ապա հարկ է նշել, որ այն ընթացակարգային աշխատանք է։</w:t>
            </w:r>
          </w:p>
        </w:tc>
      </w:tr>
      <w:tr w:rsidR="00EE30ED" w:rsidRPr="00947BC9" w14:paraId="4BC1827B"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5C00263" w14:textId="77777777" w:rsidR="00EE30ED" w:rsidRPr="008A6E58" w:rsidRDefault="00EE30ED" w:rsidP="00F33B8D">
            <w:pPr>
              <w:pStyle w:val="ListParagraph"/>
              <w:numPr>
                <w:ilvl w:val="0"/>
                <w:numId w:val="7"/>
              </w:numPr>
              <w:shd w:val="clear" w:color="auto" w:fill="FFFFFF"/>
              <w:suppressAutoHyphens w:val="0"/>
              <w:spacing w:after="200" w:line="360" w:lineRule="auto"/>
              <w:ind w:leftChars="0" w:left="270" w:firstLineChars="0" w:hanging="270"/>
              <w:jc w:val="both"/>
              <w:outlineLvl w:val="9"/>
              <w:rPr>
                <w:rFonts w:ascii="GHEA Grapalat" w:hAnsi="GHEA Grapalat" w:cs="GHEA Grapalat"/>
                <w:color w:val="222222"/>
              </w:rPr>
            </w:pPr>
            <w:bookmarkStart w:id="4" w:name="_Hlk158364617"/>
            <w:r w:rsidRPr="002C4525">
              <w:rPr>
                <w:rFonts w:ascii="GHEA Grapalat" w:hAnsi="GHEA Grapalat" w:cs="GHEA Grapalat"/>
                <w:color w:val="222222"/>
              </w:rPr>
              <w:lastRenderedPageBreak/>
              <w:t>45-րդ կետով նախատեսված է՝ «</w:t>
            </w:r>
            <w:r w:rsidRPr="002C4525">
              <w:rPr>
                <w:rFonts w:ascii="MS Mincho" w:eastAsia="MS Mincho" w:hAnsi="MS Mincho" w:cs="MS Mincho" w:hint="eastAsia"/>
                <w:color w:val="222222"/>
              </w:rPr>
              <w:t>․․․</w:t>
            </w:r>
            <w:r w:rsidRPr="002C4525">
              <w:rPr>
                <w:rFonts w:ascii="GHEA Grapalat" w:hAnsi="GHEA Grapalat" w:cs="GHEA Grapalat"/>
                <w:color w:val="222222"/>
              </w:rPr>
              <w:t xml:space="preserve"> , </w:t>
            </w:r>
            <w:r w:rsidRPr="002C4525">
              <w:rPr>
                <w:rFonts w:ascii="GHEA Grapalat" w:hAnsi="GHEA Grapalat" w:cstheme="minorHAnsi"/>
              </w:rPr>
              <w:t xml:space="preserve">ով օրենքով սահմանված կարգով </w:t>
            </w:r>
            <w:r w:rsidRPr="002C4525">
              <w:rPr>
                <w:rFonts w:ascii="GHEA Grapalat" w:hAnsi="GHEA Grapalat" w:cstheme="minorHAnsi"/>
                <w:b/>
                <w:bCs/>
              </w:rPr>
              <w:t>լրակազմ փաթեթն</w:t>
            </w:r>
            <w:r w:rsidRPr="002C4525">
              <w:rPr>
                <w:rFonts w:ascii="GHEA Grapalat" w:hAnsi="GHEA Grapalat" w:cstheme="minorHAnsi"/>
              </w:rPr>
              <w:t xml:space="preserve"> առաջինն է ներկայացրել փորձաքննության: Այս դեպքում մյուս փաթեթը վերադարձվում է համապատասխան նախաձեռնողին՝ գրավոր տեղեկացնելով, որ այն կրկին կարող է ներկայացվել համապատասխան պետական փորձաքննական եզրակացության </w:t>
            </w:r>
            <w:r w:rsidRPr="002C4525">
              <w:rPr>
                <w:rFonts w:ascii="GHEA Grapalat" w:hAnsi="GHEA Grapalat" w:cstheme="minorHAnsi"/>
              </w:rPr>
              <w:lastRenderedPageBreak/>
              <w:t>տրամադրումից հետո։»</w:t>
            </w:r>
            <w:r>
              <w:rPr>
                <w:rFonts w:ascii="GHEA Grapalat" w:hAnsi="GHEA Grapalat" w:cstheme="minorHAnsi"/>
              </w:rPr>
              <w:t>,</w:t>
            </w:r>
            <w:r w:rsidRPr="002C4525">
              <w:rPr>
                <w:rFonts w:ascii="GHEA Grapalat" w:hAnsi="GHEA Grapalat" w:cstheme="minorHAnsi"/>
              </w:rPr>
              <w:t xml:space="preserve"> վերջինիս տրամաբանությունը հակասում է ՀՀ ընդերքի մասին օրենսգրքին</w:t>
            </w:r>
            <w:r>
              <w:rPr>
                <w:rFonts w:ascii="GHEA Grapalat" w:hAnsi="GHEA Grapalat" w:cstheme="minorHAnsi"/>
              </w:rPr>
              <w:t xml:space="preserve"> (այսուհետ՝ Օրենսգիրք)</w:t>
            </w:r>
            <w:r w:rsidRPr="002C4525">
              <w:rPr>
                <w:rFonts w:ascii="GHEA Grapalat" w:hAnsi="GHEA Grapalat" w:cstheme="minorHAnsi"/>
              </w:rPr>
              <w:t xml:space="preserve">, համաձայն որի՝ նախապատվություն է տրվում այն դիմումատուին, որի </w:t>
            </w:r>
            <w:r w:rsidRPr="002C4525">
              <w:rPr>
                <w:rFonts w:ascii="GHEA Grapalat" w:hAnsi="GHEA Grapalat" w:cstheme="minorHAnsi"/>
                <w:b/>
                <w:bCs/>
              </w:rPr>
              <w:t>դիմումն առաջինն է գրանցվել</w:t>
            </w:r>
            <w:r w:rsidRPr="002C4525">
              <w:rPr>
                <w:rFonts w:ascii="GHEA Grapalat" w:hAnsi="GHEA Grapalat" w:cstheme="minorHAnsi"/>
              </w:rPr>
              <w:t xml:space="preserve"> </w:t>
            </w:r>
            <w:r w:rsidRPr="002C4525">
              <w:rPr>
                <w:rFonts w:ascii="GHEA Grapalat" w:hAnsi="GHEA Grapalat" w:cstheme="minorHAnsi"/>
                <w:b/>
                <w:bCs/>
              </w:rPr>
              <w:t>և մյուս դիմումատուների դիմումների վերաբերյալ որոշման կայացման ժամկետը կասեցվում է մինչև հաջորդաբար առաջին դիմումատուի դիմումի վերաբերյալ որոշման ընդունումը։</w:t>
            </w:r>
            <w:r w:rsidRPr="002C4525">
              <w:rPr>
                <w:rFonts w:ascii="GHEA Grapalat" w:hAnsi="GHEA Grapalat" w:cstheme="minorHAnsi"/>
              </w:rPr>
              <w:t xml:space="preserve">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32285606" w14:textId="77777777" w:rsidR="00EE30ED" w:rsidRDefault="00EE30ED" w:rsidP="00F33B8D">
            <w:pPr>
              <w:spacing w:after="0" w:line="360" w:lineRule="auto"/>
              <w:ind w:right="-61"/>
              <w:jc w:val="center"/>
              <w:rPr>
                <w:rFonts w:ascii="GHEA Grapalat" w:eastAsia="GHEA Grapalat" w:hAnsi="GHEA Grapalat" w:cs="GHEA Grapalat"/>
                <w:bCs/>
                <w:color w:val="000000"/>
                <w:sz w:val="24"/>
                <w:szCs w:val="24"/>
                <w:lang w:val="hy-AM"/>
              </w:rPr>
            </w:pPr>
            <w:r>
              <w:rPr>
                <w:rFonts w:ascii="GHEA Grapalat" w:eastAsia="GHEA Grapalat" w:hAnsi="GHEA Grapalat" w:cs="GHEA Grapalat"/>
                <w:bCs/>
                <w:color w:val="000000"/>
                <w:sz w:val="24"/>
                <w:szCs w:val="24"/>
                <w:lang w:val="hy-AM"/>
              </w:rPr>
              <w:lastRenderedPageBreak/>
              <w:t>Ընդունվել է</w:t>
            </w:r>
          </w:p>
          <w:p w14:paraId="5078F7A6" w14:textId="77777777" w:rsidR="00EE30ED" w:rsidRPr="00723F36" w:rsidRDefault="00EE30ED" w:rsidP="00F33B8D">
            <w:pPr>
              <w:spacing w:after="0" w:line="360" w:lineRule="auto"/>
              <w:ind w:right="-61"/>
              <w:jc w:val="center"/>
              <w:rPr>
                <w:rFonts w:ascii="GHEA Grapalat" w:eastAsia="GHEA Grapalat" w:hAnsi="GHEA Grapalat" w:cs="GHEA Grapalat"/>
                <w:bCs/>
                <w:color w:val="000000"/>
                <w:sz w:val="24"/>
                <w:szCs w:val="24"/>
                <w:lang w:val="hy-AM"/>
              </w:rPr>
            </w:pPr>
            <w:r>
              <w:rPr>
                <w:rFonts w:ascii="GHEA Grapalat" w:eastAsia="GHEA Grapalat" w:hAnsi="GHEA Grapalat" w:cs="GHEA Grapalat"/>
                <w:bCs/>
                <w:color w:val="000000"/>
                <w:sz w:val="24"/>
                <w:szCs w:val="24"/>
                <w:lang w:val="hy-AM"/>
              </w:rPr>
              <w:t>Հավելվածի 44-րդ կետը խմբագրվել է</w:t>
            </w:r>
          </w:p>
        </w:tc>
      </w:tr>
      <w:bookmarkEnd w:id="4"/>
      <w:tr w:rsidR="00EE30ED" w:rsidRPr="00947BC9" w14:paraId="1A5C94BD"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9B78718" w14:textId="77777777" w:rsidR="00EE30ED" w:rsidRPr="008A6E58" w:rsidRDefault="00EE30ED" w:rsidP="00F33B8D">
            <w:pPr>
              <w:pStyle w:val="ListParagraph"/>
              <w:numPr>
                <w:ilvl w:val="0"/>
                <w:numId w:val="7"/>
              </w:numPr>
              <w:shd w:val="clear" w:color="auto" w:fill="FFFFFF"/>
              <w:suppressAutoHyphens w:val="0"/>
              <w:spacing w:after="200" w:line="360" w:lineRule="auto"/>
              <w:ind w:leftChars="0" w:left="270" w:firstLineChars="0" w:hanging="270"/>
              <w:jc w:val="both"/>
              <w:outlineLvl w:val="9"/>
              <w:rPr>
                <w:rFonts w:ascii="GHEA Grapalat" w:hAnsi="GHEA Grapalat"/>
                <w:shd w:val="clear" w:color="auto" w:fill="FFFFFF"/>
              </w:rPr>
            </w:pPr>
            <w:r w:rsidRPr="002C4525">
              <w:rPr>
                <w:rFonts w:ascii="GHEA Grapalat" w:hAnsi="GHEA Grapalat"/>
                <w:shd w:val="clear" w:color="auto" w:fill="FFFFFF"/>
              </w:rPr>
              <w:lastRenderedPageBreak/>
              <w:t xml:space="preserve">Անհրաժեշտ է հաշվի առնել, որ Նախագծի </w:t>
            </w:r>
            <w:r>
              <w:rPr>
                <w:rFonts w:ascii="GHEA Grapalat" w:hAnsi="GHEA Grapalat"/>
                <w:shd w:val="clear" w:color="auto" w:fill="FFFFFF"/>
              </w:rPr>
              <w:t xml:space="preserve">Հավելվածի </w:t>
            </w:r>
            <w:r w:rsidRPr="002C4525">
              <w:rPr>
                <w:rFonts w:ascii="GHEA Grapalat" w:hAnsi="GHEA Grapalat"/>
                <w:shd w:val="clear" w:color="auto" w:fill="FFFFFF"/>
              </w:rPr>
              <w:t>46-49-րդ կետերով նախատեսված՝ Լիազոր մարմնի կողմից պետական փորձաքննական եզրակացության մեջ տեղ գտած տեխնիկական վրիպակների, որոնք չեն ազդում պետական փորձաքննական եզրակացության բովանդակության</w:t>
            </w:r>
            <w:r w:rsidRPr="002C4525">
              <w:rPr>
                <w:rFonts w:ascii="Calibri" w:hAnsi="Calibri" w:cs="Calibri"/>
                <w:shd w:val="clear" w:color="auto" w:fill="FFFFFF"/>
              </w:rPr>
              <w:t> </w:t>
            </w:r>
            <w:r w:rsidRPr="002C4525">
              <w:rPr>
                <w:rFonts w:ascii="GHEA Grapalat" w:hAnsi="GHEA Grapalat"/>
                <w:shd w:val="clear" w:color="auto" w:fill="FFFFFF"/>
              </w:rPr>
              <w:t xml:space="preserve">վրա, շտկելու պարագայում հնարավոր է Ընդերքօգտագործման իրավունքում փոփոխությունների կատարման անհրաժեշտություն ևս առաջանա, իսկ համաձայն Օրենսգրքի 44-րդ հոդվածի 2-րդ մասի՝ </w:t>
            </w:r>
            <w:r>
              <w:rPr>
                <w:rFonts w:ascii="GHEA Grapalat" w:hAnsi="GHEA Grapalat"/>
                <w:shd w:val="clear" w:color="auto" w:fill="FFFFFF"/>
              </w:rPr>
              <w:t>ե</w:t>
            </w:r>
            <w:r w:rsidRPr="002C4525">
              <w:rPr>
                <w:rFonts w:ascii="GHEA Grapalat" w:hAnsi="GHEA Grapalat"/>
                <w:shd w:val="clear" w:color="auto" w:fill="FFFFFF"/>
              </w:rPr>
              <w:t xml:space="preserve">րկրաբանական ուսումնասիրության ծրագրի յուրաքանչյուր փոփոխություն ուժի մեջ է մտնում լիազոր մարմնի հետ համաձայնեցնելուց և </w:t>
            </w:r>
            <w:r w:rsidRPr="00F9407A">
              <w:rPr>
                <w:rFonts w:ascii="GHEA Grapalat" w:hAnsi="GHEA Grapalat"/>
                <w:b/>
                <w:bCs/>
                <w:shd w:val="clear" w:color="auto" w:fill="FFFFFF"/>
              </w:rPr>
              <w:t>բնապահպանական ծրագրում փոփոխություն կատարելուց հետո</w:t>
            </w:r>
            <w:r w:rsidRPr="002C4525">
              <w:rPr>
                <w:rFonts w:ascii="GHEA Grapalat" w:hAnsi="GHEA Grapalat"/>
                <w:shd w:val="clear" w:color="auto" w:fill="FFFFFF"/>
              </w:rPr>
              <w:t xml:space="preserve">, բացառությամբ սույն օրենսգրքի 55.1-ին հոդվածի 5-րդ մասով սահմանված դեպքի», իսկ 57-րդ հոդվածի 2-րդ մասի՝  </w:t>
            </w:r>
            <w:r w:rsidRPr="00F9407A">
              <w:rPr>
                <w:rFonts w:ascii="GHEA Grapalat" w:hAnsi="GHEA Grapalat"/>
                <w:b/>
                <w:bCs/>
                <w:shd w:val="clear" w:color="auto" w:fill="FFFFFF"/>
              </w:rPr>
              <w:t>Նախագծի յուրաքանչյուր փոփոխություն ուժի մեջ է մտնում սահմանված կարգով փորձաքննություն անցնելուց հետո</w:t>
            </w:r>
            <w:r w:rsidRPr="002C4525">
              <w:rPr>
                <w:rFonts w:ascii="GHEA Grapalat" w:hAnsi="GHEA Grapalat"/>
                <w:shd w:val="clear" w:color="auto" w:fill="FFFFFF"/>
              </w:rPr>
              <w:t>, բացառությամբ սույն օրենսգրքի 55.1-ին հոդվածի 5-րդ մասով սահմանված դեպքի:</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70C67876" w14:textId="77777777" w:rsidR="00EE30ED" w:rsidRDefault="00EE30ED" w:rsidP="00F33B8D">
            <w:pPr>
              <w:spacing w:after="0" w:line="360" w:lineRule="auto"/>
              <w:ind w:right="-61"/>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Ընդունվել է</w:t>
            </w:r>
          </w:p>
          <w:p w14:paraId="0908316B" w14:textId="77777777" w:rsidR="00EE30ED" w:rsidRPr="00EC1BCC" w:rsidRDefault="00EE30ED" w:rsidP="00F33B8D">
            <w:pPr>
              <w:spacing w:after="0" w:line="360" w:lineRule="auto"/>
              <w:ind w:right="-61"/>
              <w:jc w:val="both"/>
              <w:rPr>
                <w:rFonts w:ascii="GHEA Grapalat" w:eastAsia="GHEA Grapalat" w:hAnsi="GHEA Grapalat" w:cs="GHEA Grapalat"/>
                <w:bCs/>
                <w:color w:val="000000"/>
                <w:sz w:val="24"/>
                <w:szCs w:val="24"/>
                <w:lang w:val="hy-AM"/>
              </w:rPr>
            </w:pPr>
            <w:r>
              <w:rPr>
                <w:rFonts w:ascii="GHEA Grapalat" w:eastAsia="GHEA Grapalat" w:hAnsi="GHEA Grapalat" w:cs="GHEA Grapalat"/>
                <w:bCs/>
                <w:color w:val="000000"/>
                <w:sz w:val="24"/>
                <w:szCs w:val="24"/>
                <w:lang w:val="hy-AM"/>
              </w:rPr>
              <w:t>Համապատասխան կետերը մշակելիս հաշվի են առնվել ՀՀ ընդերքի մասին օրենսգրքի կարգավորումները, առաջարկվող կարգավորումը չի խաչվում ՀՀ ընդերքի մասին օրենսգրքի հիշատակված կարգավորումների հետ և չի հակասում դրանց։ Խոսքը գնում է</w:t>
            </w:r>
            <w:r w:rsidRPr="00F25D6A">
              <w:rPr>
                <w:rFonts w:ascii="GHEA Grapalat" w:eastAsia="GHEA Grapalat" w:hAnsi="GHEA Grapalat" w:cs="GHEA Grapalat"/>
                <w:bCs/>
                <w:color w:val="000000"/>
                <w:sz w:val="24"/>
                <w:szCs w:val="24"/>
                <w:lang w:val="hy-AM"/>
              </w:rPr>
              <w:t xml:space="preserve"> </w:t>
            </w:r>
            <w:r>
              <w:rPr>
                <w:rFonts w:ascii="GHEA Grapalat" w:eastAsia="GHEA Grapalat" w:hAnsi="GHEA Grapalat" w:cs="GHEA Grapalat"/>
                <w:bCs/>
                <w:color w:val="000000"/>
                <w:sz w:val="24"/>
                <w:szCs w:val="24"/>
                <w:lang w:val="hy-AM"/>
              </w:rPr>
              <w:t xml:space="preserve">փորձաքննական եզրակացության մեջ տեխնիկական  վրիպակների շտկմանը, եթե նույնիսկ վրիպակների շտկումը պետք է արտացոլվի բնապահպանական ծրագրի </w:t>
            </w:r>
            <w:r>
              <w:rPr>
                <w:rFonts w:ascii="GHEA Grapalat" w:eastAsia="GHEA Grapalat" w:hAnsi="GHEA Grapalat" w:cs="GHEA Grapalat"/>
                <w:bCs/>
                <w:color w:val="000000"/>
                <w:sz w:val="24"/>
                <w:szCs w:val="24"/>
                <w:lang w:val="hy-AM"/>
              </w:rPr>
              <w:lastRenderedPageBreak/>
              <w:t xml:space="preserve">փոփոխության կամ նախագծի փոփոխության մեջ, ապա կգործեն  ՀՀ ընդերքի մասին օրենսգրքով սահմանված համապատասխան ընթացակարգերը։  </w:t>
            </w:r>
            <w:r w:rsidRPr="00EC1BCC">
              <w:rPr>
                <w:rFonts w:ascii="GHEA Grapalat" w:eastAsia="GHEA Grapalat" w:hAnsi="GHEA Grapalat" w:cs="GHEA Grapalat"/>
                <w:bCs/>
                <w:color w:val="000000"/>
                <w:sz w:val="24"/>
                <w:szCs w:val="24"/>
                <w:lang w:val="hy-AM"/>
              </w:rPr>
              <w:t xml:space="preserve"> </w:t>
            </w:r>
          </w:p>
        </w:tc>
      </w:tr>
      <w:tr w:rsidR="00EE30ED" w:rsidRPr="00947BC9" w14:paraId="0045FF52"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CC2D958" w14:textId="77777777" w:rsidR="00EE30ED" w:rsidRPr="008A6E58" w:rsidRDefault="00EE30ED" w:rsidP="00F33B8D">
            <w:pPr>
              <w:pStyle w:val="ListParagraph"/>
              <w:numPr>
                <w:ilvl w:val="0"/>
                <w:numId w:val="7"/>
              </w:numPr>
              <w:shd w:val="clear" w:color="auto" w:fill="FFFFFF"/>
              <w:suppressAutoHyphens w:val="0"/>
              <w:spacing w:after="200" w:line="360" w:lineRule="auto"/>
              <w:ind w:leftChars="0" w:left="270" w:firstLineChars="0" w:hanging="270"/>
              <w:jc w:val="both"/>
              <w:outlineLvl w:val="9"/>
              <w:rPr>
                <w:rFonts w:ascii="GHEA Grapalat" w:hAnsi="GHEA Grapalat" w:cs="GHEA Grapalat"/>
              </w:rPr>
            </w:pPr>
            <w:r w:rsidRPr="0046479B">
              <w:rPr>
                <w:rFonts w:ascii="GHEA Grapalat" w:hAnsi="GHEA Grapalat" w:cstheme="minorHAnsi"/>
              </w:rPr>
              <w:lastRenderedPageBreak/>
              <w:t>Ն</w:t>
            </w:r>
            <w:r w:rsidRPr="00F9407A">
              <w:rPr>
                <w:rFonts w:ascii="GHEA Grapalat" w:hAnsi="GHEA Grapalat" w:cstheme="minorHAnsi"/>
              </w:rPr>
              <w:t xml:space="preserve">ախարարության 2023 թվականի նոյեմբերի 3-ի թիվ </w:t>
            </w:r>
            <w:r w:rsidRPr="00F9407A">
              <w:rPr>
                <w:rFonts w:ascii="GHEA Grapalat" w:eastAsia="GHEA Grapalat" w:hAnsi="GHEA Grapalat" w:cs="GHEA Grapalat"/>
                <w:bCs/>
              </w:rPr>
              <w:t>ԳՍ/21.1/33170 գրության</w:t>
            </w:r>
            <w:r w:rsidRPr="00F9407A">
              <w:rPr>
                <w:rFonts w:ascii="GHEA Grapalat" w:hAnsi="GHEA Grapalat" w:cstheme="minorHAnsi"/>
              </w:rPr>
              <w:t xml:space="preserve"> </w:t>
            </w:r>
            <w:r w:rsidRPr="00237A16">
              <w:rPr>
                <w:rFonts w:ascii="GHEA Grapalat" w:hAnsi="GHEA Grapalat" w:cstheme="minorHAnsi"/>
              </w:rPr>
              <w:t xml:space="preserve">(այսուհետ՝ Գրություն) </w:t>
            </w:r>
            <w:r w:rsidRPr="00F9407A">
              <w:rPr>
                <w:rFonts w:ascii="GHEA Grapalat" w:hAnsi="GHEA Grapalat" w:cstheme="minorHAnsi"/>
              </w:rPr>
              <w:t xml:space="preserve">13-րդ կետով ներկայացված դիտարկումն առաջարկում ենք վերանայել, քանի որ արդյունքում նախագծից հանվել է </w:t>
            </w:r>
            <w:r w:rsidRPr="00F9407A">
              <w:rPr>
                <w:rFonts w:ascii="GHEA Grapalat" w:hAnsi="GHEA Grapalat" w:cs="Cambria Math"/>
              </w:rPr>
              <w:t>Հավելվածի 55-րդ կետը «</w:t>
            </w:r>
            <w:r w:rsidRPr="00F9407A">
              <w:rPr>
                <w:rFonts w:ascii="MS Mincho" w:eastAsia="MS Mincho" w:hAnsi="MS Mincho" w:cs="MS Mincho" w:hint="eastAsia"/>
              </w:rPr>
              <w:t>․․․</w:t>
            </w:r>
            <w:r w:rsidRPr="00F9407A">
              <w:rPr>
                <w:rFonts w:ascii="GHEA Grapalat" w:hAnsi="GHEA Grapalat"/>
              </w:rPr>
              <w:t xml:space="preserve"> հիմքի առկայության դեպքում՝ հիմնադրույթային փաստաթղթի նախագծով նախատեսված փաստաթղթի իրականացումը կամ նախատեսվող գործունեության նախագծային փաստաթղթով նախատեսված գործունեության իրականացումը պետական փորձաքննական դրական </w:t>
            </w:r>
            <w:r>
              <w:rPr>
                <w:rFonts w:ascii="GHEA Grapalat" w:hAnsi="GHEA Grapalat"/>
              </w:rPr>
              <w:t>եզրակացություն</w:t>
            </w:r>
            <w:r w:rsidRPr="0046479B">
              <w:rPr>
                <w:rFonts w:ascii="GHEA Grapalat" w:hAnsi="GHEA Grapalat"/>
              </w:rPr>
              <w:t>ը</w:t>
            </w:r>
            <w:r w:rsidRPr="00F9407A">
              <w:rPr>
                <w:rFonts w:ascii="GHEA Grapalat" w:hAnsi="GHEA Grapalat"/>
              </w:rPr>
              <w:t xml:space="preserve"> ստանալուց հետո՝ երկու տարվա ընթացքում, նախաձեռնողի կողմից չսկսվելու դեպքում պետական փորձաքննական դրական եզրակացությունն ուժը կորցնում է։ </w:t>
            </w:r>
            <w:r w:rsidRPr="00F9407A">
              <w:rPr>
                <w:rFonts w:ascii="GHEA Grapalat" w:hAnsi="GHEA Grapalat" w:cs="Cambria Math"/>
              </w:rPr>
              <w:t>Տ</w:t>
            </w:r>
            <w:r w:rsidRPr="00F9407A">
              <w:rPr>
                <w:rFonts w:ascii="GHEA Grapalat" w:hAnsi="GHEA Grapalat"/>
              </w:rPr>
              <w:t>եսչական մարմնի միջնորդության հիման վրա 10 աշխատանքային օրվա ընթացքում Լիազոր մարմինը կայացնում է փորձաքննական եզրակացությունն ուժը կորցրած ճանաչելու մասին որոշում և 5 աշխատանքային օրվա ընթացքում գրավոր ծանուցում է նախաձեռնողին և ազդակիր համայնքի ղեկավարին։», որը գտնում ենք խնդրահարույց է։ Փոխարենը</w:t>
            </w:r>
            <w:r>
              <w:rPr>
                <w:rFonts w:ascii="GHEA Grapalat" w:hAnsi="GHEA Grapalat"/>
              </w:rPr>
              <w:t>՝</w:t>
            </w:r>
            <w:r w:rsidRPr="00F9407A">
              <w:rPr>
                <w:rFonts w:ascii="GHEA Grapalat" w:hAnsi="GHEA Grapalat"/>
              </w:rPr>
              <w:t xml:space="preserve"> </w:t>
            </w:r>
            <w:r w:rsidRPr="00F9407A">
              <w:rPr>
                <w:rFonts w:ascii="GHEA Grapalat" w:hAnsi="GHEA Grapalat" w:cstheme="minorHAnsi"/>
              </w:rPr>
              <w:t>Նախագծի 51-րդ կետով նախատեսվել է</w:t>
            </w:r>
            <w:r w:rsidRPr="00F9407A">
              <w:rPr>
                <w:rFonts w:ascii="MS Mincho" w:eastAsia="MS Mincho" w:hAnsi="MS Mincho" w:cs="MS Mincho" w:hint="eastAsia"/>
              </w:rPr>
              <w:t>․</w:t>
            </w:r>
            <w:r w:rsidRPr="00F9407A">
              <w:rPr>
                <w:rFonts w:ascii="GHEA Grapalat" w:hAnsi="GHEA Grapalat" w:cstheme="minorHAnsi"/>
              </w:rPr>
              <w:t xml:space="preserve"> «</w:t>
            </w:r>
            <w:r w:rsidRPr="00F9407A">
              <w:rPr>
                <w:rFonts w:ascii="GHEA Grapalat" w:hAnsi="GHEA Grapalat" w:cs="Arial"/>
              </w:rPr>
              <w:t>51.</w:t>
            </w:r>
            <w:r w:rsidRPr="00F9407A">
              <w:rPr>
                <w:rFonts w:ascii="GHEA Grapalat" w:hAnsi="GHEA Grapalat"/>
                <w:shd w:val="clear" w:color="auto" w:fill="FFFFFF"/>
              </w:rPr>
              <w:t xml:space="preserve"> Պետական փորձաքննական դրական եզրակացությունն ուժը կորցնում է </w:t>
            </w:r>
            <w:r w:rsidRPr="00F9407A">
              <w:rPr>
                <w:rFonts w:ascii="GHEA Grapalat" w:hAnsi="GHEA Grapalat"/>
              </w:rPr>
              <w:t>հ</w:t>
            </w:r>
            <w:r w:rsidRPr="00F9407A">
              <w:rPr>
                <w:rFonts w:ascii="GHEA Grapalat" w:hAnsi="GHEA Grapalat"/>
                <w:shd w:val="clear" w:color="auto" w:fill="FFFFFF"/>
              </w:rPr>
              <w:t xml:space="preserve">իմնադրույթային կամ նախագծային </w:t>
            </w:r>
            <w:r w:rsidRPr="00F9407A">
              <w:rPr>
                <w:rFonts w:ascii="GHEA Grapalat" w:hAnsi="GHEA Grapalat"/>
                <w:shd w:val="clear" w:color="auto" w:fill="FFFFFF"/>
              </w:rPr>
              <w:lastRenderedPageBreak/>
              <w:t xml:space="preserve">փաստաթղթերով </w:t>
            </w:r>
            <w:r w:rsidRPr="00F9407A">
              <w:rPr>
                <w:rFonts w:ascii="GHEA Grapalat" w:hAnsi="GHEA Grapalat"/>
                <w:b/>
                <w:bCs/>
                <w:shd w:val="clear" w:color="auto" w:fill="FFFFFF"/>
              </w:rPr>
              <w:t>նախատեսվող գործունեության իրականացումը</w:t>
            </w:r>
            <w:r w:rsidRPr="00F9407A">
              <w:rPr>
                <w:rFonts w:ascii="GHEA Grapalat" w:hAnsi="GHEA Grapalat"/>
                <w:shd w:val="clear" w:color="auto" w:fill="FFFFFF"/>
              </w:rPr>
              <w:t xml:space="preserve"> պետական փորձաքննական </w:t>
            </w:r>
            <w:r w:rsidRPr="00F9407A">
              <w:rPr>
                <w:rFonts w:ascii="GHEA Grapalat" w:hAnsi="GHEA Grapalat"/>
                <w:b/>
                <w:bCs/>
                <w:shd w:val="clear" w:color="auto" w:fill="FFFFFF"/>
              </w:rPr>
              <w:t>դրական եզրակացություն</w:t>
            </w:r>
            <w:r w:rsidRPr="0046479B">
              <w:rPr>
                <w:rFonts w:ascii="GHEA Grapalat" w:hAnsi="GHEA Grapalat"/>
                <w:b/>
                <w:bCs/>
                <w:shd w:val="clear" w:color="auto" w:fill="FFFFFF"/>
              </w:rPr>
              <w:t>ը</w:t>
            </w:r>
            <w:r w:rsidRPr="00F9407A">
              <w:rPr>
                <w:rFonts w:ascii="GHEA Grapalat" w:hAnsi="GHEA Grapalat"/>
                <w:b/>
                <w:bCs/>
                <w:shd w:val="clear" w:color="auto" w:fill="FFFFFF"/>
              </w:rPr>
              <w:t xml:space="preserve"> ստանալուց հետո երկու տարվա ընթացքում չսկսելու դեպքում։</w:t>
            </w:r>
            <w:r w:rsidRPr="00F9407A">
              <w:rPr>
                <w:rFonts w:ascii="GHEA Grapalat" w:hAnsi="GHEA Grapalat"/>
                <w:shd w:val="clear" w:color="auto" w:fill="FFFFFF"/>
              </w:rPr>
              <w:t xml:space="preserve"> </w:t>
            </w:r>
            <w:r w:rsidRPr="00F9407A">
              <w:rPr>
                <w:rFonts w:ascii="GHEA Grapalat" w:hAnsi="GHEA Grapalat" w:cs="Cambria Math"/>
              </w:rPr>
              <w:t>Նախատեսվող գործունեությունը համարվում է չսկսված, եթե փորձաքննական դրական եզրակացություն ստացած հիմնադրույթային կամ նախագծային փաստաթղթերով սահմանված որևէ գործունեություն չի իրականացվել՝ Հայաստանի Հանրապետության օրենսդրությամբ սահմանված կարգով</w:t>
            </w:r>
            <w:r w:rsidRPr="00F9407A">
              <w:rPr>
                <w:rFonts w:ascii="GHEA Grapalat" w:hAnsi="GHEA Grapalat"/>
              </w:rPr>
              <w:t>։»։  Օրենսգրքի 30-րդ հոդվածի 5-րդ մասի 9-րդ կետով սահմանված է, որ ը</w:t>
            </w:r>
            <w:r w:rsidRPr="00F9407A">
              <w:rPr>
                <w:rFonts w:ascii="GHEA Grapalat" w:hAnsi="GHEA Grapalat"/>
                <w:shd w:val="clear" w:color="auto" w:fill="FFFFFF"/>
              </w:rPr>
              <w:t xml:space="preserve">նդերքօգտագործման իրավունքը դադարում է, եթե՝ </w:t>
            </w:r>
            <w:r w:rsidRPr="00F9407A">
              <w:rPr>
                <w:rFonts w:ascii="Calibri" w:hAnsi="Calibri" w:cs="Calibri"/>
                <w:shd w:val="clear" w:color="auto" w:fill="FFFFFF"/>
              </w:rPr>
              <w:t> </w:t>
            </w:r>
            <w:r w:rsidRPr="00F9407A">
              <w:rPr>
                <w:rFonts w:ascii="GHEA Grapalat" w:hAnsi="GHEA Grapalat"/>
                <w:shd w:val="clear" w:color="auto" w:fill="FFFFFF"/>
              </w:rPr>
              <w:t>«Շրջակա միջավայրի վրա ազդեցության գնահատման և փորձաքննության մասին» Հայաստանի Հանրապետության օրենքով սահմանված դեպքերում փորձաքննական դրական եզրակացությունն ուժը կորցրել է կամ ուժը կորցրած է ճանաչվել:</w:t>
            </w:r>
            <w:r w:rsidRPr="00F9407A">
              <w:rPr>
                <w:rFonts w:ascii="GHEA Grapalat" w:hAnsi="GHEA Grapalat"/>
              </w:rPr>
              <w:t xml:space="preserve"> Լիազոր մարմնի կողմից  փորձաքննական եզրակացությունն ուժը կորցրած ճանաչելու մասին որոշման բացակայության դեպքում, հարց է առաջանում ի՞նչ հիմքով է ընդերքօգտագործման իրավունքը դադարելու,</w:t>
            </w:r>
            <w:r>
              <w:rPr>
                <w:rFonts w:ascii="GHEA Grapalat" w:hAnsi="GHEA Grapalat"/>
              </w:rPr>
              <w:t xml:space="preserve"> ինչպես է</w:t>
            </w:r>
            <w:r w:rsidRPr="00F9407A">
              <w:rPr>
                <w:rFonts w:ascii="GHEA Grapalat" w:hAnsi="GHEA Grapalat"/>
              </w:rPr>
              <w:t xml:space="preserve"> պարզ</w:t>
            </w:r>
            <w:r>
              <w:rPr>
                <w:rFonts w:ascii="GHEA Grapalat" w:hAnsi="GHEA Grapalat"/>
              </w:rPr>
              <w:t>վ</w:t>
            </w:r>
            <w:r w:rsidRPr="00F9407A">
              <w:rPr>
                <w:rFonts w:ascii="GHEA Grapalat" w:hAnsi="GHEA Grapalat"/>
              </w:rPr>
              <w:t xml:space="preserve">ելու </w:t>
            </w:r>
            <w:r w:rsidRPr="00F9407A">
              <w:rPr>
                <w:rFonts w:ascii="GHEA Grapalat" w:hAnsi="GHEA Grapalat" w:cstheme="minorHAnsi"/>
              </w:rPr>
              <w:t xml:space="preserve"> </w:t>
            </w:r>
            <w:r w:rsidRPr="00F9407A">
              <w:rPr>
                <w:rFonts w:ascii="GHEA Grapalat" w:hAnsi="GHEA Grapalat" w:cs="Cambria Math"/>
              </w:rPr>
              <w:t xml:space="preserve">փորձաքննական դրական եզրակացություն ստացած հիմնադրույթային կամ նախագծային փաստաթղթերով սահմանված </w:t>
            </w:r>
            <w:r w:rsidRPr="00F9407A">
              <w:rPr>
                <w:rFonts w:ascii="GHEA Grapalat" w:hAnsi="GHEA Grapalat" w:cs="Cambria Math"/>
                <w:b/>
                <w:bCs/>
              </w:rPr>
              <w:t>որևէ գործունեություն</w:t>
            </w:r>
            <w:r w:rsidRPr="00F9407A">
              <w:rPr>
                <w:rFonts w:ascii="GHEA Grapalat" w:hAnsi="GHEA Grapalat" w:cs="Cambria Math"/>
              </w:rPr>
              <w:t xml:space="preserve"> </w:t>
            </w:r>
            <w:r w:rsidRPr="00F9407A">
              <w:rPr>
                <w:rFonts w:ascii="GHEA Grapalat" w:hAnsi="GHEA Grapalat"/>
                <w:shd w:val="clear" w:color="auto" w:fill="FFFFFF"/>
              </w:rPr>
              <w:t>պետական փորձաքննական դրական եզրակացությունն ստանալուց հետո երկու տարվա ընթացքում</w:t>
            </w:r>
            <w:r w:rsidRPr="00F9407A">
              <w:rPr>
                <w:rFonts w:ascii="GHEA Grapalat" w:hAnsi="GHEA Grapalat" w:cs="Cambria Math"/>
              </w:rPr>
              <w:t xml:space="preserve"> իրականացվե՞լ է, թե՞ ոչ։  Բացի այդ խնդրահարույց է նաև «որևէ գործունեություն» եզրույթը, ինչպես է կարգավորվելու նշյալ խնդիրը օրինակ՝ հողի նպատակային նշանակությունը փոփոխված չլինելու պարագայում։</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0A18F823" w14:textId="77777777" w:rsidR="00EE30ED" w:rsidRDefault="00EE30ED" w:rsidP="00F33B8D">
            <w:pPr>
              <w:spacing w:after="0" w:line="360" w:lineRule="auto"/>
              <w:ind w:right="-61"/>
              <w:jc w:val="center"/>
              <w:rPr>
                <w:rFonts w:ascii="GHEA Grapalat" w:eastAsia="GHEA Grapalat" w:hAnsi="GHEA Grapalat" w:cs="GHEA Grapalat"/>
                <w:b/>
                <w:color w:val="000000"/>
                <w:sz w:val="24"/>
                <w:szCs w:val="24"/>
                <w:lang w:val="hy-AM"/>
              </w:rPr>
            </w:pPr>
            <w:r w:rsidRPr="00A6706F">
              <w:rPr>
                <w:rFonts w:ascii="GHEA Grapalat" w:eastAsia="GHEA Grapalat" w:hAnsi="GHEA Grapalat" w:cs="GHEA Grapalat"/>
                <w:b/>
                <w:color w:val="000000"/>
                <w:sz w:val="24"/>
                <w:szCs w:val="24"/>
                <w:lang w:val="hy-AM"/>
              </w:rPr>
              <w:lastRenderedPageBreak/>
              <w:t>Ընդունվել է</w:t>
            </w:r>
          </w:p>
          <w:p w14:paraId="7AF4113B" w14:textId="77777777" w:rsidR="00EE30ED" w:rsidRPr="006665E9" w:rsidRDefault="00EE30ED" w:rsidP="00F33B8D">
            <w:pPr>
              <w:spacing w:after="0" w:line="360" w:lineRule="auto"/>
              <w:ind w:right="-61"/>
              <w:jc w:val="center"/>
              <w:rPr>
                <w:rFonts w:ascii="GHEA Grapalat" w:eastAsia="GHEA Grapalat" w:hAnsi="GHEA Grapalat" w:cs="GHEA Grapalat"/>
                <w:bCs/>
                <w:color w:val="000000"/>
                <w:sz w:val="24"/>
                <w:szCs w:val="24"/>
                <w:lang w:val="hy-AM"/>
              </w:rPr>
            </w:pPr>
            <w:r w:rsidRPr="006665E9">
              <w:rPr>
                <w:rFonts w:ascii="GHEA Grapalat" w:eastAsia="GHEA Grapalat" w:hAnsi="GHEA Grapalat" w:cs="GHEA Grapalat"/>
                <w:bCs/>
                <w:color w:val="000000"/>
                <w:sz w:val="24"/>
                <w:szCs w:val="24"/>
                <w:lang w:val="hy-AM"/>
              </w:rPr>
              <w:t>Հավելվածի 50-րդ կետ</w:t>
            </w:r>
            <w:r>
              <w:rPr>
                <w:rFonts w:ascii="GHEA Grapalat" w:eastAsia="GHEA Grapalat" w:hAnsi="GHEA Grapalat" w:cs="GHEA Grapalat"/>
                <w:bCs/>
                <w:color w:val="000000"/>
                <w:sz w:val="24"/>
                <w:szCs w:val="24"/>
                <w:lang w:val="hy-AM"/>
              </w:rPr>
              <w:t>ը հանվել է։</w:t>
            </w:r>
          </w:p>
        </w:tc>
      </w:tr>
      <w:tr w:rsidR="00EE30ED" w:rsidRPr="00947BC9" w14:paraId="5EC720CB"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8609C12" w14:textId="77777777" w:rsidR="00EE30ED" w:rsidRPr="008A6E58" w:rsidRDefault="00EE30ED" w:rsidP="00F33B8D">
            <w:pPr>
              <w:spacing w:line="360" w:lineRule="auto"/>
              <w:ind w:left="284" w:firstLine="436"/>
              <w:jc w:val="both"/>
              <w:rPr>
                <w:rFonts w:ascii="GHEA Grapalat" w:hAnsi="GHEA Grapalat" w:cs="Sylfaen"/>
                <w:sz w:val="24"/>
                <w:szCs w:val="24"/>
                <w:lang w:val="hy-AM"/>
              </w:rPr>
            </w:pPr>
            <w:r w:rsidRPr="008A6E58">
              <w:rPr>
                <w:rFonts w:ascii="GHEA Grapalat" w:hAnsi="GHEA Grapalat"/>
                <w:color w:val="333333"/>
                <w:sz w:val="24"/>
                <w:szCs w:val="24"/>
                <w:shd w:val="clear" w:color="auto" w:fill="FFFFFF"/>
                <w:lang w:val="hy-AM"/>
              </w:rPr>
              <w:lastRenderedPageBreak/>
              <w:t xml:space="preserve">Անդրադառնալով Գրության վերջին պարբերությամբ </w:t>
            </w:r>
            <w:r w:rsidRPr="008A6E58">
              <w:rPr>
                <w:rStyle w:val="Strong"/>
                <w:rFonts w:ascii="GHEA Grapalat" w:hAnsi="GHEA Grapalat" w:cs="Sylfaen"/>
                <w:sz w:val="24"/>
                <w:szCs w:val="24"/>
                <w:lang w:val="hy-AM"/>
              </w:rPr>
              <w:t>ներկայացված դիրքորոշմանը՝</w:t>
            </w:r>
            <w:r w:rsidRPr="008A6E58">
              <w:rPr>
                <w:rStyle w:val="Strong"/>
                <w:rFonts w:ascii="GHEA Grapalat" w:hAnsi="GHEA Grapalat" w:cs="Sylfaen"/>
                <w:sz w:val="24"/>
                <w:szCs w:val="24"/>
                <w:lang w:val="pt-BR"/>
              </w:rPr>
              <w:t xml:space="preserve"> </w:t>
            </w:r>
            <w:r w:rsidRPr="008A6E58">
              <w:rPr>
                <w:rStyle w:val="Strong"/>
                <w:rFonts w:ascii="GHEA Grapalat" w:hAnsi="GHEA Grapalat" w:cs="Sylfaen"/>
                <w:sz w:val="24"/>
                <w:szCs w:val="24"/>
                <w:lang w:val="hy-AM"/>
              </w:rPr>
              <w:t>գտնում</w:t>
            </w:r>
            <w:r w:rsidRPr="008A6E58">
              <w:rPr>
                <w:rStyle w:val="Strong"/>
                <w:rFonts w:ascii="GHEA Grapalat" w:hAnsi="GHEA Grapalat" w:cs="Sylfaen"/>
                <w:sz w:val="24"/>
                <w:szCs w:val="24"/>
                <w:lang w:val="pt-BR"/>
              </w:rPr>
              <w:t xml:space="preserve"> </w:t>
            </w:r>
            <w:r w:rsidRPr="008A6E58">
              <w:rPr>
                <w:rStyle w:val="Strong"/>
                <w:rFonts w:ascii="GHEA Grapalat" w:hAnsi="GHEA Grapalat" w:cs="Sylfaen"/>
                <w:sz w:val="24"/>
                <w:szCs w:val="24"/>
                <w:lang w:val="hy-AM"/>
              </w:rPr>
              <w:t>ենք</w:t>
            </w:r>
            <w:r w:rsidRPr="008A6E58">
              <w:rPr>
                <w:rStyle w:val="Strong"/>
                <w:rFonts w:ascii="GHEA Grapalat" w:hAnsi="GHEA Grapalat" w:cs="Sylfaen"/>
                <w:sz w:val="24"/>
                <w:szCs w:val="24"/>
                <w:lang w:val="pt-BR"/>
              </w:rPr>
              <w:t xml:space="preserve">, </w:t>
            </w:r>
            <w:r w:rsidRPr="008A6E58">
              <w:rPr>
                <w:rStyle w:val="Strong"/>
                <w:rFonts w:ascii="GHEA Grapalat" w:hAnsi="GHEA Grapalat" w:cs="Sylfaen"/>
                <w:sz w:val="24"/>
                <w:szCs w:val="24"/>
                <w:lang w:val="hy-AM"/>
              </w:rPr>
              <w:t>որ</w:t>
            </w:r>
            <w:r w:rsidRPr="008A6E58">
              <w:rPr>
                <w:rStyle w:val="Strong"/>
                <w:rFonts w:ascii="GHEA Grapalat" w:hAnsi="GHEA Grapalat" w:cs="Sylfaen"/>
                <w:sz w:val="24"/>
                <w:szCs w:val="24"/>
                <w:lang w:val="pt-BR"/>
              </w:rPr>
              <w:t xml:space="preserve"> </w:t>
            </w:r>
            <w:r w:rsidRPr="008A6E58">
              <w:rPr>
                <w:rStyle w:val="Strong"/>
                <w:rFonts w:ascii="GHEA Grapalat" w:hAnsi="GHEA Grapalat" w:cs="Sylfaen"/>
                <w:sz w:val="24"/>
                <w:szCs w:val="24"/>
                <w:lang w:val="hy-AM"/>
              </w:rPr>
              <w:t>այնուամենայնիվ, հ</w:t>
            </w:r>
            <w:r w:rsidRPr="008A6E58">
              <w:rPr>
                <w:rFonts w:ascii="GHEA Grapalat" w:eastAsia="GHEA Grapalat" w:hAnsi="GHEA Grapalat" w:cs="GHEA Grapalat"/>
                <w:color w:val="000000"/>
                <w:sz w:val="24"/>
                <w:szCs w:val="24"/>
                <w:lang w:val="hy-AM"/>
              </w:rPr>
              <w:t>արցն ունի հստակեցման կարիք: Անհրաժեշտ է նշել, թե</w:t>
            </w:r>
            <w:r w:rsidRPr="008A6E58">
              <w:rPr>
                <w:rFonts w:ascii="GHEA Grapalat" w:eastAsia="Arial" w:hAnsi="GHEA Grapalat"/>
                <w:bCs/>
                <w:sz w:val="24"/>
                <w:szCs w:val="24"/>
                <w:lang w:val="hy-AM"/>
              </w:rPr>
              <w:t xml:space="preserve"> հաշվետվությունը մշակելու համար տուրքի վճարը </w:t>
            </w:r>
            <w:r w:rsidRPr="008A6E58">
              <w:rPr>
                <w:rFonts w:ascii="GHEA Grapalat" w:eastAsia="GHEA Grapalat" w:hAnsi="GHEA Grapalat" w:cs="GHEA Grapalat"/>
                <w:color w:val="000000"/>
                <w:sz w:val="24"/>
                <w:szCs w:val="24"/>
                <w:lang w:val="hy-AM"/>
              </w:rPr>
              <w:t>ո՞ր իրավական ակտերով է կարգավորվում և ո՞ր մարմինների վրա է տարածվում: Գտնում ենք, որ Նախագծում պետք է այդ մասը հստակ</w:t>
            </w:r>
            <w:r w:rsidRPr="008A6E58">
              <w:rPr>
                <w:rFonts w:ascii="GHEA Grapalat" w:eastAsia="GHEA Grapalat" w:hAnsi="GHEA Grapalat" w:cs="GHEA Grapalat"/>
                <w:color w:val="000000"/>
                <w:sz w:val="24"/>
                <w:szCs w:val="24"/>
                <w:lang w:val="pt-BR"/>
              </w:rPr>
              <w:t xml:space="preserve"> </w:t>
            </w:r>
            <w:r w:rsidRPr="008A6E58">
              <w:rPr>
                <w:rFonts w:ascii="GHEA Grapalat" w:eastAsia="GHEA Grapalat" w:hAnsi="GHEA Grapalat" w:cs="GHEA Grapalat"/>
                <w:color w:val="000000"/>
                <w:sz w:val="24"/>
                <w:szCs w:val="24"/>
                <w:lang w:val="hy-AM"/>
              </w:rPr>
              <w:t>ձևակերպվի՝ թյուրըմբռնումից խուսափելու համար, կամ էլ հղում արվի այն իրավական ակտ</w:t>
            </w:r>
            <w:r w:rsidRPr="008A6E58">
              <w:rPr>
                <w:rFonts w:ascii="GHEA Grapalat" w:eastAsia="GHEA Grapalat" w:hAnsi="GHEA Grapalat" w:cs="GHEA Grapalat"/>
                <w:color w:val="000000"/>
                <w:sz w:val="24"/>
                <w:szCs w:val="24"/>
                <w:lang w:val="pt-BR"/>
              </w:rPr>
              <w:t>(</w:t>
            </w:r>
            <w:r w:rsidRPr="008A6E58">
              <w:rPr>
                <w:rFonts w:ascii="GHEA Grapalat" w:eastAsia="GHEA Grapalat" w:hAnsi="GHEA Grapalat" w:cs="GHEA Grapalat"/>
                <w:color w:val="000000"/>
                <w:sz w:val="24"/>
                <w:szCs w:val="24"/>
                <w:lang w:val="hy-AM"/>
              </w:rPr>
              <w:t>եր</w:t>
            </w:r>
            <w:r w:rsidRPr="008A6E58">
              <w:rPr>
                <w:rFonts w:ascii="GHEA Grapalat" w:eastAsia="GHEA Grapalat" w:hAnsi="GHEA Grapalat" w:cs="GHEA Grapalat"/>
                <w:color w:val="000000"/>
                <w:sz w:val="24"/>
                <w:szCs w:val="24"/>
                <w:lang w:val="pt-BR"/>
              </w:rPr>
              <w:t>)</w:t>
            </w:r>
            <w:r w:rsidRPr="008A6E58">
              <w:rPr>
                <w:rFonts w:ascii="GHEA Grapalat" w:eastAsia="GHEA Grapalat" w:hAnsi="GHEA Grapalat" w:cs="GHEA Grapalat"/>
                <w:color w:val="000000"/>
                <w:sz w:val="24"/>
                <w:szCs w:val="24"/>
                <w:lang w:val="hy-AM"/>
              </w:rPr>
              <w:t>ին, որով կարգավորվում է հարցը: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4D50299E" w14:textId="77777777" w:rsidR="00EE30ED" w:rsidRDefault="00EE30ED" w:rsidP="00F33B8D">
            <w:pPr>
              <w:spacing w:after="0" w:line="360" w:lineRule="auto"/>
              <w:ind w:right="-61"/>
              <w:jc w:val="center"/>
              <w:rPr>
                <w:rFonts w:ascii="GHEA Grapalat" w:eastAsia="GHEA Grapalat" w:hAnsi="GHEA Grapalat" w:cs="GHEA Grapalat"/>
                <w:bCs/>
                <w:color w:val="000000"/>
                <w:sz w:val="24"/>
                <w:szCs w:val="24"/>
                <w:lang w:val="hy-AM"/>
              </w:rPr>
            </w:pPr>
            <w:r>
              <w:rPr>
                <w:rFonts w:ascii="GHEA Grapalat" w:eastAsia="GHEA Grapalat" w:hAnsi="GHEA Grapalat" w:cs="GHEA Grapalat"/>
                <w:bCs/>
                <w:color w:val="000000"/>
                <w:sz w:val="24"/>
                <w:szCs w:val="24"/>
                <w:lang w:val="hy-AM"/>
              </w:rPr>
              <w:t>Չի ընդունվել</w:t>
            </w:r>
          </w:p>
          <w:p w14:paraId="17597AC2" w14:textId="77777777" w:rsidR="00EE30ED" w:rsidRPr="006665E9" w:rsidRDefault="00EE30ED" w:rsidP="00F33B8D">
            <w:pPr>
              <w:spacing w:after="0" w:line="360" w:lineRule="auto"/>
              <w:ind w:right="-61"/>
              <w:jc w:val="center"/>
              <w:rPr>
                <w:rFonts w:ascii="GHEA Grapalat" w:eastAsia="GHEA Grapalat" w:hAnsi="GHEA Grapalat" w:cs="GHEA Grapalat"/>
                <w:bCs/>
                <w:color w:val="000000"/>
                <w:sz w:val="24"/>
                <w:szCs w:val="24"/>
                <w:lang w:val="hy-AM"/>
              </w:rPr>
            </w:pPr>
            <w:r w:rsidRPr="006665E9">
              <w:rPr>
                <w:rFonts w:ascii="GHEA Grapalat" w:eastAsia="GHEA Grapalat" w:hAnsi="GHEA Grapalat" w:cs="GHEA Grapalat"/>
                <w:bCs/>
                <w:color w:val="000000"/>
                <w:sz w:val="24"/>
                <w:szCs w:val="24"/>
                <w:lang w:val="hy-AM"/>
              </w:rPr>
              <w:t xml:space="preserve">Հաշվետվության մշակման համար որևէ վճար սահմանված չէ, այլ «Պետական տուրքի մասին» օրենքով է սահմանված </w:t>
            </w:r>
            <w:r>
              <w:rPr>
                <w:rFonts w:ascii="GHEA Grapalat" w:hAnsi="GHEA Grapalat"/>
                <w:sz w:val="24"/>
                <w:szCs w:val="24"/>
                <w:lang w:val="hy-AM"/>
              </w:rPr>
              <w:t>շ</w:t>
            </w:r>
            <w:r w:rsidRPr="006665E9">
              <w:rPr>
                <w:rFonts w:ascii="GHEA Grapalat" w:hAnsi="GHEA Grapalat"/>
                <w:sz w:val="24"/>
                <w:szCs w:val="24"/>
                <w:lang w:val="hy-AM"/>
              </w:rPr>
              <w:t>րջակա միջավայրի վրա ազդեցության գնահատման կամ ռազմավարական էկոլոգիական գնահատման հաշվետվության մշակման լիցենզիայի տրամադրման համա</w:t>
            </w:r>
            <w:r>
              <w:rPr>
                <w:rFonts w:ascii="GHEA Grapalat" w:hAnsi="GHEA Grapalat"/>
                <w:sz w:val="24"/>
                <w:szCs w:val="24"/>
                <w:lang w:val="hy-AM"/>
              </w:rPr>
              <w:t>ր։</w:t>
            </w:r>
          </w:p>
        </w:tc>
      </w:tr>
      <w:tr w:rsidR="00EE30ED" w:rsidRPr="009E5EB8" w14:paraId="6E104B4A" w14:textId="77777777" w:rsidTr="00F33B8D">
        <w:trPr>
          <w:trHeight w:val="20"/>
          <w:jc w:val="center"/>
        </w:trPr>
        <w:tc>
          <w:tcPr>
            <w:tcW w:w="10482" w:type="dxa"/>
            <w:vMerge w:val="restart"/>
            <w:tcBorders>
              <w:top w:val="single" w:sz="6" w:space="0" w:color="000000"/>
              <w:left w:val="single" w:sz="6" w:space="0" w:color="000000"/>
              <w:right w:val="single" w:sz="6" w:space="0" w:color="000000"/>
            </w:tcBorders>
            <w:shd w:val="clear" w:color="auto" w:fill="D9D9D9"/>
            <w:vAlign w:val="center"/>
          </w:tcPr>
          <w:p w14:paraId="1841EE0E" w14:textId="77777777" w:rsidR="00EE30ED" w:rsidRPr="009E5EB8" w:rsidRDefault="00EE30ED" w:rsidP="00F33B8D">
            <w:pPr>
              <w:jc w:val="center"/>
              <w:rPr>
                <w:rFonts w:ascii="GHEA Grapalat" w:hAnsi="GHEA Grapalat"/>
                <w:b/>
                <w:sz w:val="24"/>
                <w:szCs w:val="24"/>
                <w:lang w:val="hy-AM"/>
              </w:rPr>
            </w:pPr>
            <w:r>
              <w:rPr>
                <w:rFonts w:ascii="GHEA Grapalat" w:hAnsi="GHEA Grapalat"/>
                <w:b/>
                <w:sz w:val="24"/>
                <w:szCs w:val="24"/>
              </w:rPr>
              <w:t>2</w:t>
            </w:r>
            <w:r w:rsidRPr="009E5EB8">
              <w:rPr>
                <w:rFonts w:ascii="GHEA Grapalat" w:hAnsi="GHEA Grapalat"/>
                <w:b/>
                <w:sz w:val="24"/>
                <w:szCs w:val="24"/>
                <w:lang w:val="hy-AM"/>
              </w:rPr>
              <w:t>. Արդարադատության նախարարություն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34564E8D" w14:textId="77777777" w:rsidR="00EE30ED" w:rsidRPr="009E5EB8" w:rsidRDefault="00EE30ED" w:rsidP="00F33B8D">
            <w:pPr>
              <w:jc w:val="center"/>
              <w:rPr>
                <w:rFonts w:ascii="GHEA Grapalat" w:hAnsi="GHEA Grapalat"/>
                <w:b/>
                <w:sz w:val="24"/>
                <w:szCs w:val="24"/>
              </w:rPr>
            </w:pPr>
            <w:r>
              <w:rPr>
                <w:rFonts w:ascii="GHEA Grapalat" w:hAnsi="GHEA Grapalat"/>
                <w:b/>
                <w:sz w:val="24"/>
                <w:szCs w:val="24"/>
              </w:rPr>
              <w:t>08.02.2024</w:t>
            </w:r>
          </w:p>
        </w:tc>
      </w:tr>
      <w:tr w:rsidR="00EE30ED" w:rsidRPr="009E5EB8" w14:paraId="4E12112C" w14:textId="77777777" w:rsidTr="00F33B8D">
        <w:trPr>
          <w:trHeight w:val="20"/>
          <w:jc w:val="center"/>
        </w:trPr>
        <w:tc>
          <w:tcPr>
            <w:tcW w:w="10482" w:type="dxa"/>
            <w:vMerge/>
            <w:tcBorders>
              <w:left w:val="single" w:sz="6" w:space="0" w:color="000000"/>
              <w:bottom w:val="single" w:sz="6" w:space="0" w:color="000000"/>
              <w:right w:val="single" w:sz="6" w:space="0" w:color="000000"/>
            </w:tcBorders>
            <w:shd w:val="clear" w:color="auto" w:fill="D9D9D9"/>
            <w:vAlign w:val="center"/>
          </w:tcPr>
          <w:p w14:paraId="02254E72" w14:textId="77777777" w:rsidR="00EE30ED" w:rsidRPr="009E5EB8" w:rsidRDefault="00EE30ED" w:rsidP="00F33B8D">
            <w:pPr>
              <w:jc w:val="center"/>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cPr>
          <w:p w14:paraId="6C3F28EE" w14:textId="77777777" w:rsidR="00EE30ED" w:rsidRPr="009E5EB8" w:rsidRDefault="00EE30ED" w:rsidP="00F33B8D">
            <w:pPr>
              <w:jc w:val="center"/>
              <w:rPr>
                <w:rFonts w:ascii="GHEA Grapalat" w:hAnsi="GHEA Grapalat"/>
                <w:b/>
                <w:sz w:val="24"/>
                <w:szCs w:val="24"/>
              </w:rPr>
            </w:pPr>
            <w:r w:rsidRPr="009E5EB8">
              <w:rPr>
                <w:rFonts w:ascii="GHEA Grapalat" w:hAnsi="GHEA Grapalat"/>
                <w:b/>
                <w:sz w:val="24"/>
                <w:szCs w:val="24"/>
                <w:lang w:val="hy-AM"/>
              </w:rPr>
              <w:t>/27.0.01/5</w:t>
            </w:r>
            <w:r>
              <w:rPr>
                <w:rFonts w:ascii="GHEA Grapalat" w:hAnsi="GHEA Grapalat"/>
                <w:b/>
                <w:sz w:val="24"/>
                <w:szCs w:val="24"/>
              </w:rPr>
              <w:t>116</w:t>
            </w:r>
          </w:p>
        </w:tc>
      </w:tr>
      <w:tr w:rsidR="00EE30ED" w:rsidRPr="00947BC9" w14:paraId="7190514D"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629A651" w14:textId="77777777" w:rsidR="00EE30ED" w:rsidRPr="009E5EB8" w:rsidRDefault="00EE30ED" w:rsidP="00F33B8D">
            <w:pPr>
              <w:spacing w:after="0" w:line="360" w:lineRule="auto"/>
              <w:ind w:right="-360" w:firstLine="720"/>
              <w:jc w:val="center"/>
              <w:rPr>
                <w:rFonts w:ascii="GHEA Grapalat" w:hAnsi="GHEA Grapalat" w:cs="Sylfaen"/>
                <w:b/>
                <w:sz w:val="24"/>
                <w:szCs w:val="24"/>
                <w:lang w:val="hy-AM"/>
              </w:rPr>
            </w:pPr>
            <w:r w:rsidRPr="009E5EB8">
              <w:rPr>
                <w:rFonts w:ascii="GHEA Grapalat" w:hAnsi="GHEA Grapalat" w:cs="Sylfaen"/>
                <w:b/>
                <w:sz w:val="24"/>
                <w:szCs w:val="24"/>
                <w:lang w:val="hy-AM"/>
              </w:rPr>
              <w:t>ՊԵՏԱԿԱՆ ՓՈՐՁԱԳԻՏԱԿԱՆ ԵԶՐԱԿԱՑՈՒԹՅՈՒՆ</w:t>
            </w:r>
          </w:p>
          <w:p w14:paraId="26DE4965" w14:textId="77777777" w:rsidR="00EE30ED" w:rsidRPr="009E5EB8" w:rsidRDefault="00EE30ED" w:rsidP="00F33B8D">
            <w:pPr>
              <w:spacing w:after="0" w:line="360" w:lineRule="auto"/>
              <w:ind w:right="-360"/>
              <w:jc w:val="center"/>
              <w:rPr>
                <w:rFonts w:ascii="GHEA Grapalat" w:hAnsi="GHEA Grapalat" w:cs="Sylfaen"/>
                <w:b/>
                <w:color w:val="000000"/>
                <w:sz w:val="24"/>
                <w:szCs w:val="24"/>
                <w:shd w:val="clear" w:color="auto" w:fill="FFFFFF"/>
                <w:lang w:val="hy-AM"/>
              </w:rPr>
            </w:pPr>
            <w:r w:rsidRPr="009E5EB8">
              <w:rPr>
                <w:rFonts w:ascii="GHEA Grapalat" w:hAnsi="GHEA Grapalat"/>
                <w:b/>
                <w:bCs/>
                <w:iCs/>
                <w:sz w:val="24"/>
                <w:szCs w:val="24"/>
                <w:lang w:val="hy-AM"/>
              </w:rPr>
              <w:t>«Փ</w:t>
            </w:r>
            <w:r w:rsidRPr="009E5EB8">
              <w:rPr>
                <w:rFonts w:ascii="GHEA Grapalat" w:hAnsi="GHEA Grapalat" w:cs="Calibri"/>
                <w:b/>
                <w:sz w:val="24"/>
                <w:szCs w:val="24"/>
                <w:lang w:val="hy-AM"/>
              </w:rPr>
              <w:t xml:space="preserve">որձաքննության, պետական փորձաքննական եզրակացության մեջ փոփոխություն կամ լրացում կատարելու, պետական փորձաքննական եզրակացությունն ուժը կորցրած ճանաչելու կարգը հաստատելու </w:t>
            </w:r>
            <w:r w:rsidRPr="009E5EB8">
              <w:rPr>
                <w:rStyle w:val="Strong"/>
                <w:rFonts w:ascii="GHEA Grapalat" w:hAnsi="GHEA Grapalat" w:cs="Sylfaen"/>
                <w:sz w:val="24"/>
                <w:szCs w:val="24"/>
                <w:lang w:val="hy-AM"/>
              </w:rPr>
              <w:t xml:space="preserve"> մասին» </w:t>
            </w:r>
            <w:r w:rsidRPr="009E5EB8">
              <w:rPr>
                <w:rFonts w:ascii="GHEA Grapalat" w:hAnsi="GHEA Grapalat"/>
                <w:b/>
                <w:sz w:val="24"/>
                <w:szCs w:val="24"/>
                <w:lang w:val="hy-AM" w:eastAsia="ru-RU"/>
              </w:rPr>
              <w:t xml:space="preserve">Հայաստանի Հանրապետության կառավարության որոշման լրամշակված </w:t>
            </w:r>
            <w:r w:rsidRPr="009E5EB8">
              <w:rPr>
                <w:rFonts w:ascii="GHEA Grapalat" w:hAnsi="GHEA Grapalat" w:cs="GHEA Grapalat"/>
                <w:b/>
                <w:bCs/>
                <w:iCs/>
                <w:sz w:val="24"/>
                <w:szCs w:val="24"/>
                <w:lang w:val="hy-AM" w:eastAsia="ru-RU"/>
              </w:rPr>
              <w:t xml:space="preserve">նախագծի </w:t>
            </w:r>
            <w:r w:rsidRPr="009E5EB8">
              <w:rPr>
                <w:rFonts w:ascii="GHEA Grapalat" w:hAnsi="GHEA Grapalat" w:cs="Sylfaen"/>
                <w:b/>
                <w:color w:val="000000"/>
                <w:sz w:val="24"/>
                <w:szCs w:val="24"/>
                <w:shd w:val="clear" w:color="auto" w:fill="FFFFFF"/>
                <w:lang w:val="hy-AM"/>
              </w:rPr>
              <w:t>վերաբերյալ</w:t>
            </w:r>
          </w:p>
          <w:p w14:paraId="38B2649C" w14:textId="77777777" w:rsidR="00EE30ED" w:rsidRPr="009E5EB8" w:rsidRDefault="00EE30ED" w:rsidP="00F33B8D">
            <w:pPr>
              <w:spacing w:after="0" w:line="360" w:lineRule="auto"/>
              <w:jc w:val="both"/>
              <w:rPr>
                <w:rFonts w:ascii="GHEA Grapalat" w:hAnsi="GHEA Grapalat" w:cs="Sylfaen"/>
                <w:bCs/>
                <w:sz w:val="24"/>
                <w:szCs w:val="24"/>
                <w:lang w:val="hy-AM"/>
              </w:rPr>
            </w:pPr>
            <w:r w:rsidRPr="009E5EB8">
              <w:rPr>
                <w:rFonts w:ascii="GHEA Grapalat" w:hAnsi="GHEA Grapalat" w:cs="Sylfaen"/>
                <w:bCs/>
                <w:sz w:val="24"/>
                <w:szCs w:val="24"/>
                <w:lang w:val="hy-AM"/>
              </w:rPr>
              <w:t>1.</w:t>
            </w:r>
            <w:r w:rsidRPr="009E5EB8">
              <w:rPr>
                <w:rFonts w:ascii="GHEA Grapalat" w:hAnsi="GHEA Grapalat"/>
                <w:bCs/>
                <w:iCs/>
                <w:sz w:val="24"/>
                <w:szCs w:val="24"/>
                <w:lang w:val="hy-AM"/>
              </w:rPr>
              <w:t>«Փ</w:t>
            </w:r>
            <w:r w:rsidRPr="009E5EB8">
              <w:rPr>
                <w:rFonts w:ascii="GHEA Grapalat" w:hAnsi="GHEA Grapalat" w:cs="Calibri"/>
                <w:sz w:val="24"/>
                <w:szCs w:val="24"/>
                <w:lang w:val="hy-AM"/>
              </w:rPr>
              <w:t xml:space="preserve">որձաքննության, պետական փորձաքննական եզրակացության մեջ փոփոխություն կամ լրացում կատարելու, պետական փորձաքննական եզրակացությունն ուժը կորցրած ճանաչելու </w:t>
            </w:r>
            <w:r w:rsidRPr="009E5EB8">
              <w:rPr>
                <w:rFonts w:ascii="GHEA Grapalat" w:hAnsi="GHEA Grapalat" w:cs="Calibri"/>
                <w:sz w:val="24"/>
                <w:szCs w:val="24"/>
                <w:lang w:val="hy-AM"/>
              </w:rPr>
              <w:lastRenderedPageBreak/>
              <w:t xml:space="preserve">կարգը հաստատելու </w:t>
            </w:r>
            <w:r w:rsidRPr="009E5EB8">
              <w:rPr>
                <w:rStyle w:val="Strong"/>
                <w:rFonts w:ascii="GHEA Grapalat" w:hAnsi="GHEA Grapalat" w:cs="Sylfaen"/>
                <w:sz w:val="24"/>
                <w:szCs w:val="24"/>
                <w:lang w:val="hy-AM"/>
              </w:rPr>
              <w:t xml:space="preserve"> </w:t>
            </w:r>
            <w:r w:rsidRPr="00825680">
              <w:rPr>
                <w:rStyle w:val="Strong"/>
                <w:rFonts w:ascii="GHEA Grapalat" w:hAnsi="GHEA Grapalat" w:cs="Sylfaen"/>
                <w:b w:val="0"/>
                <w:bCs w:val="0"/>
                <w:sz w:val="24"/>
                <w:szCs w:val="24"/>
                <w:lang w:val="hy-AM"/>
              </w:rPr>
              <w:t>մասին»</w:t>
            </w:r>
            <w:r w:rsidRPr="009E5EB8">
              <w:rPr>
                <w:rStyle w:val="Strong"/>
                <w:rFonts w:ascii="GHEA Grapalat" w:hAnsi="GHEA Grapalat" w:cs="Sylfaen"/>
                <w:sz w:val="24"/>
                <w:szCs w:val="24"/>
                <w:lang w:val="hy-AM"/>
              </w:rPr>
              <w:t xml:space="preserve"> </w:t>
            </w:r>
            <w:r w:rsidRPr="009E5EB8">
              <w:rPr>
                <w:rFonts w:ascii="GHEA Grapalat" w:hAnsi="GHEA Grapalat"/>
                <w:sz w:val="24"/>
                <w:szCs w:val="24"/>
                <w:lang w:val="hy-AM" w:eastAsia="ru-RU"/>
              </w:rPr>
              <w:t xml:space="preserve">Հայաստանի Հանրապետության կառավարության որոշման </w:t>
            </w:r>
            <w:r w:rsidRPr="009E5EB8">
              <w:rPr>
                <w:rFonts w:ascii="GHEA Grapalat" w:hAnsi="GHEA Grapalat" w:cs="GHEA Grapalat"/>
                <w:bCs/>
                <w:iCs/>
                <w:sz w:val="24"/>
                <w:szCs w:val="24"/>
                <w:lang w:val="hy-AM" w:eastAsia="ru-RU"/>
              </w:rPr>
              <w:t xml:space="preserve">նախագծի (այսուհետ՝ Նախագիծ) 2-րդ կետով նախատեսվում է </w:t>
            </w:r>
            <w:r w:rsidRPr="009E5EB8">
              <w:rPr>
                <w:rFonts w:ascii="GHEA Grapalat" w:hAnsi="GHEA Grapalat" w:cs="GHEA Grapalat"/>
                <w:bCs/>
                <w:i/>
                <w:iCs/>
                <w:sz w:val="24"/>
                <w:szCs w:val="24"/>
                <w:lang w:val="hy-AM" w:eastAsia="ru-RU"/>
              </w:rPr>
              <w:t>ուժը կորցրած ճանաչել</w:t>
            </w:r>
            <w:r w:rsidRPr="009E5EB8">
              <w:rPr>
                <w:rFonts w:ascii="GHEA Grapalat" w:hAnsi="GHEA Grapalat" w:cs="GHEA Grapalat"/>
                <w:bCs/>
                <w:iCs/>
                <w:sz w:val="24"/>
                <w:szCs w:val="24"/>
                <w:lang w:val="hy-AM" w:eastAsia="ru-RU"/>
              </w:rPr>
              <w:t xml:space="preserve"> </w:t>
            </w:r>
            <w:r w:rsidRPr="009E5EB8">
              <w:rPr>
                <w:rFonts w:ascii="GHEA Grapalat" w:hAnsi="GHEA Grapalat" w:cstheme="minorHAnsi"/>
                <w:sz w:val="24"/>
                <w:szCs w:val="24"/>
                <w:lang w:val="hy-AM"/>
              </w:rPr>
              <w:t xml:space="preserve">Հայաստանի Հանրապետության կառավարության 2015 թվականի ապրիլի 9-ի N 399-Ն և </w:t>
            </w:r>
            <w:r w:rsidRPr="009E5EB8">
              <w:rPr>
                <w:rFonts w:ascii="GHEA Grapalat" w:hAnsi="GHEA Grapalat" w:cstheme="minorHAnsi"/>
                <w:sz w:val="24"/>
                <w:szCs w:val="24"/>
                <w:shd w:val="clear" w:color="auto" w:fill="FFFFFF"/>
                <w:lang w:val="hy-AM"/>
              </w:rPr>
              <w:t xml:space="preserve">2015 թվականի ապրիլի 22-ի N 428-Ն որոշումները: </w:t>
            </w:r>
          </w:p>
          <w:p w14:paraId="2ECA8200" w14:textId="77777777" w:rsidR="00EE30ED" w:rsidRPr="00794474" w:rsidRDefault="00EE30ED" w:rsidP="00F33B8D">
            <w:pPr>
              <w:pStyle w:val="NormalWeb"/>
              <w:shd w:val="clear" w:color="auto" w:fill="FFFFFF"/>
              <w:tabs>
                <w:tab w:val="left" w:pos="990"/>
              </w:tabs>
              <w:spacing w:before="0" w:beforeAutospacing="0" w:after="0" w:afterAutospacing="0" w:line="360" w:lineRule="auto"/>
              <w:ind w:firstLine="540"/>
              <w:jc w:val="both"/>
              <w:rPr>
                <w:rFonts w:ascii="GHEA Grapalat" w:hAnsi="GHEA Grapalat" w:cstheme="minorHAnsi"/>
                <w:i/>
                <w:shd w:val="clear" w:color="auto" w:fill="FFFFFF"/>
                <w:lang w:val="hy-AM"/>
              </w:rPr>
            </w:pPr>
            <w:r w:rsidRPr="009E5EB8">
              <w:rPr>
                <w:rFonts w:ascii="GHEA Grapalat" w:hAnsi="GHEA Grapalat" w:cstheme="minorHAnsi"/>
                <w:shd w:val="clear" w:color="auto" w:fill="FFFFFF"/>
                <w:lang w:val="hy-AM"/>
              </w:rPr>
              <w:t xml:space="preserve">Նշվածից ելնելով՝ Նախագծի վերնագիրն անհրաժեշտ է լրացնել՝ նկատի ունենալով </w:t>
            </w:r>
            <w:r w:rsidRPr="009E5EB8">
              <w:rPr>
                <w:rFonts w:ascii="GHEA Grapalat" w:hAnsi="GHEA Grapalat" w:cstheme="minorHAnsi"/>
                <w:lang w:val="hy-AM"/>
              </w:rPr>
              <w:t xml:space="preserve">«Նորմատիվ իրավական ակտերի մասին» օրենքի 12-րդ հոդվածի 1-ին մասի պահանջը, որի համաձայն՝ </w:t>
            </w:r>
            <w:r w:rsidRPr="009E5EB8">
              <w:rPr>
                <w:rFonts w:ascii="GHEA Grapalat" w:hAnsi="GHEA Grapalat"/>
                <w:i/>
                <w:color w:val="000000"/>
                <w:shd w:val="clear" w:color="auto" w:fill="FFFFFF"/>
                <w:lang w:val="hy-AM"/>
              </w:rPr>
              <w:t>նորմատիվ իրավական ակտը ունենում է վերնագիր, որը համապատասխանում է նորմատիվ իրավական ակտի բովանդակությանը:</w:t>
            </w:r>
            <w:r w:rsidRPr="009E5EB8">
              <w:rPr>
                <w:rFonts w:ascii="GHEA Grapalat" w:hAnsi="GHEA Grapalat" w:cstheme="minorHAnsi"/>
                <w:i/>
                <w:shd w:val="clear" w:color="auto" w:fill="FFFFFF"/>
                <w:lang w:val="hy-AM"/>
              </w:rPr>
              <w:t xml:space="preserve">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29E9FEDC" w14:textId="77777777" w:rsidR="00EE30ED" w:rsidRDefault="00EE30ED" w:rsidP="00F33B8D">
            <w:pPr>
              <w:spacing w:after="0" w:line="360" w:lineRule="auto"/>
              <w:ind w:right="-61"/>
              <w:jc w:val="center"/>
              <w:rPr>
                <w:rFonts w:ascii="GHEA Grapalat" w:eastAsia="GHEA Grapalat" w:hAnsi="GHEA Grapalat" w:cs="GHEA Grapalat"/>
                <w:bCs/>
                <w:color w:val="000000"/>
                <w:sz w:val="24"/>
                <w:szCs w:val="24"/>
                <w:lang w:val="hy-AM"/>
              </w:rPr>
            </w:pPr>
          </w:p>
          <w:p w14:paraId="10E314FE" w14:textId="77777777" w:rsidR="00EE30ED" w:rsidRDefault="00EE30ED" w:rsidP="00F33B8D">
            <w:pPr>
              <w:spacing w:after="0" w:line="360" w:lineRule="auto"/>
              <w:ind w:right="-61"/>
              <w:jc w:val="center"/>
              <w:rPr>
                <w:rFonts w:ascii="GHEA Grapalat" w:eastAsia="GHEA Grapalat" w:hAnsi="GHEA Grapalat" w:cs="GHEA Grapalat"/>
                <w:bCs/>
                <w:color w:val="000000"/>
                <w:sz w:val="24"/>
                <w:szCs w:val="24"/>
                <w:lang w:val="hy-AM"/>
              </w:rPr>
            </w:pPr>
          </w:p>
          <w:p w14:paraId="72A90A4B" w14:textId="77777777" w:rsidR="00EE30ED" w:rsidRDefault="00EE30ED" w:rsidP="00F33B8D">
            <w:pPr>
              <w:spacing w:after="0" w:line="360" w:lineRule="auto"/>
              <w:ind w:right="-61"/>
              <w:jc w:val="center"/>
              <w:rPr>
                <w:rFonts w:ascii="GHEA Grapalat" w:eastAsia="GHEA Grapalat" w:hAnsi="GHEA Grapalat" w:cs="GHEA Grapalat"/>
                <w:bCs/>
                <w:color w:val="000000"/>
                <w:sz w:val="24"/>
                <w:szCs w:val="24"/>
                <w:lang w:val="hy-AM"/>
              </w:rPr>
            </w:pPr>
          </w:p>
          <w:p w14:paraId="59FCDE06" w14:textId="77777777" w:rsidR="00EE30ED" w:rsidRDefault="00EE30ED" w:rsidP="00F33B8D">
            <w:pPr>
              <w:spacing w:after="0" w:line="360" w:lineRule="auto"/>
              <w:ind w:right="-61"/>
              <w:jc w:val="center"/>
              <w:rPr>
                <w:rFonts w:ascii="GHEA Grapalat" w:eastAsia="GHEA Grapalat" w:hAnsi="GHEA Grapalat" w:cs="GHEA Grapalat"/>
                <w:bCs/>
                <w:color w:val="000000"/>
                <w:sz w:val="24"/>
                <w:szCs w:val="24"/>
                <w:lang w:val="hy-AM"/>
              </w:rPr>
            </w:pPr>
          </w:p>
          <w:p w14:paraId="54DE72E8" w14:textId="77777777" w:rsidR="00EE30ED" w:rsidRDefault="00EE30ED" w:rsidP="00F33B8D">
            <w:pPr>
              <w:spacing w:after="0" w:line="360" w:lineRule="auto"/>
              <w:ind w:right="-61"/>
              <w:rPr>
                <w:rFonts w:ascii="GHEA Grapalat" w:eastAsia="GHEA Grapalat" w:hAnsi="GHEA Grapalat" w:cs="GHEA Grapalat"/>
                <w:bCs/>
                <w:color w:val="000000"/>
                <w:sz w:val="24"/>
                <w:szCs w:val="24"/>
                <w:lang w:val="hy-AM"/>
              </w:rPr>
            </w:pPr>
          </w:p>
          <w:p w14:paraId="74EB093E" w14:textId="77777777" w:rsidR="00EE30ED" w:rsidRDefault="00EE30ED" w:rsidP="00F33B8D">
            <w:pPr>
              <w:spacing w:after="0" w:line="360" w:lineRule="auto"/>
              <w:ind w:right="-61"/>
              <w:rPr>
                <w:rFonts w:ascii="GHEA Grapalat" w:eastAsia="GHEA Grapalat" w:hAnsi="GHEA Grapalat" w:cs="GHEA Grapalat"/>
                <w:bCs/>
                <w:color w:val="000000"/>
                <w:sz w:val="24"/>
                <w:szCs w:val="24"/>
                <w:lang w:val="hy-AM"/>
              </w:rPr>
            </w:pPr>
          </w:p>
          <w:p w14:paraId="77CE7CFE" w14:textId="77777777" w:rsidR="00EE30ED" w:rsidRDefault="00EE30ED" w:rsidP="00F33B8D">
            <w:pPr>
              <w:spacing w:after="0" w:line="360" w:lineRule="auto"/>
              <w:ind w:right="-61"/>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Չի ը</w:t>
            </w:r>
            <w:r w:rsidRPr="00905BA4">
              <w:rPr>
                <w:rFonts w:ascii="GHEA Grapalat" w:eastAsia="GHEA Grapalat" w:hAnsi="GHEA Grapalat" w:cs="GHEA Grapalat"/>
                <w:b/>
                <w:color w:val="000000"/>
                <w:sz w:val="24"/>
                <w:szCs w:val="24"/>
                <w:lang w:val="hy-AM"/>
              </w:rPr>
              <w:t xml:space="preserve">նդունվել </w:t>
            </w:r>
          </w:p>
          <w:p w14:paraId="479E04A6" w14:textId="77777777" w:rsidR="00EE30ED" w:rsidRPr="00825680" w:rsidRDefault="00EE30ED" w:rsidP="00F33B8D">
            <w:pPr>
              <w:spacing w:after="0" w:line="360" w:lineRule="auto"/>
              <w:ind w:right="-61"/>
              <w:jc w:val="both"/>
              <w:rPr>
                <w:rFonts w:ascii="GHEA Grapalat" w:eastAsia="GHEA Grapalat" w:hAnsi="GHEA Grapalat" w:cs="GHEA Grapalat"/>
                <w:bCs/>
                <w:color w:val="000000"/>
                <w:sz w:val="24"/>
                <w:szCs w:val="24"/>
                <w:lang w:val="hy-AM"/>
              </w:rPr>
            </w:pPr>
            <w:r w:rsidRPr="00825680">
              <w:rPr>
                <w:rFonts w:ascii="GHEA Grapalat" w:eastAsia="GHEA Grapalat" w:hAnsi="GHEA Grapalat" w:cs="GHEA Grapalat"/>
                <w:bCs/>
                <w:color w:val="000000"/>
                <w:sz w:val="24"/>
                <w:szCs w:val="24"/>
                <w:lang w:val="hy-AM"/>
              </w:rPr>
              <w:lastRenderedPageBreak/>
              <w:t>Նախագծի վերնագ</w:t>
            </w:r>
            <w:r>
              <w:rPr>
                <w:rFonts w:ascii="GHEA Grapalat" w:eastAsia="GHEA Grapalat" w:hAnsi="GHEA Grapalat" w:cs="GHEA Grapalat"/>
                <w:bCs/>
                <w:color w:val="000000"/>
                <w:sz w:val="24"/>
                <w:szCs w:val="24"/>
                <w:lang w:val="hy-AM"/>
              </w:rPr>
              <w:t>րից հանվել են «</w:t>
            </w:r>
            <w:r w:rsidRPr="009E5EB8">
              <w:rPr>
                <w:rFonts w:ascii="GHEA Grapalat" w:hAnsi="GHEA Grapalat" w:cstheme="minorHAnsi"/>
                <w:sz w:val="24"/>
                <w:szCs w:val="24"/>
                <w:lang w:val="hy-AM"/>
              </w:rPr>
              <w:t xml:space="preserve">Հայաստանի Հանրապետության կառավարության 2015 թվականի ապրիլի 9-ի N 399-Ն և </w:t>
            </w:r>
            <w:r w:rsidRPr="009E5EB8">
              <w:rPr>
                <w:rFonts w:ascii="GHEA Grapalat" w:hAnsi="GHEA Grapalat" w:cstheme="minorHAnsi"/>
                <w:sz w:val="24"/>
                <w:szCs w:val="24"/>
                <w:shd w:val="clear" w:color="auto" w:fill="FFFFFF"/>
                <w:lang w:val="hy-AM"/>
              </w:rPr>
              <w:t>2015 թվականի ապրիլի 22-ի N 428-Ն որոշումներ</w:t>
            </w:r>
            <w:r>
              <w:rPr>
                <w:rFonts w:ascii="GHEA Grapalat" w:hAnsi="GHEA Grapalat" w:cstheme="minorHAnsi"/>
                <w:sz w:val="24"/>
                <w:szCs w:val="24"/>
                <w:shd w:val="clear" w:color="auto" w:fill="FFFFFF"/>
                <w:lang w:val="hy-AM"/>
              </w:rPr>
              <w:t>ն ուժը կորցրած ճանաչելու» բառերը՝ նկատի ունենալով վարչապետի աշխատակազմի իրավաբանական վարչության դիրքորոշումը։</w:t>
            </w:r>
          </w:p>
          <w:p w14:paraId="14252F32" w14:textId="77777777" w:rsidR="00EE30ED" w:rsidRPr="003763A4" w:rsidRDefault="00EE30ED" w:rsidP="00F33B8D">
            <w:pPr>
              <w:spacing w:after="0" w:line="360" w:lineRule="auto"/>
              <w:ind w:right="-61"/>
              <w:rPr>
                <w:rFonts w:ascii="GHEA Grapalat" w:eastAsia="GHEA Grapalat" w:hAnsi="GHEA Grapalat" w:cs="GHEA Grapalat"/>
                <w:b/>
                <w:color w:val="000000"/>
                <w:sz w:val="24"/>
                <w:szCs w:val="24"/>
                <w:lang w:val="hy-AM"/>
              </w:rPr>
            </w:pPr>
          </w:p>
        </w:tc>
      </w:tr>
      <w:tr w:rsidR="00EE30ED" w:rsidRPr="00723F36" w14:paraId="77AEEBD6" w14:textId="77777777" w:rsidTr="00F33B8D">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88BE365" w14:textId="77777777" w:rsidR="00EE30ED" w:rsidRPr="00794474" w:rsidRDefault="00EE30ED" w:rsidP="00F33B8D">
            <w:pPr>
              <w:pStyle w:val="NormalWeb"/>
              <w:shd w:val="clear" w:color="auto" w:fill="FFFFFF"/>
              <w:tabs>
                <w:tab w:val="left" w:pos="990"/>
              </w:tabs>
              <w:spacing w:before="0" w:beforeAutospacing="0" w:after="0" w:afterAutospacing="0" w:line="360" w:lineRule="auto"/>
              <w:jc w:val="both"/>
              <w:rPr>
                <w:rFonts w:ascii="GHEA Grapalat" w:hAnsi="GHEA Grapalat" w:cs="Sylfaen"/>
                <w:bCs/>
                <w:lang w:val="hy-AM"/>
              </w:rPr>
            </w:pPr>
            <w:r w:rsidRPr="00794474">
              <w:rPr>
                <w:rFonts w:ascii="GHEA Grapalat" w:hAnsi="GHEA Grapalat" w:cs="Sylfaen"/>
                <w:bCs/>
                <w:lang w:val="hy-AM"/>
              </w:rPr>
              <w:lastRenderedPageBreak/>
              <w:t>2.</w:t>
            </w:r>
            <w:r w:rsidRPr="00800268">
              <w:rPr>
                <w:rFonts w:ascii="GHEA Grapalat" w:hAnsi="GHEA Grapalat" w:cs="Sylfaen"/>
                <w:bCs/>
                <w:lang w:val="hy-AM"/>
              </w:rPr>
              <w:t xml:space="preserve">Նախագծի 2-րդ կետի 1-ին ենթակետում անհրաժեշտ է լրացնել նորմատիվ իրավական ակտի ընդունման ամիսը և ամսաթիվը՝ </w:t>
            </w:r>
            <w:r w:rsidRPr="00800268">
              <w:rPr>
                <w:rFonts w:ascii="GHEA Grapalat" w:hAnsi="GHEA Grapalat" w:cstheme="minorHAnsi"/>
                <w:shd w:val="clear" w:color="auto" w:fill="FFFFFF"/>
                <w:lang w:val="hy-AM"/>
              </w:rPr>
              <w:t xml:space="preserve">նկատի ունենալով </w:t>
            </w:r>
            <w:r w:rsidRPr="00800268">
              <w:rPr>
                <w:rFonts w:ascii="GHEA Grapalat" w:hAnsi="GHEA Grapalat" w:cstheme="minorHAnsi"/>
                <w:lang w:val="hy-AM"/>
              </w:rPr>
              <w:t>«Նորմատիվ իրավական ակտերի մասին» օրենքի 11-րդ հոդվածի 1-ին մասի 2-րդ կետի պահանջը:</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399F6D3D" w14:textId="77777777" w:rsidR="00EE30ED" w:rsidRDefault="00EE30ED" w:rsidP="00F33B8D">
            <w:pPr>
              <w:spacing w:after="0" w:line="360" w:lineRule="auto"/>
              <w:ind w:right="-61"/>
              <w:jc w:val="center"/>
              <w:rPr>
                <w:rFonts w:ascii="GHEA Grapalat" w:eastAsia="GHEA Grapalat" w:hAnsi="GHEA Grapalat" w:cs="GHEA Grapalat"/>
                <w:b/>
                <w:color w:val="000000"/>
                <w:sz w:val="24"/>
                <w:szCs w:val="24"/>
                <w:lang w:val="hy-AM"/>
              </w:rPr>
            </w:pPr>
            <w:r w:rsidRPr="00905BA4">
              <w:rPr>
                <w:rFonts w:ascii="GHEA Grapalat" w:eastAsia="GHEA Grapalat" w:hAnsi="GHEA Grapalat" w:cs="GHEA Grapalat"/>
                <w:b/>
                <w:color w:val="000000"/>
                <w:sz w:val="24"/>
                <w:szCs w:val="24"/>
                <w:lang w:val="hy-AM"/>
              </w:rPr>
              <w:t>Ընդունվել է</w:t>
            </w:r>
          </w:p>
          <w:p w14:paraId="342E84F1" w14:textId="77777777" w:rsidR="00EE30ED" w:rsidRPr="009E5EB8" w:rsidRDefault="00EE30ED" w:rsidP="00F33B8D">
            <w:pPr>
              <w:spacing w:after="0" w:line="360" w:lineRule="auto"/>
              <w:ind w:right="-61"/>
              <w:jc w:val="center"/>
              <w:rPr>
                <w:rFonts w:ascii="GHEA Grapalat" w:eastAsia="GHEA Grapalat" w:hAnsi="GHEA Grapalat" w:cs="GHEA Grapalat"/>
                <w:bCs/>
                <w:color w:val="000000"/>
                <w:sz w:val="24"/>
                <w:szCs w:val="24"/>
                <w:lang w:val="hy-AM"/>
              </w:rPr>
            </w:pPr>
          </w:p>
        </w:tc>
      </w:tr>
      <w:tr w:rsidR="00EE30ED" w:rsidRPr="00947BC9" w14:paraId="3386E206" w14:textId="77777777" w:rsidTr="00F33B8D">
        <w:trPr>
          <w:trHeight w:val="5473"/>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C9A6C3A" w14:textId="77777777" w:rsidR="00EE30ED" w:rsidRPr="00794474" w:rsidRDefault="00EE30ED" w:rsidP="00F33B8D">
            <w:pPr>
              <w:spacing w:after="0" w:line="360" w:lineRule="auto"/>
              <w:ind w:right="-360"/>
              <w:jc w:val="both"/>
              <w:rPr>
                <w:rFonts w:ascii="GHEA Grapalat" w:hAnsi="GHEA Grapalat" w:cs="Sylfaen"/>
                <w:bCs/>
                <w:sz w:val="24"/>
                <w:szCs w:val="24"/>
                <w:lang w:val="hy-AM"/>
              </w:rPr>
            </w:pPr>
            <w:r w:rsidRPr="00794474">
              <w:rPr>
                <w:rFonts w:ascii="GHEA Grapalat" w:hAnsi="GHEA Grapalat" w:cs="Sylfaen"/>
                <w:bCs/>
                <w:sz w:val="24"/>
                <w:szCs w:val="24"/>
                <w:lang w:val="hy-AM"/>
              </w:rPr>
              <w:lastRenderedPageBreak/>
              <w:t xml:space="preserve">3.Նախագծի 5-րդ կետն առաջարկում ենք հանել, քանի որ անդրսահմանային ազդեցություն ունեցող </w:t>
            </w:r>
            <w:r w:rsidRPr="00794474">
              <w:rPr>
                <w:rFonts w:ascii="Calibri" w:hAnsi="Calibri" w:cs="Calibri"/>
                <w:bCs/>
                <w:sz w:val="24"/>
                <w:szCs w:val="24"/>
                <w:lang w:val="hy-AM"/>
              </w:rPr>
              <w:t> </w:t>
            </w:r>
            <w:r w:rsidRPr="00794474">
              <w:rPr>
                <w:rFonts w:ascii="GHEA Grapalat" w:hAnsi="GHEA Grapalat" w:cs="Sylfaen"/>
                <w:bCs/>
                <w:sz w:val="24"/>
                <w:szCs w:val="24"/>
                <w:lang w:val="hy-AM"/>
              </w:rPr>
              <w:t xml:space="preserve">հիմնադրույթային փաստաթղթի նախագծի կամ նախատեսվող գործունեության գնահատման հետ կապված հարաբերությունները դուրս են Նախագծի շրջանակներից: Այս առումով անհրաժեշտ է նկատի ունենալ «Նորմատիվ իրավական ակտերի մասին» օրենքի 9-րդ հոդվածի 1-ին մասի դրույթը, որի համաձայն՝ </w:t>
            </w:r>
            <w:r w:rsidRPr="00794474">
              <w:rPr>
                <w:rFonts w:ascii="GHEA Grapalat" w:hAnsi="GHEA Grapalat" w:cs="Sylfaen"/>
                <w:bCs/>
                <w:i/>
                <w:sz w:val="24"/>
                <w:szCs w:val="24"/>
                <w:lang w:val="hy-AM"/>
              </w:rPr>
              <w:t>նորմատիվ իրավական ակտի կարգավորումը չպետք է դուրս գա իր առարկայի շրջանակներից:</w:t>
            </w:r>
            <w:r w:rsidRPr="00794474">
              <w:rPr>
                <w:rFonts w:ascii="GHEA Grapalat" w:hAnsi="GHEA Grapalat" w:cs="Sylfaen"/>
                <w:bCs/>
                <w:sz w:val="24"/>
                <w:szCs w:val="24"/>
                <w:lang w:val="hy-AM"/>
              </w:rPr>
              <w:t xml:space="preserve"> </w:t>
            </w:r>
          </w:p>
          <w:p w14:paraId="1B36ADBC" w14:textId="77777777" w:rsidR="00EE30ED" w:rsidRPr="00905BA4" w:rsidRDefault="00EE30ED" w:rsidP="00F33B8D">
            <w:pPr>
              <w:spacing w:after="0" w:line="360" w:lineRule="auto"/>
              <w:ind w:right="-360"/>
              <w:jc w:val="both"/>
              <w:rPr>
                <w:rFonts w:ascii="GHEA Grapalat" w:hAnsi="GHEA Grapalat" w:cs="Sylfaen"/>
                <w:bCs/>
                <w:sz w:val="24"/>
                <w:szCs w:val="24"/>
                <w:lang w:val="hy-AM"/>
              </w:rPr>
            </w:pPr>
            <w:r w:rsidRPr="00794474">
              <w:rPr>
                <w:rFonts w:ascii="GHEA Grapalat" w:hAnsi="GHEA Grapalat" w:cs="Sylfaen"/>
                <w:bCs/>
                <w:sz w:val="24"/>
                <w:szCs w:val="24"/>
                <w:lang w:val="hy-AM"/>
              </w:rPr>
              <w:t xml:space="preserve">  Բացի այդ, Նախագծի 2-րդ կետով արդեն իսկ նշվում է, որ անդրսահմանային ազդեցություն ունեցող հիմնադրույթային փաստաթղթի նախագծի և նախատեսվող գործունեության ազդեցության գնահատման և փորձաքննության գործընթացի առանձնահատկություններն սահմանվում են «Շրջակա միջավայրի վրա ազդեցության գնահատման և փորձաքննության մասին» օրենքի 6-րդ գլխով։</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1BB3D5C6" w14:textId="77777777" w:rsidR="00EE30ED" w:rsidRDefault="00EE30ED" w:rsidP="00F33B8D">
            <w:pPr>
              <w:spacing w:after="0" w:line="360" w:lineRule="auto"/>
              <w:ind w:right="-61"/>
              <w:jc w:val="center"/>
              <w:rPr>
                <w:rFonts w:ascii="GHEA Grapalat" w:eastAsia="GHEA Grapalat" w:hAnsi="GHEA Grapalat" w:cs="GHEA Grapalat"/>
                <w:bCs/>
                <w:color w:val="000000"/>
                <w:sz w:val="24"/>
                <w:szCs w:val="24"/>
                <w:lang w:val="hy-AM"/>
              </w:rPr>
            </w:pPr>
            <w:r>
              <w:rPr>
                <w:rFonts w:ascii="GHEA Grapalat" w:eastAsia="GHEA Grapalat" w:hAnsi="GHEA Grapalat" w:cs="GHEA Grapalat"/>
                <w:bCs/>
                <w:color w:val="000000"/>
                <w:sz w:val="24"/>
                <w:szCs w:val="24"/>
                <w:lang w:val="hy-AM"/>
              </w:rPr>
              <w:t xml:space="preserve">Ընդունվել է </w:t>
            </w:r>
          </w:p>
          <w:p w14:paraId="5D1CC38D" w14:textId="77777777" w:rsidR="00EE30ED" w:rsidRPr="004A3B1E" w:rsidRDefault="00EE30ED" w:rsidP="00F33B8D">
            <w:pPr>
              <w:spacing w:after="0" w:line="360" w:lineRule="auto"/>
              <w:ind w:right="-61"/>
              <w:jc w:val="center"/>
              <w:rPr>
                <w:rFonts w:ascii="GHEA Grapalat" w:eastAsia="GHEA Grapalat" w:hAnsi="GHEA Grapalat" w:cs="GHEA Grapalat"/>
                <w:bCs/>
                <w:color w:val="000000"/>
                <w:sz w:val="24"/>
                <w:szCs w:val="24"/>
                <w:lang w:val="hy-AM"/>
              </w:rPr>
            </w:pPr>
            <w:r>
              <w:rPr>
                <w:rFonts w:ascii="GHEA Grapalat" w:eastAsia="GHEA Grapalat" w:hAnsi="GHEA Grapalat" w:cs="GHEA Grapalat"/>
                <w:bCs/>
                <w:color w:val="000000"/>
                <w:sz w:val="24"/>
                <w:szCs w:val="24"/>
                <w:lang w:val="hy-AM"/>
              </w:rPr>
              <w:t>Նախագծից հանվել է հավելվածի 5-րդ կետը։</w:t>
            </w:r>
          </w:p>
        </w:tc>
      </w:tr>
      <w:tr w:rsidR="00EE30ED" w:rsidRPr="00947BC9" w14:paraId="3DBD6F5B" w14:textId="77777777" w:rsidTr="00F33B8D">
        <w:trPr>
          <w:trHeight w:val="65"/>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899C5F0" w14:textId="77777777" w:rsidR="00EE30ED" w:rsidRPr="00794474" w:rsidRDefault="00EE30ED" w:rsidP="00F33B8D">
            <w:pPr>
              <w:spacing w:after="0" w:line="360" w:lineRule="auto"/>
              <w:ind w:right="-360"/>
              <w:jc w:val="both"/>
              <w:rPr>
                <w:rFonts w:ascii="GHEA Grapalat" w:hAnsi="GHEA Grapalat" w:cs="Sylfaen"/>
                <w:bCs/>
                <w:sz w:val="24"/>
                <w:szCs w:val="24"/>
                <w:lang w:val="hy-AM"/>
              </w:rPr>
            </w:pPr>
            <w:r w:rsidRPr="00905BA4">
              <w:rPr>
                <w:rFonts w:ascii="GHEA Grapalat" w:hAnsi="GHEA Grapalat" w:cs="Sylfaen"/>
                <w:b/>
                <w:bCs/>
                <w:sz w:val="24"/>
                <w:szCs w:val="24"/>
                <w:lang w:val="hy-AM"/>
              </w:rPr>
              <w:t>4.</w:t>
            </w:r>
            <w:r w:rsidRPr="00905BA4">
              <w:rPr>
                <w:rFonts w:ascii="GHEA Grapalat" w:hAnsi="GHEA Grapalat" w:cs="Sylfaen"/>
                <w:bCs/>
                <w:sz w:val="24"/>
                <w:szCs w:val="24"/>
                <w:lang w:val="hy-AM"/>
              </w:rPr>
              <w:t xml:space="preserve">Նախագծով հաստատվող հավելվածի (այսուհետ՝ Հավելված) 9-րդ կետում </w:t>
            </w:r>
            <w:r w:rsidRPr="00905BA4">
              <w:rPr>
                <w:rFonts w:ascii="GHEA Grapalat" w:hAnsi="GHEA Grapalat" w:cs="Sylfaen"/>
                <w:bCs/>
                <w:i/>
                <w:sz w:val="24"/>
                <w:szCs w:val="24"/>
                <w:lang w:val="hy-AM"/>
              </w:rPr>
              <w:t>««Շրջակա միջավայրի վրա ազդեցության գնահատման և փորձաքննության մասին» օրենքի (այսուհետ՝ օրենք)»</w:t>
            </w:r>
            <w:r w:rsidRPr="00905BA4">
              <w:rPr>
                <w:rFonts w:ascii="GHEA Grapalat" w:hAnsi="GHEA Grapalat" w:cs="Sylfaen"/>
                <w:bCs/>
                <w:sz w:val="24"/>
                <w:szCs w:val="24"/>
                <w:lang w:val="hy-AM"/>
              </w:rPr>
              <w:t xml:space="preserve"> բառերն անհրաժեշտ է փոխարինել </w:t>
            </w:r>
            <w:r w:rsidRPr="00905BA4">
              <w:rPr>
                <w:rFonts w:ascii="GHEA Grapalat" w:hAnsi="GHEA Grapalat" w:cs="Sylfaen"/>
                <w:bCs/>
                <w:i/>
                <w:sz w:val="24"/>
                <w:szCs w:val="24"/>
                <w:lang w:val="hy-AM"/>
              </w:rPr>
              <w:t>«օրենքի»</w:t>
            </w:r>
            <w:r w:rsidRPr="00905BA4">
              <w:rPr>
                <w:rFonts w:ascii="GHEA Grapalat" w:hAnsi="GHEA Grapalat" w:cs="Sylfaen"/>
                <w:bCs/>
                <w:sz w:val="24"/>
                <w:szCs w:val="24"/>
                <w:lang w:val="hy-AM"/>
              </w:rPr>
              <w:t xml:space="preserve"> բառով՝ նկատի ունենալով Հավելվածի</w:t>
            </w:r>
            <w:r w:rsidRPr="003763A4">
              <w:rPr>
                <w:rFonts w:ascii="GHEA Grapalat" w:hAnsi="GHEA Grapalat" w:cs="Sylfaen"/>
                <w:bCs/>
                <w:sz w:val="24"/>
                <w:szCs w:val="24"/>
                <w:lang w:val="hy-AM"/>
              </w:rPr>
              <w:t xml:space="preserve">         </w:t>
            </w:r>
            <w:r w:rsidRPr="00905BA4">
              <w:rPr>
                <w:rFonts w:ascii="GHEA Grapalat" w:hAnsi="GHEA Grapalat" w:cs="Sylfaen"/>
                <w:bCs/>
                <w:sz w:val="24"/>
                <w:szCs w:val="24"/>
                <w:lang w:val="hy-AM"/>
              </w:rPr>
              <w:t xml:space="preserve"> 2-րդ հոդվածի դրույթը:</w:t>
            </w:r>
            <w:r w:rsidRPr="003763A4">
              <w:rPr>
                <w:rFonts w:ascii="GHEA Grapalat" w:hAnsi="GHEA Grapalat" w:cs="Sylfaen"/>
                <w:bCs/>
                <w:sz w:val="24"/>
                <w:szCs w:val="24"/>
                <w:lang w:val="hy-AM"/>
              </w:rPr>
              <w:t xml:space="preserve"> </w:t>
            </w:r>
            <w:r w:rsidRPr="00905BA4">
              <w:rPr>
                <w:rFonts w:ascii="GHEA Grapalat" w:hAnsi="GHEA Grapalat" w:cs="Sylfaen"/>
                <w:bCs/>
                <w:sz w:val="24"/>
                <w:szCs w:val="24"/>
                <w:lang w:val="hy-AM"/>
              </w:rPr>
              <w:t>Միաժամանակ, Հավելվածի նույն կետում</w:t>
            </w:r>
            <w:r w:rsidRPr="00905BA4">
              <w:rPr>
                <w:rFonts w:ascii="GHEA Grapalat" w:hAnsi="GHEA Grapalat" w:cs="Sylfaen"/>
                <w:bCs/>
                <w:i/>
                <w:sz w:val="24"/>
                <w:szCs w:val="24"/>
                <w:lang w:val="hy-AM"/>
              </w:rPr>
              <w:t xml:space="preserve"> «պետական կառավարման լիազոր պետական մարմիններին»</w:t>
            </w:r>
            <w:r w:rsidRPr="00905BA4">
              <w:rPr>
                <w:rFonts w:ascii="GHEA Grapalat" w:hAnsi="GHEA Grapalat" w:cs="Sylfaen"/>
                <w:bCs/>
                <w:sz w:val="24"/>
                <w:szCs w:val="24"/>
                <w:lang w:val="hy-AM"/>
              </w:rPr>
              <w:t xml:space="preserve"> </w:t>
            </w:r>
            <w:r w:rsidRPr="00905BA4">
              <w:rPr>
                <w:rFonts w:ascii="GHEA Grapalat" w:hAnsi="GHEA Grapalat" w:cs="Sylfaen"/>
                <w:bCs/>
                <w:iCs/>
                <w:sz w:val="24"/>
                <w:szCs w:val="24"/>
                <w:lang w:val="hy-AM"/>
              </w:rPr>
              <w:t xml:space="preserve">բառերն առաջարկում ենք փոխարինել </w:t>
            </w:r>
            <w:r w:rsidRPr="00905BA4">
              <w:rPr>
                <w:rFonts w:ascii="GHEA Grapalat" w:hAnsi="GHEA Grapalat" w:cs="Sylfaen"/>
                <w:bCs/>
                <w:i/>
                <w:sz w:val="24"/>
                <w:szCs w:val="24"/>
                <w:lang w:val="hy-AM"/>
              </w:rPr>
              <w:t>«պետական կառավարման լիազոր մարմիններին»</w:t>
            </w:r>
            <w:r w:rsidRPr="00905BA4">
              <w:rPr>
                <w:rFonts w:ascii="GHEA Grapalat" w:hAnsi="GHEA Grapalat" w:cs="Sylfaen"/>
                <w:bCs/>
                <w:sz w:val="24"/>
                <w:szCs w:val="24"/>
                <w:lang w:val="hy-AM"/>
              </w:rPr>
              <w:t xml:space="preserve"> բառերով:</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1E4B6626" w14:textId="77777777" w:rsidR="00EE30ED" w:rsidRDefault="00EE30ED" w:rsidP="00F33B8D">
            <w:pPr>
              <w:spacing w:after="0" w:line="360" w:lineRule="auto"/>
              <w:ind w:right="-61"/>
              <w:jc w:val="center"/>
              <w:rPr>
                <w:rFonts w:ascii="GHEA Grapalat" w:eastAsia="GHEA Grapalat" w:hAnsi="GHEA Grapalat" w:cs="GHEA Grapalat"/>
                <w:b/>
                <w:color w:val="000000"/>
                <w:sz w:val="24"/>
                <w:szCs w:val="24"/>
                <w:lang w:val="hy-AM"/>
              </w:rPr>
            </w:pPr>
            <w:r w:rsidRPr="003763A4">
              <w:rPr>
                <w:rFonts w:ascii="GHEA Grapalat" w:eastAsia="GHEA Grapalat" w:hAnsi="GHEA Grapalat" w:cs="GHEA Grapalat"/>
                <w:b/>
                <w:color w:val="000000"/>
                <w:sz w:val="24"/>
                <w:szCs w:val="24"/>
                <w:lang w:val="hy-AM"/>
              </w:rPr>
              <w:t>Ընդունվել է</w:t>
            </w:r>
          </w:p>
          <w:p w14:paraId="4D9A911A" w14:textId="77777777" w:rsidR="00EE30ED" w:rsidRPr="003763A4" w:rsidRDefault="00EE30ED" w:rsidP="00F33B8D">
            <w:pPr>
              <w:spacing w:after="0" w:line="360" w:lineRule="auto"/>
              <w:ind w:right="-61"/>
              <w:jc w:val="center"/>
              <w:rPr>
                <w:rFonts w:ascii="GHEA Grapalat" w:eastAsia="GHEA Grapalat" w:hAnsi="GHEA Grapalat" w:cs="GHEA Grapalat"/>
                <w:bCs/>
                <w:color w:val="000000"/>
                <w:sz w:val="24"/>
                <w:szCs w:val="24"/>
                <w:lang w:val="hy-AM"/>
              </w:rPr>
            </w:pPr>
            <w:r w:rsidRPr="003763A4">
              <w:rPr>
                <w:rFonts w:ascii="GHEA Grapalat" w:eastAsia="GHEA Grapalat" w:hAnsi="GHEA Grapalat" w:cs="GHEA Grapalat"/>
                <w:bCs/>
                <w:color w:val="000000"/>
                <w:sz w:val="24"/>
                <w:szCs w:val="24"/>
                <w:lang w:val="hy-AM"/>
              </w:rPr>
              <w:t xml:space="preserve">Հավելվածի </w:t>
            </w:r>
            <w:r>
              <w:rPr>
                <w:rFonts w:ascii="GHEA Grapalat" w:eastAsia="GHEA Grapalat" w:hAnsi="GHEA Grapalat" w:cs="GHEA Grapalat"/>
                <w:bCs/>
                <w:color w:val="000000"/>
                <w:sz w:val="24"/>
                <w:szCs w:val="24"/>
                <w:lang w:val="hy-AM"/>
              </w:rPr>
              <w:t>8-րդ կետում կատարվել են փոփոխություններ։</w:t>
            </w:r>
          </w:p>
        </w:tc>
      </w:tr>
      <w:tr w:rsidR="00EE30ED" w:rsidRPr="00947BC9" w14:paraId="53ED936C" w14:textId="77777777" w:rsidTr="00F33B8D">
        <w:trPr>
          <w:trHeight w:val="65"/>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765D8E4" w14:textId="77777777" w:rsidR="00EE30ED" w:rsidRPr="00905BA4" w:rsidRDefault="00EE30ED" w:rsidP="00F33B8D">
            <w:pPr>
              <w:pStyle w:val="NormalWeb"/>
              <w:shd w:val="clear" w:color="auto" w:fill="FFFFFF"/>
              <w:tabs>
                <w:tab w:val="left" w:pos="990"/>
              </w:tabs>
              <w:spacing w:before="0" w:beforeAutospacing="0" w:after="0" w:afterAutospacing="0" w:line="360" w:lineRule="auto"/>
              <w:jc w:val="both"/>
              <w:rPr>
                <w:rFonts w:ascii="GHEA Grapalat" w:hAnsi="GHEA Grapalat" w:cs="Sylfaen"/>
                <w:bCs/>
                <w:i/>
                <w:lang w:val="hy-AM"/>
              </w:rPr>
            </w:pPr>
            <w:r w:rsidRPr="00905BA4">
              <w:rPr>
                <w:rFonts w:ascii="GHEA Grapalat" w:hAnsi="GHEA Grapalat" w:cs="Sylfaen"/>
                <w:b/>
                <w:bCs/>
                <w:lang w:val="hy-AM"/>
              </w:rPr>
              <w:t>5.</w:t>
            </w:r>
            <w:r w:rsidRPr="00800268">
              <w:rPr>
                <w:rFonts w:ascii="GHEA Grapalat" w:hAnsi="GHEA Grapalat" w:cs="Sylfaen"/>
                <w:bCs/>
                <w:lang w:val="hy-AM"/>
              </w:rPr>
              <w:t xml:space="preserve"> Հավելվածի 15-րդ կետի 2-րդ ենթակետում առաջարկում ենք </w:t>
            </w:r>
            <w:r w:rsidRPr="00800268">
              <w:rPr>
                <w:rFonts w:ascii="GHEA Grapalat" w:hAnsi="GHEA Grapalat"/>
                <w:i/>
                <w:color w:val="000000"/>
                <w:shd w:val="clear" w:color="auto" w:fill="FFFFFF"/>
                <w:lang w:val="hy-AM"/>
              </w:rPr>
              <w:t>«համաձայնության»</w:t>
            </w:r>
            <w:r w:rsidRPr="00800268">
              <w:rPr>
                <w:rFonts w:ascii="GHEA Grapalat" w:hAnsi="GHEA Grapalat"/>
                <w:color w:val="000000"/>
                <w:shd w:val="clear" w:color="auto" w:fill="FFFFFF"/>
                <w:lang w:val="hy-AM"/>
              </w:rPr>
              <w:t xml:space="preserve"> բառից հետո լրացնել </w:t>
            </w:r>
            <w:r w:rsidRPr="00800268">
              <w:rPr>
                <w:rFonts w:ascii="GHEA Grapalat" w:hAnsi="GHEA Grapalat"/>
                <w:i/>
                <w:color w:val="000000"/>
                <w:shd w:val="clear" w:color="auto" w:fill="FFFFFF"/>
                <w:lang w:val="hy-AM"/>
              </w:rPr>
              <w:t>«կամ անհամաձայնության»</w:t>
            </w:r>
            <w:r w:rsidRPr="00800268">
              <w:rPr>
                <w:rFonts w:ascii="GHEA Grapalat" w:hAnsi="GHEA Grapalat"/>
                <w:color w:val="000000"/>
                <w:shd w:val="clear" w:color="auto" w:fill="FFFFFF"/>
                <w:lang w:val="hy-AM"/>
              </w:rPr>
              <w:t xml:space="preserve"> բառերը՝ նկատի ունենալով </w:t>
            </w:r>
            <w:r w:rsidRPr="00800268">
              <w:rPr>
                <w:rFonts w:ascii="GHEA Grapalat" w:hAnsi="GHEA Grapalat" w:cstheme="minorHAnsi"/>
                <w:lang w:val="hy-AM"/>
              </w:rPr>
              <w:t xml:space="preserve">«Շրջակա միջավայրի </w:t>
            </w:r>
            <w:r w:rsidRPr="00800268">
              <w:rPr>
                <w:rFonts w:ascii="GHEA Grapalat" w:hAnsi="GHEA Grapalat" w:cstheme="minorHAnsi"/>
                <w:lang w:val="hy-AM"/>
              </w:rPr>
              <w:lastRenderedPageBreak/>
              <w:t>վրա ազդեցության գնահատման և փորձաքննության մասին» օրենքի 16-րդ հոդվածի 3-րդ մասի դրույթները:</w:t>
            </w:r>
            <w:r w:rsidRPr="00800268">
              <w:rPr>
                <w:rFonts w:ascii="GHEA Grapalat" w:hAnsi="GHEA Grapalat"/>
                <w:color w:val="000000"/>
                <w:shd w:val="clear" w:color="auto" w:fill="FFFFFF"/>
                <w:lang w:val="hy-AM"/>
              </w:rPr>
              <w:t xml:space="preserve">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093E6CB6" w14:textId="77777777" w:rsidR="00EE30ED" w:rsidRPr="00316B97" w:rsidRDefault="00EE30ED" w:rsidP="00F33B8D">
            <w:pPr>
              <w:spacing w:after="0" w:line="360" w:lineRule="auto"/>
              <w:ind w:right="-61"/>
              <w:jc w:val="center"/>
              <w:rPr>
                <w:rFonts w:ascii="GHEA Grapalat" w:eastAsia="GHEA Grapalat" w:hAnsi="GHEA Grapalat" w:cs="GHEA Grapalat"/>
                <w:b/>
                <w:color w:val="000000" w:themeColor="text1"/>
                <w:sz w:val="24"/>
                <w:szCs w:val="24"/>
                <w:lang w:val="hy-AM"/>
              </w:rPr>
            </w:pPr>
            <w:r w:rsidRPr="00316B97">
              <w:rPr>
                <w:rFonts w:ascii="GHEA Grapalat" w:eastAsia="GHEA Grapalat" w:hAnsi="GHEA Grapalat" w:cs="GHEA Grapalat"/>
                <w:b/>
                <w:color w:val="000000" w:themeColor="text1"/>
                <w:sz w:val="24"/>
                <w:szCs w:val="24"/>
                <w:lang w:val="hy-AM"/>
              </w:rPr>
              <w:lastRenderedPageBreak/>
              <w:t xml:space="preserve">Չի ընդունվել </w:t>
            </w:r>
          </w:p>
          <w:p w14:paraId="3ADD3957" w14:textId="77777777" w:rsidR="00EE30ED" w:rsidRPr="00316B97" w:rsidRDefault="00EE30ED" w:rsidP="00F33B8D">
            <w:pPr>
              <w:spacing w:after="0" w:line="360" w:lineRule="auto"/>
              <w:ind w:right="-61"/>
              <w:jc w:val="center"/>
              <w:rPr>
                <w:rFonts w:ascii="GHEA Grapalat" w:eastAsia="GHEA Grapalat" w:hAnsi="GHEA Grapalat" w:cs="GHEA Grapalat"/>
                <w:bCs/>
                <w:color w:val="000000" w:themeColor="text1"/>
                <w:sz w:val="24"/>
                <w:szCs w:val="24"/>
                <w:lang w:val="hy-AM"/>
              </w:rPr>
            </w:pPr>
            <w:r w:rsidRPr="00316B97">
              <w:rPr>
                <w:rFonts w:ascii="GHEA Grapalat" w:eastAsia="GHEA Grapalat" w:hAnsi="GHEA Grapalat" w:cs="GHEA Grapalat"/>
                <w:bCs/>
                <w:color w:val="000000" w:themeColor="text1"/>
                <w:sz w:val="24"/>
                <w:szCs w:val="24"/>
                <w:lang w:val="hy-AM"/>
              </w:rPr>
              <w:lastRenderedPageBreak/>
              <w:t>Հավելվածի 1</w:t>
            </w:r>
            <w:r>
              <w:rPr>
                <w:rFonts w:ascii="GHEA Grapalat" w:eastAsia="GHEA Grapalat" w:hAnsi="GHEA Grapalat" w:cs="GHEA Grapalat"/>
                <w:bCs/>
                <w:color w:val="000000" w:themeColor="text1"/>
                <w:sz w:val="24"/>
                <w:szCs w:val="24"/>
                <w:lang w:val="hy-AM"/>
              </w:rPr>
              <w:t>4</w:t>
            </w:r>
            <w:r w:rsidRPr="00316B97">
              <w:rPr>
                <w:rFonts w:ascii="GHEA Grapalat" w:eastAsia="GHEA Grapalat" w:hAnsi="GHEA Grapalat" w:cs="GHEA Grapalat"/>
                <w:bCs/>
                <w:color w:val="000000" w:themeColor="text1"/>
                <w:sz w:val="24"/>
                <w:szCs w:val="24"/>
                <w:lang w:val="hy-AM"/>
              </w:rPr>
              <w:t>-րդ կետի 2-րդ ենթակետի բովանդակությունը բխում է Օրենքի 17-րդ հոդվածի 2-րդ մասի բովանդակությունից, քանի որ դրանում նշված է «</w:t>
            </w:r>
            <w:r w:rsidRPr="00316B97">
              <w:rPr>
                <w:rFonts w:ascii="GHEA Grapalat" w:eastAsia="GHEA Grapalat" w:hAnsi="GHEA Grapalat" w:cs="GHEA Grapalat"/>
                <w:b/>
                <w:color w:val="000000" w:themeColor="text1"/>
                <w:sz w:val="24"/>
                <w:szCs w:val="24"/>
                <w:lang w:val="hy-AM"/>
              </w:rPr>
              <w:t>նախնական համաձայնության որոշումը</w:t>
            </w:r>
            <w:r w:rsidRPr="00316B97">
              <w:rPr>
                <w:rFonts w:ascii="GHEA Grapalat" w:eastAsia="GHEA Grapalat" w:hAnsi="GHEA Grapalat" w:cs="GHEA Grapalat"/>
                <w:bCs/>
                <w:color w:val="000000" w:themeColor="text1"/>
                <w:sz w:val="24"/>
                <w:szCs w:val="24"/>
                <w:lang w:val="hy-AM"/>
              </w:rPr>
              <w:t>» եզրույթը։</w:t>
            </w:r>
          </w:p>
        </w:tc>
      </w:tr>
      <w:tr w:rsidR="00EE30ED" w:rsidRPr="00947BC9" w14:paraId="78CB440B" w14:textId="77777777" w:rsidTr="00F33B8D">
        <w:trPr>
          <w:trHeight w:val="65"/>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C3D87C0" w14:textId="77777777" w:rsidR="00EE30ED" w:rsidRPr="00905BA4" w:rsidRDefault="00EE30ED" w:rsidP="00F33B8D">
            <w:pPr>
              <w:pStyle w:val="NormalWeb"/>
              <w:spacing w:line="360" w:lineRule="auto"/>
              <w:rPr>
                <w:rFonts w:ascii="GHEA Grapalat" w:hAnsi="GHEA Grapalat" w:cs="Sylfaen"/>
                <w:lang w:val="hy-AM"/>
              </w:rPr>
            </w:pPr>
            <w:r w:rsidRPr="00905BA4">
              <w:rPr>
                <w:rFonts w:ascii="GHEA Grapalat" w:hAnsi="GHEA Grapalat" w:cs="Sylfaen"/>
                <w:lang w:val="hy-AM"/>
              </w:rPr>
              <w:lastRenderedPageBreak/>
              <w:t xml:space="preserve">6.Հավելվածի 22-րդ կետից առաջարկում ենք հանել </w:t>
            </w:r>
            <w:r w:rsidRPr="00905BA4">
              <w:rPr>
                <w:rFonts w:ascii="GHEA Grapalat" w:hAnsi="GHEA Grapalat" w:cs="Sylfaen"/>
                <w:i/>
                <w:lang w:val="hy-AM"/>
              </w:rPr>
              <w:t>«հիմնավորված»</w:t>
            </w:r>
            <w:r w:rsidRPr="00905BA4">
              <w:rPr>
                <w:rFonts w:ascii="GHEA Grapalat" w:hAnsi="GHEA Grapalat" w:cs="Sylfaen"/>
                <w:lang w:val="hy-AM"/>
              </w:rPr>
              <w:t xml:space="preserve"> բառը՝ հաշվի առնելով «Շրջակա միջավայրի վրա ազդեցության գնահատման և փորձաքննության մասին» օրենքի 17-րդ հոդվածի 7-րդ մասի դրույթները: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3F8DB1B5" w14:textId="77777777" w:rsidR="00EE30ED" w:rsidRPr="00316B97" w:rsidRDefault="00EE30ED" w:rsidP="00F33B8D">
            <w:pPr>
              <w:spacing w:after="0" w:line="360" w:lineRule="auto"/>
              <w:ind w:right="-61"/>
              <w:jc w:val="center"/>
              <w:rPr>
                <w:rFonts w:ascii="GHEA Grapalat" w:eastAsia="GHEA Grapalat" w:hAnsi="GHEA Grapalat" w:cs="GHEA Grapalat"/>
                <w:b/>
                <w:color w:val="000000" w:themeColor="text1"/>
                <w:sz w:val="24"/>
                <w:szCs w:val="24"/>
                <w:lang w:val="hy-AM"/>
              </w:rPr>
            </w:pPr>
            <w:r w:rsidRPr="00316B97">
              <w:rPr>
                <w:rFonts w:ascii="GHEA Grapalat" w:eastAsia="GHEA Grapalat" w:hAnsi="GHEA Grapalat" w:cs="GHEA Grapalat"/>
                <w:b/>
                <w:color w:val="000000" w:themeColor="text1"/>
                <w:sz w:val="24"/>
                <w:szCs w:val="24"/>
                <w:lang w:val="hy-AM"/>
              </w:rPr>
              <w:t>Ընդունվել է</w:t>
            </w:r>
          </w:p>
          <w:p w14:paraId="39E7483E" w14:textId="77777777" w:rsidR="00EE30ED" w:rsidRPr="00316B97" w:rsidRDefault="00EE30ED" w:rsidP="00F33B8D">
            <w:pPr>
              <w:spacing w:after="0" w:line="360" w:lineRule="auto"/>
              <w:ind w:right="-61"/>
              <w:jc w:val="center"/>
              <w:rPr>
                <w:rFonts w:ascii="GHEA Grapalat" w:eastAsia="GHEA Grapalat" w:hAnsi="GHEA Grapalat" w:cs="GHEA Grapalat"/>
                <w:bCs/>
                <w:color w:val="000000" w:themeColor="text1"/>
                <w:sz w:val="24"/>
                <w:szCs w:val="24"/>
                <w:lang w:val="hy-AM"/>
              </w:rPr>
            </w:pPr>
            <w:r w:rsidRPr="00316B97">
              <w:rPr>
                <w:rFonts w:ascii="GHEA Grapalat" w:eastAsia="GHEA Grapalat" w:hAnsi="GHEA Grapalat" w:cs="GHEA Grapalat"/>
                <w:bCs/>
                <w:color w:val="000000" w:themeColor="text1"/>
                <w:sz w:val="24"/>
                <w:szCs w:val="24"/>
                <w:lang w:val="hy-AM"/>
              </w:rPr>
              <w:t>Հավելվածի 2</w:t>
            </w:r>
            <w:r>
              <w:rPr>
                <w:rFonts w:ascii="GHEA Grapalat" w:eastAsia="GHEA Grapalat" w:hAnsi="GHEA Grapalat" w:cs="GHEA Grapalat"/>
                <w:bCs/>
                <w:color w:val="000000" w:themeColor="text1"/>
                <w:sz w:val="24"/>
                <w:szCs w:val="24"/>
                <w:lang w:val="hy-AM"/>
              </w:rPr>
              <w:t>1</w:t>
            </w:r>
            <w:r w:rsidRPr="00316B97">
              <w:rPr>
                <w:rFonts w:ascii="GHEA Grapalat" w:eastAsia="GHEA Grapalat" w:hAnsi="GHEA Grapalat" w:cs="GHEA Grapalat"/>
                <w:bCs/>
                <w:color w:val="000000" w:themeColor="text1"/>
                <w:sz w:val="24"/>
                <w:szCs w:val="24"/>
                <w:lang w:val="hy-AM"/>
              </w:rPr>
              <w:t>-րդ կետը խմբագրվել է։</w:t>
            </w:r>
          </w:p>
        </w:tc>
      </w:tr>
      <w:tr w:rsidR="00EE30ED" w:rsidRPr="00947BC9" w14:paraId="0AB0198F" w14:textId="77777777" w:rsidTr="00F33B8D">
        <w:trPr>
          <w:trHeight w:val="65"/>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8FE4BD0" w14:textId="77777777" w:rsidR="00EE30ED" w:rsidRPr="00905BA4" w:rsidRDefault="00EE30ED" w:rsidP="00F33B8D">
            <w:pPr>
              <w:pStyle w:val="NormalWeb"/>
              <w:shd w:val="clear" w:color="auto" w:fill="FFFFFF"/>
              <w:tabs>
                <w:tab w:val="left" w:pos="990"/>
              </w:tabs>
              <w:spacing w:before="0" w:beforeAutospacing="0" w:after="0" w:afterAutospacing="0" w:line="360" w:lineRule="auto"/>
              <w:jc w:val="both"/>
              <w:rPr>
                <w:rFonts w:ascii="GHEA Grapalat" w:hAnsi="GHEA Grapalat" w:cs="Sylfaen"/>
                <w:bCs/>
                <w:lang w:val="hy-AM"/>
              </w:rPr>
            </w:pPr>
            <w:r w:rsidRPr="00905BA4">
              <w:rPr>
                <w:rFonts w:ascii="GHEA Grapalat" w:hAnsi="GHEA Grapalat"/>
                <w:color w:val="000000"/>
                <w:shd w:val="clear" w:color="auto" w:fill="FFFFFF"/>
                <w:lang w:val="hy-AM"/>
              </w:rPr>
              <w:t>7.</w:t>
            </w:r>
            <w:r w:rsidRPr="00800268">
              <w:rPr>
                <w:rFonts w:ascii="GHEA Grapalat" w:hAnsi="GHEA Grapalat"/>
                <w:color w:val="000000"/>
                <w:shd w:val="clear" w:color="auto" w:fill="FFFFFF"/>
                <w:lang w:val="hy-AM"/>
              </w:rPr>
              <w:t xml:space="preserve">Հավելվածի 45-րդ կետի 2-րդ նախադասության մեջ հստակեցման կարիք ունի, թե խոսքը ի՞նչ փորձաքննական եզրակացության տրամադրման մասին է և ու՞մ է այն տրամադրվելու: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3EAF411B" w14:textId="77777777" w:rsidR="00EE30ED" w:rsidRDefault="00EE30ED" w:rsidP="00F33B8D">
            <w:pPr>
              <w:spacing w:after="0" w:line="360" w:lineRule="auto"/>
              <w:ind w:right="-61"/>
              <w:jc w:val="center"/>
              <w:rPr>
                <w:rFonts w:ascii="GHEA Grapalat" w:eastAsia="GHEA Grapalat" w:hAnsi="GHEA Grapalat" w:cs="GHEA Grapalat"/>
                <w:bCs/>
                <w:color w:val="000000"/>
                <w:sz w:val="24"/>
                <w:szCs w:val="24"/>
                <w:lang w:val="hy-AM"/>
              </w:rPr>
            </w:pPr>
            <w:r>
              <w:rPr>
                <w:rFonts w:ascii="GHEA Grapalat" w:eastAsia="GHEA Grapalat" w:hAnsi="GHEA Grapalat" w:cs="GHEA Grapalat"/>
                <w:bCs/>
                <w:color w:val="000000"/>
                <w:sz w:val="24"/>
                <w:szCs w:val="24"/>
                <w:lang w:val="hy-AM"/>
              </w:rPr>
              <w:t>Ընդունվել է</w:t>
            </w:r>
          </w:p>
          <w:p w14:paraId="64617AC7" w14:textId="77777777" w:rsidR="00EE30ED" w:rsidRPr="00F436CB" w:rsidRDefault="00EE30ED" w:rsidP="00F33B8D">
            <w:pPr>
              <w:spacing w:after="0" w:line="360" w:lineRule="auto"/>
              <w:ind w:right="-61"/>
              <w:jc w:val="center"/>
              <w:rPr>
                <w:rFonts w:ascii="GHEA Grapalat" w:eastAsia="GHEA Grapalat" w:hAnsi="GHEA Grapalat" w:cs="GHEA Grapalat"/>
                <w:bCs/>
                <w:color w:val="000000"/>
                <w:sz w:val="24"/>
                <w:szCs w:val="24"/>
                <w:lang w:val="hy-AM"/>
              </w:rPr>
            </w:pPr>
            <w:r>
              <w:rPr>
                <w:rFonts w:ascii="GHEA Grapalat" w:eastAsia="GHEA Grapalat" w:hAnsi="GHEA Grapalat" w:cs="GHEA Grapalat"/>
                <w:bCs/>
                <w:color w:val="000000"/>
                <w:sz w:val="24"/>
                <w:szCs w:val="24"/>
                <w:lang w:val="hy-AM"/>
              </w:rPr>
              <w:t>Հավելվածի 44-րդ կետի 2-րդ նախադասությունը խմբագրվել է։</w:t>
            </w:r>
          </w:p>
        </w:tc>
      </w:tr>
      <w:tr w:rsidR="00EE30ED" w:rsidRPr="00723F36" w14:paraId="4F486C7A" w14:textId="77777777" w:rsidTr="00F33B8D">
        <w:trPr>
          <w:trHeight w:val="65"/>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0D140B1" w14:textId="77777777" w:rsidR="00EE30ED" w:rsidRPr="00905BA4" w:rsidRDefault="00EE30ED" w:rsidP="00F33B8D">
            <w:pPr>
              <w:pStyle w:val="NormalWeb"/>
              <w:shd w:val="clear" w:color="auto" w:fill="FFFFFF"/>
              <w:tabs>
                <w:tab w:val="left" w:pos="990"/>
              </w:tabs>
              <w:spacing w:before="0" w:beforeAutospacing="0" w:after="0" w:afterAutospacing="0" w:line="360" w:lineRule="auto"/>
              <w:jc w:val="both"/>
              <w:rPr>
                <w:rFonts w:ascii="GHEA Grapalat" w:hAnsi="GHEA Grapalat" w:cs="Sylfaen"/>
                <w:bCs/>
                <w:lang w:val="hy-AM"/>
              </w:rPr>
            </w:pPr>
            <w:r w:rsidRPr="00905BA4">
              <w:rPr>
                <w:rFonts w:ascii="GHEA Grapalat" w:hAnsi="GHEA Grapalat"/>
                <w:color w:val="000000"/>
                <w:shd w:val="clear" w:color="auto" w:fill="FFFFFF"/>
                <w:lang w:val="hy-AM"/>
              </w:rPr>
              <w:t>8.</w:t>
            </w:r>
            <w:r w:rsidRPr="00800268">
              <w:rPr>
                <w:rFonts w:ascii="GHEA Grapalat" w:hAnsi="GHEA Grapalat"/>
                <w:color w:val="000000"/>
                <w:shd w:val="clear" w:color="auto" w:fill="FFFFFF"/>
                <w:lang w:val="hy-AM"/>
              </w:rPr>
              <w:t>Հավելվածի 50-րդ կետի 3-րդ ենթակետի վերջում «,» կետադրական նշանն անհրաժեշտ է փոխարինել «.» կետադրական նշանով:</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16AB938E" w14:textId="77777777" w:rsidR="00EE30ED" w:rsidRPr="00AE7F01" w:rsidRDefault="00EE30ED" w:rsidP="00F33B8D">
            <w:pPr>
              <w:spacing w:after="0" w:line="360" w:lineRule="auto"/>
              <w:ind w:right="-61"/>
              <w:jc w:val="center"/>
              <w:rPr>
                <w:rFonts w:ascii="GHEA Grapalat" w:eastAsia="GHEA Grapalat" w:hAnsi="GHEA Grapalat" w:cs="GHEA Grapalat"/>
                <w:b/>
                <w:color w:val="000000"/>
                <w:sz w:val="24"/>
                <w:szCs w:val="24"/>
                <w:lang w:val="hy-AM"/>
              </w:rPr>
            </w:pPr>
            <w:r w:rsidRPr="00AE7F01">
              <w:rPr>
                <w:rFonts w:ascii="GHEA Grapalat" w:eastAsia="GHEA Grapalat" w:hAnsi="GHEA Grapalat" w:cs="GHEA Grapalat"/>
                <w:b/>
                <w:color w:val="000000"/>
                <w:sz w:val="24"/>
                <w:szCs w:val="24"/>
                <w:lang w:val="hy-AM"/>
              </w:rPr>
              <w:t>Ընդունվել է</w:t>
            </w:r>
          </w:p>
        </w:tc>
      </w:tr>
      <w:tr w:rsidR="00EE30ED" w:rsidRPr="00723F36" w14:paraId="4CD33219" w14:textId="77777777" w:rsidTr="00F33B8D">
        <w:trPr>
          <w:trHeight w:val="65"/>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8765F83" w14:textId="77777777" w:rsidR="00EE30ED" w:rsidRPr="00905BA4" w:rsidRDefault="00EE30ED" w:rsidP="00F33B8D">
            <w:pPr>
              <w:pStyle w:val="NormalWeb"/>
              <w:shd w:val="clear" w:color="auto" w:fill="FFFFFF"/>
              <w:tabs>
                <w:tab w:val="left" w:pos="990"/>
              </w:tabs>
              <w:spacing w:before="0" w:beforeAutospacing="0" w:after="0" w:afterAutospacing="0" w:line="360" w:lineRule="auto"/>
              <w:jc w:val="both"/>
              <w:rPr>
                <w:rFonts w:ascii="GHEA Grapalat" w:hAnsi="GHEA Grapalat" w:cs="Sylfaen"/>
                <w:bCs/>
                <w:lang w:val="hy-AM"/>
              </w:rPr>
            </w:pPr>
            <w:r w:rsidRPr="00905BA4">
              <w:rPr>
                <w:rFonts w:ascii="GHEA Grapalat" w:hAnsi="GHEA Grapalat"/>
                <w:color w:val="000000"/>
                <w:shd w:val="clear" w:color="auto" w:fill="FFFFFF"/>
                <w:lang w:val="hy-AM"/>
              </w:rPr>
              <w:t xml:space="preserve">9. </w:t>
            </w:r>
            <w:r w:rsidRPr="00800268">
              <w:rPr>
                <w:rFonts w:ascii="GHEA Grapalat" w:hAnsi="GHEA Grapalat"/>
                <w:color w:val="000000"/>
                <w:shd w:val="clear" w:color="auto" w:fill="FFFFFF"/>
                <w:lang w:val="hy-AM"/>
              </w:rPr>
              <w:t>Հավելվածի 54-րդ կետի 1-ին ենթակետն առաջարկում ենք միացնել 54-րդ կետին՝ որպես վերջինիս շարունակություն՝ նկատի ունենալով, որ նշված կետում այլ ենթակետեր առկա չեն:</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603ADA3D" w14:textId="77777777" w:rsidR="00EE30ED" w:rsidRPr="00AE7F01" w:rsidRDefault="00EE30ED" w:rsidP="00F33B8D">
            <w:pPr>
              <w:spacing w:after="0" w:line="360" w:lineRule="auto"/>
              <w:ind w:right="-61"/>
              <w:jc w:val="center"/>
              <w:rPr>
                <w:rFonts w:ascii="GHEA Grapalat" w:eastAsia="GHEA Grapalat" w:hAnsi="GHEA Grapalat" w:cs="GHEA Grapalat"/>
                <w:b/>
                <w:color w:val="000000"/>
                <w:sz w:val="24"/>
                <w:szCs w:val="24"/>
                <w:lang w:val="hy-AM"/>
              </w:rPr>
            </w:pPr>
            <w:r w:rsidRPr="00AE7F01">
              <w:rPr>
                <w:rFonts w:ascii="GHEA Grapalat" w:eastAsia="GHEA Grapalat" w:hAnsi="GHEA Grapalat" w:cs="GHEA Grapalat"/>
                <w:b/>
                <w:color w:val="000000"/>
                <w:sz w:val="24"/>
                <w:szCs w:val="24"/>
                <w:lang w:val="hy-AM"/>
              </w:rPr>
              <w:t>Ընդունվել է</w:t>
            </w:r>
          </w:p>
        </w:tc>
      </w:tr>
      <w:tr w:rsidR="00EE30ED" w:rsidRPr="00947BC9" w14:paraId="1F4EB663" w14:textId="77777777" w:rsidTr="00F33B8D">
        <w:trPr>
          <w:trHeight w:val="65"/>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D35BE0D" w14:textId="77777777" w:rsidR="00EE30ED" w:rsidRPr="00800268" w:rsidRDefault="00EE30ED" w:rsidP="00F33B8D">
            <w:pPr>
              <w:pStyle w:val="NormalWeb"/>
              <w:shd w:val="clear" w:color="auto" w:fill="FFFFFF"/>
              <w:tabs>
                <w:tab w:val="left" w:pos="990"/>
              </w:tabs>
              <w:spacing w:before="0" w:beforeAutospacing="0" w:after="0" w:afterAutospacing="0" w:line="360" w:lineRule="auto"/>
              <w:jc w:val="both"/>
              <w:rPr>
                <w:rFonts w:ascii="GHEA Grapalat" w:hAnsi="GHEA Grapalat" w:cs="Sylfaen"/>
                <w:bCs/>
                <w:i/>
                <w:lang w:val="hy-AM"/>
              </w:rPr>
            </w:pPr>
            <w:r w:rsidRPr="00905BA4">
              <w:rPr>
                <w:rFonts w:ascii="GHEA Grapalat" w:hAnsi="GHEA Grapalat" w:cs="Sylfaen"/>
                <w:bCs/>
                <w:lang w:val="hy-AM"/>
              </w:rPr>
              <w:t>10.</w:t>
            </w:r>
            <w:r w:rsidRPr="00800268">
              <w:rPr>
                <w:rFonts w:ascii="GHEA Grapalat" w:hAnsi="GHEA Grapalat" w:cs="Sylfaen"/>
                <w:bCs/>
                <w:lang w:val="hy-AM"/>
              </w:rPr>
              <w:t xml:space="preserve">Հավելվածի 55-րդ կետում վերանայման կարիք ունի </w:t>
            </w:r>
            <w:r w:rsidRPr="00800268">
              <w:rPr>
                <w:rFonts w:ascii="GHEA Grapalat" w:hAnsi="GHEA Grapalat" w:cstheme="minorHAnsi"/>
                <w:i/>
                <w:lang w:val="hy-AM"/>
              </w:rPr>
              <w:t xml:space="preserve">«նոր գործոն առաջանալու </w:t>
            </w:r>
            <w:r w:rsidRPr="00800268">
              <w:rPr>
                <w:rFonts w:ascii="GHEA Grapalat" w:hAnsi="GHEA Grapalat" w:cstheme="minorHAnsi"/>
                <w:b/>
                <w:i/>
                <w:lang w:val="hy-AM"/>
              </w:rPr>
              <w:t>օրվանից</w:t>
            </w:r>
            <w:r w:rsidRPr="00800268">
              <w:rPr>
                <w:rFonts w:ascii="GHEA Grapalat" w:hAnsi="GHEA Grapalat" w:cstheme="minorHAnsi"/>
                <w:i/>
                <w:lang w:val="hy-AM"/>
              </w:rPr>
              <w:t>»</w:t>
            </w:r>
            <w:r w:rsidRPr="00800268">
              <w:rPr>
                <w:rFonts w:ascii="GHEA Grapalat" w:hAnsi="GHEA Grapalat" w:cstheme="minorHAnsi"/>
                <w:lang w:val="hy-AM"/>
              </w:rPr>
              <w:t xml:space="preserve"> ձևակերպումը այն առումով, որ գործնականում նոր գործոնի առաջացման կոնկրետ օրը </w:t>
            </w:r>
            <w:r w:rsidRPr="00800268">
              <w:rPr>
                <w:rFonts w:ascii="GHEA Grapalat" w:hAnsi="GHEA Grapalat" w:cstheme="minorHAnsi"/>
                <w:lang w:val="hy-AM"/>
              </w:rPr>
              <w:lastRenderedPageBreak/>
              <w:t xml:space="preserve">կարող է հայտնի չլինել: Ուստի առաջարկում ենք հիշյալ դրույթում </w:t>
            </w:r>
            <w:r w:rsidRPr="00800268">
              <w:rPr>
                <w:rFonts w:ascii="GHEA Grapalat" w:hAnsi="GHEA Grapalat" w:cstheme="minorHAnsi"/>
                <w:i/>
                <w:lang w:val="hy-AM"/>
              </w:rPr>
              <w:t xml:space="preserve">«նոր գործոն առաջանալու </w:t>
            </w:r>
            <w:r w:rsidRPr="00800268">
              <w:rPr>
                <w:rFonts w:ascii="GHEA Grapalat" w:hAnsi="GHEA Grapalat" w:cstheme="minorHAnsi"/>
                <w:b/>
                <w:i/>
                <w:lang w:val="hy-AM"/>
              </w:rPr>
              <w:t>օրվանից</w:t>
            </w:r>
            <w:r w:rsidRPr="00800268">
              <w:rPr>
                <w:rFonts w:ascii="GHEA Grapalat" w:hAnsi="GHEA Grapalat" w:cstheme="minorHAnsi"/>
                <w:i/>
                <w:lang w:val="hy-AM"/>
              </w:rPr>
              <w:t>»</w:t>
            </w:r>
            <w:r w:rsidRPr="00800268">
              <w:rPr>
                <w:rFonts w:ascii="GHEA Grapalat" w:hAnsi="GHEA Grapalat" w:cstheme="minorHAnsi"/>
                <w:lang w:val="hy-AM"/>
              </w:rPr>
              <w:t xml:space="preserve"> բառերը փոխարինել </w:t>
            </w:r>
            <w:r w:rsidRPr="00800268">
              <w:rPr>
                <w:rFonts w:ascii="GHEA Grapalat" w:hAnsi="GHEA Grapalat" w:cstheme="minorHAnsi"/>
                <w:i/>
                <w:lang w:val="hy-AM"/>
              </w:rPr>
              <w:t>«</w:t>
            </w:r>
            <w:bookmarkStart w:id="5" w:name="_Hlk158369705"/>
            <w:r w:rsidRPr="00800268">
              <w:rPr>
                <w:rFonts w:ascii="GHEA Grapalat" w:hAnsi="GHEA Grapalat" w:cstheme="minorHAnsi"/>
                <w:i/>
                <w:lang w:val="hy-AM"/>
              </w:rPr>
              <w:t xml:space="preserve">նոր գործոն առաջանալու վերաբերյալ տեղեկատվությունը հայտնի դառնալու </w:t>
            </w:r>
            <w:r w:rsidRPr="00800268">
              <w:rPr>
                <w:rFonts w:ascii="GHEA Grapalat" w:hAnsi="GHEA Grapalat" w:cstheme="minorHAnsi"/>
                <w:b/>
                <w:i/>
                <w:lang w:val="hy-AM"/>
              </w:rPr>
              <w:t>օրվանից</w:t>
            </w:r>
            <w:bookmarkEnd w:id="5"/>
            <w:r w:rsidRPr="00800268">
              <w:rPr>
                <w:rFonts w:ascii="GHEA Grapalat" w:hAnsi="GHEA Grapalat" w:cstheme="minorHAnsi"/>
                <w:i/>
                <w:lang w:val="hy-AM"/>
              </w:rPr>
              <w:t>»</w:t>
            </w:r>
            <w:r w:rsidRPr="00800268">
              <w:rPr>
                <w:rFonts w:ascii="GHEA Grapalat" w:hAnsi="GHEA Grapalat" w:cstheme="minorHAnsi"/>
                <w:lang w:val="hy-AM"/>
              </w:rPr>
              <w:t xml:space="preserve"> բառերով:</w:t>
            </w:r>
            <w:r w:rsidRPr="00800268">
              <w:rPr>
                <w:rFonts w:ascii="GHEA Grapalat" w:hAnsi="GHEA Grapalat" w:cstheme="minorHAnsi"/>
                <w:i/>
                <w:lang w:val="hy-AM"/>
              </w:rPr>
              <w:t xml:space="preserve"> </w:t>
            </w:r>
            <w:r w:rsidRPr="00800268">
              <w:rPr>
                <w:rFonts w:ascii="GHEA Grapalat" w:hAnsi="GHEA Grapalat" w:cs="Sylfaen"/>
                <w:bCs/>
                <w:i/>
                <w:lang w:val="hy-AM"/>
              </w:rPr>
              <w:t xml:space="preserve"> </w:t>
            </w:r>
          </w:p>
          <w:p w14:paraId="71C8D1CF" w14:textId="77777777" w:rsidR="00EE30ED" w:rsidRPr="00905BA4" w:rsidRDefault="00EE30ED" w:rsidP="00F33B8D">
            <w:pPr>
              <w:pStyle w:val="NormalWeb"/>
              <w:shd w:val="clear" w:color="auto" w:fill="FFFFFF"/>
              <w:tabs>
                <w:tab w:val="left" w:pos="990"/>
              </w:tabs>
              <w:spacing w:before="0" w:beforeAutospacing="0" w:after="0" w:afterAutospacing="0" w:line="360" w:lineRule="auto"/>
              <w:jc w:val="both"/>
              <w:rPr>
                <w:rFonts w:ascii="GHEA Grapalat" w:hAnsi="GHEA Grapalat"/>
                <w:color w:val="000000"/>
                <w:shd w:val="clear" w:color="auto" w:fill="FFFFFF"/>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4025F147" w14:textId="77777777" w:rsidR="00EE30ED" w:rsidRPr="00316B97" w:rsidRDefault="00EE30ED" w:rsidP="00F33B8D">
            <w:pPr>
              <w:spacing w:after="0" w:line="360" w:lineRule="auto"/>
              <w:ind w:right="-61"/>
              <w:jc w:val="center"/>
              <w:rPr>
                <w:rFonts w:ascii="GHEA Grapalat" w:eastAsia="GHEA Grapalat" w:hAnsi="GHEA Grapalat" w:cs="GHEA Grapalat"/>
                <w:b/>
                <w:color w:val="000000" w:themeColor="text1"/>
                <w:sz w:val="24"/>
                <w:szCs w:val="24"/>
                <w:lang w:val="hy-AM"/>
              </w:rPr>
            </w:pPr>
            <w:r w:rsidRPr="00316B97">
              <w:rPr>
                <w:rFonts w:ascii="GHEA Grapalat" w:eastAsia="GHEA Grapalat" w:hAnsi="GHEA Grapalat" w:cs="GHEA Grapalat"/>
                <w:b/>
                <w:color w:val="000000" w:themeColor="text1"/>
                <w:sz w:val="24"/>
                <w:szCs w:val="24"/>
                <w:lang w:val="hy-AM"/>
              </w:rPr>
              <w:lastRenderedPageBreak/>
              <w:t>Ընդունվել է</w:t>
            </w:r>
          </w:p>
          <w:p w14:paraId="0AA60D09" w14:textId="77777777" w:rsidR="00EE30ED" w:rsidRPr="00316B97" w:rsidRDefault="00EE30ED" w:rsidP="00F33B8D">
            <w:pPr>
              <w:spacing w:after="0" w:line="360" w:lineRule="auto"/>
              <w:ind w:right="-61"/>
              <w:jc w:val="center"/>
              <w:rPr>
                <w:rFonts w:ascii="GHEA Grapalat" w:eastAsia="GHEA Grapalat" w:hAnsi="GHEA Grapalat" w:cs="GHEA Grapalat"/>
                <w:bCs/>
                <w:color w:val="000000" w:themeColor="text1"/>
                <w:sz w:val="24"/>
                <w:szCs w:val="24"/>
                <w:lang w:val="hy-AM"/>
              </w:rPr>
            </w:pPr>
            <w:r w:rsidRPr="00316B97">
              <w:rPr>
                <w:rFonts w:ascii="GHEA Grapalat" w:eastAsia="GHEA Grapalat" w:hAnsi="GHEA Grapalat" w:cs="GHEA Grapalat"/>
                <w:bCs/>
                <w:color w:val="000000" w:themeColor="text1"/>
                <w:sz w:val="24"/>
                <w:szCs w:val="24"/>
                <w:lang w:val="hy-AM"/>
              </w:rPr>
              <w:t>Հավելվածի 54-րդ կետը խմբագրվել է։</w:t>
            </w:r>
          </w:p>
        </w:tc>
      </w:tr>
    </w:tbl>
    <w:p w14:paraId="29B7BC92" w14:textId="77777777" w:rsidR="00EE30ED" w:rsidRPr="008A6E58" w:rsidRDefault="00EE30ED" w:rsidP="00EE30ED">
      <w:pPr>
        <w:rPr>
          <w:sz w:val="24"/>
          <w:szCs w:val="24"/>
          <w:lang w:val="hy-AM"/>
        </w:rPr>
      </w:pPr>
    </w:p>
    <w:p w14:paraId="56BAA49F" w14:textId="77777777" w:rsidR="00C73512" w:rsidRPr="00EE30ED" w:rsidRDefault="00C73512" w:rsidP="00EE30ED">
      <w:bookmarkStart w:id="6" w:name="_GoBack"/>
      <w:bookmarkEnd w:id="6"/>
    </w:p>
    <w:sectPr w:rsidR="00C73512" w:rsidRPr="00EE30ED" w:rsidSect="00D02A21">
      <w:footerReference w:type="default" r:id="rId8"/>
      <w:pgSz w:w="16837" w:h="11905" w:orient="landscape"/>
      <w:pgMar w:top="1080" w:right="1440" w:bottom="72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4AAB23" w14:textId="77777777" w:rsidR="00965846" w:rsidRDefault="00965846">
      <w:pPr>
        <w:spacing w:after="0" w:line="240" w:lineRule="auto"/>
      </w:pPr>
      <w:r>
        <w:separator/>
      </w:r>
    </w:p>
  </w:endnote>
  <w:endnote w:type="continuationSeparator" w:id="0">
    <w:p w14:paraId="3FA69F02" w14:textId="77777777" w:rsidR="00965846" w:rsidRDefault="009658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A00002EF" w:usb1="420020E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0652370"/>
      <w:docPartObj>
        <w:docPartGallery w:val="Page Numbers (Bottom of Page)"/>
        <w:docPartUnique/>
      </w:docPartObj>
    </w:sdtPr>
    <w:sdtEndPr>
      <w:rPr>
        <w:noProof/>
      </w:rPr>
    </w:sdtEndPr>
    <w:sdtContent>
      <w:p w14:paraId="1F98551C" w14:textId="1E116389" w:rsidR="00F25D6A" w:rsidRDefault="00F25D6A">
        <w:pPr>
          <w:pStyle w:val="Footer"/>
          <w:jc w:val="center"/>
        </w:pPr>
        <w:r>
          <w:fldChar w:fldCharType="begin"/>
        </w:r>
        <w:r>
          <w:instrText xml:space="preserve"> PAGE   \* MERGEFORMAT </w:instrText>
        </w:r>
        <w:r>
          <w:fldChar w:fldCharType="separate"/>
        </w:r>
        <w:r w:rsidR="00EE30ED">
          <w:rPr>
            <w:noProof/>
          </w:rPr>
          <w:t>8</w:t>
        </w:r>
        <w:r>
          <w:rPr>
            <w:noProof/>
          </w:rPr>
          <w:fldChar w:fldCharType="end"/>
        </w:r>
      </w:p>
    </w:sdtContent>
  </w:sdt>
  <w:p w14:paraId="3205E752" w14:textId="77777777" w:rsidR="00F25D6A" w:rsidRDefault="00F25D6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A8FAB1" w14:textId="77777777" w:rsidR="00965846" w:rsidRDefault="00965846">
      <w:pPr>
        <w:spacing w:after="0" w:line="240" w:lineRule="auto"/>
      </w:pPr>
      <w:r>
        <w:separator/>
      </w:r>
    </w:p>
  </w:footnote>
  <w:footnote w:type="continuationSeparator" w:id="0">
    <w:p w14:paraId="2709534D" w14:textId="77777777" w:rsidR="00965846" w:rsidRDefault="0096584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8A5ADA"/>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D9F3171"/>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1E7E0BA0"/>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259E4DD3"/>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29781E7F"/>
    <w:multiLevelType w:val="hybridMultilevel"/>
    <w:tmpl w:val="789EB238"/>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nsid w:val="2C02723B"/>
    <w:multiLevelType w:val="multilevel"/>
    <w:tmpl w:val="D1649118"/>
    <w:lvl w:ilvl="0">
      <w:start w:val="1"/>
      <w:numFmt w:val="decimal"/>
      <w:lvlText w:val="%1."/>
      <w:lvlJc w:val="left"/>
      <w:rPr>
        <w:rFonts w:ascii="GHEA Grapalat" w:eastAsia="Arial" w:hAnsi="GHEA Grapalat" w:cs="Arial" w:hint="default"/>
        <w:b w:val="0"/>
        <w:bCs w:val="0"/>
        <w:i w:val="0"/>
        <w:iCs w:val="0"/>
        <w:smallCaps w:val="0"/>
        <w:strike w:val="0"/>
        <w:color w:val="303030"/>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D4F6CDC"/>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332E2C8F"/>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377A0E1B"/>
    <w:multiLevelType w:val="hybridMultilevel"/>
    <w:tmpl w:val="F3046560"/>
    <w:lvl w:ilvl="0" w:tplc="DEF60864">
      <w:start w:val="13"/>
      <w:numFmt w:val="decimal"/>
      <w:lvlText w:val="%1."/>
      <w:lvlJc w:val="left"/>
      <w:pPr>
        <w:ind w:left="1050" w:hanging="360"/>
      </w:pPr>
      <w:rPr>
        <w:rFonts w:hint="default"/>
        <w:b/>
        <w:sz w:val="24"/>
        <w:szCs w:val="24"/>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9">
    <w:nsid w:val="379D3C41"/>
    <w:multiLevelType w:val="hybridMultilevel"/>
    <w:tmpl w:val="7D8E1EE0"/>
    <w:lvl w:ilvl="0" w:tplc="31CA8BA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ADA0EE0"/>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4D090E9F"/>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55FE31F9"/>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5AC74E9C"/>
    <w:multiLevelType w:val="hybridMultilevel"/>
    <w:tmpl w:val="F3046560"/>
    <w:lvl w:ilvl="0" w:tplc="DEF60864">
      <w:start w:val="13"/>
      <w:numFmt w:val="decimal"/>
      <w:lvlText w:val="%1."/>
      <w:lvlJc w:val="left"/>
      <w:pPr>
        <w:ind w:left="1050" w:hanging="360"/>
      </w:pPr>
      <w:rPr>
        <w:rFonts w:hint="default"/>
        <w:b/>
        <w:sz w:val="24"/>
        <w:szCs w:val="24"/>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14">
    <w:nsid w:val="602C3E4E"/>
    <w:multiLevelType w:val="hybridMultilevel"/>
    <w:tmpl w:val="E13A291A"/>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9"/>
  </w:num>
  <w:num w:numId="2">
    <w:abstractNumId w:val="8"/>
  </w:num>
  <w:num w:numId="3">
    <w:abstractNumId w:val="5"/>
  </w:num>
  <w:num w:numId="4">
    <w:abstractNumId w:val="13"/>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4"/>
  </w:num>
  <w:num w:numId="8">
    <w:abstractNumId w:val="11"/>
  </w:num>
  <w:num w:numId="9">
    <w:abstractNumId w:val="3"/>
  </w:num>
  <w:num w:numId="10">
    <w:abstractNumId w:val="6"/>
  </w:num>
  <w:num w:numId="11">
    <w:abstractNumId w:val="12"/>
  </w:num>
  <w:num w:numId="12">
    <w:abstractNumId w:val="0"/>
  </w:num>
  <w:num w:numId="13">
    <w:abstractNumId w:val="10"/>
  </w:num>
  <w:num w:numId="14">
    <w:abstractNumId w:val="1"/>
  </w:num>
  <w:num w:numId="15">
    <w:abstractNumId w:val="7"/>
  </w:num>
  <w:num w:numId="16">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2C66"/>
    <w:rsid w:val="00003635"/>
    <w:rsid w:val="00011460"/>
    <w:rsid w:val="00012E9B"/>
    <w:rsid w:val="0001426E"/>
    <w:rsid w:val="0002647D"/>
    <w:rsid w:val="00046A87"/>
    <w:rsid w:val="0006127A"/>
    <w:rsid w:val="0007012E"/>
    <w:rsid w:val="00072799"/>
    <w:rsid w:val="00073304"/>
    <w:rsid w:val="0007398B"/>
    <w:rsid w:val="00074204"/>
    <w:rsid w:val="000746D6"/>
    <w:rsid w:val="00077581"/>
    <w:rsid w:val="00080D40"/>
    <w:rsid w:val="000A2C2D"/>
    <w:rsid w:val="000B6CB4"/>
    <w:rsid w:val="000D2020"/>
    <w:rsid w:val="000E390E"/>
    <w:rsid w:val="000E5042"/>
    <w:rsid w:val="000F42C4"/>
    <w:rsid w:val="00100A54"/>
    <w:rsid w:val="0011250A"/>
    <w:rsid w:val="00114761"/>
    <w:rsid w:val="0011711C"/>
    <w:rsid w:val="00122BD2"/>
    <w:rsid w:val="001233CB"/>
    <w:rsid w:val="001255BE"/>
    <w:rsid w:val="001324CF"/>
    <w:rsid w:val="00132D44"/>
    <w:rsid w:val="0013708D"/>
    <w:rsid w:val="0015519F"/>
    <w:rsid w:val="00155485"/>
    <w:rsid w:val="001723B3"/>
    <w:rsid w:val="0017328C"/>
    <w:rsid w:val="0017454E"/>
    <w:rsid w:val="00174989"/>
    <w:rsid w:val="00183B9B"/>
    <w:rsid w:val="00190B89"/>
    <w:rsid w:val="00191EC0"/>
    <w:rsid w:val="001921A0"/>
    <w:rsid w:val="001B0761"/>
    <w:rsid w:val="001D1887"/>
    <w:rsid w:val="001D586B"/>
    <w:rsid w:val="001E1257"/>
    <w:rsid w:val="001E7476"/>
    <w:rsid w:val="001F3CA3"/>
    <w:rsid w:val="00200E36"/>
    <w:rsid w:val="0021672E"/>
    <w:rsid w:val="00216CB2"/>
    <w:rsid w:val="00231BBB"/>
    <w:rsid w:val="002324DE"/>
    <w:rsid w:val="00233120"/>
    <w:rsid w:val="002360CE"/>
    <w:rsid w:val="00236A92"/>
    <w:rsid w:val="0025394E"/>
    <w:rsid w:val="0025669F"/>
    <w:rsid w:val="00266412"/>
    <w:rsid w:val="00270ECB"/>
    <w:rsid w:val="00275747"/>
    <w:rsid w:val="00277AD5"/>
    <w:rsid w:val="002825FC"/>
    <w:rsid w:val="00292E0C"/>
    <w:rsid w:val="00297D1F"/>
    <w:rsid w:val="002A7D11"/>
    <w:rsid w:val="002B1983"/>
    <w:rsid w:val="002C0074"/>
    <w:rsid w:val="002C2A01"/>
    <w:rsid w:val="002C3363"/>
    <w:rsid w:val="002C69AF"/>
    <w:rsid w:val="002D098D"/>
    <w:rsid w:val="002F31B8"/>
    <w:rsid w:val="002F35DC"/>
    <w:rsid w:val="002F400D"/>
    <w:rsid w:val="002F7F85"/>
    <w:rsid w:val="00313771"/>
    <w:rsid w:val="00316948"/>
    <w:rsid w:val="00316B97"/>
    <w:rsid w:val="00332547"/>
    <w:rsid w:val="003338C8"/>
    <w:rsid w:val="00333A43"/>
    <w:rsid w:val="00335E6B"/>
    <w:rsid w:val="0035194E"/>
    <w:rsid w:val="0036040C"/>
    <w:rsid w:val="003619EE"/>
    <w:rsid w:val="00367FDE"/>
    <w:rsid w:val="003732BA"/>
    <w:rsid w:val="003763A4"/>
    <w:rsid w:val="00376484"/>
    <w:rsid w:val="00377DF7"/>
    <w:rsid w:val="003816DE"/>
    <w:rsid w:val="003859BD"/>
    <w:rsid w:val="003A02EE"/>
    <w:rsid w:val="003B322D"/>
    <w:rsid w:val="003B4517"/>
    <w:rsid w:val="003B656B"/>
    <w:rsid w:val="003C2304"/>
    <w:rsid w:val="003D7178"/>
    <w:rsid w:val="003E77A2"/>
    <w:rsid w:val="003F18C4"/>
    <w:rsid w:val="003F3FAC"/>
    <w:rsid w:val="00404A57"/>
    <w:rsid w:val="004078C3"/>
    <w:rsid w:val="004130E7"/>
    <w:rsid w:val="0042377F"/>
    <w:rsid w:val="0043052B"/>
    <w:rsid w:val="00432F81"/>
    <w:rsid w:val="00434FF1"/>
    <w:rsid w:val="00437ACA"/>
    <w:rsid w:val="004416F0"/>
    <w:rsid w:val="004506D6"/>
    <w:rsid w:val="0045155D"/>
    <w:rsid w:val="0046413D"/>
    <w:rsid w:val="00464164"/>
    <w:rsid w:val="004738A1"/>
    <w:rsid w:val="004815F7"/>
    <w:rsid w:val="00492C66"/>
    <w:rsid w:val="00493719"/>
    <w:rsid w:val="00495045"/>
    <w:rsid w:val="004968F1"/>
    <w:rsid w:val="004A3B1E"/>
    <w:rsid w:val="004A6FB4"/>
    <w:rsid w:val="004A7172"/>
    <w:rsid w:val="004B1FB0"/>
    <w:rsid w:val="004B2CFC"/>
    <w:rsid w:val="004B65CC"/>
    <w:rsid w:val="004C355D"/>
    <w:rsid w:val="004C6FAF"/>
    <w:rsid w:val="004C77CC"/>
    <w:rsid w:val="004D0135"/>
    <w:rsid w:val="004E3769"/>
    <w:rsid w:val="004E39C5"/>
    <w:rsid w:val="004E6437"/>
    <w:rsid w:val="004E74B3"/>
    <w:rsid w:val="004F580C"/>
    <w:rsid w:val="00515447"/>
    <w:rsid w:val="005367BA"/>
    <w:rsid w:val="00536FC2"/>
    <w:rsid w:val="00551B17"/>
    <w:rsid w:val="00553514"/>
    <w:rsid w:val="005600FC"/>
    <w:rsid w:val="0056303B"/>
    <w:rsid w:val="005630CB"/>
    <w:rsid w:val="005704D2"/>
    <w:rsid w:val="0058065B"/>
    <w:rsid w:val="00583547"/>
    <w:rsid w:val="005918A4"/>
    <w:rsid w:val="005A232A"/>
    <w:rsid w:val="005A4197"/>
    <w:rsid w:val="005A5100"/>
    <w:rsid w:val="005A762B"/>
    <w:rsid w:val="005B27E8"/>
    <w:rsid w:val="005C0051"/>
    <w:rsid w:val="005D0A97"/>
    <w:rsid w:val="005D1503"/>
    <w:rsid w:val="005D1BBD"/>
    <w:rsid w:val="005D32C6"/>
    <w:rsid w:val="005D3AFA"/>
    <w:rsid w:val="005D72A0"/>
    <w:rsid w:val="005D7916"/>
    <w:rsid w:val="005F4303"/>
    <w:rsid w:val="00601024"/>
    <w:rsid w:val="00601CBC"/>
    <w:rsid w:val="0060392D"/>
    <w:rsid w:val="00603AFB"/>
    <w:rsid w:val="00605207"/>
    <w:rsid w:val="00611814"/>
    <w:rsid w:val="0061533D"/>
    <w:rsid w:val="006229FE"/>
    <w:rsid w:val="006245A8"/>
    <w:rsid w:val="00636E8E"/>
    <w:rsid w:val="00636FB2"/>
    <w:rsid w:val="00660AA7"/>
    <w:rsid w:val="006639C6"/>
    <w:rsid w:val="00664167"/>
    <w:rsid w:val="00666173"/>
    <w:rsid w:val="006665E9"/>
    <w:rsid w:val="006716AE"/>
    <w:rsid w:val="00673736"/>
    <w:rsid w:val="00673AB2"/>
    <w:rsid w:val="00674DD8"/>
    <w:rsid w:val="006966E3"/>
    <w:rsid w:val="006A106A"/>
    <w:rsid w:val="006A1FFD"/>
    <w:rsid w:val="006B1688"/>
    <w:rsid w:val="006B40C8"/>
    <w:rsid w:val="006C5C82"/>
    <w:rsid w:val="006D2C82"/>
    <w:rsid w:val="006E2A78"/>
    <w:rsid w:val="006E5068"/>
    <w:rsid w:val="006E5A2F"/>
    <w:rsid w:val="0070115D"/>
    <w:rsid w:val="007034E1"/>
    <w:rsid w:val="00704E9E"/>
    <w:rsid w:val="00712ECA"/>
    <w:rsid w:val="00714056"/>
    <w:rsid w:val="00717499"/>
    <w:rsid w:val="00722B79"/>
    <w:rsid w:val="00723F36"/>
    <w:rsid w:val="00727E79"/>
    <w:rsid w:val="0073669A"/>
    <w:rsid w:val="00750270"/>
    <w:rsid w:val="0075041D"/>
    <w:rsid w:val="00753A35"/>
    <w:rsid w:val="00770542"/>
    <w:rsid w:val="00773965"/>
    <w:rsid w:val="00773ED2"/>
    <w:rsid w:val="00777DBF"/>
    <w:rsid w:val="00783269"/>
    <w:rsid w:val="00791EC4"/>
    <w:rsid w:val="00794474"/>
    <w:rsid w:val="007A34FD"/>
    <w:rsid w:val="007A3FBF"/>
    <w:rsid w:val="007B1D70"/>
    <w:rsid w:val="007B40A9"/>
    <w:rsid w:val="007B63A1"/>
    <w:rsid w:val="007C22E9"/>
    <w:rsid w:val="007C7D83"/>
    <w:rsid w:val="007D3084"/>
    <w:rsid w:val="00814784"/>
    <w:rsid w:val="0081577E"/>
    <w:rsid w:val="008242C4"/>
    <w:rsid w:val="0082486F"/>
    <w:rsid w:val="00825680"/>
    <w:rsid w:val="00830057"/>
    <w:rsid w:val="00836D6B"/>
    <w:rsid w:val="00844A25"/>
    <w:rsid w:val="00845427"/>
    <w:rsid w:val="008512DD"/>
    <w:rsid w:val="008523F0"/>
    <w:rsid w:val="008525A6"/>
    <w:rsid w:val="00853558"/>
    <w:rsid w:val="008652E2"/>
    <w:rsid w:val="008653FB"/>
    <w:rsid w:val="00881C89"/>
    <w:rsid w:val="00895EC9"/>
    <w:rsid w:val="008A6E58"/>
    <w:rsid w:val="008B3DCE"/>
    <w:rsid w:val="008B5F7E"/>
    <w:rsid w:val="008B6201"/>
    <w:rsid w:val="008B62AD"/>
    <w:rsid w:val="008B748B"/>
    <w:rsid w:val="008B7536"/>
    <w:rsid w:val="008C2075"/>
    <w:rsid w:val="008D2DD3"/>
    <w:rsid w:val="008D42BF"/>
    <w:rsid w:val="008D6972"/>
    <w:rsid w:val="008D75EF"/>
    <w:rsid w:val="008E231D"/>
    <w:rsid w:val="008E277D"/>
    <w:rsid w:val="008F2B1F"/>
    <w:rsid w:val="008F60E8"/>
    <w:rsid w:val="009035FD"/>
    <w:rsid w:val="009039B0"/>
    <w:rsid w:val="00905BA4"/>
    <w:rsid w:val="009268E4"/>
    <w:rsid w:val="00946663"/>
    <w:rsid w:val="00950016"/>
    <w:rsid w:val="00950CD5"/>
    <w:rsid w:val="00965846"/>
    <w:rsid w:val="0097493D"/>
    <w:rsid w:val="00975D20"/>
    <w:rsid w:val="009B028E"/>
    <w:rsid w:val="009B5483"/>
    <w:rsid w:val="009E5EB8"/>
    <w:rsid w:val="009E78E6"/>
    <w:rsid w:val="009F615D"/>
    <w:rsid w:val="009F693C"/>
    <w:rsid w:val="00A12E3D"/>
    <w:rsid w:val="00A44D63"/>
    <w:rsid w:val="00A66A73"/>
    <w:rsid w:val="00A6706F"/>
    <w:rsid w:val="00A83DCA"/>
    <w:rsid w:val="00A84738"/>
    <w:rsid w:val="00A85B83"/>
    <w:rsid w:val="00A85C32"/>
    <w:rsid w:val="00A87443"/>
    <w:rsid w:val="00A87B0C"/>
    <w:rsid w:val="00A92AC3"/>
    <w:rsid w:val="00A95DFF"/>
    <w:rsid w:val="00AA3893"/>
    <w:rsid w:val="00AA462A"/>
    <w:rsid w:val="00AC1079"/>
    <w:rsid w:val="00AC4702"/>
    <w:rsid w:val="00AC5517"/>
    <w:rsid w:val="00AD3292"/>
    <w:rsid w:val="00AD55DA"/>
    <w:rsid w:val="00AE07AF"/>
    <w:rsid w:val="00AE143A"/>
    <w:rsid w:val="00AE7F01"/>
    <w:rsid w:val="00B031F3"/>
    <w:rsid w:val="00B20E10"/>
    <w:rsid w:val="00B30D73"/>
    <w:rsid w:val="00B32616"/>
    <w:rsid w:val="00B4031C"/>
    <w:rsid w:val="00B4440E"/>
    <w:rsid w:val="00B453B5"/>
    <w:rsid w:val="00B506DD"/>
    <w:rsid w:val="00B51182"/>
    <w:rsid w:val="00B540B1"/>
    <w:rsid w:val="00B65000"/>
    <w:rsid w:val="00B66F4B"/>
    <w:rsid w:val="00B81EDF"/>
    <w:rsid w:val="00B84D92"/>
    <w:rsid w:val="00B95511"/>
    <w:rsid w:val="00BC5A30"/>
    <w:rsid w:val="00BC642B"/>
    <w:rsid w:val="00BD0D01"/>
    <w:rsid w:val="00BD126D"/>
    <w:rsid w:val="00BD3560"/>
    <w:rsid w:val="00BE09FC"/>
    <w:rsid w:val="00BF3B85"/>
    <w:rsid w:val="00BF5D87"/>
    <w:rsid w:val="00BF78EE"/>
    <w:rsid w:val="00C0077D"/>
    <w:rsid w:val="00C0638B"/>
    <w:rsid w:val="00C10528"/>
    <w:rsid w:val="00C12E2B"/>
    <w:rsid w:val="00C1519A"/>
    <w:rsid w:val="00C24823"/>
    <w:rsid w:val="00C25F4D"/>
    <w:rsid w:val="00C45064"/>
    <w:rsid w:val="00C57A3D"/>
    <w:rsid w:val="00C61544"/>
    <w:rsid w:val="00C62C30"/>
    <w:rsid w:val="00C73512"/>
    <w:rsid w:val="00C746E6"/>
    <w:rsid w:val="00C7517B"/>
    <w:rsid w:val="00C84FB9"/>
    <w:rsid w:val="00C90DA4"/>
    <w:rsid w:val="00C95261"/>
    <w:rsid w:val="00C97D51"/>
    <w:rsid w:val="00CB0EA3"/>
    <w:rsid w:val="00CB2ABC"/>
    <w:rsid w:val="00CB58F1"/>
    <w:rsid w:val="00CB6103"/>
    <w:rsid w:val="00CC4B1F"/>
    <w:rsid w:val="00D02A21"/>
    <w:rsid w:val="00D04EAD"/>
    <w:rsid w:val="00D05188"/>
    <w:rsid w:val="00D07FF8"/>
    <w:rsid w:val="00D15A48"/>
    <w:rsid w:val="00D20B58"/>
    <w:rsid w:val="00D217A9"/>
    <w:rsid w:val="00D259C0"/>
    <w:rsid w:val="00D31276"/>
    <w:rsid w:val="00D314A9"/>
    <w:rsid w:val="00D34625"/>
    <w:rsid w:val="00D35C57"/>
    <w:rsid w:val="00D42FCB"/>
    <w:rsid w:val="00D44214"/>
    <w:rsid w:val="00D50B5B"/>
    <w:rsid w:val="00D54C7D"/>
    <w:rsid w:val="00D6539B"/>
    <w:rsid w:val="00D65DEE"/>
    <w:rsid w:val="00D70492"/>
    <w:rsid w:val="00D71DF6"/>
    <w:rsid w:val="00D7375F"/>
    <w:rsid w:val="00D7419A"/>
    <w:rsid w:val="00D74F2C"/>
    <w:rsid w:val="00D80AFA"/>
    <w:rsid w:val="00D82C0D"/>
    <w:rsid w:val="00D861D6"/>
    <w:rsid w:val="00D87AEC"/>
    <w:rsid w:val="00D929A0"/>
    <w:rsid w:val="00D9362C"/>
    <w:rsid w:val="00DA6FD7"/>
    <w:rsid w:val="00DA79C9"/>
    <w:rsid w:val="00DB08F6"/>
    <w:rsid w:val="00DC3E2F"/>
    <w:rsid w:val="00DE1B69"/>
    <w:rsid w:val="00DE24FE"/>
    <w:rsid w:val="00DE30DA"/>
    <w:rsid w:val="00DE62CE"/>
    <w:rsid w:val="00DF6567"/>
    <w:rsid w:val="00DF66FD"/>
    <w:rsid w:val="00E034D4"/>
    <w:rsid w:val="00E07490"/>
    <w:rsid w:val="00E14367"/>
    <w:rsid w:val="00E42979"/>
    <w:rsid w:val="00E43231"/>
    <w:rsid w:val="00E5076D"/>
    <w:rsid w:val="00E52078"/>
    <w:rsid w:val="00E5307C"/>
    <w:rsid w:val="00E7048E"/>
    <w:rsid w:val="00E70906"/>
    <w:rsid w:val="00EA104C"/>
    <w:rsid w:val="00EA4A96"/>
    <w:rsid w:val="00EA5264"/>
    <w:rsid w:val="00EC179D"/>
    <w:rsid w:val="00EC1BCC"/>
    <w:rsid w:val="00EC2113"/>
    <w:rsid w:val="00EC6FFE"/>
    <w:rsid w:val="00EC75AA"/>
    <w:rsid w:val="00ED59A6"/>
    <w:rsid w:val="00EE30ED"/>
    <w:rsid w:val="00EE53A6"/>
    <w:rsid w:val="00EE5432"/>
    <w:rsid w:val="00EF0612"/>
    <w:rsid w:val="00EF4E35"/>
    <w:rsid w:val="00F0358E"/>
    <w:rsid w:val="00F03982"/>
    <w:rsid w:val="00F06B6C"/>
    <w:rsid w:val="00F16CB2"/>
    <w:rsid w:val="00F25D6A"/>
    <w:rsid w:val="00F26DA1"/>
    <w:rsid w:val="00F30EA0"/>
    <w:rsid w:val="00F3103B"/>
    <w:rsid w:val="00F37AC6"/>
    <w:rsid w:val="00F40EBA"/>
    <w:rsid w:val="00F436CB"/>
    <w:rsid w:val="00F438F2"/>
    <w:rsid w:val="00F44581"/>
    <w:rsid w:val="00F54B6A"/>
    <w:rsid w:val="00F610C6"/>
    <w:rsid w:val="00F63B48"/>
    <w:rsid w:val="00F64DDF"/>
    <w:rsid w:val="00F65656"/>
    <w:rsid w:val="00F764F0"/>
    <w:rsid w:val="00F775C0"/>
    <w:rsid w:val="00F82DE9"/>
    <w:rsid w:val="00F85651"/>
    <w:rsid w:val="00F92313"/>
    <w:rsid w:val="00F9266F"/>
    <w:rsid w:val="00F94351"/>
    <w:rsid w:val="00F97B6F"/>
    <w:rsid w:val="00FA40B2"/>
    <w:rsid w:val="00FA75A0"/>
    <w:rsid w:val="00FB3192"/>
    <w:rsid w:val="00FC4BE5"/>
    <w:rsid w:val="00FD0347"/>
    <w:rsid w:val="00FD0C76"/>
    <w:rsid w:val="00FD4510"/>
    <w:rsid w:val="00FD7227"/>
    <w:rsid w:val="00FE53AA"/>
    <w:rsid w:val="00FF20B6"/>
    <w:rsid w:val="00FF67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20199"/>
  <w15:chartTrackingRefBased/>
  <w15:docId w15:val="{BB7F70F4-8088-4F5E-A931-BBFC35456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30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946663"/>
  </w:style>
  <w:style w:type="paragraph" w:customStyle="1" w:styleId="headingtitleStyle">
    <w:name w:val="heading titleStyle"/>
    <w:basedOn w:val="Normal"/>
    <w:rsid w:val="00946663"/>
    <w:pPr>
      <w:spacing w:after="200" w:line="276" w:lineRule="auto"/>
      <w:jc w:val="center"/>
    </w:pPr>
    <w:rPr>
      <w:rFonts w:ascii="GHEA Grapalat" w:eastAsia="GHEA Grapalat" w:hAnsi="GHEA Grapalat" w:cs="GHEA Grapalat"/>
      <w:b/>
      <w:bCs/>
      <w:caps/>
      <w:color w:val="000000"/>
      <w:sz w:val="28"/>
      <w:szCs w:val="28"/>
    </w:rPr>
  </w:style>
  <w:style w:type="character" w:styleId="CommentReference">
    <w:name w:val="annotation reference"/>
    <w:basedOn w:val="DefaultParagraphFont"/>
    <w:uiPriority w:val="99"/>
    <w:semiHidden/>
    <w:unhideWhenUsed/>
    <w:rsid w:val="00946663"/>
    <w:rPr>
      <w:sz w:val="16"/>
      <w:szCs w:val="16"/>
    </w:rPr>
  </w:style>
  <w:style w:type="paragraph" w:styleId="CommentText">
    <w:name w:val="annotation text"/>
    <w:basedOn w:val="Normal"/>
    <w:link w:val="CommentTextChar"/>
    <w:uiPriority w:val="99"/>
    <w:unhideWhenUsed/>
    <w:rsid w:val="00946663"/>
    <w:pPr>
      <w:spacing w:after="200" w:line="240" w:lineRule="auto"/>
    </w:pPr>
    <w:rPr>
      <w:rFonts w:ascii="Arial" w:eastAsia="Arial" w:hAnsi="Arial" w:cs="Arial"/>
      <w:sz w:val="20"/>
      <w:szCs w:val="20"/>
    </w:rPr>
  </w:style>
  <w:style w:type="character" w:customStyle="1" w:styleId="CommentTextChar">
    <w:name w:val="Comment Text Char"/>
    <w:basedOn w:val="DefaultParagraphFont"/>
    <w:link w:val="CommentText"/>
    <w:uiPriority w:val="99"/>
    <w:rsid w:val="00946663"/>
    <w:rPr>
      <w:rFonts w:ascii="Arial" w:eastAsia="Arial" w:hAnsi="Arial" w:cs="Arial"/>
      <w:sz w:val="20"/>
      <w:szCs w:val="20"/>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Liste 1"/>
    <w:basedOn w:val="Normal"/>
    <w:link w:val="ListParagraphChar"/>
    <w:uiPriority w:val="34"/>
    <w:qFormat/>
    <w:rsid w:val="00946663"/>
    <w:pPr>
      <w:suppressAutoHyphens/>
      <w:spacing w:after="0" w:line="1" w:lineRule="atLeast"/>
      <w:ind w:leftChars="-1" w:left="720" w:hangingChars="1" w:hanging="1"/>
      <w:contextualSpacing/>
      <w:outlineLvl w:val="0"/>
    </w:pPr>
    <w:rPr>
      <w:rFonts w:ascii="Times New Roman" w:eastAsia="Times New Roman" w:hAnsi="Times New Roman" w:cs="Times New Roman"/>
      <w:position w:val="-1"/>
      <w:sz w:val="24"/>
      <w:szCs w:val="24"/>
      <w:lang w:val="hy-AM"/>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946663"/>
    <w:rPr>
      <w:rFonts w:ascii="Times New Roman" w:eastAsia="Times New Roman" w:hAnsi="Times New Roman" w:cs="Times New Roman"/>
      <w:position w:val="-1"/>
      <w:sz w:val="24"/>
      <w:szCs w:val="24"/>
      <w:lang w:val="hy-AM"/>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Char Char Char1"/>
    <w:basedOn w:val="Normal"/>
    <w:link w:val="NormalWebChar"/>
    <w:uiPriority w:val="99"/>
    <w:unhideWhenUsed/>
    <w:qFormat/>
    <w:rsid w:val="0094666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locked/>
    <w:rsid w:val="0094666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46663"/>
    <w:pPr>
      <w:tabs>
        <w:tab w:val="center" w:pos="4680"/>
        <w:tab w:val="right" w:pos="9360"/>
      </w:tabs>
      <w:spacing w:after="0" w:line="240" w:lineRule="auto"/>
    </w:pPr>
    <w:rPr>
      <w:rFonts w:ascii="Arial" w:eastAsia="Arial" w:hAnsi="Arial" w:cs="Arial"/>
      <w:sz w:val="20"/>
      <w:szCs w:val="20"/>
    </w:rPr>
  </w:style>
  <w:style w:type="character" w:customStyle="1" w:styleId="FooterChar">
    <w:name w:val="Footer Char"/>
    <w:basedOn w:val="DefaultParagraphFont"/>
    <w:link w:val="Footer"/>
    <w:uiPriority w:val="99"/>
    <w:rsid w:val="00946663"/>
    <w:rPr>
      <w:rFonts w:ascii="Arial" w:eastAsia="Arial" w:hAnsi="Arial" w:cs="Arial"/>
      <w:sz w:val="20"/>
      <w:szCs w:val="20"/>
    </w:rPr>
  </w:style>
  <w:style w:type="paragraph" w:styleId="BalloonText">
    <w:name w:val="Balloon Text"/>
    <w:basedOn w:val="Normal"/>
    <w:link w:val="BalloonTextChar"/>
    <w:uiPriority w:val="99"/>
    <w:semiHidden/>
    <w:unhideWhenUsed/>
    <w:rsid w:val="00946663"/>
    <w:pPr>
      <w:spacing w:after="0" w:line="240" w:lineRule="auto"/>
    </w:pPr>
    <w:rPr>
      <w:rFonts w:ascii="Segoe UI" w:eastAsia="Arial" w:hAnsi="Segoe UI" w:cs="Segoe UI"/>
      <w:sz w:val="18"/>
      <w:szCs w:val="18"/>
    </w:rPr>
  </w:style>
  <w:style w:type="character" w:customStyle="1" w:styleId="BalloonTextChar">
    <w:name w:val="Balloon Text Char"/>
    <w:basedOn w:val="DefaultParagraphFont"/>
    <w:link w:val="BalloonText"/>
    <w:uiPriority w:val="99"/>
    <w:semiHidden/>
    <w:rsid w:val="00946663"/>
    <w:rPr>
      <w:rFonts w:ascii="Segoe UI" w:eastAsia="Arial" w:hAnsi="Segoe UI" w:cs="Segoe UI"/>
      <w:sz w:val="18"/>
      <w:szCs w:val="18"/>
    </w:rPr>
  </w:style>
  <w:style w:type="paragraph" w:styleId="BodyText">
    <w:name w:val="Body Text"/>
    <w:basedOn w:val="Normal"/>
    <w:link w:val="BodyTextChar"/>
    <w:unhideWhenUsed/>
    <w:rsid w:val="00946663"/>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946663"/>
    <w:rPr>
      <w:rFonts w:ascii="Calibri" w:eastAsia="Calibri" w:hAnsi="Calibri" w:cs="Times New Roman"/>
      <w:lang w:val="ru-RU"/>
    </w:rPr>
  </w:style>
  <w:style w:type="paragraph" w:styleId="CommentSubject">
    <w:name w:val="annotation subject"/>
    <w:basedOn w:val="CommentText"/>
    <w:next w:val="CommentText"/>
    <w:link w:val="CommentSubjectChar"/>
    <w:uiPriority w:val="99"/>
    <w:semiHidden/>
    <w:unhideWhenUsed/>
    <w:rsid w:val="00946663"/>
    <w:rPr>
      <w:b/>
      <w:bCs/>
    </w:rPr>
  </w:style>
  <w:style w:type="character" w:customStyle="1" w:styleId="CommentSubjectChar">
    <w:name w:val="Comment Subject Char"/>
    <w:basedOn w:val="CommentTextChar"/>
    <w:link w:val="CommentSubject"/>
    <w:uiPriority w:val="99"/>
    <w:semiHidden/>
    <w:rsid w:val="00946663"/>
    <w:rPr>
      <w:rFonts w:ascii="Arial" w:eastAsia="Arial" w:hAnsi="Arial" w:cs="Arial"/>
      <w:b/>
      <w:bCs/>
      <w:sz w:val="20"/>
      <w:szCs w:val="20"/>
    </w:rPr>
  </w:style>
  <w:style w:type="paragraph" w:styleId="Header">
    <w:name w:val="header"/>
    <w:basedOn w:val="Normal"/>
    <w:link w:val="HeaderChar"/>
    <w:uiPriority w:val="99"/>
    <w:unhideWhenUsed/>
    <w:rsid w:val="00946663"/>
    <w:pPr>
      <w:tabs>
        <w:tab w:val="center" w:pos="4680"/>
        <w:tab w:val="right" w:pos="9360"/>
      </w:tabs>
      <w:spacing w:after="0" w:line="240" w:lineRule="auto"/>
    </w:pPr>
    <w:rPr>
      <w:rFonts w:ascii="Arial" w:eastAsia="Arial" w:hAnsi="Arial" w:cs="Arial"/>
      <w:sz w:val="20"/>
      <w:szCs w:val="20"/>
    </w:rPr>
  </w:style>
  <w:style w:type="character" w:customStyle="1" w:styleId="HeaderChar">
    <w:name w:val="Header Char"/>
    <w:basedOn w:val="DefaultParagraphFont"/>
    <w:link w:val="Header"/>
    <w:uiPriority w:val="99"/>
    <w:rsid w:val="00946663"/>
    <w:rPr>
      <w:rFonts w:ascii="Arial" w:eastAsia="Arial" w:hAnsi="Arial" w:cs="Arial"/>
      <w:sz w:val="20"/>
      <w:szCs w:val="20"/>
    </w:rPr>
  </w:style>
  <w:style w:type="character" w:styleId="Strong">
    <w:name w:val="Strong"/>
    <w:basedOn w:val="DefaultParagraphFont"/>
    <w:uiPriority w:val="22"/>
    <w:qFormat/>
    <w:rsid w:val="00946663"/>
    <w:rPr>
      <w:b/>
      <w:bCs/>
    </w:rPr>
  </w:style>
  <w:style w:type="character" w:customStyle="1" w:styleId="Bodytext2">
    <w:name w:val="Body text (2)_"/>
    <w:basedOn w:val="DefaultParagraphFont"/>
    <w:link w:val="Bodytext20"/>
    <w:rsid w:val="004E6437"/>
    <w:rPr>
      <w:rFonts w:ascii="Segoe UI" w:eastAsia="Segoe UI" w:hAnsi="Segoe UI" w:cs="Segoe UI"/>
      <w:shd w:val="clear" w:color="auto" w:fill="FFFFFF"/>
    </w:rPr>
  </w:style>
  <w:style w:type="paragraph" w:customStyle="1" w:styleId="Bodytext20">
    <w:name w:val="Body text (2)"/>
    <w:basedOn w:val="Normal"/>
    <w:link w:val="Bodytext2"/>
    <w:rsid w:val="004E6437"/>
    <w:pPr>
      <w:widowControl w:val="0"/>
      <w:shd w:val="clear" w:color="auto" w:fill="FFFFFF"/>
      <w:spacing w:after="60" w:line="298" w:lineRule="exact"/>
      <w:jc w:val="center"/>
    </w:pPr>
    <w:rPr>
      <w:rFonts w:ascii="Segoe UI" w:eastAsia="Segoe UI" w:hAnsi="Segoe UI" w:cs="Segoe UI"/>
    </w:rPr>
  </w:style>
  <w:style w:type="character" w:customStyle="1" w:styleId="Bodytext2Exact">
    <w:name w:val="Body text (2) Exact"/>
    <w:basedOn w:val="DefaultParagraphFont"/>
    <w:rsid w:val="00664167"/>
    <w:rPr>
      <w:rFonts w:ascii="Segoe UI" w:eastAsia="Segoe UI" w:hAnsi="Segoe UI" w:cs="Segoe UI"/>
      <w:b w:val="0"/>
      <w:bCs w:val="0"/>
      <w:i w:val="0"/>
      <w:iCs w:val="0"/>
      <w:smallCaps w:val="0"/>
      <w:strike w:val="0"/>
      <w:sz w:val="22"/>
      <w:szCs w:val="22"/>
      <w:u w:val="none"/>
    </w:rPr>
  </w:style>
  <w:style w:type="character" w:customStyle="1" w:styleId="Bodytext2Italic">
    <w:name w:val="Body text (2) + Italic"/>
    <w:basedOn w:val="Bodytext2"/>
    <w:rsid w:val="00236A92"/>
    <w:rPr>
      <w:rFonts w:ascii="Segoe UI" w:eastAsia="Segoe UI" w:hAnsi="Segoe UI" w:cs="Segoe UI"/>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Bodytext7">
    <w:name w:val="Body text (7)_"/>
    <w:basedOn w:val="DefaultParagraphFont"/>
    <w:link w:val="Bodytext70"/>
    <w:rsid w:val="00722B79"/>
    <w:rPr>
      <w:rFonts w:ascii="Segoe UI" w:eastAsia="Segoe UI" w:hAnsi="Segoe UI" w:cs="Segoe UI"/>
      <w:i/>
      <w:iCs/>
      <w:shd w:val="clear" w:color="auto" w:fill="FFFFFF"/>
    </w:rPr>
  </w:style>
  <w:style w:type="character" w:customStyle="1" w:styleId="Bodytext7NotItalic">
    <w:name w:val="Body text (7) + Not Italic"/>
    <w:basedOn w:val="Bodytext7"/>
    <w:rsid w:val="00722B79"/>
    <w:rPr>
      <w:rFonts w:ascii="Segoe UI" w:eastAsia="Segoe UI" w:hAnsi="Segoe UI" w:cs="Segoe UI"/>
      <w:i/>
      <w:iCs/>
      <w:color w:val="000000"/>
      <w:spacing w:val="0"/>
      <w:w w:val="100"/>
      <w:position w:val="0"/>
      <w:shd w:val="clear" w:color="auto" w:fill="FFFFFF"/>
      <w:lang w:val="hy-AM" w:eastAsia="hy-AM" w:bidi="hy-AM"/>
    </w:rPr>
  </w:style>
  <w:style w:type="paragraph" w:customStyle="1" w:styleId="Bodytext70">
    <w:name w:val="Body text (7)"/>
    <w:basedOn w:val="Normal"/>
    <w:link w:val="Bodytext7"/>
    <w:rsid w:val="00722B79"/>
    <w:pPr>
      <w:widowControl w:val="0"/>
      <w:shd w:val="clear" w:color="auto" w:fill="FFFFFF"/>
      <w:spacing w:after="0" w:line="317" w:lineRule="exact"/>
      <w:ind w:firstLine="360"/>
      <w:jc w:val="both"/>
    </w:pPr>
    <w:rPr>
      <w:rFonts w:ascii="Segoe UI" w:eastAsia="Segoe UI" w:hAnsi="Segoe UI" w:cs="Segoe UI"/>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195644">
      <w:bodyDiv w:val="1"/>
      <w:marLeft w:val="0"/>
      <w:marRight w:val="0"/>
      <w:marTop w:val="0"/>
      <w:marBottom w:val="0"/>
      <w:divBdr>
        <w:top w:val="none" w:sz="0" w:space="0" w:color="auto"/>
        <w:left w:val="none" w:sz="0" w:space="0" w:color="auto"/>
        <w:bottom w:val="none" w:sz="0" w:space="0" w:color="auto"/>
        <w:right w:val="none" w:sz="0" w:space="0" w:color="auto"/>
      </w:divBdr>
    </w:div>
    <w:div w:id="989598557">
      <w:bodyDiv w:val="1"/>
      <w:marLeft w:val="0"/>
      <w:marRight w:val="0"/>
      <w:marTop w:val="0"/>
      <w:marBottom w:val="0"/>
      <w:divBdr>
        <w:top w:val="none" w:sz="0" w:space="0" w:color="auto"/>
        <w:left w:val="none" w:sz="0" w:space="0" w:color="auto"/>
        <w:bottom w:val="none" w:sz="0" w:space="0" w:color="auto"/>
        <w:right w:val="none" w:sz="0" w:space="0" w:color="auto"/>
      </w:divBdr>
    </w:div>
    <w:div w:id="1282803502">
      <w:bodyDiv w:val="1"/>
      <w:marLeft w:val="0"/>
      <w:marRight w:val="0"/>
      <w:marTop w:val="0"/>
      <w:marBottom w:val="0"/>
      <w:divBdr>
        <w:top w:val="none" w:sz="0" w:space="0" w:color="auto"/>
        <w:left w:val="none" w:sz="0" w:space="0" w:color="auto"/>
        <w:bottom w:val="none" w:sz="0" w:space="0" w:color="auto"/>
        <w:right w:val="none" w:sz="0" w:space="0" w:color="auto"/>
      </w:divBdr>
      <w:divsChild>
        <w:div w:id="1466195803">
          <w:marLeft w:val="0"/>
          <w:marRight w:val="0"/>
          <w:marTop w:val="0"/>
          <w:marBottom w:val="0"/>
          <w:divBdr>
            <w:top w:val="none" w:sz="0" w:space="0" w:color="auto"/>
            <w:left w:val="none" w:sz="0" w:space="0" w:color="auto"/>
            <w:bottom w:val="none" w:sz="0" w:space="0" w:color="auto"/>
            <w:right w:val="none" w:sz="0" w:space="0" w:color="auto"/>
          </w:divBdr>
        </w:div>
      </w:divsChild>
    </w:div>
    <w:div w:id="1646230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12177B-EF65-4A6B-9D03-AC854290D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10</Pages>
  <Words>1352</Words>
  <Characters>9788</Characters>
  <Application>Microsoft Office Word</Application>
  <DocSecurity>0</DocSecurity>
  <Lines>238</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https://mul2.gov.am/tasks/959000/oneclick/4 ampopatert 2.docx?token=c75a28a167b94decb9b7b5e632ec1bea</cp:keywords>
  <dc:description/>
  <cp:lastModifiedBy>Tatshat Hovhannisyan</cp:lastModifiedBy>
  <cp:revision>31</cp:revision>
  <dcterms:created xsi:type="dcterms:W3CDTF">2024-02-09T13:40:00Z</dcterms:created>
  <dcterms:modified xsi:type="dcterms:W3CDTF">2024-04-30T07:02:00Z</dcterms:modified>
</cp:coreProperties>
</file>