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633F61">
      <w:pPr>
        <w:pStyle w:val="NormalWeb"/>
        <w:shd w:val="clear" w:color="auto" w:fill="FFFFFF"/>
        <w:spacing w:before="0" w:beforeAutospacing="0" w:after="0" w:afterAutospacing="0" w:line="360"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 xml:space="preserve">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w:t>
      </w:r>
      <w:r w:rsidR="001941A7" w:rsidRPr="001941A7">
        <w:rPr>
          <w:rFonts w:ascii="GHEA Grapalat" w:hAnsi="GHEA Grapalat"/>
          <w:b/>
          <w:bCs/>
          <w:color w:val="000000"/>
          <w:lang w:val="hy-AM" w:eastAsia="ru-RU"/>
        </w:rPr>
        <w:t xml:space="preserve">ԵՎ ԱՇԽԱՏԱՆՔԻ ԵՎ ՍՈՑԻԱԼԱԿԱՆ ՀԱՐՑԵՐԻ ՆԱԽԱՐԱՐՈՒԹՅԱՆԸ ԳՈՒՄԱՐ ՀԱՏԿԱՑՆԵԼՈՒ </w:t>
      </w:r>
      <w:r w:rsidR="00633F61" w:rsidRPr="00633F61">
        <w:rPr>
          <w:rFonts w:ascii="GHEA Grapalat" w:hAnsi="GHEA Grapalat"/>
          <w:b/>
          <w:bCs/>
          <w:color w:val="000000"/>
          <w:lang w:val="hy-AM" w:eastAsia="ru-RU"/>
        </w:rPr>
        <w:t>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7195"/>
        <w:gridCol w:w="3810"/>
      </w:tblGrid>
      <w:tr w:rsidR="00AC7883" w:rsidRPr="00C74CB1" w:rsidTr="0032092A">
        <w:trPr>
          <w:trHeight w:val="686"/>
          <w:jc w:val="center"/>
        </w:trPr>
        <w:tc>
          <w:tcPr>
            <w:tcW w:w="7195" w:type="dxa"/>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810" w:type="dxa"/>
          </w:tcPr>
          <w:p w:rsidR="00566FB3" w:rsidRPr="00633F61" w:rsidRDefault="00775A84" w:rsidP="008240AD">
            <w:pPr>
              <w:tabs>
                <w:tab w:val="left" w:pos="9270"/>
              </w:tabs>
              <w:rPr>
                <w:rFonts w:ascii="GHEA Grapalat" w:hAnsi="GHEA Grapalat"/>
                <w:b/>
                <w:sz w:val="24"/>
                <w:szCs w:val="24"/>
              </w:rPr>
            </w:pPr>
            <w:r>
              <w:rPr>
                <w:rFonts w:ascii="GHEA Grapalat" w:hAnsi="GHEA Grapalat"/>
                <w:b/>
                <w:sz w:val="24"/>
                <w:szCs w:val="24"/>
              </w:rPr>
              <w:t>2</w:t>
            </w:r>
            <w:r w:rsidR="001941A7">
              <w:rPr>
                <w:rFonts w:ascii="GHEA Grapalat" w:hAnsi="GHEA Grapalat"/>
                <w:b/>
                <w:sz w:val="24"/>
                <w:szCs w:val="24"/>
              </w:rPr>
              <w:t>9</w:t>
            </w:r>
            <w:r w:rsidR="00F978BF" w:rsidRPr="00633F61">
              <w:rPr>
                <w:rFonts w:ascii="GHEA Grapalat" w:hAnsi="GHEA Grapalat"/>
                <w:b/>
                <w:sz w:val="24"/>
                <w:szCs w:val="24"/>
              </w:rPr>
              <w:t>.</w:t>
            </w:r>
            <w:r w:rsidR="004B3004" w:rsidRPr="00633F61">
              <w:rPr>
                <w:rFonts w:ascii="GHEA Grapalat" w:hAnsi="GHEA Grapalat"/>
                <w:b/>
                <w:sz w:val="24"/>
                <w:szCs w:val="24"/>
                <w:lang w:val="ru-RU"/>
              </w:rPr>
              <w:t>0</w:t>
            </w:r>
            <w:r w:rsidR="00855075">
              <w:rPr>
                <w:rFonts w:ascii="GHEA Grapalat" w:hAnsi="GHEA Grapalat"/>
                <w:b/>
                <w:sz w:val="24"/>
                <w:szCs w:val="24"/>
                <w:lang w:val="ru-RU"/>
              </w:rPr>
              <w:t>4</w:t>
            </w:r>
            <w:r w:rsidR="0032092A">
              <w:rPr>
                <w:rFonts w:ascii="GHEA Grapalat" w:hAnsi="GHEA Grapalat"/>
                <w:b/>
                <w:sz w:val="24"/>
                <w:szCs w:val="24"/>
              </w:rPr>
              <w:t>.2024</w:t>
            </w:r>
          </w:p>
          <w:p w:rsidR="00775A84" w:rsidRPr="00775A84" w:rsidRDefault="00566FB3" w:rsidP="00775A84">
            <w:pPr>
              <w:shd w:val="clear" w:color="auto" w:fill="FFFFFF"/>
              <w:rPr>
                <w:rFonts w:ascii="Verdana" w:eastAsia="Times New Roman" w:hAnsi="Verdana" w:cs="Times New Roman"/>
                <w:color w:val="000000"/>
                <w:sz w:val="18"/>
                <w:szCs w:val="18"/>
              </w:rPr>
            </w:pPr>
            <w:r w:rsidRPr="001941A7">
              <w:rPr>
                <w:rFonts w:ascii="GHEA Grapalat" w:hAnsi="GHEA Grapalat"/>
                <w:b/>
                <w:sz w:val="24"/>
                <w:szCs w:val="24"/>
              </w:rPr>
              <w:t xml:space="preserve">N </w:t>
            </w:r>
            <w:r w:rsidR="00775A84" w:rsidRPr="001C1A96">
              <w:rPr>
                <w:rFonts w:ascii="GHEA Grapalat" w:eastAsia="Times New Roman" w:hAnsi="GHEA Grapalat" w:cs="Times New Roman"/>
                <w:color w:val="000000"/>
                <w:sz w:val="24"/>
                <w:szCs w:val="24"/>
              </w:rPr>
              <w:t>01/34-2/8884-2024</w:t>
            </w:r>
          </w:p>
          <w:p w:rsidR="0095260D" w:rsidRPr="00C74CB1" w:rsidRDefault="0095260D" w:rsidP="008240AD">
            <w:pPr>
              <w:tabs>
                <w:tab w:val="left" w:pos="9270"/>
              </w:tabs>
              <w:jc w:val="both"/>
              <w:rPr>
                <w:rFonts w:ascii="GHEA Grapalat" w:hAnsi="GHEA Grapalat"/>
              </w:rPr>
            </w:pPr>
          </w:p>
        </w:tc>
      </w:tr>
      <w:tr w:rsidR="008D2B23" w:rsidRPr="0032092A" w:rsidTr="0032092A">
        <w:trPr>
          <w:trHeight w:val="1522"/>
          <w:jc w:val="center"/>
        </w:trPr>
        <w:tc>
          <w:tcPr>
            <w:tcW w:w="7195" w:type="dxa"/>
          </w:tcPr>
          <w:p w:rsidR="003461CD" w:rsidRPr="00DE7D1B" w:rsidRDefault="003461CD" w:rsidP="003461CD">
            <w:pPr>
              <w:ind w:firstLine="567"/>
              <w:jc w:val="both"/>
              <w:rPr>
                <w:rFonts w:ascii="GHEA Grapalat" w:hAnsi="GHEA Grapalat"/>
                <w:sz w:val="24"/>
                <w:szCs w:val="24"/>
                <w:lang w:val="hy-AM"/>
              </w:rPr>
            </w:pPr>
            <w:r w:rsidRPr="00492928">
              <w:rPr>
                <w:rFonts w:ascii="GHEA Grapalat" w:hAnsi="GHEA Grapalat"/>
                <w:sz w:val="24"/>
                <w:szCs w:val="24"/>
                <w:lang w:val="hy-AM"/>
              </w:rPr>
              <w:t>Ուսումնասիրելով Ձեր 23.04.2024թ. NՆՄ/ԱՄ-2/13582-2024</w:t>
            </w:r>
            <w:r w:rsidRPr="00DE7D1B">
              <w:rPr>
                <w:rFonts w:ascii="GHEA Grapalat" w:hAnsi="GHEA Grapalat"/>
                <w:sz w:val="24"/>
                <w:szCs w:val="24"/>
                <w:lang w:val="hy-AM"/>
              </w:rPr>
              <w:t xml:space="preserve"> </w:t>
            </w:r>
            <w:r w:rsidRPr="00492928">
              <w:rPr>
                <w:rFonts w:ascii="GHEA Grapalat" w:hAnsi="GHEA Grapalat"/>
                <w:sz w:val="24"/>
                <w:szCs w:val="24"/>
                <w:lang w:val="hy-AM"/>
              </w:rPr>
              <w:t xml:space="preserve">գրությամբ ներկայացված </w:t>
            </w:r>
            <w:r w:rsidRPr="00DE7D1B">
              <w:rPr>
                <w:rFonts w:ascii="GHEA Grapalat" w:hAnsi="GHEA Grapalat"/>
                <w:sz w:val="24"/>
                <w:szCs w:val="24"/>
                <w:lang w:val="hy-AM"/>
              </w:rPr>
              <w:t xml:space="preserve">«Հայաստանի Հանրապետության կառավարության 2024 թվականի ապրիլի 12-ի N 511-Ն որոշման մեջ փոփոխություններ և լրացումներ կատարելու մասին» ՀՀ կառավարության որոշման նախագիծը (այսուհետ՝ Նախագիծ)՝ հայտնում ենք հետևյալը. </w:t>
            </w:r>
          </w:p>
          <w:p w:rsidR="003461CD" w:rsidRPr="00DE7D1B" w:rsidRDefault="003461CD" w:rsidP="003461CD">
            <w:pPr>
              <w:ind w:firstLine="567"/>
              <w:jc w:val="both"/>
              <w:rPr>
                <w:rFonts w:ascii="GHEA Grapalat" w:hAnsi="GHEA Grapalat"/>
                <w:sz w:val="24"/>
                <w:szCs w:val="24"/>
                <w:lang w:val="hy-AM"/>
              </w:rPr>
            </w:pPr>
            <w:r w:rsidRPr="00DE7D1B">
              <w:rPr>
                <w:rFonts w:ascii="GHEA Grapalat" w:hAnsi="GHEA Grapalat"/>
                <w:sz w:val="24"/>
                <w:szCs w:val="24"/>
                <w:lang w:val="hy-AM"/>
              </w:rPr>
              <w:t>Նախագծով նախատեսվում է նոր խմբագրությամբ շարադրել ՀՀ կառավարության 2024 թվականի ապրիլի 12-ի N 511-Ն որոշումը, որով փոփոխություններ և լրացումներ են կատարվել «Հայաստանի Հանրապետության 2024 թվականի պետական բյուջեի մասին» օրենքում վերաբաշխում և Հայաստանի Հանրապետության կառավարության 2024 թվականի դեկտեմբերի 28-ի N 2323-Ն որոշման մեջ:</w:t>
            </w:r>
          </w:p>
          <w:p w:rsidR="003461CD" w:rsidRPr="00DE7D1B" w:rsidRDefault="003461CD" w:rsidP="003461CD">
            <w:pPr>
              <w:ind w:firstLine="567"/>
              <w:jc w:val="both"/>
              <w:rPr>
                <w:rFonts w:ascii="GHEA Grapalat" w:hAnsi="GHEA Grapalat"/>
                <w:sz w:val="24"/>
                <w:szCs w:val="24"/>
                <w:lang w:val="hy-AM"/>
              </w:rPr>
            </w:pPr>
            <w:r w:rsidRPr="00DE7D1B">
              <w:rPr>
                <w:rFonts w:ascii="GHEA Grapalat" w:hAnsi="GHEA Grapalat"/>
                <w:sz w:val="24"/>
                <w:szCs w:val="24"/>
                <w:lang w:val="hy-AM"/>
              </w:rPr>
              <w:t xml:space="preserve">Վերոգրյալի կապակցությամբ </w:t>
            </w:r>
            <w:r>
              <w:rPr>
                <w:rFonts w:ascii="GHEA Grapalat" w:hAnsi="GHEA Grapalat"/>
                <w:sz w:val="24"/>
                <w:szCs w:val="24"/>
                <w:lang w:val="hy-AM"/>
              </w:rPr>
              <w:t xml:space="preserve">հայտնում ենք, որ </w:t>
            </w:r>
            <w:r w:rsidRPr="00DE7D1B">
              <w:rPr>
                <w:rFonts w:ascii="GHEA Grapalat" w:hAnsi="GHEA Grapalat"/>
                <w:sz w:val="24"/>
                <w:szCs w:val="24"/>
                <w:lang w:val="hy-AM"/>
              </w:rPr>
              <w:t>«Նորմատիվ իրավական ակտերի մասին» օրենքի 34-րդ հոդվածի 5-րդ մաս</w:t>
            </w:r>
            <w:r>
              <w:rPr>
                <w:rFonts w:ascii="GHEA Grapalat" w:hAnsi="GHEA Grapalat"/>
                <w:sz w:val="24"/>
                <w:szCs w:val="24"/>
                <w:lang w:val="hy-AM"/>
              </w:rPr>
              <w:t xml:space="preserve">ի </w:t>
            </w:r>
            <w:r w:rsidRPr="00DE7D1B">
              <w:rPr>
                <w:rFonts w:ascii="GHEA Grapalat" w:hAnsi="GHEA Grapalat"/>
                <w:sz w:val="24"/>
                <w:szCs w:val="24"/>
                <w:lang w:val="hy-AM"/>
              </w:rPr>
              <w:t>համաձայն՝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Նոր փոփոխությունները կամ լրացումները կատարվում են միայն հիմնական ակտում:</w:t>
            </w:r>
          </w:p>
          <w:p w:rsidR="00560FB5" w:rsidRPr="00FE1465" w:rsidRDefault="00560FB5" w:rsidP="003461CD">
            <w:pPr>
              <w:spacing w:line="360" w:lineRule="auto"/>
              <w:ind w:firstLine="567"/>
              <w:jc w:val="both"/>
              <w:rPr>
                <w:rFonts w:ascii="GHEA Grapalat" w:eastAsia="Times New Roman" w:hAnsi="GHEA Grapalat" w:cs="Times New Roman"/>
                <w:sz w:val="24"/>
                <w:szCs w:val="24"/>
                <w:lang w:val="hy-AM"/>
              </w:rPr>
            </w:pPr>
          </w:p>
        </w:tc>
        <w:tc>
          <w:tcPr>
            <w:tcW w:w="3810" w:type="dxa"/>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3461CD" w:rsidRDefault="003461CD" w:rsidP="004B3004">
            <w:pPr>
              <w:tabs>
                <w:tab w:val="left" w:pos="9270"/>
              </w:tabs>
              <w:spacing w:line="360" w:lineRule="auto"/>
              <w:rPr>
                <w:rFonts w:ascii="GHEA Grapalat" w:hAnsi="GHEA Grapalat"/>
                <w:lang w:val="hy-AM"/>
              </w:rPr>
            </w:pPr>
          </w:p>
          <w:p w:rsidR="00BE2892" w:rsidRPr="003461CD" w:rsidRDefault="00BE2892" w:rsidP="004B3004">
            <w:pPr>
              <w:tabs>
                <w:tab w:val="left" w:pos="9270"/>
              </w:tabs>
              <w:spacing w:line="360" w:lineRule="auto"/>
              <w:rPr>
                <w:rFonts w:ascii="GHEA Grapalat" w:hAnsi="GHEA Grapalat"/>
                <w:lang w:val="hy-AM"/>
              </w:rPr>
            </w:pPr>
            <w:r w:rsidRPr="003461CD">
              <w:rPr>
                <w:rFonts w:ascii="GHEA Grapalat" w:hAnsi="GHEA Grapalat"/>
                <w:lang w:val="hy-AM"/>
              </w:rPr>
              <w:t>Ընդունվել է</w:t>
            </w:r>
            <w:r w:rsidR="004111C2">
              <w:rPr>
                <w:rFonts w:ascii="GHEA Grapalat" w:hAnsi="GHEA Grapalat"/>
                <w:lang w:val="hy-AM"/>
              </w:rPr>
              <w:t xml:space="preserve">, </w:t>
            </w:r>
            <w:r w:rsidR="004111C2" w:rsidRPr="0032092A">
              <w:rPr>
                <w:rFonts w:ascii="GHEA Grapalat" w:hAnsi="GHEA Grapalat"/>
                <w:lang w:val="hy-AM"/>
              </w:rPr>
              <w:t>նախագիծը խմբագրվել է</w:t>
            </w:r>
            <w:r w:rsidRPr="003461CD">
              <w:rPr>
                <w:rFonts w:ascii="GHEA Grapalat" w:hAnsi="GHEA Grapalat"/>
                <w:lang w:val="hy-AM"/>
              </w:rPr>
              <w:t>:</w:t>
            </w: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855075" w:rsidRPr="00C74CB1" w:rsidRDefault="00855075" w:rsidP="003461CD">
            <w:pPr>
              <w:tabs>
                <w:tab w:val="left" w:pos="9270"/>
              </w:tabs>
              <w:spacing w:line="360" w:lineRule="auto"/>
              <w:rPr>
                <w:rFonts w:ascii="GHEA Grapalat" w:hAnsi="GHEA Grapalat"/>
                <w:lang w:val="hy-AM"/>
              </w:rPr>
            </w:pPr>
          </w:p>
        </w:tc>
      </w:tr>
      <w:tr w:rsidR="0032092A" w:rsidRPr="0032092A" w:rsidTr="0032092A">
        <w:trPr>
          <w:trHeight w:val="1522"/>
          <w:jc w:val="center"/>
        </w:trPr>
        <w:tc>
          <w:tcPr>
            <w:tcW w:w="7195" w:type="dxa"/>
          </w:tcPr>
          <w:p w:rsidR="0032092A" w:rsidRPr="00492928" w:rsidRDefault="0032092A" w:rsidP="0032092A">
            <w:pPr>
              <w:ind w:firstLine="567"/>
              <w:jc w:val="both"/>
              <w:rPr>
                <w:rFonts w:ascii="GHEA Grapalat" w:hAnsi="GHEA Grapalat"/>
                <w:sz w:val="24"/>
                <w:szCs w:val="24"/>
                <w:lang w:val="hy-AM"/>
              </w:rPr>
            </w:pPr>
            <w:r>
              <w:rPr>
                <w:rFonts w:ascii="GHEA Grapalat" w:hAnsi="GHEA Grapalat"/>
                <w:sz w:val="24"/>
                <w:szCs w:val="24"/>
                <w:lang w:val="hy-AM"/>
              </w:rPr>
              <w:t>2</w:t>
            </w:r>
            <w:r w:rsidRPr="0032092A">
              <w:rPr>
                <w:rFonts w:ascii="GHEA Grapalat" w:hAnsi="GHEA Grapalat"/>
                <w:sz w:val="24"/>
                <w:szCs w:val="24"/>
                <w:lang w:val="hy-AM"/>
              </w:rPr>
              <w:t>.</w:t>
            </w:r>
            <w:r w:rsidRPr="0032092A">
              <w:rPr>
                <w:rFonts w:ascii="GHEA Grapalat" w:hAnsi="GHEA Grapalat"/>
                <w:sz w:val="24"/>
                <w:szCs w:val="24"/>
                <w:lang w:val="hy-AM"/>
              </w:rPr>
              <w:tab/>
              <w:t xml:space="preserve">ՀՀ </w:t>
            </w:r>
            <w:r>
              <w:rPr>
                <w:rFonts w:ascii="GHEA Grapalat" w:hAnsi="GHEA Grapalat"/>
                <w:sz w:val="24"/>
                <w:szCs w:val="24"/>
              </w:rPr>
              <w:t>արդարադատության</w:t>
            </w:r>
            <w:r w:rsidRPr="0032092A">
              <w:rPr>
                <w:rFonts w:ascii="GHEA Grapalat" w:hAnsi="GHEA Grapalat"/>
                <w:sz w:val="24"/>
                <w:szCs w:val="24"/>
                <w:lang w:val="hy-AM"/>
              </w:rPr>
              <w:t xml:space="preserve"> նախարարություն</w:t>
            </w:r>
            <w:r w:rsidRPr="0032092A">
              <w:rPr>
                <w:rFonts w:ascii="GHEA Grapalat" w:hAnsi="GHEA Grapalat"/>
                <w:sz w:val="24"/>
                <w:szCs w:val="24"/>
                <w:lang w:val="hy-AM"/>
              </w:rPr>
              <w:tab/>
            </w:r>
          </w:p>
        </w:tc>
        <w:tc>
          <w:tcPr>
            <w:tcW w:w="3810" w:type="dxa"/>
          </w:tcPr>
          <w:p w:rsidR="0032092A" w:rsidRPr="0032092A" w:rsidRDefault="0032092A" w:rsidP="0032092A">
            <w:pPr>
              <w:ind w:firstLine="567"/>
              <w:jc w:val="both"/>
              <w:rPr>
                <w:rFonts w:ascii="GHEA Grapalat" w:hAnsi="GHEA Grapalat"/>
                <w:sz w:val="24"/>
                <w:szCs w:val="24"/>
                <w:lang w:val="hy-AM"/>
              </w:rPr>
            </w:pPr>
            <w:r>
              <w:rPr>
                <w:rFonts w:ascii="GHEA Grapalat" w:hAnsi="GHEA Grapalat"/>
                <w:sz w:val="24"/>
                <w:szCs w:val="24"/>
                <w:lang w:val="hy-AM"/>
              </w:rPr>
              <w:t>29.04.2024</w:t>
            </w:r>
          </w:p>
          <w:p w:rsidR="0032092A" w:rsidRPr="0032092A" w:rsidRDefault="0032092A" w:rsidP="0032092A">
            <w:pPr>
              <w:ind w:firstLine="567"/>
              <w:jc w:val="both"/>
              <w:rPr>
                <w:rFonts w:ascii="GHEA Grapalat" w:hAnsi="GHEA Grapalat"/>
                <w:sz w:val="24"/>
                <w:szCs w:val="24"/>
                <w:lang w:val="hy-AM"/>
              </w:rPr>
            </w:pPr>
            <w:r w:rsidRPr="0032092A">
              <w:rPr>
                <w:rFonts w:ascii="GHEA Grapalat" w:hAnsi="GHEA Grapalat"/>
                <w:sz w:val="24"/>
                <w:szCs w:val="24"/>
                <w:lang w:val="hy-AM"/>
              </w:rPr>
              <w:t xml:space="preserve">N </w:t>
            </w:r>
            <w:r w:rsidRPr="0032092A">
              <w:rPr>
                <w:rFonts w:ascii="GHEA Grapalat" w:eastAsia="Times New Roman" w:hAnsi="GHEA Grapalat" w:cs="Times New Roman"/>
                <w:color w:val="000000"/>
                <w:sz w:val="24"/>
                <w:szCs w:val="24"/>
              </w:rPr>
              <w:t>01/27.1/16618-2024</w:t>
            </w:r>
          </w:p>
          <w:p w:rsidR="0032092A" w:rsidRDefault="0032092A" w:rsidP="008240AD">
            <w:pPr>
              <w:tabs>
                <w:tab w:val="left" w:pos="9270"/>
              </w:tabs>
              <w:spacing w:line="360" w:lineRule="auto"/>
              <w:ind w:left="339"/>
              <w:rPr>
                <w:rFonts w:ascii="GHEA Grapalat" w:hAnsi="GHEA Grapalat"/>
                <w:lang w:val="hy-AM"/>
              </w:rPr>
            </w:pPr>
          </w:p>
        </w:tc>
      </w:tr>
      <w:tr w:rsidR="0032092A" w:rsidRPr="0032092A" w:rsidTr="0032092A">
        <w:trPr>
          <w:trHeight w:val="1522"/>
          <w:jc w:val="center"/>
        </w:trPr>
        <w:tc>
          <w:tcPr>
            <w:tcW w:w="7195" w:type="dxa"/>
          </w:tcPr>
          <w:p w:rsidR="0032092A" w:rsidRPr="000C3462" w:rsidRDefault="0032092A" w:rsidP="0032092A">
            <w:pPr>
              <w:spacing w:line="360" w:lineRule="auto"/>
              <w:ind w:right="-321"/>
              <w:jc w:val="center"/>
              <w:rPr>
                <w:rFonts w:ascii="GHEA Grapalat" w:hAnsi="GHEA Grapalat"/>
                <w:b/>
                <w:sz w:val="24"/>
                <w:szCs w:val="24"/>
                <w:lang w:val="hy-AM"/>
              </w:rPr>
            </w:pPr>
            <w:r w:rsidRPr="000C3462">
              <w:rPr>
                <w:rFonts w:ascii="GHEA Grapalat" w:hAnsi="GHEA Grapalat"/>
                <w:b/>
                <w:sz w:val="24"/>
                <w:szCs w:val="24"/>
                <w:lang w:val="hy-AM"/>
              </w:rPr>
              <w:lastRenderedPageBreak/>
              <w:t xml:space="preserve">ՊԵՏԱԿԱՆ ՓՈՐՁԱԳԻՏԱԿԱՆ ԵԶՐԱԿԱՑՈՒԹՅՈՒՆ </w:t>
            </w:r>
          </w:p>
          <w:p w:rsidR="0032092A" w:rsidRPr="000C3462" w:rsidRDefault="0032092A" w:rsidP="0032092A">
            <w:pPr>
              <w:ind w:left="-142" w:right="-321"/>
              <w:jc w:val="center"/>
              <w:rPr>
                <w:rFonts w:ascii="GHEA Grapalat" w:hAnsi="GHEA Grapalat"/>
                <w:b/>
                <w:color w:val="000000"/>
                <w:sz w:val="24"/>
                <w:szCs w:val="24"/>
                <w:shd w:val="clear" w:color="auto" w:fill="FFFFFF"/>
                <w:lang w:val="hy-AM"/>
              </w:rPr>
            </w:pPr>
            <w:r w:rsidRPr="000C3462">
              <w:rPr>
                <w:rFonts w:ascii="GHEA Grapalat" w:hAnsi="GHEA Grapalat"/>
                <w:b/>
                <w:sz w:val="24"/>
                <w:szCs w:val="24"/>
                <w:lang w:val="hy-AM"/>
              </w:rPr>
              <w:t>«Հայաստանի Հանրապետության կառավարության 2024 թվականի ապրիլի 12-ի N 511-Ն որոշման մեջ փոփոխություններ և լրացումներ կատարելու մասին</w:t>
            </w:r>
            <w:r w:rsidRPr="000C3462">
              <w:rPr>
                <w:rFonts w:ascii="GHEA Grapalat" w:hAnsi="GHEA Grapalat" w:cs="Times Armenian"/>
                <w:b/>
                <w:sz w:val="24"/>
                <w:szCs w:val="24"/>
                <w:lang w:val="hy-AM"/>
              </w:rPr>
              <w:t>»</w:t>
            </w:r>
            <w:r w:rsidRPr="000C3462">
              <w:rPr>
                <w:rFonts w:ascii="GHEA Grapalat" w:hAnsi="GHEA Grapalat" w:cs="Times Armenian"/>
                <w:sz w:val="24"/>
                <w:szCs w:val="24"/>
                <w:lang w:val="hy-AM"/>
              </w:rPr>
              <w:t xml:space="preserve"> </w:t>
            </w:r>
            <w:r w:rsidRPr="000C3462">
              <w:rPr>
                <w:rFonts w:ascii="GHEA Grapalat" w:hAnsi="GHEA Grapalat"/>
                <w:b/>
                <w:color w:val="000000"/>
                <w:sz w:val="24"/>
                <w:szCs w:val="24"/>
                <w:shd w:val="clear" w:color="auto" w:fill="FFFFFF"/>
                <w:lang w:val="hy-AM"/>
              </w:rPr>
              <w:t>Հայաստանի Հանրապետության կառավարության որոշման նախագծի վերաբերյալ</w:t>
            </w:r>
          </w:p>
          <w:p w:rsidR="0032092A" w:rsidRPr="000C3462" w:rsidRDefault="0032092A" w:rsidP="0032092A">
            <w:pPr>
              <w:spacing w:line="360" w:lineRule="auto"/>
              <w:ind w:left="-142" w:right="-321"/>
              <w:jc w:val="center"/>
              <w:rPr>
                <w:rFonts w:ascii="GHEA Grapalat" w:hAnsi="GHEA Grapalat"/>
                <w:b/>
                <w:color w:val="000000"/>
                <w:sz w:val="24"/>
                <w:szCs w:val="24"/>
                <w:shd w:val="clear" w:color="auto" w:fill="FFFFFF"/>
                <w:lang w:val="hy-AM"/>
              </w:rPr>
            </w:pPr>
          </w:p>
          <w:p w:rsidR="0032092A" w:rsidRPr="000C3462" w:rsidRDefault="0032092A" w:rsidP="0032092A">
            <w:pPr>
              <w:tabs>
                <w:tab w:val="left" w:pos="810"/>
              </w:tabs>
              <w:ind w:right="165"/>
              <w:jc w:val="both"/>
              <w:rPr>
                <w:rFonts w:ascii="GHEA Grapalat" w:hAnsi="GHEA Grapalat"/>
                <w:color w:val="000000"/>
                <w:sz w:val="24"/>
                <w:szCs w:val="24"/>
                <w:shd w:val="clear" w:color="auto" w:fill="FFFFFF"/>
                <w:lang w:val="hy-AM"/>
              </w:rPr>
            </w:pPr>
            <w:r w:rsidRPr="000C3462">
              <w:rPr>
                <w:rFonts w:ascii="GHEA Grapalat" w:hAnsi="GHEA Grapalat"/>
                <w:color w:val="000000"/>
                <w:sz w:val="24"/>
                <w:szCs w:val="24"/>
                <w:shd w:val="clear" w:color="auto" w:fill="FFFFFF"/>
                <w:lang w:val="hy-AM"/>
              </w:rPr>
              <w:tab/>
              <w:t>1.Նախագծի 1-ին կետում «կառավարության 2024 թվականի» բառերն անհրաժեշտ է փոխարինել «կառավարության 2023 թվականի» բառերով, իսկ «</w:t>
            </w:r>
            <w:r w:rsidRPr="000C3462">
              <w:rPr>
                <w:rFonts w:ascii="GHEA Grapalat" w:hAnsi="GHEA Grapalat"/>
                <w:bCs/>
                <w:color w:val="000000"/>
                <w:sz w:val="24"/>
                <w:szCs w:val="24"/>
                <w:shd w:val="clear" w:color="auto" w:fill="FFFFFF"/>
                <w:lang w:val="hy-AM"/>
              </w:rPr>
              <w:t>աշխատանքի ե սոցիալական</w:t>
            </w:r>
            <w:r w:rsidRPr="000C3462">
              <w:rPr>
                <w:rFonts w:ascii="GHEA Grapalat" w:hAnsi="GHEA Grapalat"/>
                <w:color w:val="000000"/>
                <w:sz w:val="24"/>
                <w:szCs w:val="24"/>
                <w:shd w:val="clear" w:color="auto" w:fill="FFFFFF"/>
                <w:lang w:val="hy-AM"/>
              </w:rPr>
              <w:t>» բառերը փոխարինել «</w:t>
            </w:r>
            <w:r w:rsidRPr="000C3462">
              <w:rPr>
                <w:rFonts w:ascii="GHEA Grapalat" w:hAnsi="GHEA Grapalat"/>
                <w:sz w:val="24"/>
                <w:szCs w:val="24"/>
                <w:lang w:val="hy-AM"/>
              </w:rPr>
              <w:t>Հայաստանի Հանրապետության</w:t>
            </w:r>
            <w:r w:rsidRPr="000C3462">
              <w:rPr>
                <w:rFonts w:ascii="GHEA Grapalat" w:hAnsi="GHEA Grapalat"/>
                <w:b/>
                <w:sz w:val="24"/>
                <w:szCs w:val="24"/>
                <w:lang w:val="hy-AM"/>
              </w:rPr>
              <w:t xml:space="preserve"> </w:t>
            </w:r>
            <w:r w:rsidRPr="000C3462">
              <w:rPr>
                <w:rFonts w:ascii="GHEA Grapalat" w:hAnsi="GHEA Grapalat"/>
                <w:bCs/>
                <w:color w:val="000000"/>
                <w:sz w:val="24"/>
                <w:szCs w:val="24"/>
                <w:shd w:val="clear" w:color="auto" w:fill="FFFFFF"/>
                <w:lang w:val="hy-AM"/>
              </w:rPr>
              <w:t>աշխատանքի և սոցիալական</w:t>
            </w:r>
            <w:r w:rsidRPr="000C3462">
              <w:rPr>
                <w:rFonts w:ascii="GHEA Grapalat" w:hAnsi="GHEA Grapalat"/>
                <w:color w:val="000000"/>
                <w:sz w:val="24"/>
                <w:szCs w:val="24"/>
                <w:shd w:val="clear" w:color="auto" w:fill="FFFFFF"/>
                <w:lang w:val="hy-AM"/>
              </w:rPr>
              <w:t>» բառերով:</w:t>
            </w:r>
          </w:p>
          <w:p w:rsidR="0032092A" w:rsidRPr="00B26A39" w:rsidRDefault="0032092A" w:rsidP="0032092A">
            <w:pPr>
              <w:tabs>
                <w:tab w:val="left" w:pos="810"/>
              </w:tabs>
              <w:ind w:right="165"/>
              <w:jc w:val="both"/>
              <w:rPr>
                <w:rFonts w:ascii="GHEA Grapalat" w:hAnsi="GHEA Grapalat"/>
                <w:color w:val="000000"/>
                <w:sz w:val="24"/>
                <w:szCs w:val="24"/>
                <w:shd w:val="clear" w:color="auto" w:fill="FFFFFF"/>
                <w:lang w:val="hy-AM"/>
              </w:rPr>
            </w:pPr>
            <w:r w:rsidRPr="000C3462">
              <w:rPr>
                <w:rFonts w:ascii="GHEA Grapalat" w:hAnsi="GHEA Grapalat"/>
                <w:color w:val="000000"/>
                <w:sz w:val="24"/>
                <w:szCs w:val="24"/>
                <w:shd w:val="clear" w:color="auto" w:fill="FFFFFF"/>
                <w:lang w:val="hy-AM"/>
              </w:rPr>
              <w:tab/>
              <w:t>2.Նախագծի հավելվածի «Հավելված» բառից հետո նշված «ՀՀ կառավարության 2024 թվականի ապրիլի 12-ի N511-Ն որոշման» բառերն անհրաժեշտ է հանել, միաժամանակ, «</w:t>
            </w:r>
            <w:r w:rsidRPr="000C3462">
              <w:rPr>
                <w:rFonts w:ascii="GHEA Grapalat" w:hAnsi="GHEA Grapalat"/>
                <w:sz w:val="24"/>
                <w:szCs w:val="24"/>
                <w:lang w:val="hy-AM"/>
              </w:rPr>
              <w:t>ՀԱՅԱՍՏԱՆԻ ՀԱՆՐԱՊԵՏՈՒԹՅԱՆ</w:t>
            </w:r>
            <w:r w:rsidRPr="000C3462">
              <w:rPr>
                <w:rFonts w:ascii="GHEA Grapalat" w:hAnsi="GHEA Grapalat"/>
                <w:b/>
                <w:sz w:val="24"/>
                <w:szCs w:val="24"/>
                <w:lang w:val="hy-AM"/>
              </w:rPr>
              <w:t xml:space="preserve"> </w:t>
            </w:r>
            <w:r w:rsidRPr="00B26A39">
              <w:rPr>
                <w:rFonts w:ascii="GHEA Grapalat" w:hAnsi="GHEA Grapalat"/>
                <w:sz w:val="24"/>
                <w:szCs w:val="24"/>
                <w:lang w:val="hy-AM"/>
              </w:rPr>
              <w:t>ԿԱՌԱՎԱՐՈՒԹՅՈՒՆ</w:t>
            </w:r>
            <w:r w:rsidRPr="00B26A39">
              <w:rPr>
                <w:rFonts w:ascii="GHEA Grapalat" w:hAnsi="GHEA Grapalat"/>
                <w:color w:val="000000"/>
                <w:sz w:val="24"/>
                <w:szCs w:val="24"/>
                <w:shd w:val="clear" w:color="auto" w:fill="FFFFFF"/>
                <w:lang w:val="hy-AM"/>
              </w:rPr>
              <w:t>» բառերից առաջ դնել չակերտներ, իսկ 6-րդ հավելվածի վերջում չակերտները փակել՝ ամբողջ խմբագրվող որոշումը վերցնելով չակերտների մեջ:</w:t>
            </w:r>
          </w:p>
          <w:p w:rsidR="0032092A" w:rsidRPr="000C3462" w:rsidRDefault="0032092A" w:rsidP="0032092A">
            <w:pPr>
              <w:tabs>
                <w:tab w:val="left" w:pos="810"/>
              </w:tabs>
              <w:ind w:right="165"/>
              <w:jc w:val="both"/>
              <w:rPr>
                <w:rFonts w:ascii="GHEA Grapalat" w:hAnsi="GHEA Grapalat"/>
                <w:sz w:val="24"/>
                <w:szCs w:val="24"/>
                <w:lang w:val="hy-AM"/>
              </w:rPr>
            </w:pPr>
            <w:r w:rsidRPr="000C3462">
              <w:rPr>
                <w:rFonts w:ascii="GHEA Grapalat" w:hAnsi="GHEA Grapalat"/>
                <w:color w:val="000000"/>
                <w:sz w:val="24"/>
                <w:szCs w:val="24"/>
                <w:shd w:val="clear" w:color="auto" w:fill="FFFFFF"/>
                <w:lang w:val="hy-AM"/>
              </w:rPr>
              <w:tab/>
              <w:t xml:space="preserve">3.Հավելվածում անհրաժեշտ է հստակ նշել ՀՀ </w:t>
            </w:r>
            <w:r w:rsidRPr="000C3462">
              <w:rPr>
                <w:rFonts w:ascii="GHEA Grapalat" w:hAnsi="GHEA Grapalat"/>
                <w:sz w:val="24"/>
                <w:szCs w:val="24"/>
                <w:lang w:val="hy-AM"/>
              </w:rPr>
              <w:t>կառավարության 2024 թվականի ապրիլի 12-ի N 511-Ն որոշման վավերապայմաները, մասնավորապես, ամիս, ամսաթիվը և որոշման թիվը:</w:t>
            </w:r>
          </w:p>
          <w:p w:rsidR="0032092A" w:rsidRPr="000C3462" w:rsidRDefault="0032092A" w:rsidP="0032092A">
            <w:pPr>
              <w:tabs>
                <w:tab w:val="left" w:pos="810"/>
              </w:tabs>
              <w:ind w:right="165"/>
              <w:jc w:val="both"/>
              <w:rPr>
                <w:rFonts w:ascii="GHEA Grapalat" w:hAnsi="GHEA Grapalat"/>
                <w:sz w:val="24"/>
                <w:szCs w:val="24"/>
                <w:lang w:val="hy-AM"/>
              </w:rPr>
            </w:pPr>
            <w:r w:rsidRPr="000C3462">
              <w:rPr>
                <w:rFonts w:ascii="GHEA Grapalat" w:hAnsi="GHEA Grapalat"/>
                <w:sz w:val="24"/>
                <w:szCs w:val="24"/>
                <w:lang w:val="hy-AM"/>
              </w:rPr>
              <w:tab/>
              <w:t>Հավելվածով խմբագրվող նախագծի նախաբանից և 1-ին կետից անհրաժեշտ է հանել «օրենքի» բառից առաջ նշված «Հայաստանի Հանրապետության» բառերը:</w:t>
            </w:r>
          </w:p>
          <w:p w:rsidR="0032092A" w:rsidRPr="000C3462" w:rsidRDefault="0032092A" w:rsidP="0032092A">
            <w:pPr>
              <w:tabs>
                <w:tab w:val="left" w:pos="810"/>
              </w:tabs>
              <w:ind w:right="165"/>
              <w:jc w:val="both"/>
              <w:rPr>
                <w:rFonts w:ascii="GHEA Grapalat" w:hAnsi="GHEA Grapalat"/>
                <w:color w:val="000000"/>
                <w:sz w:val="24"/>
                <w:szCs w:val="24"/>
                <w:shd w:val="clear" w:color="auto" w:fill="FFFFFF"/>
                <w:lang w:val="hy-AM"/>
              </w:rPr>
            </w:pPr>
            <w:r w:rsidRPr="000C3462">
              <w:rPr>
                <w:rFonts w:ascii="GHEA Grapalat" w:hAnsi="GHEA Grapalat"/>
                <w:sz w:val="24"/>
                <w:szCs w:val="24"/>
                <w:lang w:val="hy-AM"/>
              </w:rPr>
              <w:tab/>
              <w:t xml:space="preserve">4.Հավելվածով խմբագրվող նախագծի 1-ին կետից հետո անհրաժեշտ է լրացնել դրույթ՝ ՀՀ </w:t>
            </w:r>
            <w:r w:rsidRPr="000C3462">
              <w:rPr>
                <w:rFonts w:ascii="GHEA Grapalat" w:hAnsi="GHEA Grapalat"/>
                <w:bCs/>
                <w:color w:val="000000"/>
                <w:sz w:val="24"/>
                <w:szCs w:val="24"/>
                <w:shd w:val="clear" w:color="auto" w:fill="FFFFFF"/>
                <w:lang w:val="hy-AM"/>
              </w:rPr>
              <w:t xml:space="preserve">աշխատանքի և սոցիալական հարցերի նախարարությանը գումար հատկացնելու մասին՝ նկատի ունենալով նախագծի վերնագրի պահանջները: </w:t>
            </w:r>
            <w:r w:rsidRPr="000C3462">
              <w:rPr>
                <w:rFonts w:ascii="GHEA Grapalat" w:hAnsi="GHEA Grapalat"/>
                <w:color w:val="000000"/>
                <w:sz w:val="24"/>
                <w:szCs w:val="24"/>
                <w:shd w:val="clear" w:color="auto" w:fill="FFFFFF"/>
                <w:lang w:val="hy-AM"/>
              </w:rPr>
              <w:t>Հիշյալ դիտողությունը բխում է «Նորմատիվ իրավական ակտերի մասին» օրենքի 12-րդ հոդվածի 1-ին մասի պահանջներից:</w:t>
            </w:r>
          </w:p>
          <w:p w:rsidR="0032092A" w:rsidRPr="000C3462" w:rsidRDefault="0032092A" w:rsidP="0032092A">
            <w:pPr>
              <w:tabs>
                <w:tab w:val="left" w:pos="810"/>
              </w:tabs>
              <w:ind w:right="165"/>
              <w:jc w:val="both"/>
              <w:rPr>
                <w:rFonts w:ascii="GHEA Grapalat" w:hAnsi="GHEA Grapalat"/>
                <w:sz w:val="24"/>
                <w:szCs w:val="24"/>
                <w:lang w:val="hy-AM"/>
              </w:rPr>
            </w:pPr>
            <w:r w:rsidRPr="000C3462">
              <w:rPr>
                <w:rFonts w:ascii="GHEA Grapalat" w:hAnsi="GHEA Grapalat"/>
                <w:color w:val="000000"/>
                <w:sz w:val="24"/>
                <w:szCs w:val="24"/>
                <w:shd w:val="clear" w:color="auto" w:fill="FFFFFF"/>
                <w:lang w:val="hy-AM"/>
              </w:rPr>
              <w:tab/>
              <w:t>5.</w:t>
            </w:r>
            <w:r w:rsidRPr="000C3462">
              <w:rPr>
                <w:rFonts w:ascii="GHEA Grapalat" w:hAnsi="GHEA Grapalat"/>
                <w:sz w:val="24"/>
                <w:szCs w:val="24"/>
                <w:lang w:val="hy-AM"/>
              </w:rPr>
              <w:t xml:space="preserve"> Հավելվածով խմբագրվող նախագծին կից 1-ից 6-րդ հավելվածներում նշված «Հավելված» բառից հետո անհրաժեշտ է լրացնել </w:t>
            </w:r>
            <w:r w:rsidRPr="000C3462">
              <w:rPr>
                <w:rFonts w:ascii="GHEA Grapalat" w:hAnsi="GHEA Grapalat"/>
                <w:color w:val="000000"/>
                <w:sz w:val="24"/>
                <w:szCs w:val="24"/>
                <w:shd w:val="clear" w:color="auto" w:fill="FFFFFF"/>
                <w:lang w:val="hy-AM"/>
              </w:rPr>
              <w:t>«ՀՀ կառավարության 2024 թվականի ապրիլի 12-ի N511-Ն որոշման» բառերը, իսկ յուրաքանչյուր հավելվածի վերջում նշել ստորագրող պաշտոնատար անձի վավերապայմանները:</w:t>
            </w:r>
          </w:p>
          <w:p w:rsidR="0032092A" w:rsidRPr="00492928" w:rsidRDefault="0032092A" w:rsidP="003461CD">
            <w:pPr>
              <w:ind w:firstLine="567"/>
              <w:jc w:val="both"/>
              <w:rPr>
                <w:rFonts w:ascii="GHEA Grapalat" w:hAnsi="GHEA Grapalat"/>
                <w:sz w:val="24"/>
                <w:szCs w:val="24"/>
                <w:lang w:val="hy-AM"/>
              </w:rPr>
            </w:pPr>
          </w:p>
        </w:tc>
        <w:tc>
          <w:tcPr>
            <w:tcW w:w="3810" w:type="dxa"/>
          </w:tcPr>
          <w:p w:rsidR="0032092A" w:rsidRDefault="0032092A" w:rsidP="008240AD">
            <w:pPr>
              <w:tabs>
                <w:tab w:val="left" w:pos="9270"/>
              </w:tabs>
              <w:spacing w:line="360" w:lineRule="auto"/>
              <w:ind w:left="339"/>
              <w:rPr>
                <w:rFonts w:ascii="GHEA Grapalat" w:hAnsi="GHEA Grapalat"/>
                <w:lang w:val="hy-AM"/>
              </w:rPr>
            </w:pPr>
          </w:p>
          <w:p w:rsidR="0032092A" w:rsidRDefault="0032092A" w:rsidP="008240AD">
            <w:pPr>
              <w:tabs>
                <w:tab w:val="left" w:pos="9270"/>
              </w:tabs>
              <w:spacing w:line="360" w:lineRule="auto"/>
              <w:ind w:left="339"/>
              <w:rPr>
                <w:rFonts w:ascii="GHEA Grapalat" w:hAnsi="GHEA Grapalat"/>
                <w:lang w:val="hy-AM"/>
              </w:rPr>
            </w:pPr>
          </w:p>
          <w:p w:rsidR="0032092A" w:rsidRDefault="0032092A" w:rsidP="008240AD">
            <w:pPr>
              <w:tabs>
                <w:tab w:val="left" w:pos="9270"/>
              </w:tabs>
              <w:spacing w:line="360" w:lineRule="auto"/>
              <w:ind w:left="339"/>
              <w:rPr>
                <w:rFonts w:ascii="GHEA Grapalat" w:hAnsi="GHEA Grapalat"/>
                <w:lang w:val="hy-AM"/>
              </w:rPr>
            </w:pPr>
          </w:p>
          <w:p w:rsidR="0032092A" w:rsidRDefault="0032092A" w:rsidP="008240AD">
            <w:pPr>
              <w:tabs>
                <w:tab w:val="left" w:pos="9270"/>
              </w:tabs>
              <w:spacing w:line="360" w:lineRule="auto"/>
              <w:ind w:left="339"/>
              <w:rPr>
                <w:rFonts w:ascii="GHEA Grapalat" w:hAnsi="GHEA Grapalat"/>
                <w:lang w:val="hy-AM"/>
              </w:rPr>
            </w:pPr>
          </w:p>
          <w:p w:rsidR="0032092A" w:rsidRDefault="0032092A" w:rsidP="008240AD">
            <w:pPr>
              <w:tabs>
                <w:tab w:val="left" w:pos="9270"/>
              </w:tabs>
              <w:spacing w:line="360" w:lineRule="auto"/>
              <w:ind w:left="339"/>
              <w:rPr>
                <w:rFonts w:ascii="GHEA Grapalat" w:hAnsi="GHEA Grapalat"/>
                <w:lang w:val="hy-AM"/>
              </w:rPr>
            </w:pPr>
          </w:p>
          <w:p w:rsidR="0032092A" w:rsidRDefault="0032092A" w:rsidP="008240AD">
            <w:pPr>
              <w:tabs>
                <w:tab w:val="left" w:pos="9270"/>
              </w:tabs>
              <w:spacing w:line="360" w:lineRule="auto"/>
              <w:ind w:left="339"/>
              <w:rPr>
                <w:rFonts w:ascii="GHEA Grapalat" w:hAnsi="GHEA Grapalat"/>
                <w:lang w:val="hy-AM"/>
              </w:rPr>
            </w:pPr>
          </w:p>
          <w:p w:rsidR="00E43033" w:rsidRPr="00DE7D1B" w:rsidRDefault="0032092A" w:rsidP="00E43033">
            <w:pPr>
              <w:ind w:firstLine="567"/>
              <w:jc w:val="both"/>
              <w:rPr>
                <w:rFonts w:ascii="GHEA Grapalat" w:hAnsi="GHEA Grapalat"/>
                <w:sz w:val="24"/>
                <w:szCs w:val="24"/>
                <w:lang w:val="hy-AM"/>
              </w:rPr>
            </w:pPr>
            <w:r w:rsidRPr="003461CD">
              <w:rPr>
                <w:rFonts w:ascii="GHEA Grapalat" w:hAnsi="GHEA Grapalat"/>
                <w:lang w:val="hy-AM"/>
              </w:rPr>
              <w:t>Ընդունվել է</w:t>
            </w:r>
            <w:r>
              <w:rPr>
                <w:rFonts w:ascii="GHEA Grapalat" w:hAnsi="GHEA Grapalat"/>
                <w:lang w:val="hy-AM"/>
              </w:rPr>
              <w:t xml:space="preserve">, </w:t>
            </w:r>
            <w:r w:rsidRPr="0032092A">
              <w:rPr>
                <w:rFonts w:ascii="GHEA Grapalat" w:hAnsi="GHEA Grapalat"/>
                <w:lang w:val="hy-AM"/>
              </w:rPr>
              <w:t>նախագիծը խմբագրվել է</w:t>
            </w:r>
            <w:r w:rsidR="00E43033">
              <w:rPr>
                <w:rFonts w:ascii="GHEA Grapalat" w:hAnsi="GHEA Grapalat"/>
                <w:lang w:val="hy-AM"/>
              </w:rPr>
              <w:t xml:space="preserve"> </w:t>
            </w:r>
            <w:r w:rsidR="00E43033" w:rsidRPr="00E43033">
              <w:rPr>
                <w:rFonts w:ascii="GHEA Grapalat" w:hAnsi="GHEA Grapalat"/>
                <w:lang w:val="hy-AM"/>
              </w:rPr>
              <w:t xml:space="preserve">համաձայն </w:t>
            </w:r>
            <w:r w:rsidR="00E43033" w:rsidRPr="00DE7D1B">
              <w:rPr>
                <w:rFonts w:ascii="GHEA Grapalat" w:hAnsi="GHEA Grapalat"/>
                <w:sz w:val="24"/>
                <w:szCs w:val="24"/>
                <w:lang w:val="hy-AM"/>
              </w:rPr>
              <w:t>«Նորմատիվ իրավական ակտերի մասին» օրենքի 34-րդ հոդվածի 5-րդ մաս</w:t>
            </w:r>
            <w:r w:rsidR="00E43033">
              <w:rPr>
                <w:rFonts w:ascii="GHEA Grapalat" w:hAnsi="GHEA Grapalat"/>
                <w:sz w:val="24"/>
                <w:szCs w:val="24"/>
                <w:lang w:val="hy-AM"/>
              </w:rPr>
              <w:t xml:space="preserve">ի </w:t>
            </w:r>
            <w:r w:rsidR="00E43033" w:rsidRPr="00DE7D1B">
              <w:rPr>
                <w:rFonts w:ascii="GHEA Grapalat" w:hAnsi="GHEA Grapalat"/>
                <w:sz w:val="24"/>
                <w:szCs w:val="24"/>
                <w:lang w:val="hy-AM"/>
              </w:rPr>
              <w:t>համաձայն՝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Նոր փոփոխությունները կամ լրացումները կատարվում են միայն հիմնական ակտում:</w:t>
            </w:r>
          </w:p>
          <w:p w:rsidR="0032092A" w:rsidRPr="003461CD" w:rsidRDefault="0032092A" w:rsidP="0032092A">
            <w:pPr>
              <w:tabs>
                <w:tab w:val="left" w:pos="9270"/>
              </w:tabs>
              <w:spacing w:line="360" w:lineRule="auto"/>
              <w:rPr>
                <w:rFonts w:ascii="GHEA Grapalat" w:hAnsi="GHEA Grapalat"/>
                <w:lang w:val="hy-AM"/>
              </w:rPr>
            </w:pPr>
            <w:bookmarkStart w:id="0" w:name="_GoBack"/>
            <w:bookmarkEnd w:id="0"/>
          </w:p>
          <w:p w:rsidR="0032092A" w:rsidRDefault="0032092A" w:rsidP="008240AD">
            <w:pPr>
              <w:tabs>
                <w:tab w:val="left" w:pos="9270"/>
              </w:tabs>
              <w:spacing w:line="360" w:lineRule="auto"/>
              <w:ind w:left="339"/>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03E" w:rsidRDefault="00B6703E" w:rsidP="003A504D">
      <w:pPr>
        <w:spacing w:after="0" w:line="240" w:lineRule="auto"/>
      </w:pPr>
      <w:r>
        <w:separator/>
      </w:r>
    </w:p>
  </w:endnote>
  <w:endnote w:type="continuationSeparator" w:id="0">
    <w:p w:rsidR="00B6703E" w:rsidRDefault="00B6703E"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03E" w:rsidRDefault="00B6703E" w:rsidP="003A504D">
      <w:pPr>
        <w:spacing w:after="0" w:line="240" w:lineRule="auto"/>
      </w:pPr>
      <w:r>
        <w:separator/>
      </w:r>
    </w:p>
  </w:footnote>
  <w:footnote w:type="continuationSeparator" w:id="0">
    <w:p w:rsidR="00B6703E" w:rsidRDefault="00B6703E"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941A7"/>
    <w:rsid w:val="001A13A4"/>
    <w:rsid w:val="001C1A96"/>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092A"/>
    <w:rsid w:val="00325B0F"/>
    <w:rsid w:val="003351F4"/>
    <w:rsid w:val="00337ED4"/>
    <w:rsid w:val="00342A9C"/>
    <w:rsid w:val="003433AB"/>
    <w:rsid w:val="003461CD"/>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11C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309CE"/>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5A84"/>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5075"/>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6703E"/>
    <w:rsid w:val="00B72DC0"/>
    <w:rsid w:val="00B73BE9"/>
    <w:rsid w:val="00B76B38"/>
    <w:rsid w:val="00B85F7A"/>
    <w:rsid w:val="00B931B5"/>
    <w:rsid w:val="00B95E32"/>
    <w:rsid w:val="00B9617F"/>
    <w:rsid w:val="00BD3914"/>
    <w:rsid w:val="00BE0913"/>
    <w:rsid w:val="00BE2892"/>
    <w:rsid w:val="00BF038B"/>
    <w:rsid w:val="00C01251"/>
    <w:rsid w:val="00C071BD"/>
    <w:rsid w:val="00C1462E"/>
    <w:rsid w:val="00C17B5A"/>
    <w:rsid w:val="00C20377"/>
    <w:rsid w:val="00C239EF"/>
    <w:rsid w:val="00C24E48"/>
    <w:rsid w:val="00C26C07"/>
    <w:rsid w:val="00C26C9F"/>
    <w:rsid w:val="00C3191A"/>
    <w:rsid w:val="00C33C7D"/>
    <w:rsid w:val="00C3583F"/>
    <w:rsid w:val="00C446E2"/>
    <w:rsid w:val="00C53B29"/>
    <w:rsid w:val="00C5572A"/>
    <w:rsid w:val="00C57D95"/>
    <w:rsid w:val="00C627E8"/>
    <w:rsid w:val="00C62C3E"/>
    <w:rsid w:val="00C63922"/>
    <w:rsid w:val="00C65153"/>
    <w:rsid w:val="00C71E1D"/>
    <w:rsid w:val="00C749D8"/>
    <w:rsid w:val="00C74CB1"/>
    <w:rsid w:val="00C86A49"/>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3033"/>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5DDBD"/>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383915355">
      <w:bodyDiv w:val="1"/>
      <w:marLeft w:val="0"/>
      <w:marRight w:val="0"/>
      <w:marTop w:val="0"/>
      <w:marBottom w:val="0"/>
      <w:divBdr>
        <w:top w:val="none" w:sz="0" w:space="0" w:color="auto"/>
        <w:left w:val="none" w:sz="0" w:space="0" w:color="auto"/>
        <w:bottom w:val="none" w:sz="0" w:space="0" w:color="auto"/>
        <w:right w:val="none" w:sz="0" w:space="0" w:color="auto"/>
      </w:divBdr>
      <w:divsChild>
        <w:div w:id="252780947">
          <w:marLeft w:val="0"/>
          <w:marRight w:val="0"/>
          <w:marTop w:val="0"/>
          <w:marBottom w:val="0"/>
          <w:divBdr>
            <w:top w:val="none" w:sz="0" w:space="0" w:color="auto"/>
            <w:left w:val="none" w:sz="0" w:space="0" w:color="auto"/>
            <w:bottom w:val="none" w:sz="0" w:space="0" w:color="auto"/>
            <w:right w:val="none" w:sz="0" w:space="0" w:color="auto"/>
          </w:divBdr>
          <w:divsChild>
            <w:div w:id="23659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688068311">
      <w:bodyDiv w:val="1"/>
      <w:marLeft w:val="0"/>
      <w:marRight w:val="0"/>
      <w:marTop w:val="0"/>
      <w:marBottom w:val="0"/>
      <w:divBdr>
        <w:top w:val="none" w:sz="0" w:space="0" w:color="auto"/>
        <w:left w:val="none" w:sz="0" w:space="0" w:color="auto"/>
        <w:bottom w:val="none" w:sz="0" w:space="0" w:color="auto"/>
        <w:right w:val="none" w:sz="0" w:space="0" w:color="auto"/>
      </w:divBdr>
      <w:divsChild>
        <w:div w:id="1847865973">
          <w:marLeft w:val="0"/>
          <w:marRight w:val="0"/>
          <w:marTop w:val="0"/>
          <w:marBottom w:val="0"/>
          <w:divBdr>
            <w:top w:val="none" w:sz="0" w:space="0" w:color="auto"/>
            <w:left w:val="none" w:sz="0" w:space="0" w:color="auto"/>
            <w:bottom w:val="none" w:sz="0" w:space="0" w:color="auto"/>
            <w:right w:val="none" w:sz="0" w:space="0" w:color="auto"/>
          </w:divBdr>
          <w:divsChild>
            <w:div w:id="17835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83920828">
      <w:bodyDiv w:val="1"/>
      <w:marLeft w:val="0"/>
      <w:marRight w:val="0"/>
      <w:marTop w:val="0"/>
      <w:marBottom w:val="0"/>
      <w:divBdr>
        <w:top w:val="none" w:sz="0" w:space="0" w:color="auto"/>
        <w:left w:val="none" w:sz="0" w:space="0" w:color="auto"/>
        <w:bottom w:val="none" w:sz="0" w:space="0" w:color="auto"/>
        <w:right w:val="none" w:sz="0" w:space="0" w:color="auto"/>
      </w:divBdr>
      <w:divsChild>
        <w:div w:id="1071542871">
          <w:marLeft w:val="0"/>
          <w:marRight w:val="0"/>
          <w:marTop w:val="0"/>
          <w:marBottom w:val="0"/>
          <w:divBdr>
            <w:top w:val="none" w:sz="0" w:space="0" w:color="auto"/>
            <w:left w:val="none" w:sz="0" w:space="0" w:color="auto"/>
            <w:bottom w:val="none" w:sz="0" w:space="0" w:color="auto"/>
            <w:right w:val="none" w:sz="0" w:space="0" w:color="auto"/>
          </w:divBdr>
          <w:divsChild>
            <w:div w:id="4218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CECF6-CFB8-4697-928A-7DBB4AE32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https://mul2.gov.am/tasks/968445/oneclick/ampopatert.docx?token=25562fdc2296fed115ba98836ecc5df3</cp:keywords>
  <cp:lastModifiedBy>Gohar.Hayrapetyan</cp:lastModifiedBy>
  <cp:revision>31</cp:revision>
  <dcterms:created xsi:type="dcterms:W3CDTF">2023-09-29T07:52:00Z</dcterms:created>
  <dcterms:modified xsi:type="dcterms:W3CDTF">2024-04-30T05:43:00Z</dcterms:modified>
</cp:coreProperties>
</file>