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98A5F" w14:textId="77777777" w:rsidR="0045504E" w:rsidRPr="009534C6" w:rsidRDefault="0045504E" w:rsidP="0045504E">
      <w:pPr>
        <w:shd w:val="clear" w:color="auto" w:fill="FFFFFF"/>
        <w:spacing w:after="225" w:line="360" w:lineRule="auto"/>
        <w:jc w:val="right"/>
        <w:textAlignment w:val="baseline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bookmarkStart w:id="0" w:name="_Hlk35594016"/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ՆԱԽԱԳԻԾ</w:t>
      </w:r>
    </w:p>
    <w:p w14:paraId="782E5E90" w14:textId="77777777" w:rsidR="0045504E" w:rsidRPr="009534C6" w:rsidRDefault="0045504E" w:rsidP="0045504E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ՀԱՅԱՍՏԱՆԻ ՀԱՆՐԱՊԵՏՈՒԹՅԱՆ ԿԱՌԱՎԱՐՈՒԹՅՈՒՆ</w:t>
      </w:r>
    </w:p>
    <w:p w14:paraId="25EEA47D" w14:textId="77777777" w:rsidR="0045504E" w:rsidRPr="009534C6" w:rsidRDefault="0045504E" w:rsidP="0045504E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Ո Ր Ո Շ ՈՒ Մ</w:t>
      </w:r>
    </w:p>
    <w:p w14:paraId="4F2911B9" w14:textId="77777777" w:rsidR="0045504E" w:rsidRPr="009534C6" w:rsidRDefault="0045504E" w:rsidP="0045504E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«_____» ___________ 202</w:t>
      </w:r>
      <w:r w:rsidRPr="00C734CD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4</w:t>
      </w:r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թվականի</w:t>
      </w:r>
      <w:r w:rsidRPr="009534C6">
        <w:rPr>
          <w:rFonts w:ascii="Calibri" w:hAnsi="Calibri" w:cs="Calibri"/>
          <w:b/>
          <w:bCs/>
          <w:sz w:val="22"/>
          <w:szCs w:val="22"/>
          <w:lang w:val="hy-AM" w:eastAsia="en-US"/>
        </w:rPr>
        <w:t> </w:t>
      </w:r>
      <w:r w:rsidRPr="009534C6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N___- </w:t>
      </w:r>
      <w:r w:rsidRPr="009534C6">
        <w:rPr>
          <w:rFonts w:ascii="GHEA Grapalat" w:hAnsi="GHEA Grapalat" w:cs="GHEA Grapalat"/>
          <w:b/>
          <w:bCs/>
          <w:sz w:val="22"/>
          <w:szCs w:val="22"/>
          <w:lang w:val="hy-AM" w:eastAsia="en-US"/>
        </w:rPr>
        <w:t>Ն</w:t>
      </w:r>
    </w:p>
    <w:p w14:paraId="7599B687" w14:textId="77777777" w:rsidR="0045504E" w:rsidRPr="009534C6" w:rsidRDefault="0045504E" w:rsidP="0045504E">
      <w:pPr>
        <w:pStyle w:val="NormalWeb"/>
        <w:spacing w:before="0" w:beforeAutospacing="0" w:after="0" w:afterAutospacing="0" w:line="360" w:lineRule="auto"/>
        <w:ind w:right="-36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24FC4E75" w14:textId="77777777" w:rsidR="0045504E" w:rsidRPr="00E91086" w:rsidRDefault="0045504E" w:rsidP="0045504E">
      <w:pPr>
        <w:spacing w:line="360" w:lineRule="auto"/>
        <w:ind w:firstLine="375"/>
        <w:jc w:val="center"/>
        <w:rPr>
          <w:rStyle w:val="Strong"/>
          <w:rFonts w:ascii="GHEA Grapalat" w:hAnsi="GHEA Grapalat" w:cs="Sylfaen"/>
          <w:lang w:val="hy-AM"/>
        </w:rPr>
      </w:pPr>
      <w:bookmarkStart w:id="1" w:name="_Hlk161329741"/>
      <w:bookmarkStart w:id="2" w:name="_Hlk146008714"/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</w:t>
      </w:r>
      <w:r w:rsidRPr="00BF3B07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>ԿԱՐԳԸ ՀԱՍՏԱՏԵԼՈՒ</w:t>
      </w:r>
      <w:r w:rsidRPr="00760013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100A54">
        <w:rPr>
          <w:rFonts w:ascii="GHEA Grapalat" w:hAnsi="GHEA Grapalat" w:cs="Calibri"/>
          <w:b/>
          <w:bCs/>
          <w:sz w:val="24"/>
          <w:szCs w:val="24"/>
          <w:lang w:val="hy-AM"/>
        </w:rPr>
        <w:t>ՄԱՍԻՆ</w:t>
      </w:r>
      <w:r w:rsidRPr="00E91086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bookmarkEnd w:id="0"/>
    </w:p>
    <w:bookmarkEnd w:id="1"/>
    <w:p w14:paraId="7E5AAA41" w14:textId="77777777" w:rsidR="0045504E" w:rsidRPr="00E91086" w:rsidRDefault="0045504E" w:rsidP="0045504E">
      <w:pPr>
        <w:pStyle w:val="NormalWeb"/>
        <w:spacing w:before="0" w:beforeAutospacing="0" w:after="0" w:afterAutospacing="0" w:line="360" w:lineRule="auto"/>
        <w:ind w:right="-360"/>
        <w:jc w:val="center"/>
        <w:rPr>
          <w:rFonts w:ascii="GHEA Grapalat" w:hAnsi="GHEA Grapalat"/>
          <w:lang w:val="hy-AM"/>
        </w:rPr>
      </w:pPr>
      <w:r w:rsidRPr="00E91086">
        <w:rPr>
          <w:rStyle w:val="Strong"/>
          <w:rFonts w:ascii="GHEA Grapalat" w:hAnsi="GHEA Grapalat" w:cs="Sylfaen"/>
          <w:lang w:val="hy-AM"/>
        </w:rPr>
        <w:t xml:space="preserve"> </w:t>
      </w:r>
    </w:p>
    <w:bookmarkEnd w:id="2"/>
    <w:p w14:paraId="774271F3" w14:textId="77777777" w:rsidR="0045504E" w:rsidRPr="009534C6" w:rsidRDefault="0045504E" w:rsidP="0045504E">
      <w:pPr>
        <w:pStyle w:val="mechtex"/>
        <w:spacing w:line="360" w:lineRule="auto"/>
        <w:jc w:val="left"/>
        <w:rPr>
          <w:rFonts w:ascii="GHEA Grapalat" w:hAnsi="GHEA Grapalat" w:cstheme="minorHAnsi"/>
          <w:spacing w:val="-8"/>
          <w:szCs w:val="22"/>
          <w:lang w:val="hy-AM"/>
        </w:rPr>
      </w:pPr>
    </w:p>
    <w:p w14:paraId="4B1A7EAC" w14:textId="77777777" w:rsidR="0045504E" w:rsidRDefault="0045504E" w:rsidP="0045504E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534C6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>«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>Շրջակա միջավայրի վրա ազդեցության գնահատման և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 xml:space="preserve"> 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>փորձաքննության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 xml:space="preserve"> 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>մասին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>»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 xml:space="preserve"> օրենքի 8-րդ հոդվածի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 xml:space="preserve"> 1-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>ին</w:t>
      </w:r>
      <w:r w:rsidRPr="009534C6">
        <w:rPr>
          <w:rFonts w:ascii="GHEA Grapalat" w:hAnsi="GHEA Grapalat" w:cstheme="minorHAnsi"/>
          <w:sz w:val="24"/>
          <w:szCs w:val="24"/>
          <w:lang w:val="pt-BR"/>
        </w:rPr>
        <w:t xml:space="preserve"> </w:t>
      </w:r>
      <w:r w:rsidRPr="009534C6">
        <w:rPr>
          <w:rFonts w:ascii="GHEA Grapalat" w:hAnsi="GHEA Grapalat" w:cstheme="minorHAnsi"/>
          <w:sz w:val="24"/>
          <w:szCs w:val="24"/>
          <w:lang w:val="hy-AM"/>
        </w:rPr>
        <w:t>մասի 3-րդ կետով</w:t>
      </w:r>
      <w:r w:rsidRPr="009534C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Pr="009534C6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9534C6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534C6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37-րդ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sz w:val="24"/>
          <w:szCs w:val="24"/>
          <w:lang w:val="hy-AM"/>
        </w:rPr>
        <w:t>հոդվածով՝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9534C6">
        <w:rPr>
          <w:rFonts w:ascii="GHEA Grapalat" w:hAnsi="GHEA Grapalat" w:cs="Arial"/>
          <w:sz w:val="24"/>
          <w:szCs w:val="24"/>
          <w:lang w:val="hy-AM"/>
        </w:rPr>
        <w:t>առավարությունը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որոշում</w:t>
      </w:r>
      <w:r w:rsidRPr="009534C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9534C6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է</w:t>
      </w:r>
      <w:r w:rsidRPr="009534C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Pr="009534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27A6F04" w14:textId="77777777" w:rsidR="0045504E" w:rsidRPr="007C0F4B" w:rsidRDefault="0045504E" w:rsidP="0045504E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E01C0D3" w14:textId="77777777" w:rsidR="0045504E" w:rsidRDefault="0045504E" w:rsidP="0045504E">
      <w:pPr>
        <w:pStyle w:val="norm"/>
        <w:numPr>
          <w:ilvl w:val="0"/>
          <w:numId w:val="17"/>
        </w:numPr>
        <w:spacing w:line="360" w:lineRule="auto"/>
        <w:rPr>
          <w:rFonts w:ascii="GHEA Grapalat" w:hAnsi="GHEA Grapalat" w:cstheme="minorHAnsi"/>
          <w:sz w:val="24"/>
          <w:szCs w:val="24"/>
          <w:lang w:val="hy-AM"/>
        </w:rPr>
      </w:pPr>
      <w:bookmarkStart w:id="3" w:name="_Hlk146007652"/>
      <w:r w:rsidRPr="009534C6">
        <w:rPr>
          <w:rFonts w:ascii="GHEA Grapalat" w:hAnsi="GHEA Grapalat" w:cstheme="minorHAnsi"/>
          <w:sz w:val="24"/>
          <w:szCs w:val="24"/>
          <w:lang w:val="hy-AM"/>
        </w:rPr>
        <w:t>Հաստատել  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կարգը՝ համաձայն հավելվածի։</w:t>
      </w:r>
    </w:p>
    <w:p w14:paraId="644F265B" w14:textId="77777777" w:rsidR="0045504E" w:rsidRDefault="0045504E" w:rsidP="0045504E">
      <w:pPr>
        <w:pStyle w:val="norm"/>
        <w:numPr>
          <w:ilvl w:val="0"/>
          <w:numId w:val="17"/>
        </w:numPr>
        <w:spacing w:line="360" w:lineRule="auto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Ուժը կորցրած ճանաչել՝</w:t>
      </w:r>
    </w:p>
    <w:p w14:paraId="4B7F6ABE" w14:textId="77777777" w:rsidR="0045504E" w:rsidRDefault="0045504E" w:rsidP="0045504E">
      <w:pPr>
        <w:pStyle w:val="norm"/>
        <w:numPr>
          <w:ilvl w:val="0"/>
          <w:numId w:val="18"/>
        </w:numPr>
        <w:spacing w:line="360" w:lineRule="auto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Հայաստանի Հանրապետության կառավարության 2015 թվականի ապրիլի 9-ի «</w:t>
      </w:r>
      <w:r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Հ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իմնադրութային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փաստաթղթի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և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նախատեսվող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գործունեության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շրջակա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միջավայրի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վրա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ազդեցության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փորձաքննության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իրականացման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կարգը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հաստատելու</w:t>
      </w:r>
      <w:r w:rsidRPr="006E52F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6E52FC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մասին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>»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>N 399-</w:t>
      </w:r>
      <w:r>
        <w:rPr>
          <w:rFonts w:ascii="GHEA Grapalat" w:hAnsi="GHEA Grapalat" w:cstheme="minorHAnsi"/>
          <w:sz w:val="24"/>
          <w:szCs w:val="24"/>
          <w:lang w:val="hy-AM"/>
        </w:rPr>
        <w:t>Ն որոշումը,</w:t>
      </w:r>
    </w:p>
    <w:p w14:paraId="722ED443" w14:textId="77777777" w:rsidR="0045504E" w:rsidRPr="006E52FC" w:rsidRDefault="0045504E" w:rsidP="0045504E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 w:rsidRPr="006E52FC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ապրիլի 22-ի «Փորձաքննական եզրակացությունն ուժը կորցրած ճանաչելու կարգը սահմանելու մասին» N 428-Ն որոշումը։</w:t>
      </w:r>
    </w:p>
    <w:p w14:paraId="0991F4FF" w14:textId="77777777" w:rsidR="0045504E" w:rsidRPr="006E52FC" w:rsidRDefault="0045504E" w:rsidP="0045504E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     3</w:t>
      </w:r>
      <w:r w:rsidRPr="006E52FC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.Սույն որոշումն ուժի մեջ է մտնում պաշտոնական հրապարակմանը հաջորդող օրվանից։</w:t>
      </w:r>
    </w:p>
    <w:bookmarkEnd w:id="3"/>
    <w:p w14:paraId="3F70886B" w14:textId="77777777" w:rsidR="0045504E" w:rsidRPr="006E52FC" w:rsidRDefault="0045504E" w:rsidP="0045504E">
      <w:pPr>
        <w:shd w:val="clear" w:color="auto" w:fill="FFFFFF"/>
        <w:spacing w:line="360" w:lineRule="auto"/>
        <w:textAlignment w:val="baseline"/>
        <w:rPr>
          <w:rFonts w:ascii="GHEA Grapalat" w:hAnsi="GHEA Grapalat" w:cstheme="minorHAnsi"/>
          <w:sz w:val="22"/>
          <w:szCs w:val="22"/>
          <w:lang w:val="hy-AM"/>
        </w:rPr>
      </w:pPr>
    </w:p>
    <w:p w14:paraId="5B2E4A09" w14:textId="77777777" w:rsidR="0045504E" w:rsidRDefault="0045504E" w:rsidP="0045504E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  <w:r w:rsidRPr="006E52FC">
        <w:rPr>
          <w:rFonts w:ascii="GHEA Grapalat" w:hAnsi="GHEA Grapalat" w:cstheme="minorHAnsi"/>
          <w:sz w:val="24"/>
          <w:szCs w:val="24"/>
          <w:lang w:val="hy-AM"/>
        </w:rPr>
        <w:t xml:space="preserve">                                                                                                      </w:t>
      </w:r>
    </w:p>
    <w:p w14:paraId="19DB1AF5" w14:textId="77777777" w:rsidR="0045504E" w:rsidRDefault="0045504E" w:rsidP="0045504E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</w:p>
    <w:p w14:paraId="05A5DAC3" w14:textId="77777777" w:rsidR="0045504E" w:rsidRDefault="0045504E" w:rsidP="0045504E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</w:p>
    <w:p w14:paraId="46C60F54" w14:textId="77777777" w:rsidR="0045504E" w:rsidRPr="006E52FC" w:rsidRDefault="0045504E" w:rsidP="0045504E">
      <w:pPr>
        <w:shd w:val="clear" w:color="auto" w:fill="FFFFFF"/>
        <w:spacing w:line="360" w:lineRule="auto"/>
        <w:jc w:val="right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 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 xml:space="preserve">Հավելված </w:t>
      </w:r>
    </w:p>
    <w:p w14:paraId="3746F4F7" w14:textId="77777777" w:rsidR="0045504E" w:rsidRPr="006E52FC" w:rsidRDefault="0045504E" w:rsidP="0045504E">
      <w:pPr>
        <w:shd w:val="clear" w:color="auto" w:fill="FFFFFF"/>
        <w:spacing w:line="360" w:lineRule="auto"/>
        <w:jc w:val="right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  <w:r w:rsidRPr="006E52FC">
        <w:rPr>
          <w:rFonts w:ascii="GHEA Grapalat" w:hAnsi="GHEA Grapalat" w:cstheme="minorHAnsi"/>
          <w:sz w:val="24"/>
          <w:szCs w:val="24"/>
          <w:lang w:val="hy-AM"/>
        </w:rPr>
        <w:t>Կառավարության 20</w:t>
      </w:r>
      <w:r>
        <w:rPr>
          <w:rFonts w:ascii="GHEA Grapalat" w:hAnsi="GHEA Grapalat" w:cstheme="minorHAnsi"/>
          <w:sz w:val="24"/>
          <w:szCs w:val="24"/>
          <w:lang w:val="hy-AM"/>
        </w:rPr>
        <w:t>2</w:t>
      </w:r>
      <w:r w:rsidRPr="00C734CD">
        <w:rPr>
          <w:rFonts w:ascii="GHEA Grapalat" w:hAnsi="GHEA Grapalat" w:cstheme="minorHAnsi"/>
          <w:sz w:val="24"/>
          <w:szCs w:val="24"/>
          <w:lang w:val="hy-AM"/>
        </w:rPr>
        <w:t>4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 xml:space="preserve"> թվականի  </w:t>
      </w:r>
    </w:p>
    <w:p w14:paraId="38306D57" w14:textId="77777777" w:rsidR="0045504E" w:rsidRPr="006E52FC" w:rsidRDefault="0045504E" w:rsidP="0045504E">
      <w:pPr>
        <w:shd w:val="clear" w:color="auto" w:fill="FFFFFF"/>
        <w:spacing w:line="360" w:lineRule="auto"/>
        <w:jc w:val="right"/>
        <w:textAlignment w:val="baseline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---------- -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>ի N</w:t>
      </w:r>
      <w:r>
        <w:rPr>
          <w:rFonts w:ascii="GHEA Grapalat" w:hAnsi="GHEA Grapalat" w:cstheme="minorHAnsi"/>
          <w:sz w:val="24"/>
          <w:szCs w:val="24"/>
          <w:lang w:val="hy-AM"/>
        </w:rPr>
        <w:t>--- -</w:t>
      </w:r>
      <w:r w:rsidRPr="006E52FC">
        <w:rPr>
          <w:rFonts w:ascii="GHEA Grapalat" w:hAnsi="GHEA Grapalat" w:cstheme="minorHAnsi"/>
          <w:sz w:val="24"/>
          <w:szCs w:val="24"/>
          <w:lang w:val="hy-AM"/>
        </w:rPr>
        <w:t>Ն որոշման</w:t>
      </w:r>
    </w:p>
    <w:p w14:paraId="34DF72A1" w14:textId="77777777" w:rsidR="0045504E" w:rsidRDefault="0045504E" w:rsidP="0045504E">
      <w:pPr>
        <w:shd w:val="clear" w:color="auto" w:fill="FFFFFF"/>
        <w:spacing w:line="360" w:lineRule="auto"/>
        <w:jc w:val="right"/>
        <w:textAlignment w:val="baseline"/>
        <w:rPr>
          <w:rFonts w:ascii="GHEA Grapalat" w:hAnsi="GHEA Grapalat" w:cstheme="minorHAnsi"/>
          <w:sz w:val="22"/>
          <w:szCs w:val="22"/>
          <w:lang w:val="hy-AM"/>
        </w:rPr>
      </w:pPr>
    </w:p>
    <w:p w14:paraId="7B3D6406" w14:textId="77777777" w:rsidR="0045504E" w:rsidRPr="009534C6" w:rsidRDefault="0045504E" w:rsidP="0045504E">
      <w:pPr>
        <w:spacing w:line="360" w:lineRule="auto"/>
        <w:rPr>
          <w:rFonts w:ascii="GHEA Grapalat" w:hAnsi="GHEA Grapalat" w:cstheme="minorHAnsi"/>
          <w:b/>
          <w:bCs/>
          <w:sz w:val="22"/>
          <w:szCs w:val="22"/>
          <w:lang w:val="hy-AM"/>
        </w:rPr>
      </w:pPr>
    </w:p>
    <w:p w14:paraId="7D333CB4" w14:textId="77777777" w:rsidR="0045504E" w:rsidRPr="009534C6" w:rsidRDefault="0045504E" w:rsidP="0045504E">
      <w:pPr>
        <w:spacing w:line="360" w:lineRule="auto"/>
        <w:jc w:val="center"/>
        <w:rPr>
          <w:rFonts w:ascii="GHEA Grapalat" w:hAnsi="GHEA Grapalat" w:cstheme="minorHAnsi"/>
          <w:b/>
          <w:bCs/>
          <w:sz w:val="22"/>
          <w:szCs w:val="22"/>
          <w:lang w:val="hy-AM"/>
        </w:rPr>
      </w:pPr>
      <w:r w:rsidRPr="009534C6">
        <w:rPr>
          <w:rFonts w:ascii="GHEA Grapalat" w:hAnsi="GHEA Grapalat" w:cstheme="minorHAnsi"/>
          <w:b/>
          <w:bCs/>
          <w:sz w:val="22"/>
          <w:szCs w:val="22"/>
          <w:lang w:val="hy-AM"/>
        </w:rPr>
        <w:t>Կ Ա Ր</w:t>
      </w:r>
      <w:r>
        <w:rPr>
          <w:rFonts w:ascii="GHEA Grapalat" w:hAnsi="GHEA Grapalat" w:cstheme="minorHAnsi"/>
          <w:b/>
          <w:bCs/>
          <w:sz w:val="22"/>
          <w:szCs w:val="22"/>
          <w:lang w:val="hy-AM"/>
        </w:rPr>
        <w:t xml:space="preserve"> Գ</w:t>
      </w:r>
    </w:p>
    <w:p w14:paraId="31ACAF6A" w14:textId="77777777" w:rsidR="0045504E" w:rsidRPr="009534C6" w:rsidRDefault="0045504E" w:rsidP="0045504E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9534C6">
        <w:rPr>
          <w:rFonts w:ascii="GHEA Grapalat" w:hAnsi="GHEA Grapalat" w:cs="Calibri"/>
          <w:b/>
          <w:bCs/>
          <w:sz w:val="22"/>
          <w:szCs w:val="22"/>
          <w:lang w:val="hy-AM"/>
        </w:rPr>
        <w:t xml:space="preserve">ՓՈՐՁԱՔՆՆՈՒԹՅԱՆ, ՊԵՏԱԿԱՆ ՓՈՐՁԱՔՆՆԱԿԱՆ ԵԶՐԱԿԱՑՈՒԹՅԱՆ ՄԵՋ ՓՈՓՈԽՈՒԹՅՈՒՆ ԿԱՄ ԼՐԱՑՈՒՄ ԿԱՏԱՐԵԼՈՒ, ՊԵՏԱԿԱՆ ՓՈՐՁԱՔՆՆԱԿԱՆ ԵԶՐԱԿԱՑՈՒԹՅՈՒՆՆ ՈՒԺԸ ԿՈՐՑՐԱԾ ՃԱՆԱՉԵԼՈՒ </w:t>
      </w:r>
    </w:p>
    <w:p w14:paraId="48D2503F" w14:textId="77777777" w:rsidR="0045504E" w:rsidRPr="009534C6" w:rsidRDefault="0045504E" w:rsidP="0045504E">
      <w:pPr>
        <w:spacing w:line="360" w:lineRule="auto"/>
        <w:jc w:val="center"/>
        <w:rPr>
          <w:rFonts w:ascii="GHEA Grapalat" w:hAnsi="GHEA Grapalat" w:cstheme="minorHAnsi"/>
          <w:b/>
          <w:bCs/>
          <w:sz w:val="22"/>
          <w:szCs w:val="22"/>
          <w:lang w:val="hy-AM"/>
        </w:rPr>
      </w:pPr>
    </w:p>
    <w:p w14:paraId="475D5974" w14:textId="77777777" w:rsidR="0045504E" w:rsidRPr="009534C6" w:rsidRDefault="0045504E" w:rsidP="0045504E">
      <w:pPr>
        <w:pStyle w:val="mechtex"/>
        <w:spacing w:line="360" w:lineRule="auto"/>
        <w:rPr>
          <w:rFonts w:ascii="GHEA Grapalat" w:hAnsi="GHEA Grapalat" w:cstheme="minorHAnsi"/>
          <w:b/>
          <w:bCs/>
          <w:szCs w:val="22"/>
          <w:lang w:val="hy-AM"/>
        </w:rPr>
      </w:pPr>
      <w:r w:rsidRPr="009534C6">
        <w:rPr>
          <w:rFonts w:ascii="GHEA Grapalat" w:hAnsi="GHEA Grapalat" w:cstheme="minorHAnsi"/>
          <w:b/>
          <w:bCs/>
          <w:szCs w:val="22"/>
          <w:lang w:val="hy-AM"/>
        </w:rPr>
        <w:t>1. ԸՆԴՀԱՆՈՒՐ ԴՐՈՒՅԹՆԵՐ</w:t>
      </w:r>
    </w:p>
    <w:p w14:paraId="633D8570" w14:textId="77777777" w:rsidR="0045504E" w:rsidRPr="008F6BBD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Hlk148377581"/>
    </w:p>
    <w:p w14:paraId="4A3512C5" w14:textId="77777777" w:rsidR="0045504E" w:rsidRPr="00062C7A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F6BBD">
        <w:rPr>
          <w:rFonts w:ascii="GHEA Grapalat" w:hAnsi="GHEA Grapalat"/>
          <w:sz w:val="24"/>
          <w:szCs w:val="24"/>
          <w:lang w:val="hy-AM"/>
        </w:rPr>
        <w:t xml:space="preserve">1. Սույն կարգով </w:t>
      </w:r>
      <w:r w:rsidRPr="00C25112">
        <w:rPr>
          <w:rFonts w:ascii="GHEA Grapalat" w:hAnsi="GHEA Grapalat"/>
          <w:color w:val="000000" w:themeColor="text1"/>
          <w:sz w:val="24"/>
          <w:szCs w:val="24"/>
          <w:lang w:val="hy-AM"/>
        </w:rPr>
        <w:t>կանոնակարգվում են</w:t>
      </w:r>
      <w:r w:rsidRPr="008F6BBD">
        <w:rPr>
          <w:rFonts w:ascii="GHEA Grapalat" w:hAnsi="GHEA Grapalat"/>
          <w:sz w:val="24"/>
          <w:szCs w:val="24"/>
          <w:lang w:val="hy-AM"/>
        </w:rPr>
        <w:t xml:space="preserve"> հիմնադրու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8F6BBD">
        <w:rPr>
          <w:rFonts w:ascii="GHEA Grapalat" w:hAnsi="GHEA Grapalat"/>
          <w:sz w:val="24"/>
          <w:szCs w:val="24"/>
          <w:lang w:val="hy-AM"/>
        </w:rPr>
        <w:t>թա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8F6BBD">
        <w:rPr>
          <w:rFonts w:ascii="GHEA Grapalat" w:hAnsi="GHEA Grapalat"/>
          <w:sz w:val="24"/>
          <w:szCs w:val="24"/>
          <w:lang w:val="hy-AM"/>
        </w:rPr>
        <w:t>ին փաստաթղթի նախագծի և ռազմավարական էկոլոգիական գնահատման (այսուհետ՝ ՌԷԳ) հաշվետվության կամ նախատես</w:t>
      </w:r>
      <w:r w:rsidRPr="008F6BBD">
        <w:rPr>
          <w:rFonts w:ascii="GHEA Grapalat" w:hAnsi="GHEA Grapalat"/>
          <w:sz w:val="24"/>
          <w:szCs w:val="24"/>
          <w:lang w:val="hy-AM"/>
        </w:rPr>
        <w:softHyphen/>
        <w:t>վող գործունեության նախագծային փաստաթղթի և շրջակա միջավայրի վրա ազդեցության գնահատման (այսուհետ՝ ՇՄԱԳ) հաշվետվության ուսումնասիրության, վերլուծության և գնահատման արդյունքով դրական կամ բացասական պետական փորձաքննական եզրակացության տրամադրման, պետական փորձաքննական եզրակացության մեջ փոփոխություն կամ լրացում կատարելու, շրջակա միջավայրի վրա ազդեցության փորձաքննական դրական եզրակացությունն ուժը կորցրած ճանաչելու հետ կապված հարաբերությունները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11DFDC9" w14:textId="77777777" w:rsidR="0045504E" w:rsidRPr="001C1C0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A675B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Անդրսահմանային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ազդեցություն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հիմնադրույթային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փաստաթղթի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և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գնահատման և փորձաքննության գործընթացի առանձնահատկություններն սահմանվում են  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«Շրջակա միջավայրի վրա ազդեցության գնահատման և փորձաքննության մասին» </w:t>
      </w:r>
      <w:r w:rsidRPr="001C1C0E">
        <w:rPr>
          <w:rFonts w:ascii="GHEA Grapalat" w:hAnsi="GHEA Grapalat"/>
          <w:sz w:val="24"/>
          <w:szCs w:val="24"/>
          <w:lang w:val="hy-AM"/>
        </w:rPr>
        <w:t>օրենքով</w:t>
      </w:r>
      <w:r w:rsidRPr="00507E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(այսուհետ՝ օրենք)</w:t>
      </w:r>
      <w:r w:rsidRPr="001C1C0E">
        <w:rPr>
          <w:rFonts w:ascii="GHEA Grapalat" w:hAnsi="GHEA Grapalat"/>
          <w:sz w:val="24"/>
          <w:szCs w:val="24"/>
          <w:lang w:val="hy-AM"/>
        </w:rPr>
        <w:t>:</w:t>
      </w:r>
    </w:p>
    <w:p w14:paraId="269DE947" w14:textId="77777777" w:rsidR="0045504E" w:rsidRPr="001F2CCC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Փ</w:t>
      </w:r>
      <w:r w:rsidRPr="00552208">
        <w:rPr>
          <w:rFonts w:ascii="GHEA Grapalat" w:hAnsi="GHEA Grapalat"/>
          <w:sz w:val="24"/>
          <w:szCs w:val="24"/>
          <w:lang w:val="hy-AM"/>
        </w:rPr>
        <w:t xml:space="preserve">որձաքննությունը </w:t>
      </w:r>
      <w:r w:rsidRPr="008F6BBD">
        <w:rPr>
          <w:rFonts w:ascii="GHEA Grapalat" w:hAnsi="GHEA Grapalat"/>
          <w:sz w:val="24"/>
          <w:szCs w:val="24"/>
          <w:lang w:val="hy-AM"/>
        </w:rPr>
        <w:t>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F6BBD">
        <w:rPr>
          <w:rFonts w:ascii="GHEA Grapalat" w:hAnsi="GHEA Grapalat"/>
          <w:sz w:val="24"/>
          <w:szCs w:val="24"/>
          <w:lang w:val="hy-AM"/>
        </w:rPr>
        <w:t xml:space="preserve">մակարգի մարմնի (այսուհետ՝ </w:t>
      </w:r>
      <w:r w:rsidRPr="008F6BBD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8F6B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6BBD">
        <w:rPr>
          <w:rFonts w:ascii="GHEA Grapalat" w:hAnsi="GHEA Grapalat" w:cs="Arial"/>
          <w:sz w:val="24"/>
          <w:szCs w:val="24"/>
          <w:lang w:val="hy-AM"/>
        </w:rPr>
        <w:t>մարմին)</w:t>
      </w:r>
      <w:r w:rsidRPr="008F6B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2208">
        <w:rPr>
          <w:rFonts w:ascii="GHEA Grapalat" w:hAnsi="GHEA Grapalat"/>
          <w:sz w:val="24"/>
          <w:szCs w:val="24"/>
          <w:lang w:val="hy-AM"/>
        </w:rPr>
        <w:t>կողմից հիմնադրու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552208">
        <w:rPr>
          <w:rFonts w:ascii="GHEA Grapalat" w:hAnsi="GHEA Grapalat"/>
          <w:sz w:val="24"/>
          <w:szCs w:val="24"/>
          <w:lang w:val="hy-AM"/>
        </w:rPr>
        <w:t xml:space="preserve">թային փաստաթղթի նախագծի և ՌԷԳ հաշվետվության կամ նախատեսվող գործունեության նախագծային փաստաթղթի և ՇՄԱԳ հաշվետվության </w:t>
      </w:r>
      <w:r w:rsidRPr="001F2CCC">
        <w:rPr>
          <w:rFonts w:ascii="GHEA Grapalat" w:hAnsi="GHEA Grapalat"/>
          <w:sz w:val="24"/>
          <w:szCs w:val="24"/>
          <w:lang w:val="hy-AM"/>
        </w:rPr>
        <w:t xml:space="preserve">ուսումնասիրության, գնահատման և վերլուծության արդյունքով հիմնադրույթային փաստաթղթի նախագծին և ՌԷԳ հաշվետվությանը համապատասխան կամ </w:t>
      </w:r>
      <w:r w:rsidRPr="00DD776C">
        <w:rPr>
          <w:rFonts w:ascii="GHEA Grapalat" w:hAnsi="GHEA Grapalat"/>
          <w:sz w:val="24"/>
          <w:szCs w:val="24"/>
          <w:lang w:val="hy-AM"/>
        </w:rPr>
        <w:t xml:space="preserve">նախատեսվող գործունեության </w:t>
      </w:r>
      <w:r w:rsidRPr="001F2CCC">
        <w:rPr>
          <w:rFonts w:ascii="GHEA Grapalat" w:hAnsi="GHEA Grapalat"/>
          <w:sz w:val="24"/>
          <w:szCs w:val="24"/>
          <w:lang w:val="hy-AM"/>
        </w:rPr>
        <w:t xml:space="preserve">նախագծային փաստաթղթին և ՇՄԱԳ հաշվետվությանը համապատասխան նախատեսվող </w:t>
      </w:r>
      <w:r w:rsidRPr="001F2CCC">
        <w:rPr>
          <w:rFonts w:ascii="GHEA Grapalat" w:hAnsi="GHEA Grapalat"/>
          <w:sz w:val="24"/>
          <w:szCs w:val="24"/>
          <w:lang w:val="hy-AM"/>
        </w:rPr>
        <w:lastRenderedPageBreak/>
        <w:t>գործունեության վերաբերյալ դրական կամ բացասական պետական փորձաքննական եզրակացություն (այսուհետ՝ պետական փորձաքննական եզրակացություն) տալու գործընթաց է:</w:t>
      </w:r>
    </w:p>
    <w:p w14:paraId="130B19F2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color w:val="FF0000"/>
          <w:sz w:val="22"/>
          <w:szCs w:val="22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4.Փ</w:t>
      </w:r>
      <w:r w:rsidRPr="00FB17EE">
        <w:rPr>
          <w:rFonts w:ascii="GHEA Grapalat" w:hAnsi="GHEA Grapalat"/>
          <w:sz w:val="24"/>
          <w:szCs w:val="24"/>
          <w:lang w:val="hy-AM"/>
        </w:rPr>
        <w:t xml:space="preserve">որձաքննությունը,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FB17EE">
        <w:rPr>
          <w:rFonts w:ascii="GHEA Grapalat" w:hAnsi="GHEA Grapalat"/>
          <w:sz w:val="24"/>
          <w:szCs w:val="24"/>
          <w:lang w:val="hy-AM"/>
        </w:rPr>
        <w:t>փորձաքննական եզրակացության կազմում</w:t>
      </w:r>
      <w:r>
        <w:rPr>
          <w:rFonts w:ascii="GHEA Grapalat" w:hAnsi="GHEA Grapalat"/>
          <w:sz w:val="24"/>
          <w:szCs w:val="24"/>
          <w:lang w:val="hy-AM"/>
        </w:rPr>
        <w:t xml:space="preserve">ն իրականացվում է Լիազոր մարմնի </w:t>
      </w:r>
      <w:r w:rsidRPr="008F6BBD">
        <w:rPr>
          <w:rFonts w:ascii="GHEA Grapalat" w:hAnsi="GHEA Grapalat"/>
          <w:sz w:val="24"/>
          <w:szCs w:val="24"/>
          <w:lang w:val="hy-AM"/>
        </w:rPr>
        <w:t>համակարգում գործող «Շրջակա միջավայրի վրա ազդեցության փորձաքննական կենտրոն» պետական ոչ առևտրային կազմակերպության (այսու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8F6BBD"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8F6BBD">
        <w:rPr>
          <w:rFonts w:ascii="GHEA Grapalat" w:hAnsi="GHEA Grapalat"/>
          <w:sz w:val="24"/>
          <w:szCs w:val="24"/>
          <w:lang w:val="hy-AM"/>
        </w:rPr>
        <w:t>՝ Փորձաքննական կենտրոն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F6B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Pr="008F6BBD">
        <w:rPr>
          <w:rFonts w:ascii="GHEA Grapalat" w:hAnsi="GHEA Grapalat"/>
          <w:sz w:val="24"/>
          <w:szCs w:val="24"/>
          <w:lang w:val="hy-AM"/>
        </w:rPr>
        <w:t xml:space="preserve">, իսկ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FB17EE">
        <w:rPr>
          <w:rFonts w:ascii="GHEA Grapalat" w:hAnsi="GHEA Grapalat"/>
          <w:sz w:val="24"/>
          <w:szCs w:val="24"/>
          <w:lang w:val="hy-AM"/>
        </w:rPr>
        <w:t>փորձաքննական եզրակացությ</w:t>
      </w:r>
      <w:r>
        <w:rPr>
          <w:rFonts w:ascii="GHEA Grapalat" w:hAnsi="GHEA Grapalat"/>
          <w:sz w:val="24"/>
          <w:szCs w:val="24"/>
          <w:lang w:val="hy-AM"/>
        </w:rPr>
        <w:t>ունը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FB17EE">
        <w:rPr>
          <w:rFonts w:ascii="GHEA Grapalat" w:hAnsi="GHEA Grapalat"/>
          <w:sz w:val="24"/>
          <w:szCs w:val="24"/>
          <w:lang w:val="hy-AM"/>
        </w:rPr>
        <w:t>հաստատ</w:t>
      </w:r>
      <w:r>
        <w:rPr>
          <w:rFonts w:ascii="GHEA Grapalat" w:hAnsi="GHEA Grapalat"/>
          <w:sz w:val="24"/>
          <w:szCs w:val="24"/>
          <w:lang w:val="hy-AM"/>
        </w:rPr>
        <w:t>վում և նախաձեռնողին է տրամադրվում Լ</w:t>
      </w:r>
      <w:r w:rsidRPr="00FB17EE">
        <w:rPr>
          <w:rFonts w:ascii="GHEA Grapalat" w:hAnsi="GHEA Grapalat"/>
          <w:sz w:val="24"/>
          <w:szCs w:val="24"/>
          <w:lang w:val="hy-AM"/>
        </w:rPr>
        <w:t>իազոր մարմնի կողմից:</w:t>
      </w:r>
      <w:r w:rsidRPr="00AF4D2B">
        <w:rPr>
          <w:rFonts w:ascii="GHEA Grapalat" w:hAnsi="GHEA Grapalat" w:cs="Arial"/>
          <w:color w:val="FF0000"/>
          <w:sz w:val="22"/>
          <w:szCs w:val="22"/>
          <w:lang w:val="hy-AM"/>
        </w:rPr>
        <w:t xml:space="preserve"> </w:t>
      </w:r>
    </w:p>
    <w:p w14:paraId="2BEF0187" w14:textId="77777777" w:rsidR="0045504E" w:rsidRPr="00072721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1BF4">
        <w:rPr>
          <w:rFonts w:ascii="GHEA Grapalat" w:hAnsi="GHEA Grapalat" w:cs="Cambria Math"/>
          <w:sz w:val="24"/>
          <w:szCs w:val="24"/>
          <w:lang w:val="hy-AM"/>
        </w:rPr>
        <w:t>5</w:t>
      </w:r>
      <w:r w:rsidRPr="003D1BF4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2721">
        <w:rPr>
          <w:rFonts w:ascii="GHEA Grapalat" w:hAnsi="GHEA Grapalat"/>
          <w:sz w:val="24"/>
          <w:szCs w:val="24"/>
          <w:lang w:val="hy-AM"/>
        </w:rPr>
        <w:t xml:space="preserve"> Փորձաքննության ենթակա ՌԷԳ կամ ՇՄԱԳ հաշվետվությունը մշակում է նախաձեռնողը՝ Կառավարության որոշմամբ սահմանված կարգով համապատասխան լիցենզիա ունենալու դեպքում կամ համապատասխան լիցենզիա ունեցող անհատ ձեռնարկատիրոջ կամ իրավաբանական անձի միջոցով: </w:t>
      </w:r>
    </w:p>
    <w:p w14:paraId="0B1A5CC1" w14:textId="77777777" w:rsidR="0045504E" w:rsidRPr="00634DD1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1BF4">
        <w:rPr>
          <w:rFonts w:ascii="GHEA Grapalat" w:hAnsi="GHEA Grapalat" w:cs="Cambria Math"/>
          <w:sz w:val="24"/>
          <w:szCs w:val="24"/>
          <w:lang w:val="hy-AM"/>
        </w:rPr>
        <w:t>6</w:t>
      </w:r>
      <w:r w:rsidRPr="003D1BF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34DD1">
        <w:rPr>
          <w:rFonts w:ascii="GHEA Grapalat" w:hAnsi="GHEA Grapalat"/>
          <w:sz w:val="24"/>
          <w:szCs w:val="24"/>
          <w:lang w:val="hy-AM"/>
        </w:rPr>
        <w:t xml:space="preserve"> Նախաձեռնողը մինչև պետական փորձաքննական եզրակացության տրամադրումը կարող է հրաժարվել փորձաքննության ներկայացված փաթեթի փորձաքննական գործընթացից՝ այդ մասին գրավոր դիմելով Լիազոր մարմին։</w:t>
      </w:r>
    </w:p>
    <w:bookmarkEnd w:id="4"/>
    <w:p w14:paraId="0D65213F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634DD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634DD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9772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72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փորձաքնն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ական գործընթաց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72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սկսելը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72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նախաձեռն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ողը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ՇՄԱԳ հաշվետվության բովանդակությանը ներկայացվող պահանջներին վերաբերող պարզաբանումներ կամ խորհրդատվություն ստանալու նպատակով կարող է գրավոր դիմել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իազոր մարմ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9772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ին։ Լիազոր մարմինը դիմումն ստանալուց հետո՝ 10 աշխատանքային օրվա ընթացքում, գրավոր պատասխանում է նախաձեռնողին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BB92C26" w14:textId="77777777" w:rsidR="0045504E" w:rsidRPr="00CB31CC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Նախաձեռնողը </w:t>
      </w:r>
      <w:r w:rsidRPr="00CB31CC">
        <w:rPr>
          <w:rFonts w:ascii="GHEA Grapalat" w:hAnsi="GHEA Grapalat"/>
          <w:sz w:val="24"/>
          <w:szCs w:val="24"/>
          <w:lang w:val="hy-AM"/>
        </w:rPr>
        <w:t xml:space="preserve">օրենքի 22-րդ </w:t>
      </w: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հոդվածի 2-րդ մասով նախատեսված փուլերում խորհրդատվության համար կարող է դիմել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իազոր մարմնին, առողջապահության բնագավառի կառավարման լիազոր մարմնին, անհրաժեշտության դեպքում, հաշվի առնելով հիմնադրույթային փաստաթղթի բնագավառը, կարող է դիմել  նաև սույն կարգի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կետի 2-րդ ենթակետում թվարկված բնագավառների </w:t>
      </w:r>
      <w:r w:rsidRPr="00B05C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</w:t>
      </w: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կառավարման լիազոր մարմիններին և </w:t>
      </w:r>
      <w:r w:rsidRPr="00B86E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տեղական ինքնակառավարման մարմիններին</w:t>
      </w:r>
      <w:r w:rsidRPr="00B86E40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Pr="001C1C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(hամայնք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ներ</w:t>
      </w:r>
      <w:r w:rsidRPr="001C1C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ի ղեկավարներին)։</w:t>
      </w:r>
      <w:r w:rsidRPr="00CB31C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Լիազոր մարմինը</w:t>
      </w:r>
      <w:r w:rsidRPr="008A675B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,</w:t>
      </w:r>
      <w:r w:rsidRPr="00CB31C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պետական 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կառավարման </w:t>
      </w:r>
      <w:r w:rsidRPr="00CB31C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լիազոր </w:t>
      </w:r>
      <w:r w:rsidRPr="001C1C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մարմինները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Pr="00CB31C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և </w:t>
      </w:r>
      <w:r w:rsidRPr="00B86E40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տեղական ինքնակառավարման </w:t>
      </w:r>
      <w:r w:rsidRPr="001C1C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մարմինները </w:t>
      </w:r>
      <w:r w:rsidRPr="001C1C0E">
        <w:rPr>
          <w:rFonts w:ascii="GHEA Grapalat" w:hAnsi="GHEA Grapalat" w:cs="Cambria Math"/>
          <w:sz w:val="24"/>
          <w:szCs w:val="24"/>
          <w:lang w:val="hy-AM"/>
        </w:rPr>
        <w:t>(համայնք</w:t>
      </w:r>
      <w:r>
        <w:rPr>
          <w:rFonts w:ascii="GHEA Grapalat" w:hAnsi="GHEA Grapalat" w:cs="Cambria Math"/>
          <w:sz w:val="24"/>
          <w:szCs w:val="24"/>
          <w:lang w:val="hy-AM"/>
        </w:rPr>
        <w:t>ներ</w:t>
      </w:r>
      <w:r w:rsidRPr="001C1C0E">
        <w:rPr>
          <w:rFonts w:ascii="GHEA Grapalat" w:hAnsi="GHEA Grapalat" w:cs="Cambria Math"/>
          <w:sz w:val="24"/>
          <w:szCs w:val="24"/>
          <w:lang w:val="hy-AM"/>
        </w:rPr>
        <w:t>ի ղեկավարները) դիմումն</w:t>
      </w:r>
      <w:r w:rsidRPr="00CB31CC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ստանալուց հետո՝ 10 աշխատանքային օրվա ընթացքում, գրավոր պատասխանում են  նախաձեռնողին։</w:t>
      </w:r>
    </w:p>
    <w:p w14:paraId="09DFABD6" w14:textId="77777777" w:rsidR="0045504E" w:rsidRPr="00CB31CC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31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4CFF84C" w14:textId="77777777" w:rsidR="0045504E" w:rsidRDefault="0045504E" w:rsidP="0045504E">
      <w:pPr>
        <w:pStyle w:val="ListParagraph"/>
        <w:spacing w:line="360" w:lineRule="auto"/>
        <w:ind w:left="644"/>
        <w:jc w:val="center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</w:p>
    <w:p w14:paraId="1975675C" w14:textId="77777777" w:rsidR="0045504E" w:rsidRPr="006E52FC" w:rsidRDefault="0045504E" w:rsidP="0045504E">
      <w:pPr>
        <w:pStyle w:val="ListParagraph"/>
        <w:spacing w:line="360" w:lineRule="auto"/>
        <w:ind w:left="644"/>
        <w:jc w:val="center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 w:rsidRPr="00260DF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2</w:t>
      </w:r>
      <w:r w:rsidRPr="00260DF4">
        <w:rPr>
          <w:rFonts w:ascii="Cambria Math" w:eastAsia="MS Mincho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60DF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</w:t>
      </w:r>
      <w:r w:rsidRPr="00680355">
        <w:rPr>
          <w:rFonts w:ascii="GHEA Grapalat" w:hAnsi="GHEA Grapalat"/>
          <w:b/>
          <w:bCs/>
          <w:sz w:val="24"/>
          <w:szCs w:val="24"/>
          <w:lang w:val="hy-AM"/>
        </w:rPr>
        <w:t xml:space="preserve">ՀԻՄՆԱԴՐՈՒՅԹԱՅԻՆ ՓԱՍՏԱԹՂԹԻ ՆԱԽԱԳԾԻ ԵՎ ՌԷԳ ՀԱՇՎԵՏՎՈՒԹՅԱՆ ԿԱՄ  ՆԱԽԱՏԵՍՎՈՂ ԳՈՐԾՈՒՆԵՈՒԹՅԱՆ ՆԱԽԱԳԾԱՅԻՆ ՓԱՍՏԱԹՂԹԻ ԵՎ ՇՄԱԳ ՀԱՇՎԵՏՎՈՒԹՅԱՆ </w:t>
      </w:r>
      <w:r w:rsidRPr="00680355">
        <w:rPr>
          <w:rFonts w:ascii="GHEA Grapalat" w:hAnsi="GHEA Grapalat" w:cstheme="minorHAnsi"/>
          <w:b/>
          <w:bCs/>
          <w:sz w:val="24"/>
          <w:szCs w:val="24"/>
          <w:shd w:val="clear" w:color="auto" w:fill="FFFFFF"/>
          <w:lang w:val="hy-AM"/>
        </w:rPr>
        <w:t>ՓՈՐՁԱՔՆՆՈՒԹՅՈՒՆԸ</w:t>
      </w:r>
    </w:p>
    <w:p w14:paraId="480AEF8A" w14:textId="77777777" w:rsidR="0045504E" w:rsidRPr="00FF1E2A" w:rsidRDefault="0045504E" w:rsidP="0045504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66946709" w14:textId="77777777" w:rsidR="0045504E" w:rsidRPr="00CB31CC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CB31CC">
        <w:rPr>
          <w:rFonts w:ascii="GHEA Grapalat" w:hAnsi="GHEA Grapalat"/>
          <w:sz w:val="24"/>
          <w:szCs w:val="24"/>
          <w:lang w:val="hy-AM"/>
        </w:rPr>
        <w:t>. Փորձաքննության ենթակա են`</w:t>
      </w:r>
    </w:p>
    <w:p w14:paraId="66419F4E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31CC">
        <w:rPr>
          <w:rFonts w:ascii="GHEA Grapalat" w:hAnsi="GHEA Grapalat"/>
          <w:sz w:val="24"/>
          <w:szCs w:val="24"/>
          <w:lang w:val="hy-AM"/>
        </w:rPr>
        <w:t>1)  օրենքի 12-րդ հոդվածի 3-րդ և 4-րդ, 6-9-րդ մասերով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, ինչպես նաև օրենքի 18-րդ հոդվածի 4-րդ մասի 1-ին կետով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CB31CC">
        <w:rPr>
          <w:rFonts w:ascii="GHEA Grapalat" w:hAnsi="GHEA Grapalat"/>
          <w:sz w:val="24"/>
          <w:szCs w:val="24"/>
          <w:lang w:val="hy-AM"/>
        </w:rPr>
        <w:t xml:space="preserve">ահմանված նախատեսվող գործունեության տեսակների ՇՄԱԳ հաշվետվությունները և նախագծային փաստաթղթերը, </w:t>
      </w:r>
    </w:p>
    <w:p w14:paraId="7E8967C5" w14:textId="77777777" w:rsidR="0045504E" w:rsidRPr="0049421C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31CC">
        <w:rPr>
          <w:rFonts w:ascii="GHEA Grapalat" w:hAnsi="GHEA Grapalat"/>
          <w:sz w:val="24"/>
          <w:szCs w:val="24"/>
          <w:lang w:val="hy-AM"/>
        </w:rPr>
        <w:t>2) սոցիալ-տնտեսական զարգացման, էներգետիկայի, քաղաքաշինության, տրանսպորտի, կապի, գյուղատնտեսության, զբոսաշրջության, տարածքային զարգացման, ընդերքօգտագործման, արդյունաբերական ճյուղերի, ռեկրեացիայի, անտառատնտեսության, ձկնաբուծության, թափոնների գործածության, ջրային տնտեսության բնագավառներին վերաբերող հիմնադրույթային փաստաթղթերի նախագծերը,</w:t>
      </w:r>
      <w:r w:rsidRPr="00CB31CC">
        <w:rPr>
          <w:rFonts w:ascii="GHEA Grapalat" w:hAnsi="GHEA Grapalat" w:cs="Arial"/>
          <w:sz w:val="24"/>
          <w:szCs w:val="24"/>
          <w:lang w:val="hy-AM"/>
        </w:rPr>
        <w:t xml:space="preserve"> որոնք</w:t>
      </w:r>
      <w:r w:rsidRPr="00CB31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31CC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B31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/>
          <w:sz w:val="24"/>
          <w:szCs w:val="24"/>
          <w:lang w:val="hy-AM"/>
        </w:rPr>
        <w:t>12-</w:t>
      </w:r>
      <w:r w:rsidRPr="0049421C">
        <w:rPr>
          <w:rFonts w:ascii="GHEA Grapalat" w:hAnsi="GHEA Grapalat" w:cs="Arial"/>
          <w:sz w:val="24"/>
          <w:szCs w:val="24"/>
          <w:lang w:val="hy-AM"/>
        </w:rPr>
        <w:t>րդ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 w:cs="Arial"/>
          <w:sz w:val="24"/>
          <w:szCs w:val="24"/>
          <w:lang w:val="hy-AM"/>
        </w:rPr>
        <w:t>հոդվածում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 w:cs="Arial"/>
          <w:sz w:val="24"/>
          <w:szCs w:val="24"/>
          <w:lang w:val="hy-AM"/>
        </w:rPr>
        <w:t>թվարկված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 w:cs="Arial"/>
          <w:sz w:val="24"/>
          <w:szCs w:val="24"/>
          <w:lang w:val="hy-AM"/>
        </w:rPr>
        <w:t>գործունեությ</w:t>
      </w:r>
      <w:r>
        <w:rPr>
          <w:rFonts w:ascii="GHEA Grapalat" w:hAnsi="GHEA Grapalat" w:cs="Arial"/>
          <w:sz w:val="24"/>
          <w:szCs w:val="24"/>
          <w:lang w:val="hy-AM"/>
        </w:rPr>
        <w:t xml:space="preserve">ան </w:t>
      </w:r>
      <w:r w:rsidRPr="00DA7AA8">
        <w:rPr>
          <w:rFonts w:ascii="GHEA Grapalat" w:hAnsi="GHEA Grapalat" w:cs="Arial"/>
          <w:sz w:val="24"/>
          <w:szCs w:val="24"/>
          <w:lang w:val="hy-AM"/>
        </w:rPr>
        <w:t xml:space="preserve">տեսակների </w:t>
      </w:r>
      <w:r w:rsidRPr="008A675B">
        <w:rPr>
          <w:rFonts w:ascii="GHEA Grapalat" w:hAnsi="GHEA Grapalat" w:cs="Arial"/>
          <w:sz w:val="24"/>
          <w:szCs w:val="24"/>
          <w:lang w:val="hy-AM"/>
        </w:rPr>
        <w:t>կամ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8A675B">
        <w:rPr>
          <w:rFonts w:ascii="GHEA Grapalat" w:hAnsi="GHEA Grapalat" w:cs="Arial"/>
          <w:sz w:val="24"/>
          <w:szCs w:val="24"/>
          <w:lang w:val="hy-AM"/>
        </w:rPr>
        <w:t>Անդրսահմանային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ենթատեքստում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վրա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A675B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կոնվենցիայի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էկոլոգիական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A675B">
        <w:rPr>
          <w:rFonts w:ascii="GHEA Grapalat" w:hAnsi="GHEA Grapalat" w:cs="Arial"/>
          <w:sz w:val="24"/>
          <w:szCs w:val="24"/>
          <w:lang w:val="hy-AM"/>
        </w:rPr>
        <w:t>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և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8A675B">
        <w:rPr>
          <w:rFonts w:ascii="GHEA Grapalat" w:hAnsi="GHEA Grapalat" w:cs="Arial"/>
          <w:sz w:val="24"/>
          <w:szCs w:val="24"/>
          <w:lang w:val="hy-AM"/>
        </w:rPr>
        <w:t>րդ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հավելվածներով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նախագծերի</w:t>
      </w:r>
      <w:r w:rsidRPr="008A675B">
        <w:rPr>
          <w:lang w:val="hy-AM"/>
        </w:rPr>
        <w:t xml:space="preserve"> 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/>
          <w:sz w:val="24"/>
          <w:szCs w:val="24"/>
          <w:lang w:val="hy-AM"/>
        </w:rPr>
        <w:t>ի</w:t>
      </w:r>
      <w:r w:rsidRPr="0049421C">
        <w:rPr>
          <w:rFonts w:ascii="GHEA Grapalat" w:hAnsi="GHEA Grapalat" w:cs="Arial"/>
          <w:sz w:val="24"/>
          <w:szCs w:val="24"/>
          <w:lang w:val="hy-AM"/>
        </w:rPr>
        <w:t>րականացման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21C">
        <w:rPr>
          <w:rFonts w:ascii="GHEA Grapalat" w:hAnsi="GHEA Grapalat" w:cs="Arial"/>
          <w:sz w:val="24"/>
          <w:szCs w:val="24"/>
          <w:lang w:val="hy-AM"/>
        </w:rPr>
        <w:t>հիմքեր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49421C">
        <w:rPr>
          <w:rFonts w:ascii="GHEA Grapalat" w:hAnsi="GHEA Grapalat" w:cs="Arial"/>
          <w:sz w:val="24"/>
          <w:szCs w:val="24"/>
          <w:lang w:val="hy-AM"/>
        </w:rPr>
        <w:t>պարունակում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 և դրանց ՌԷԳ հաշվետվությունները, </w:t>
      </w:r>
    </w:p>
    <w:p w14:paraId="785EFB1B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31CC">
        <w:rPr>
          <w:rFonts w:ascii="GHEA Grapalat" w:hAnsi="GHEA Grapalat"/>
          <w:sz w:val="24"/>
          <w:szCs w:val="24"/>
          <w:lang w:val="hy-AM"/>
        </w:rPr>
        <w:t>3) բոլոր հիմնադրույթային փաստաթղթերի նախագծերը և դրանց այն փոփոխությունները, որոնք հնարավոր ազդեցություն կունենան բնության հատուկ պահպանվող և անտառային տարածքների, պատմամշակութային հուշարձանների վրա:</w:t>
      </w:r>
    </w:p>
    <w:p w14:paraId="6ED43577" w14:textId="77777777" w:rsidR="0045504E" w:rsidRPr="00AB4366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10.</w:t>
      </w:r>
      <w:r>
        <w:rPr>
          <w:rFonts w:ascii="GHEA Grapalat" w:hAnsi="GHEA Grapalat" w:cs="Arial"/>
          <w:sz w:val="24"/>
          <w:szCs w:val="24"/>
          <w:lang w:val="hy-AM"/>
        </w:rPr>
        <w:t>Նախաձեռնողն</w:t>
      </w:r>
      <w:r w:rsidRPr="00552E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/>
          <w:sz w:val="24"/>
          <w:szCs w:val="24"/>
          <w:lang w:val="hy-AM"/>
        </w:rPr>
        <w:t>օրենքի 17</w:t>
      </w:r>
      <w:r w:rsidRPr="00E57184">
        <w:rPr>
          <w:rFonts w:ascii="GHEA Grapalat" w:hAnsi="GHEA Grapalat" w:cs="Arial"/>
          <w:sz w:val="24"/>
          <w:szCs w:val="24"/>
          <w:lang w:val="hy-AM"/>
        </w:rPr>
        <w:t>-րդ հոդվածի 2-րդ մասի պահանջների</w:t>
      </w:r>
      <w:r w:rsidRPr="00731058">
        <w:rPr>
          <w:rFonts w:ascii="GHEA Grapalat" w:hAnsi="GHEA Grapalat" w:cs="Arial"/>
          <w:sz w:val="24"/>
          <w:szCs w:val="24"/>
          <w:lang w:val="hy-AM"/>
        </w:rPr>
        <w:t xml:space="preserve">ն համապատասխան </w:t>
      </w:r>
      <w:r w:rsidRPr="00E57184">
        <w:rPr>
          <w:rFonts w:ascii="GHEA Grapalat" w:hAnsi="GHEA Grapalat" w:cs="Arial"/>
          <w:sz w:val="24"/>
          <w:szCs w:val="24"/>
          <w:lang w:val="hy-AM"/>
        </w:rPr>
        <w:t>փորձաքննության ներկայացվող փաստաթղթերի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լրակազմ </w:t>
      </w:r>
      <w:r w:rsidRPr="00731058">
        <w:rPr>
          <w:rFonts w:ascii="GHEA Grapalat" w:hAnsi="GHEA Grapalat" w:cs="Arial"/>
          <w:sz w:val="24"/>
          <w:szCs w:val="24"/>
          <w:lang w:val="hy-AM"/>
        </w:rPr>
        <w:t>փաթեթ</w:t>
      </w:r>
      <w:r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731058">
        <w:rPr>
          <w:rFonts w:ascii="GHEA Grapalat" w:hAnsi="GHEA Grapalat" w:cs="Arial"/>
          <w:sz w:val="24"/>
          <w:szCs w:val="24"/>
          <w:lang w:val="hy-AM"/>
        </w:rPr>
        <w:t>(այսուհետ՝ փաթեթ) էլեկտրոնային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տարբերակով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ուղեկցող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գրությամբ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ներկայաց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731058"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 w:cs="Arial"/>
          <w:sz w:val="24"/>
          <w:szCs w:val="24"/>
          <w:lang w:val="hy-AM"/>
        </w:rPr>
        <w:t>մ է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Լ</w:t>
      </w:r>
      <w:r w:rsidRPr="00731058">
        <w:rPr>
          <w:rFonts w:ascii="GHEA Grapalat" w:hAnsi="GHEA Grapalat" w:cs="Arial"/>
          <w:sz w:val="24"/>
          <w:szCs w:val="24"/>
          <w:lang w:val="hy-AM"/>
        </w:rPr>
        <w:t>իազոր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մարմ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731058">
        <w:rPr>
          <w:rFonts w:ascii="GHEA Grapalat" w:hAnsi="GHEA Grapalat" w:cs="Arial"/>
          <w:sz w:val="24"/>
          <w:szCs w:val="24"/>
          <w:lang w:val="hy-AM"/>
        </w:rPr>
        <w:t>ին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Էլեկտրոնային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տարբերակով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ներկայացնելու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անհնարինության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դեպքում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փորձաքննության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ներկայացվող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փաթեթը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ներկայացվում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թղթային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B436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տարբերակով։</w:t>
      </w:r>
      <w:r w:rsidRPr="00AB4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E13FD68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11.</w:t>
      </w:r>
      <w:r w:rsidRPr="005E6AC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120241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ՌԷԳ-ի և</w:t>
      </w:r>
      <w:r w:rsidRPr="00120241">
        <w:rPr>
          <w:rFonts w:ascii="GHEA Grapalat" w:hAnsi="GHEA Grapalat" w:cs="Arial"/>
          <w:sz w:val="24"/>
          <w:szCs w:val="24"/>
          <w:lang w:val="hy-AM"/>
        </w:rPr>
        <w:t xml:space="preserve"> ՇՄԱԳ-ի հաշվետվությունների</w:t>
      </w:r>
      <w:r w:rsidRPr="001202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241">
        <w:rPr>
          <w:rFonts w:ascii="GHEA Grapalat" w:hAnsi="GHEA Grapalat" w:cs="Arial"/>
          <w:sz w:val="24"/>
          <w:szCs w:val="24"/>
          <w:lang w:val="hy-AM"/>
        </w:rPr>
        <w:t>փորձաքննության</w:t>
      </w:r>
      <w:r w:rsidRPr="001202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241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իրականացման</w:t>
      </w:r>
      <w:r w:rsidRPr="00120241">
        <w:rPr>
          <w:rFonts w:ascii="GHEA Grapalat" w:hAnsi="GHEA Grapalat" w:cs="Arial"/>
          <w:sz w:val="24"/>
          <w:szCs w:val="24"/>
          <w:lang w:val="hy-AM"/>
        </w:rPr>
        <w:t xml:space="preserve"> ժամկետներն</w:t>
      </w:r>
      <w:r w:rsidRPr="001202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241">
        <w:rPr>
          <w:rFonts w:ascii="GHEA Grapalat" w:hAnsi="GHEA Grapalat" w:cs="Arial"/>
          <w:sz w:val="24"/>
          <w:szCs w:val="24"/>
          <w:lang w:val="hy-AM"/>
        </w:rPr>
        <w:t>են՝</w:t>
      </w:r>
      <w:r w:rsidRPr="0012024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FED5D44" w14:textId="77777777" w:rsidR="0045504E" w:rsidRPr="00BC5D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BC5DA9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հիմնադրու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յ</w:t>
      </w:r>
      <w:r w:rsidRPr="00BC5DA9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թային փաստաթղթի դեպքում ՝ մինչև 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80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օր,</w:t>
      </w:r>
    </w:p>
    <w:p w14:paraId="101FD56B" w14:textId="77777777" w:rsidR="0045504E" w:rsidRPr="00BC5DA9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Ա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կատեգորիայի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BC5DA9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80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օր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304B29F0" w14:textId="77777777" w:rsidR="0045504E" w:rsidRPr="00BC5DA9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Բ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կատեգորիայի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BC5DA9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40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օր։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E949B47" w14:textId="77777777" w:rsidR="0045504E" w:rsidRPr="000A584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E6AC4">
        <w:rPr>
          <w:rFonts w:ascii="GHEA Grapalat" w:hAnsi="GHEA Grapalat"/>
          <w:sz w:val="24"/>
          <w:szCs w:val="24"/>
          <w:lang w:val="hy-AM"/>
        </w:rPr>
        <w:lastRenderedPageBreak/>
        <w:t>1</w:t>
      </w:r>
      <w:r>
        <w:rPr>
          <w:rFonts w:ascii="GHEA Grapalat" w:hAnsi="GHEA Grapalat"/>
          <w:sz w:val="24"/>
          <w:szCs w:val="24"/>
          <w:lang w:val="hy-AM"/>
        </w:rPr>
        <w:t>2.</w:t>
      </w:r>
      <w:r w:rsidRPr="005E6AC4">
        <w:rPr>
          <w:rFonts w:ascii="GHEA Grapalat" w:hAnsi="GHEA Grapalat"/>
          <w:sz w:val="24"/>
          <w:szCs w:val="24"/>
          <w:lang w:val="hy-AM"/>
        </w:rPr>
        <w:t xml:space="preserve">  Լ</w:t>
      </w:r>
      <w:r w:rsidRPr="00545CD3">
        <w:rPr>
          <w:rFonts w:ascii="GHEA Grapalat" w:hAnsi="GHEA Grapalat"/>
          <w:sz w:val="24"/>
          <w:szCs w:val="24"/>
          <w:lang w:val="hy-AM"/>
        </w:rPr>
        <w:t>իազոր մարմնի կողմից փորձաքննական գործընթացի ժամկետը կարող է երկարաձգվել մինչև 30 աշխատանքային օր՝ փորձաքննության գործընթացի լիարժեքությունն ապահովելու, լրացուցիչ աշխատանքներ կատարելու կամ այլ տեղեկատվություն ձեռք բերելու անհրաժեշտությունից ելնելով</w:t>
      </w:r>
      <w:r>
        <w:rPr>
          <w:rFonts w:ascii="GHEA Grapalat" w:hAnsi="GHEA Grapalat"/>
          <w:sz w:val="24"/>
          <w:szCs w:val="24"/>
          <w:lang w:val="hy-AM"/>
        </w:rPr>
        <w:t>, ինչի</w:t>
      </w:r>
      <w:r w:rsidRPr="00B12D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E48">
        <w:rPr>
          <w:rFonts w:ascii="GHEA Grapalat" w:hAnsi="GHEA Grapalat"/>
          <w:sz w:val="24"/>
          <w:szCs w:val="24"/>
          <w:lang w:val="hy-AM"/>
        </w:rPr>
        <w:t xml:space="preserve">մասին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444E48">
        <w:rPr>
          <w:rFonts w:ascii="GHEA Grapalat" w:hAnsi="GHEA Grapalat"/>
          <w:sz w:val="24"/>
          <w:szCs w:val="24"/>
          <w:lang w:val="hy-AM"/>
        </w:rPr>
        <w:t xml:space="preserve">իազոր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444E48">
        <w:rPr>
          <w:rFonts w:ascii="GHEA Grapalat" w:hAnsi="GHEA Grapalat"/>
          <w:sz w:val="24"/>
          <w:szCs w:val="24"/>
          <w:lang w:val="hy-AM"/>
        </w:rPr>
        <w:t xml:space="preserve">արմինը </w:t>
      </w:r>
      <w:r w:rsidRPr="0049421C">
        <w:rPr>
          <w:rFonts w:ascii="GHEA Grapalat" w:hAnsi="GHEA Grapalat"/>
          <w:sz w:val="24"/>
          <w:szCs w:val="24"/>
          <w:lang w:val="hy-AM"/>
        </w:rPr>
        <w:t>մինչև սույն կարգի 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49421C">
        <w:rPr>
          <w:rFonts w:ascii="GHEA Grapalat" w:hAnsi="GHEA Grapalat"/>
          <w:sz w:val="24"/>
          <w:szCs w:val="24"/>
          <w:lang w:val="hy-AM"/>
        </w:rPr>
        <w:t xml:space="preserve">-րդ կետով սահմանված ժամկետի ավարտը </w:t>
      </w:r>
      <w:r w:rsidRPr="00444E48">
        <w:rPr>
          <w:rFonts w:ascii="GHEA Grapalat" w:hAnsi="GHEA Grapalat"/>
          <w:sz w:val="24"/>
          <w:szCs w:val="24"/>
          <w:lang w:val="hy-AM"/>
        </w:rPr>
        <w:t>գրավոր ծանուցում է նախաձեռնողին</w:t>
      </w:r>
      <w:r w:rsidRPr="000A584B">
        <w:rPr>
          <w:rFonts w:ascii="GHEA Grapalat" w:hAnsi="GHEA Grapalat"/>
          <w:sz w:val="24"/>
          <w:szCs w:val="24"/>
          <w:lang w:val="hy-AM"/>
        </w:rPr>
        <w:t xml:space="preserve">՝  </w:t>
      </w:r>
      <w:r w:rsidRPr="000A58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ծանուցման մեջ նշելով կատարվելիք լրացուցիչ աշխատանքի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942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անհրաժեշտության կամ ձեռք </w:t>
      </w:r>
      <w:r w:rsidRPr="000A58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բերվող անհրաժեշտ տեղեկատվության մասին:</w:t>
      </w:r>
    </w:p>
    <w:p w14:paraId="3615CA63" w14:textId="77777777" w:rsidR="0045504E" w:rsidRPr="00E57184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3E78">
        <w:rPr>
          <w:rFonts w:ascii="GHEA Grapalat" w:hAnsi="GHEA Grapalat" w:cs="Cambria Math"/>
          <w:sz w:val="24"/>
          <w:szCs w:val="24"/>
          <w:lang w:val="hy-AM"/>
        </w:rPr>
        <w:t>1</w:t>
      </w:r>
      <w:r>
        <w:rPr>
          <w:rFonts w:ascii="GHEA Grapalat" w:hAnsi="GHEA Grapalat" w:cs="Cambria Math"/>
          <w:sz w:val="24"/>
          <w:szCs w:val="24"/>
          <w:lang w:val="hy-AM"/>
        </w:rPr>
        <w:t>3</w:t>
      </w:r>
      <w:r w:rsidRPr="004E3E78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E57184">
        <w:rPr>
          <w:rFonts w:ascii="GHEA Grapalat" w:hAnsi="GHEA Grapalat"/>
          <w:sz w:val="24"/>
          <w:szCs w:val="24"/>
          <w:lang w:val="hy-AM"/>
        </w:rPr>
        <w:t>Ընդերքօգտագործման ոլորտի նախատեսվող գործունեության փորձաքննության գործընթացում փաթեթի ներկայացման, փաթեթի վերադարձման, փաթեթի լրամշակման վերադարձման, նախաձեռնողին ծանուցման, փորձաքննությունից հրաժարման, փորձաքննության կասեցման կամ երկարաձգման</w:t>
      </w:r>
      <w:r>
        <w:rPr>
          <w:rFonts w:ascii="GHEA Grapalat" w:hAnsi="GHEA Grapalat"/>
          <w:sz w:val="24"/>
          <w:szCs w:val="24"/>
          <w:lang w:val="hy-AM"/>
        </w:rPr>
        <w:t>, փորձաքննական եզրակացության մեջ փոփոխությունների կամ լրացումների կատարման,</w:t>
      </w:r>
      <w:r w:rsidRPr="007130FF">
        <w:rPr>
          <w:rFonts w:ascii="GHEA Grapalat" w:hAnsi="GHEA Grapalat"/>
          <w:lang w:val="hy-AM"/>
        </w:rPr>
        <w:t xml:space="preserve"> </w:t>
      </w:r>
      <w:r w:rsidRPr="007130FF">
        <w:rPr>
          <w:rFonts w:ascii="GHEA Grapalat" w:hAnsi="GHEA Grapalat"/>
          <w:sz w:val="24"/>
          <w:szCs w:val="24"/>
          <w:lang w:val="hy-AM"/>
        </w:rPr>
        <w:t>փորձաքննական դրական եզրակացությունն ուժը կորցրած ճանաչելու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184">
        <w:rPr>
          <w:rFonts w:ascii="GHEA Grapalat" w:hAnsi="GHEA Grapalat"/>
          <w:sz w:val="24"/>
          <w:szCs w:val="24"/>
          <w:lang w:val="hy-AM"/>
        </w:rPr>
        <w:t>փաստաթղթաշրջանառությունը Լիազոր մարմինը և նախաձեռնողն իրականացնում են ընդերքի օգտագործման և պահպանության բնագավառում լիազոր մարմնի միջոցով։</w:t>
      </w:r>
    </w:p>
    <w:p w14:paraId="7D01F866" w14:textId="77777777" w:rsidR="0045504E" w:rsidRPr="00A107E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14</w:t>
      </w:r>
      <w:r>
        <w:rPr>
          <w:rFonts w:ascii="Cambria Math" w:hAnsi="Cambria Math" w:cstheme="minorHAnsi"/>
          <w:sz w:val="24"/>
          <w:szCs w:val="24"/>
          <w:shd w:val="clear" w:color="auto" w:fill="FFFFFF"/>
          <w:lang w:val="hy-AM"/>
        </w:rPr>
        <w:t xml:space="preserve">․  </w:t>
      </w:r>
      <w:r w:rsidRPr="00A107E9">
        <w:rPr>
          <w:rFonts w:ascii="GHEA Grapalat" w:hAnsi="GHEA Grapalat" w:cs="Arial"/>
          <w:sz w:val="24"/>
          <w:szCs w:val="24"/>
          <w:lang w:val="hy-AM"/>
        </w:rPr>
        <w:t>Փաթեթը պետք է պարունակի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14:paraId="4FA36959" w14:textId="77777777" w:rsidR="0045504E" w:rsidRPr="00A107E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07E9">
        <w:rPr>
          <w:rFonts w:ascii="GHEA Grapalat" w:hAnsi="GHEA Grapalat" w:cs="Arial"/>
          <w:sz w:val="24"/>
          <w:szCs w:val="24"/>
          <w:lang w:val="hy-AM"/>
        </w:rPr>
        <w:t>1) 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A107E9">
        <w:rPr>
          <w:rFonts w:ascii="GHEA Grapalat" w:hAnsi="GHEA Grapalat" w:cs="Arial"/>
          <w:sz w:val="24"/>
          <w:szCs w:val="24"/>
          <w:lang w:val="hy-AM"/>
        </w:rPr>
        <w:t>թային փաստաթղթի  դեպքում՝ 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A107E9">
        <w:rPr>
          <w:rFonts w:ascii="GHEA Grapalat" w:hAnsi="GHEA Grapalat" w:cs="Arial"/>
          <w:sz w:val="24"/>
          <w:szCs w:val="24"/>
          <w:lang w:val="hy-AM"/>
        </w:rPr>
        <w:t>թային փաստաթղթի   նախագիծը և ՌԷԳ հաշվետվությունը, իսկ նախատեսվող գործունեության դեպքում՝ նախագծային</w:t>
      </w:r>
      <w:r w:rsidRPr="00444E48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փաստաթուղթը և ՇՄԱԳ </w:t>
      </w:r>
      <w:r w:rsidRPr="00A107E9">
        <w:rPr>
          <w:rFonts w:ascii="GHEA Grapalat" w:hAnsi="GHEA Grapalat" w:cs="Arial"/>
          <w:sz w:val="24"/>
          <w:szCs w:val="24"/>
          <w:lang w:val="hy-AM"/>
        </w:rPr>
        <w:t>հաշվետվությունը,</w:t>
      </w:r>
    </w:p>
    <w:p w14:paraId="4B0D64C1" w14:textId="77777777" w:rsidR="0045504E" w:rsidRPr="00A107E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07E9">
        <w:rPr>
          <w:rFonts w:ascii="GHEA Grapalat" w:hAnsi="GHEA Grapalat" w:cs="Arial"/>
          <w:sz w:val="24"/>
          <w:szCs w:val="24"/>
          <w:lang w:val="hy-AM"/>
        </w:rPr>
        <w:t xml:space="preserve">2) օրենքի 16-րդ հոդվածի 3-րդ մասով սահմանված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դեպքում </w:t>
      </w:r>
      <w:r w:rsidRPr="00A107E9">
        <w:rPr>
          <w:rFonts w:ascii="GHEA Grapalat" w:hAnsi="GHEA Grapalat" w:cs="Arial"/>
          <w:sz w:val="24"/>
          <w:szCs w:val="24"/>
          <w:lang w:val="hy-AM"/>
        </w:rPr>
        <w:t xml:space="preserve">համայնքի ավագանու նախնական համաձայնության մասին որոշումը, </w:t>
      </w:r>
    </w:p>
    <w:p w14:paraId="5BDF2FC1" w14:textId="77777777" w:rsidR="0045504E" w:rsidRPr="00A107E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07E9">
        <w:rPr>
          <w:rFonts w:ascii="GHEA Grapalat" w:hAnsi="GHEA Grapalat" w:cs="Arial"/>
          <w:sz w:val="24"/>
          <w:szCs w:val="24"/>
          <w:lang w:val="hy-AM"/>
        </w:rPr>
        <w:t>3) տեղական ինքնակառավարման մարմինների կողմից օրենքի 16-րդ հոդվածին համապատասխան իրականացված հանրային լսումների ընթացքում կազմված փաստաթղթերը (ծանուցման հրապարակման պատճենը, լուսանկարները կամ տեսաձայնագրությունները, առկայության դեպքում՝ առաջարկությունները, դիտողությունները և կարծիքները, ինչպես նաև հանրային լսումների արձանագրությունները)։</w:t>
      </w:r>
    </w:p>
    <w:p w14:paraId="1C37F1AE" w14:textId="77777777" w:rsidR="0045504E" w:rsidRPr="00FF7203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15</w:t>
      </w:r>
      <w:r w:rsidRPr="00A107E9">
        <w:rPr>
          <w:rFonts w:ascii="Cambria Math" w:hAnsi="Cambria Math" w:cs="Cambria Math"/>
          <w:sz w:val="24"/>
          <w:szCs w:val="24"/>
          <w:lang w:val="hy-AM"/>
        </w:rPr>
        <w:t>․</w:t>
      </w:r>
      <w:r w:rsidRPr="00A107E9">
        <w:rPr>
          <w:rFonts w:ascii="GHEA Grapalat" w:hAnsi="GHEA Grapalat" w:cs="Arial"/>
          <w:sz w:val="24"/>
          <w:szCs w:val="24"/>
          <w:lang w:val="hy-AM"/>
        </w:rPr>
        <w:t xml:space="preserve"> Սույն կարգի </w:t>
      </w:r>
      <w:r>
        <w:rPr>
          <w:rFonts w:ascii="GHEA Grapalat" w:hAnsi="GHEA Grapalat" w:cs="Arial"/>
          <w:sz w:val="24"/>
          <w:szCs w:val="24"/>
          <w:lang w:val="hy-AM"/>
        </w:rPr>
        <w:t>14</w:t>
      </w:r>
      <w:r w:rsidRPr="00A107E9">
        <w:rPr>
          <w:rFonts w:ascii="GHEA Grapalat" w:hAnsi="GHEA Grapalat" w:cs="Arial"/>
          <w:sz w:val="24"/>
          <w:szCs w:val="24"/>
          <w:lang w:val="hy-AM"/>
        </w:rPr>
        <w:t>-րդ կետի 2-րդ ենթակետով սահմանված որոշում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 w:rsidRPr="00A107E9">
        <w:rPr>
          <w:rFonts w:ascii="GHEA Grapalat" w:hAnsi="GHEA Grapalat" w:cs="Arial"/>
          <w:sz w:val="24"/>
          <w:szCs w:val="24"/>
          <w:lang w:val="hy-AM"/>
        </w:rPr>
        <w:t xml:space="preserve"> օրենքի 16-րդ հոդվածի 3-րդ մասով սահմանված</w:t>
      </w:r>
      <w:r w:rsidRPr="003636A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ժամկետում համայնքի ավագանու կողմից չկայացվելու դեպքում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՝ </w:t>
      </w:r>
      <w:r w:rsidRPr="003636A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նախաձեռնողը 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փաթեթը կարող է </w:t>
      </w:r>
      <w:r>
        <w:rPr>
          <w:rFonts w:ascii="GHEA Grapalat" w:hAnsi="GHEA Grapalat" w:cs="Arial"/>
          <w:sz w:val="24"/>
          <w:szCs w:val="24"/>
          <w:lang w:val="hy-AM"/>
        </w:rPr>
        <w:t xml:space="preserve">փորձաքննության </w:t>
      </w:r>
      <w:r w:rsidRPr="00FF7203">
        <w:rPr>
          <w:rFonts w:ascii="GHEA Grapalat" w:hAnsi="GHEA Grapalat" w:cs="Arial"/>
          <w:sz w:val="24"/>
          <w:szCs w:val="24"/>
          <w:lang w:val="hy-AM"/>
        </w:rPr>
        <w:t>ներկայացնել առանց համայնքի ավագանու նախնական համաձայնության։</w:t>
      </w:r>
    </w:p>
    <w:p w14:paraId="293F6FA3" w14:textId="77777777" w:rsidR="0045504E" w:rsidRPr="00FF7203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16</w:t>
      </w:r>
      <w:r w:rsidRPr="00FF72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 Սույն կարգի </w:t>
      </w:r>
      <w:r>
        <w:rPr>
          <w:rFonts w:ascii="GHEA Grapalat" w:hAnsi="GHEA Grapalat" w:cs="Arial"/>
          <w:sz w:val="24"/>
          <w:szCs w:val="24"/>
          <w:lang w:val="hy-AM"/>
        </w:rPr>
        <w:t>15</w:t>
      </w:r>
      <w:r w:rsidRPr="00FF7203">
        <w:rPr>
          <w:rFonts w:ascii="GHEA Grapalat" w:hAnsi="GHEA Grapalat" w:cs="Arial"/>
          <w:sz w:val="24"/>
          <w:szCs w:val="24"/>
          <w:lang w:val="hy-AM"/>
        </w:rPr>
        <w:t>-րդ կետով սահմանված դեպքում Լիազոր մարմինը եռօրյա ժամկետում՝ համապատասխան համայնքի ղեկավարին հարցում է ուղարկում համայնքի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65FA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ավագանու </w:t>
      </w:r>
      <w:r w:rsidRPr="00FF7203">
        <w:rPr>
          <w:rFonts w:ascii="GHEA Grapalat" w:hAnsi="GHEA Grapalat" w:cs="Arial"/>
          <w:sz w:val="24"/>
          <w:szCs w:val="24"/>
          <w:lang w:val="hy-AM"/>
        </w:rPr>
        <w:t>նախնական համաձայնության կամ անհամաձայնության առկայությ</w:t>
      </w:r>
      <w:r>
        <w:rPr>
          <w:rFonts w:ascii="GHEA Grapalat" w:hAnsi="GHEA Grapalat" w:cs="Arial"/>
          <w:sz w:val="24"/>
          <w:szCs w:val="24"/>
          <w:lang w:val="hy-AM"/>
        </w:rPr>
        <w:t>ունը պարզելու նպատակով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01AA8860" w14:textId="77777777" w:rsidR="0045504E" w:rsidRPr="00FF7203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F7203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7</w:t>
      </w:r>
      <w:r w:rsidRPr="00FF72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5" w:name="_Hlk157525832"/>
      <w:r w:rsidRPr="00AD067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Համապատասխան համայնքի ղեկավարին ուղղված հարցումը համայնքապետարան առաքվելու օրվանից </w:t>
      </w:r>
      <w:r>
        <w:rPr>
          <w:rFonts w:ascii="GHEA Grapalat" w:hAnsi="GHEA Grapalat" w:cs="Arial"/>
          <w:sz w:val="24"/>
          <w:szCs w:val="24"/>
          <w:lang w:val="hy-AM"/>
        </w:rPr>
        <w:t>ե</w:t>
      </w:r>
      <w:r w:rsidRPr="00FF7203">
        <w:rPr>
          <w:rFonts w:ascii="GHEA Grapalat" w:hAnsi="GHEA Grapalat" w:cs="Arial"/>
          <w:sz w:val="24"/>
          <w:szCs w:val="24"/>
          <w:lang w:val="hy-AM"/>
        </w:rPr>
        <w:t>րեք աշխատանքային օրվա ընթացքում համայնքի ղեկավարի կողմից դիրքորոշում չներկայաց</w:t>
      </w:r>
      <w:r>
        <w:rPr>
          <w:rFonts w:ascii="GHEA Grapalat" w:hAnsi="GHEA Grapalat" w:cs="Arial"/>
          <w:sz w:val="24"/>
          <w:szCs w:val="24"/>
          <w:lang w:val="hy-AM"/>
        </w:rPr>
        <w:t>վ</w:t>
      </w:r>
      <w:r w:rsidRPr="00FF7203">
        <w:rPr>
          <w:rFonts w:ascii="GHEA Grapalat" w:hAnsi="GHEA Grapalat" w:cs="Arial"/>
          <w:sz w:val="24"/>
          <w:szCs w:val="24"/>
          <w:lang w:val="hy-AM"/>
        </w:rPr>
        <w:t>ելու դեպքում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Լիազոր մարմինն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  սկսում է փորձաքննության գործընթացը։ </w:t>
      </w:r>
    </w:p>
    <w:p w14:paraId="063E7B48" w14:textId="77777777" w:rsidR="0045504E" w:rsidRPr="00E66937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b/>
          <w:bCs/>
          <w:sz w:val="24"/>
          <w:szCs w:val="24"/>
          <w:shd w:val="clear" w:color="auto" w:fill="FFFFFF"/>
          <w:lang w:val="hy-AM"/>
        </w:rPr>
      </w:pPr>
      <w:r w:rsidRPr="00FF7203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8.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 Երեք աշխատանքային օր</w:t>
      </w:r>
      <w:r>
        <w:rPr>
          <w:rFonts w:ascii="GHEA Grapalat" w:hAnsi="GHEA Grapalat" w:cs="Arial"/>
          <w:sz w:val="24"/>
          <w:szCs w:val="24"/>
          <w:lang w:val="hy-AM"/>
        </w:rPr>
        <w:t>վա ընթացքում</w:t>
      </w:r>
      <w:r w:rsidRPr="00FF7203">
        <w:rPr>
          <w:rFonts w:ascii="GHEA Grapalat" w:hAnsi="GHEA Grapalat" w:cs="Arial"/>
          <w:sz w:val="24"/>
          <w:szCs w:val="24"/>
          <w:lang w:val="hy-AM"/>
        </w:rPr>
        <w:t xml:space="preserve"> համայնքի </w:t>
      </w:r>
      <w:r w:rsidRPr="00665FA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ավագանու </w:t>
      </w:r>
      <w:r w:rsidRPr="00FF7203">
        <w:rPr>
          <w:rFonts w:ascii="GHEA Grapalat" w:hAnsi="GHEA Grapalat" w:cs="Arial"/>
          <w:sz w:val="24"/>
          <w:szCs w:val="24"/>
          <w:lang w:val="hy-AM"/>
        </w:rPr>
        <w:t>անհամաձայնության առկայությունը հավաստվելու դեպքում, փորձաքննական</w:t>
      </w:r>
      <w:r w:rsidRPr="003636A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գործընթացը համարվում է </w:t>
      </w:r>
      <w:r w:rsidRPr="006D50E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չսկսված </w:t>
      </w:r>
      <w:r w:rsidRPr="003636A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և Լիազոր մարմինը ներկայացված փաթեթը համապատասխան գրությամբ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յոթ աշխատանքային օրվա ընթացքում </w:t>
      </w:r>
      <w:r w:rsidRPr="003636A2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վերադարձնում</w:t>
      </w:r>
      <w:r w:rsidRPr="00E66937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է նախաձեռնողին։</w:t>
      </w:r>
    </w:p>
    <w:bookmarkEnd w:id="5"/>
    <w:p w14:paraId="260C39AC" w14:textId="77777777" w:rsidR="0045504E" w:rsidRPr="001D5C0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19.</w:t>
      </w:r>
      <w:r w:rsidRPr="007310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>աթեթը</w:t>
      </w:r>
      <w:r>
        <w:rPr>
          <w:rFonts w:ascii="GHEA Grapalat" w:hAnsi="GHEA Grapalat" w:cstheme="minorHAnsi"/>
          <w:sz w:val="24"/>
          <w:szCs w:val="24"/>
          <w:lang w:val="hy-AM"/>
        </w:rPr>
        <w:t>,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Լ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>իազոր մարմին մուտքագրելուց հետո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 xml:space="preserve">յոթ աշխատանքային օրվա ընթացքում, </w:t>
      </w:r>
      <w:r>
        <w:rPr>
          <w:rFonts w:ascii="GHEA Grapalat" w:hAnsi="GHEA Grapalat" w:cstheme="minorHAnsi"/>
          <w:sz w:val="24"/>
          <w:szCs w:val="24"/>
          <w:lang w:val="hy-AM"/>
        </w:rPr>
        <w:t>Լ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>իազոր մարմինը պարզաբանող գրությամբ վերադարձնում է նախաձեռնողին լրակազմ</w:t>
      </w:r>
      <w:r>
        <w:rPr>
          <w:rFonts w:ascii="GHEA Grapalat" w:hAnsi="GHEA Grapalat" w:cstheme="minorHAnsi"/>
          <w:sz w:val="24"/>
          <w:szCs w:val="24"/>
          <w:lang w:val="hy-AM"/>
        </w:rPr>
        <w:t>մ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 xml:space="preserve">ան, եթե այն չի պարունակում օրենքի 17-րդ հոդվածի 2-րդ մասով նախատեսված փաստաթղթերը կամ պարունակում </w:t>
      </w:r>
      <w:r w:rsidRPr="006D50E2">
        <w:rPr>
          <w:rFonts w:ascii="GHEA Grapalat" w:hAnsi="GHEA Grapalat" w:cstheme="minorHAnsi"/>
          <w:sz w:val="24"/>
          <w:szCs w:val="24"/>
          <w:lang w:val="hy-AM"/>
        </w:rPr>
        <w:t>է ձևական կամ ոչ բովանդակային</w:t>
      </w:r>
      <w:r w:rsidRPr="00552E7D">
        <w:rPr>
          <w:rFonts w:ascii="GHEA Grapalat" w:hAnsi="GHEA Grapalat" w:cstheme="minorHAnsi"/>
          <w:sz w:val="24"/>
          <w:szCs w:val="24"/>
          <w:lang w:val="hy-AM"/>
        </w:rPr>
        <w:t xml:space="preserve"> անճշտություններ կամ թերություններ 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կամ բացակայում է փորձաքննության իրականացման համար պետական տուրքի </w:t>
      </w:r>
      <w:r w:rsidRPr="0049421C">
        <w:rPr>
          <w:rFonts w:ascii="GHEA Grapalat" w:hAnsi="GHEA Grapalat" w:cs="Arial"/>
          <w:sz w:val="24"/>
          <w:szCs w:val="24"/>
          <w:lang w:val="hy-AM"/>
        </w:rPr>
        <w:t>վճարումը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552E7D">
        <w:rPr>
          <w:rFonts w:ascii="GHEA Grapalat" w:hAnsi="GHEA Grapalat" w:cs="Arial"/>
          <w:sz w:val="24"/>
          <w:szCs w:val="24"/>
          <w:lang w:val="hy-AM"/>
        </w:rPr>
        <w:t>գրության մեջ նշելով բոլոր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52E7D">
        <w:rPr>
          <w:rFonts w:ascii="GHEA Grapalat" w:hAnsi="GHEA Grapalat" w:cs="Arial"/>
          <w:sz w:val="24"/>
          <w:szCs w:val="24"/>
          <w:lang w:val="hy-AM"/>
        </w:rPr>
        <w:t>անճշտությունները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552E7D">
        <w:rPr>
          <w:rFonts w:ascii="GHEA Grapalat" w:hAnsi="GHEA Grapalat" w:cs="Arial"/>
          <w:sz w:val="24"/>
          <w:szCs w:val="24"/>
          <w:lang w:val="hy-AM"/>
        </w:rPr>
        <w:t>թերությունները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552E7D">
        <w:rPr>
          <w:rFonts w:ascii="GHEA Grapalat" w:hAnsi="GHEA Grapalat" w:cs="Arial"/>
          <w:sz w:val="24"/>
          <w:szCs w:val="24"/>
          <w:lang w:val="hy-AM"/>
        </w:rPr>
        <w:t>անհամապատասխանությունները։</w:t>
      </w:r>
      <w:r>
        <w:rPr>
          <w:rFonts w:ascii="GHEA Grapalat" w:hAnsi="GHEA Grapalat" w:cs="Arial"/>
          <w:sz w:val="24"/>
          <w:szCs w:val="24"/>
          <w:lang w:val="hy-AM"/>
        </w:rPr>
        <w:t xml:space="preserve"> Պ</w:t>
      </w:r>
      <w:r w:rsidRPr="0015086E">
        <w:rPr>
          <w:rFonts w:ascii="GHEA Grapalat" w:hAnsi="GHEA Grapalat" w:cs="Arial"/>
          <w:sz w:val="24"/>
          <w:szCs w:val="24"/>
          <w:lang w:val="hy-AM"/>
        </w:rPr>
        <w:t>ետական տուրքը վճարված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լինելու հավաստիությունը ստուգվում է «</w:t>
      </w:r>
      <w:r w:rsidRPr="00745FBA">
        <w:rPr>
          <w:rFonts w:ascii="GHEA Grapalat" w:hAnsi="GHEA Grapalat" w:cs="Arial"/>
          <w:sz w:val="24"/>
          <w:szCs w:val="24"/>
          <w:lang w:val="hy-AM"/>
        </w:rPr>
        <w:t>Client treasuary</w:t>
      </w:r>
      <w:r>
        <w:rPr>
          <w:rFonts w:ascii="GHEA Grapalat" w:hAnsi="GHEA Grapalat" w:cs="Arial"/>
          <w:sz w:val="24"/>
          <w:szCs w:val="24"/>
          <w:lang w:val="hy-AM"/>
        </w:rPr>
        <w:t>» համակարգին հասանելիություն ունեցող Լիազոր մարմնի ստորաբաժանման կողմից։</w:t>
      </w:r>
    </w:p>
    <w:p w14:paraId="3E0D5504" w14:textId="77777777" w:rsidR="0045504E" w:rsidRPr="00BD6A8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20</w:t>
      </w:r>
      <w:r w:rsidRPr="00BD6A8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Փորձաքննությունն </w:t>
      </w:r>
      <w:r w:rsidRPr="00731058">
        <w:rPr>
          <w:rFonts w:ascii="GHEA Grapalat" w:hAnsi="GHEA Grapalat" w:cs="Arial"/>
          <w:sz w:val="24"/>
          <w:szCs w:val="24"/>
          <w:lang w:val="hy-AM"/>
        </w:rPr>
        <w:t>սկսվում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է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օրենքի 17-րդ հոդվածի պահանջների</w:t>
      </w:r>
      <w:r w:rsidRPr="00731058">
        <w:rPr>
          <w:rFonts w:ascii="GHEA Grapalat" w:hAnsi="GHEA Grapalat" w:cs="Arial"/>
          <w:sz w:val="24"/>
          <w:szCs w:val="24"/>
          <w:lang w:val="hy-AM"/>
        </w:rPr>
        <w:t>ն համապատասխան փորձաքննության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ներկայացվող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11DC4">
        <w:rPr>
          <w:rFonts w:ascii="GHEA Grapalat" w:hAnsi="GHEA Grapalat" w:cs="Arial"/>
          <w:sz w:val="24"/>
          <w:szCs w:val="24"/>
          <w:lang w:val="hy-AM"/>
        </w:rPr>
        <w:t xml:space="preserve">փաստաթղթերի լրակազմ </w:t>
      </w:r>
      <w:r w:rsidRPr="00731058">
        <w:rPr>
          <w:rFonts w:ascii="GHEA Grapalat" w:hAnsi="GHEA Grapalat" w:cs="Arial"/>
          <w:sz w:val="24"/>
          <w:szCs w:val="24"/>
          <w:lang w:val="hy-AM"/>
        </w:rPr>
        <w:t>փաթեթը նախաձեռնողի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Լ</w:t>
      </w:r>
      <w:r w:rsidRPr="00731058">
        <w:rPr>
          <w:rFonts w:ascii="GHEA Grapalat" w:hAnsi="GHEA Grapalat" w:cs="Arial"/>
          <w:sz w:val="24"/>
          <w:szCs w:val="24"/>
          <w:lang w:val="hy-AM"/>
        </w:rPr>
        <w:t>իազոր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մարմին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D067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ուղեկցող գրությամբ </w:t>
      </w:r>
      <w:r w:rsidRPr="00731058">
        <w:rPr>
          <w:rFonts w:ascii="GHEA Grapalat" w:hAnsi="GHEA Grapalat" w:cs="Arial"/>
          <w:sz w:val="24"/>
          <w:szCs w:val="24"/>
          <w:lang w:val="hy-AM"/>
        </w:rPr>
        <w:t>ներկայացնելու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31058">
        <w:rPr>
          <w:rFonts w:ascii="GHEA Grapalat" w:hAnsi="GHEA Grapalat" w:cs="Arial"/>
          <w:sz w:val="24"/>
          <w:szCs w:val="24"/>
          <w:lang w:val="hy-AM"/>
        </w:rPr>
        <w:t>պահից։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083475F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7DA2">
        <w:rPr>
          <w:rFonts w:ascii="GHEA Grapalat" w:hAnsi="GHEA Grapalat" w:cs="Cambria Math"/>
          <w:sz w:val="24"/>
          <w:szCs w:val="24"/>
          <w:lang w:val="hy-AM"/>
        </w:rPr>
        <w:t>21</w:t>
      </w:r>
      <w:r w:rsidRPr="001015E3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Ելնելով 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1015E3">
        <w:rPr>
          <w:rFonts w:ascii="GHEA Grapalat" w:hAnsi="GHEA Grapalat" w:cs="Arial"/>
          <w:sz w:val="24"/>
          <w:szCs w:val="24"/>
          <w:lang w:val="hy-AM"/>
        </w:rPr>
        <w:t>թային փաստաթղթի կամ նախատեսվող գործունեության տեսակից, բնագավառից</w:t>
      </w:r>
      <w:r w:rsidRPr="00AB436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015E3">
        <w:rPr>
          <w:rFonts w:ascii="GHEA Grapalat" w:hAnsi="GHEA Grapalat" w:cs="Arial"/>
          <w:sz w:val="24"/>
          <w:szCs w:val="24"/>
          <w:lang w:val="hy-AM"/>
        </w:rPr>
        <w:t>և առանձնահատկություններից</w:t>
      </w:r>
      <w:r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8A675B">
        <w:rPr>
          <w:rFonts w:ascii="GHEA Grapalat" w:hAnsi="GHEA Grapalat"/>
          <w:bCs/>
          <w:sz w:val="24"/>
          <w:szCs w:val="24"/>
          <w:lang w:val="hy-AM"/>
        </w:rPr>
        <w:t>ՌԷԳ-ի և փորձաքննության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ՇՄԱԳ-ի և փորձաքննության գործընթաց</w:t>
      </w:r>
      <w:r w:rsidRPr="008A675B">
        <w:rPr>
          <w:rFonts w:ascii="GHEA Grapalat" w:hAnsi="GHEA Grapalat" w:cs="Arial"/>
          <w:sz w:val="24"/>
          <w:szCs w:val="24"/>
          <w:lang w:val="hy-AM"/>
        </w:rPr>
        <w:t>ներ</w:t>
      </w:r>
      <w:r>
        <w:rPr>
          <w:rFonts w:ascii="GHEA Grapalat" w:hAnsi="GHEA Grapalat" w:cs="Arial"/>
          <w:sz w:val="24"/>
          <w:szCs w:val="24"/>
          <w:lang w:val="hy-AM"/>
        </w:rPr>
        <w:t>ում դիտարկվող գործողություններից, շրջակա միջավայրի օբյեկտներից ու բնութագրերից՝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Լիազոր մարմինը կարծիք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015E3">
        <w:rPr>
          <w:rFonts w:ascii="GHEA Grapalat" w:hAnsi="GHEA Grapalat" w:cs="Arial"/>
          <w:sz w:val="24"/>
          <w:szCs w:val="24"/>
          <w:lang w:val="hy-AM"/>
        </w:rPr>
        <w:t>ստանալու նպատակով</w:t>
      </w:r>
      <w:r w:rsidRPr="00AD067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՝  լրակազմ </w:t>
      </w:r>
      <w:r w:rsidRPr="001015E3">
        <w:rPr>
          <w:rFonts w:ascii="GHEA Grapalat" w:hAnsi="GHEA Grapalat" w:cs="Arial"/>
          <w:sz w:val="24"/>
          <w:szCs w:val="24"/>
          <w:lang w:val="hy-AM"/>
        </w:rPr>
        <w:t>փաթեթ</w:t>
      </w:r>
      <w:r>
        <w:rPr>
          <w:rFonts w:ascii="GHEA Grapalat" w:hAnsi="GHEA Grapalat" w:cs="Arial"/>
          <w:sz w:val="24"/>
          <w:szCs w:val="24"/>
          <w:lang w:val="hy-AM"/>
        </w:rPr>
        <w:t xml:space="preserve">ը, </w:t>
      </w:r>
      <w:r w:rsidRPr="007852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Լիազոր մարմին մուտքագրվելու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Pr="007852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1C1C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իսկ սույն կարգի 17-րդ կետով նախատեսված դեպքում՝ համայնքի ղեկավարի կողմից դիրքորոշում ներկայացնելու համար սահմանված ժամկետը լրանալու օրվանից</w:t>
      </w:r>
      <w:r w:rsidRPr="007852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երեք աշխատանքային օրվա ընթացքում,</w:t>
      </w:r>
      <w:r w:rsidRPr="002D4CEE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ուղար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կում է </w:t>
      </w:r>
      <w:r w:rsidRPr="001015E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համապատասխան պետական կառավարման համակարգի և տեղական ինքնակառավարման </w:t>
      </w:r>
      <w:r w:rsidRPr="001C1C0E">
        <w:rPr>
          <w:rFonts w:ascii="GHEA Grapalat" w:hAnsi="GHEA Grapalat" w:cs="Arial"/>
          <w:sz w:val="24"/>
          <w:szCs w:val="24"/>
          <w:lang w:val="hy-AM"/>
        </w:rPr>
        <w:t>մարմիններին (համայնքի ղեկավարներին)։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755B943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22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015E3">
        <w:rPr>
          <w:rFonts w:ascii="GHEA Grapalat" w:hAnsi="GHEA Grapalat" w:cs="Arial"/>
          <w:sz w:val="24"/>
          <w:szCs w:val="24"/>
          <w:lang w:val="hy-AM"/>
        </w:rPr>
        <w:t>Լիազոր մարմինը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հիմնավորված կարծիք ստանալու նպատակով </w:t>
      </w:r>
      <w:r w:rsidRPr="001015E3">
        <w:rPr>
          <w:rFonts w:ascii="GHEA Grapalat" w:hAnsi="GHEA Grapalat" w:cs="Arial"/>
          <w:sz w:val="24"/>
          <w:szCs w:val="24"/>
          <w:lang w:val="hy-AM"/>
        </w:rPr>
        <w:t>փաթեթ</w:t>
      </w:r>
      <w:r>
        <w:rPr>
          <w:rFonts w:ascii="GHEA Grapalat" w:hAnsi="GHEA Grapalat" w:cs="Arial"/>
          <w:sz w:val="24"/>
          <w:szCs w:val="24"/>
          <w:lang w:val="hy-AM"/>
        </w:rPr>
        <w:t>ն, ըստ անհրաժեշտության,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շրջանառում է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իր մասնագիտական կառուցվածքային ստորաբաժանումների միջև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EB1308E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23</w:t>
      </w:r>
      <w:r w:rsidRPr="00E810B8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5CD9">
        <w:rPr>
          <w:rFonts w:ascii="GHEA Grapalat" w:hAnsi="GHEA Grapalat" w:cs="Arial"/>
          <w:sz w:val="24"/>
          <w:szCs w:val="24"/>
          <w:lang w:val="hy-AM"/>
        </w:rPr>
        <w:t>Փորձաքննության ներկայացված փաստաթղթերում առկա տեղեկատվության ճշտման կամ գիտական հիմնավորվածություն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F95CD9">
        <w:rPr>
          <w:rFonts w:ascii="GHEA Grapalat" w:hAnsi="GHEA Grapalat" w:cs="Arial"/>
          <w:sz w:val="24"/>
          <w:szCs w:val="24"/>
          <w:lang w:val="hy-AM"/>
        </w:rPr>
        <w:t xml:space="preserve">ստուգելու կամ լրացուցիչ տեղեկություններ ձեռք բերելու նպատակով </w:t>
      </w:r>
      <w:r>
        <w:rPr>
          <w:rFonts w:ascii="GHEA Grapalat" w:hAnsi="GHEA Grapalat" w:cs="Arial"/>
          <w:sz w:val="24"/>
          <w:szCs w:val="24"/>
          <w:lang w:val="hy-AM"/>
        </w:rPr>
        <w:t>Լ</w:t>
      </w:r>
      <w:r w:rsidRPr="00F95CD9">
        <w:rPr>
          <w:rFonts w:ascii="GHEA Grapalat" w:hAnsi="GHEA Grapalat" w:cs="Arial"/>
          <w:sz w:val="24"/>
          <w:szCs w:val="24"/>
          <w:lang w:val="hy-AM"/>
        </w:rPr>
        <w:t xml:space="preserve">իազոր մարմինը կարող է դիմել Հայաստանի Հանրապետության գիտությունների ազգային ակադեմիային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կամ </w:t>
      </w:r>
      <w:r w:rsidRPr="00681B5B"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F95CD9">
        <w:rPr>
          <w:rFonts w:ascii="GHEA Grapalat" w:hAnsi="GHEA Grapalat" w:cs="Arial"/>
          <w:sz w:val="24"/>
          <w:szCs w:val="24"/>
          <w:lang w:val="hy-AM"/>
        </w:rPr>
        <w:t xml:space="preserve">մասնագիտացված </w:t>
      </w:r>
      <w:r>
        <w:rPr>
          <w:rFonts w:ascii="GHEA Grapalat" w:hAnsi="GHEA Grapalat" w:cs="Arial"/>
          <w:sz w:val="24"/>
          <w:szCs w:val="24"/>
          <w:lang w:val="hy-AM"/>
        </w:rPr>
        <w:t>այլ մարմիններին կամ անձանց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4EA0A308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24.</w:t>
      </w:r>
      <w:r w:rsidRPr="006D6A20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գործունեությունն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անդրսահմանային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համատեքստում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լինելու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մարմին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ը տեղեկանալու պահից հինգ աշխատանքային օրվա ընթացքում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այդ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գրավոր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տեղեկացնում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է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նախաձեռնողին։</w:t>
      </w:r>
    </w:p>
    <w:p w14:paraId="039B55E2" w14:textId="77777777" w:rsidR="0045504E" w:rsidRPr="001015E3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25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Լիազոր մարմինը հիմնադրույթային կամ </w:t>
      </w:r>
      <w:r w:rsidRPr="00920FFC">
        <w:rPr>
          <w:rFonts w:ascii="GHEA Grapalat" w:hAnsi="GHEA Grapalat" w:cs="Arial"/>
          <w:sz w:val="24"/>
          <w:szCs w:val="24"/>
          <w:lang w:val="hy-AM"/>
        </w:rPr>
        <w:t>նախագծային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1015E3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6D54B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20FFC">
        <w:rPr>
          <w:rFonts w:ascii="GHEA Grapalat" w:hAnsi="GHEA Grapalat" w:cs="Arial"/>
          <w:sz w:val="24"/>
          <w:szCs w:val="24"/>
          <w:lang w:val="hy-AM"/>
        </w:rPr>
        <w:t>ՌԷԳ կամ ՇՄԱԳ հավետվությունների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տվյալների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հավաստիությունն ստուգելու նպատակով կարող է հիմք ընդունել </w:t>
      </w:r>
      <w:r w:rsidRPr="001015E3">
        <w:rPr>
          <w:rFonts w:ascii="GHEA Grapalat" w:hAnsi="GHEA Grapalat" w:cs="Arial"/>
          <w:sz w:val="24"/>
          <w:szCs w:val="24"/>
          <w:lang w:val="hy-AM"/>
        </w:rPr>
        <w:t>Հայաստանի Հանրապետության օրենսդրությամբ սահմանված՝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015E3">
        <w:rPr>
          <w:rFonts w:ascii="GHEA Grapalat" w:hAnsi="GHEA Grapalat" w:cs="Arial"/>
          <w:sz w:val="24"/>
          <w:szCs w:val="24"/>
          <w:lang w:val="hy-AM"/>
        </w:rPr>
        <w:t>կադաստրների, ռեեստրների</w:t>
      </w:r>
      <w:r>
        <w:rPr>
          <w:rFonts w:ascii="GHEA Grapalat" w:hAnsi="GHEA Grapalat" w:cs="Arial"/>
          <w:sz w:val="24"/>
          <w:szCs w:val="24"/>
          <w:lang w:val="hy-AM"/>
        </w:rPr>
        <w:t>, ռեգիստրների տվյալները</w:t>
      </w:r>
      <w:r w:rsidRPr="001015E3">
        <w:rPr>
          <w:rFonts w:ascii="GHEA Grapalat" w:hAnsi="GHEA Grapalat" w:cs="Arial"/>
          <w:sz w:val="24"/>
          <w:szCs w:val="24"/>
          <w:lang w:val="hy-AM"/>
        </w:rPr>
        <w:t>, պետական հաշվառումների կամ պետական ուսումնասիրությունների արդյունքներ</w:t>
      </w:r>
      <w:r>
        <w:rPr>
          <w:rFonts w:ascii="GHEA Grapalat" w:hAnsi="GHEA Grapalat" w:cs="Arial"/>
          <w:sz w:val="24"/>
          <w:szCs w:val="24"/>
          <w:lang w:val="hy-AM"/>
        </w:rPr>
        <w:t xml:space="preserve">ը, </w:t>
      </w:r>
      <w:r w:rsidRPr="00920FFC">
        <w:rPr>
          <w:rFonts w:ascii="GHEA Grapalat" w:hAnsi="GHEA Grapalat" w:cs="Arial"/>
          <w:sz w:val="24"/>
          <w:szCs w:val="24"/>
          <w:lang w:val="hy-AM"/>
        </w:rPr>
        <w:t>պետական կառավարման համակարգի, Հայաստանի Հանրապետության գիտությունների ազգային ակադեմիայի, տարածքային կառավարման մարմինների, տեղական ինքնակառավարման մարմինների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՝ իրենց </w:t>
      </w:r>
      <w:r w:rsidRPr="00920FFC">
        <w:rPr>
          <w:rFonts w:ascii="GHEA Grapalat" w:hAnsi="GHEA Grapalat" w:cs="Arial"/>
          <w:sz w:val="24"/>
          <w:szCs w:val="24"/>
          <w:lang w:val="hy-AM"/>
        </w:rPr>
        <w:t xml:space="preserve">իրավասություների շրջանակներում </w:t>
      </w:r>
      <w:r>
        <w:rPr>
          <w:rFonts w:ascii="GHEA Grapalat" w:hAnsi="GHEA Grapalat" w:cs="Arial"/>
          <w:sz w:val="24"/>
          <w:szCs w:val="24"/>
          <w:lang w:val="hy-AM"/>
        </w:rPr>
        <w:t>մշակված կամ ստացված տվյալները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793A68C2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26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sz w:val="24"/>
          <w:szCs w:val="24"/>
          <w:lang w:val="hy-AM"/>
        </w:rPr>
        <w:t xml:space="preserve">Սույն կարգի 21-23-րդ կետերով սահմանված մարմինները, ստորաբաժանումներն ու անձինք </w:t>
      </w:r>
      <w:r w:rsidRPr="007661C7">
        <w:rPr>
          <w:rFonts w:ascii="GHEA Grapalat" w:hAnsi="GHEA Grapalat" w:cs="Arial"/>
          <w:sz w:val="24"/>
          <w:szCs w:val="24"/>
          <w:lang w:val="hy-AM"/>
        </w:rPr>
        <w:t>15</w:t>
      </w:r>
      <w:r w:rsidRPr="00B23B7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D6A89">
        <w:rPr>
          <w:rFonts w:ascii="GHEA Grapalat" w:hAnsi="GHEA Grapalat" w:cs="Arial"/>
          <w:sz w:val="24"/>
          <w:szCs w:val="24"/>
          <w:lang w:val="hy-AM"/>
        </w:rPr>
        <w:t>աշխատանքային օրվա ընթացքում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փաթեթի վերաբերյալ</w:t>
      </w:r>
      <w:r w:rsidRPr="00BD6A89">
        <w:rPr>
          <w:rFonts w:ascii="GHEA Grapalat" w:hAnsi="GHEA Grapalat" w:cs="Arial"/>
          <w:sz w:val="24"/>
          <w:szCs w:val="24"/>
          <w:lang w:val="hy-AM"/>
        </w:rPr>
        <w:t xml:space="preserve"> ներկայացնում են կարծիք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կամ տեղեկատվություն։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 xml:space="preserve">Եթե 15 աշխատանքային օրվա 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ընթացքում փաթեթի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վերաբերյալ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կարծիք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չի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ստացվում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ապա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կարծիքը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համարվում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է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iCs/>
          <w:sz w:val="24"/>
          <w:szCs w:val="24"/>
          <w:lang w:val="hy-AM"/>
        </w:rPr>
        <w:t>դրական</w:t>
      </w:r>
      <w:r w:rsidRPr="008A675B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0D1DA61" w14:textId="77777777" w:rsidR="0045504E" w:rsidRPr="006D4B1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D4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6D4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.Փորձաքննության ընթացքում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6D4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իազոր մարմինը գործունեության ենթակա տարածքում իրականացնում է տեղազննման աշխատանքներ և դիտարկումներ՝ տարածքի առկա 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6D4B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ՇՄԱԳ կամ ՌԷԳ հաշվետվություններում ներկայացված տեղեկատվության համապատասխանությունը պարզելու նպատակով։</w:t>
      </w:r>
    </w:p>
    <w:p w14:paraId="1DB3977A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D4B19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8</w:t>
      </w:r>
      <w:r w:rsidRPr="006D4B19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Pr="00E810B8">
        <w:rPr>
          <w:rFonts w:ascii="GHEA Grapalat" w:hAnsi="GHEA Grapalat" w:cs="Arial"/>
          <w:sz w:val="24"/>
          <w:szCs w:val="24"/>
          <w:lang w:val="hy-AM"/>
        </w:rPr>
        <w:t xml:space="preserve">Փորձաքննական </w:t>
      </w:r>
      <w:r w:rsidRPr="006D4B19">
        <w:rPr>
          <w:rFonts w:ascii="GHEA Grapalat" w:hAnsi="GHEA Grapalat" w:cs="Arial"/>
          <w:sz w:val="24"/>
          <w:szCs w:val="24"/>
          <w:lang w:val="hy-AM"/>
        </w:rPr>
        <w:t>կենտրոնի փորձաքննություն իրականացնող մասնագետները</w:t>
      </w:r>
      <w:r w:rsidRPr="00E810B8">
        <w:rPr>
          <w:rFonts w:ascii="GHEA Grapalat" w:hAnsi="GHEA Grapalat" w:cs="Arial"/>
          <w:sz w:val="24"/>
          <w:szCs w:val="24"/>
          <w:lang w:val="hy-AM"/>
        </w:rPr>
        <w:t xml:space="preserve"> կատարում են բոլոր անհրաժեշտ ուսումնասիրություններն ու վերլուծությունները, </w:t>
      </w:r>
      <w:r w:rsidRPr="00E810B8">
        <w:rPr>
          <w:rFonts w:ascii="GHEA Grapalat" w:hAnsi="GHEA Grapalat" w:cs="Arial"/>
          <w:sz w:val="24"/>
          <w:szCs w:val="24"/>
          <w:lang w:val="hy-AM"/>
        </w:rPr>
        <w:lastRenderedPageBreak/>
        <w:t>գնահատում են փորձաքննության ենթարկվող փաստաթղթերում ներկայացված տեղեկատվության լիարժեքությունը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E810B8">
        <w:rPr>
          <w:rFonts w:ascii="GHEA Grapalat" w:hAnsi="GHEA Grapalat" w:cs="Arial"/>
          <w:sz w:val="24"/>
          <w:szCs w:val="24"/>
          <w:lang w:val="hy-AM"/>
        </w:rPr>
        <w:t>հավաստիություն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ը, </w:t>
      </w:r>
      <w:r w:rsidRPr="00E810B8">
        <w:rPr>
          <w:rFonts w:ascii="GHEA Grapalat" w:hAnsi="GHEA Grapalat" w:cs="Arial"/>
          <w:sz w:val="24"/>
          <w:szCs w:val="24"/>
          <w:lang w:val="hy-AM"/>
        </w:rPr>
        <w:t xml:space="preserve">համապատասխանությունը՝ </w:t>
      </w:r>
      <w:r>
        <w:rPr>
          <w:rFonts w:ascii="GHEA Grapalat" w:hAnsi="GHEA Grapalat" w:cs="Arial"/>
          <w:sz w:val="24"/>
          <w:szCs w:val="24"/>
          <w:lang w:val="hy-AM"/>
        </w:rPr>
        <w:t>օ</w:t>
      </w:r>
      <w:r w:rsidRPr="00E810B8">
        <w:rPr>
          <w:rFonts w:ascii="GHEA Grapalat" w:hAnsi="GHEA Grapalat" w:cs="Arial"/>
          <w:sz w:val="24"/>
          <w:szCs w:val="24"/>
          <w:lang w:val="hy-AM"/>
        </w:rPr>
        <w:t>րենքով և շրջակա միջավայրի պահպանության օրենսդրությամբ սահմանված պահանջներին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, ուսումնասիրում և դիտարկում են փորձաքննության գործընթացում ստացված բոլոր մարմինների, ստորաբաժանումների ու անձանց կարծիքները կամ </w:t>
      </w:r>
      <w:r w:rsidRPr="008A675B">
        <w:rPr>
          <w:rFonts w:ascii="GHEA Grapalat" w:hAnsi="GHEA Grapalat" w:cs="Arial"/>
          <w:sz w:val="24"/>
          <w:szCs w:val="24"/>
          <w:lang w:val="hy-AM"/>
        </w:rPr>
        <w:t>տրամադրած տեղեկատվությունը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86295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ինչպես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նաև սույն կարգի 1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8A675B">
        <w:rPr>
          <w:rFonts w:ascii="GHEA Grapalat" w:hAnsi="GHEA Grapalat" w:cs="Arial"/>
          <w:sz w:val="24"/>
          <w:szCs w:val="24"/>
          <w:lang w:val="hy-AM"/>
        </w:rPr>
        <w:t>-րդ կետի 3-րդ ենթակետով նախատեսված հանրային լսումների ընթացքում կազմված փաստաթղթերը։</w:t>
      </w:r>
    </w:p>
    <w:p w14:paraId="0DC6EDCD" w14:textId="77777777" w:rsidR="0045504E" w:rsidRPr="00E43B17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Pr="00BC5D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.Մասնագիտական կամ փորձագիտական անհրաժեշտությամբ պայմանավորված՝</w:t>
      </w:r>
      <w:r w:rsidRPr="00BC380A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Լիազոր մարմինը փորձաքննության գործընթացում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օրենքով սահմանված կարգով </w:t>
      </w:r>
      <w:r w:rsidRPr="00BC380A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կարող է ներգրավել համապատասխան ֆիզիկական կամ իրավաբանական անձ հանդիսացող փորձագետ</w:t>
      </w:r>
      <w:r w:rsidRPr="006D4B19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(</w:t>
      </w:r>
      <w:r w:rsidRPr="00BC380A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ներ</w:t>
      </w:r>
      <w:r w:rsidRPr="006D4B19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)</w:t>
      </w:r>
      <w:r w:rsidRPr="00BC380A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</w:t>
      </w:r>
      <w:r w:rsidRPr="0002786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։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Ատոմային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էներգիայի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տեսակետից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կարևոր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օբյեկտների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հիմնադրույթային փաստաթղթի նախագծի և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ՌԷԳ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հաշվետվության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նախատեսվող գործունեության նախագծային փաստաթղթի և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ՇՄԱԳ հաշվետվության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փորձաքննության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ինչպես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նաև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ՇՄԱԳ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 ՌԷԳ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հաշվետվություններում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իոնացնող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ճառագայթման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ազդեցության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գնահատման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բաժնի առկայության դեպքում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Լիազոր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մարմինը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որպես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փորձագետ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ներգրավում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ատոմային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էներգիայի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օգտագործման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օբյեկտների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նախագծերի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այլ փաստաթղթերի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փորձաքննության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լիցենզիա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ունեցող</w:t>
      </w:r>
      <w:r w:rsidRPr="00B0246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0246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անձի:</w:t>
      </w:r>
    </w:p>
    <w:p w14:paraId="239D9A15" w14:textId="77777777" w:rsidR="0045504E" w:rsidRPr="003701A0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6708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0</w:t>
      </w:r>
      <w:r w:rsidRPr="005A6708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theme="minorHAnsi"/>
          <w:sz w:val="24"/>
          <w:szCs w:val="24"/>
          <w:shd w:val="clear" w:color="auto" w:fill="FFFFFF"/>
          <w:lang w:val="hy-AM"/>
        </w:rPr>
        <w:t xml:space="preserve"> </w:t>
      </w:r>
      <w:r w:rsidRPr="00BC380A">
        <w:rPr>
          <w:rFonts w:ascii="GHEA Grapalat" w:hAnsi="GHEA Grapalat"/>
          <w:sz w:val="24"/>
          <w:szCs w:val="24"/>
          <w:lang w:val="hy-AM"/>
        </w:rPr>
        <w:t xml:space="preserve">Փորձաքննության գործընթացում որպես փորձագետ չեն կարող ներգրավվել այն անձինք, որոնք մասնակցել են </w:t>
      </w:r>
      <w:r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Pr="00BC380A">
        <w:rPr>
          <w:rFonts w:ascii="GHEA Grapalat" w:hAnsi="GHEA Grapalat"/>
          <w:sz w:val="24"/>
          <w:szCs w:val="24"/>
          <w:lang w:val="hy-AM"/>
        </w:rPr>
        <w:t>հիմնադրու</w:t>
      </w:r>
      <w:r>
        <w:rPr>
          <w:rFonts w:ascii="GHEA Grapalat" w:hAnsi="GHEA Grapalat"/>
          <w:sz w:val="24"/>
          <w:szCs w:val="24"/>
          <w:lang w:val="hy-AM"/>
        </w:rPr>
        <w:t>յ</w:t>
      </w:r>
      <w:r w:rsidRPr="00BC380A">
        <w:rPr>
          <w:rFonts w:ascii="GHEA Grapalat" w:hAnsi="GHEA Grapalat"/>
          <w:sz w:val="24"/>
          <w:szCs w:val="24"/>
          <w:lang w:val="hy-AM"/>
        </w:rPr>
        <w:t xml:space="preserve">թային փաստաթղթի նախագծի կամ նախատեսվող գործունեության նախագծային փաստաթղթերի կամ դրանց առնչվող այլ փաստաթղթերի մշակման կամ դրանց </w:t>
      </w:r>
      <w:r w:rsidRPr="00120241">
        <w:rPr>
          <w:rFonts w:ascii="GHEA Grapalat" w:hAnsi="GHEA Grapalat"/>
          <w:sz w:val="24"/>
          <w:szCs w:val="24"/>
          <w:lang w:val="hy-AM"/>
        </w:rPr>
        <w:t>ազդեցության գնահատման գործընթացին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02CCB7A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6708"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GHEA Grapalat" w:hAnsi="GHEA Grapalat" w:cs="Cambria Math"/>
          <w:sz w:val="24"/>
          <w:szCs w:val="24"/>
          <w:lang w:val="hy-AM"/>
        </w:rPr>
        <w:t>1</w:t>
      </w:r>
      <w:r w:rsidRPr="005A67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5097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Լիազոր մարմինը, </w:t>
      </w:r>
      <w:r w:rsidRPr="00D52BC5">
        <w:rPr>
          <w:rFonts w:ascii="GHEA Grapalat" w:hAnsi="GHEA Grapalat"/>
          <w:sz w:val="24"/>
          <w:szCs w:val="24"/>
          <w:lang w:val="hy-AM"/>
        </w:rPr>
        <w:t xml:space="preserve">պարզաբանող գրությամբ </w:t>
      </w:r>
      <w:r>
        <w:rPr>
          <w:rFonts w:ascii="GHEA Grapalat" w:hAnsi="GHEA Grapalat"/>
          <w:sz w:val="24"/>
          <w:szCs w:val="24"/>
          <w:lang w:val="hy-AM"/>
        </w:rPr>
        <w:t>փաթեթը</w:t>
      </w:r>
      <w:r w:rsidRPr="00D52BC5">
        <w:rPr>
          <w:rFonts w:ascii="GHEA Grapalat" w:hAnsi="GHEA Grapalat"/>
          <w:sz w:val="24"/>
          <w:szCs w:val="24"/>
          <w:lang w:val="hy-AM"/>
        </w:rPr>
        <w:t xml:space="preserve"> նախաձեռնողին վերադարձ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52BC5">
        <w:rPr>
          <w:rFonts w:ascii="GHEA Grapalat" w:hAnsi="GHEA Grapalat"/>
          <w:sz w:val="24"/>
          <w:szCs w:val="24"/>
          <w:lang w:val="hy-AM"/>
        </w:rPr>
        <w:t>ում է լրամշակման</w:t>
      </w:r>
      <w:r>
        <w:rPr>
          <w:rFonts w:ascii="GHEA Grapalat" w:hAnsi="GHEA Grapalat"/>
          <w:sz w:val="24"/>
          <w:szCs w:val="24"/>
          <w:lang w:val="hy-AM"/>
        </w:rPr>
        <w:t xml:space="preserve"> ելնելով.</w:t>
      </w:r>
    </w:p>
    <w:p w14:paraId="0186FBD7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E54AF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սույն կարգի </w:t>
      </w:r>
      <w:r w:rsidRPr="00E54AF4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8-րդ կետով սահմանված </w:t>
      </w:r>
      <w:r w:rsidRPr="00E810B8">
        <w:rPr>
          <w:rFonts w:ascii="GHEA Grapalat" w:hAnsi="GHEA Grapalat" w:cs="Arial"/>
          <w:sz w:val="24"/>
          <w:szCs w:val="24"/>
          <w:lang w:val="hy-AM"/>
        </w:rPr>
        <w:t>վերլուծություններ</w:t>
      </w:r>
      <w:r>
        <w:rPr>
          <w:rFonts w:ascii="GHEA Grapalat" w:hAnsi="GHEA Grapalat" w:cs="Arial"/>
          <w:sz w:val="24"/>
          <w:szCs w:val="24"/>
          <w:lang w:val="hy-AM"/>
        </w:rPr>
        <w:t>ի,</w:t>
      </w:r>
      <w:r w:rsidRPr="00D52B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810B8">
        <w:rPr>
          <w:rFonts w:ascii="GHEA Grapalat" w:hAnsi="GHEA Grapalat" w:cs="Arial"/>
          <w:sz w:val="24"/>
          <w:szCs w:val="24"/>
          <w:lang w:val="hy-AM"/>
        </w:rPr>
        <w:t>ուսումնասիրություններ</w:t>
      </w:r>
      <w:r>
        <w:rPr>
          <w:rFonts w:ascii="GHEA Grapalat" w:hAnsi="GHEA Grapalat" w:cs="Arial"/>
          <w:sz w:val="24"/>
          <w:szCs w:val="24"/>
          <w:lang w:val="hy-AM"/>
        </w:rPr>
        <w:t>ի և գնահատման արդյունքներից,</w:t>
      </w:r>
    </w:p>
    <w:p w14:paraId="3278059A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E54AF4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սույն կարգի 21-23-րդ կետերով սահմանված գործընթացի մասնակիցների կողմից ստացված 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հիմնավոր </w:t>
      </w:r>
      <w:r w:rsidRPr="00AD067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առաջարկությունների, դիտողությունների կամ </w:t>
      </w:r>
      <w:r w:rsidRPr="001015E3">
        <w:rPr>
          <w:rFonts w:ascii="GHEA Grapalat" w:hAnsi="GHEA Grapalat" w:cs="Arial"/>
          <w:sz w:val="24"/>
          <w:szCs w:val="24"/>
          <w:lang w:val="hy-AM"/>
        </w:rPr>
        <w:t>կարծիք</w:t>
      </w:r>
      <w:r>
        <w:rPr>
          <w:rFonts w:ascii="GHEA Grapalat" w:hAnsi="GHEA Grapalat" w:cs="Arial"/>
          <w:sz w:val="24"/>
          <w:szCs w:val="24"/>
          <w:lang w:val="hy-AM"/>
        </w:rPr>
        <w:t xml:space="preserve">ների, փորձաքննության գործընթացում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ներգրավված</w:t>
      </w:r>
      <w:r w:rsidRPr="00361D99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փորձագետի մասնագիտական եզրակացության</w:t>
      </w:r>
      <w:r w:rsidRPr="001015E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արդյունքներից,</w:t>
      </w:r>
    </w:p>
    <w:p w14:paraId="417BBC03" w14:textId="77777777" w:rsidR="0045504E" w:rsidRPr="00810C7D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trike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</w:t>
      </w:r>
      <w:r w:rsidRPr="00E54AF4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00F02">
        <w:rPr>
          <w:rFonts w:ascii="GHEA Grapalat" w:hAnsi="GHEA Grapalat" w:cs="Arial"/>
          <w:sz w:val="24"/>
          <w:szCs w:val="24"/>
          <w:lang w:val="hy-AM"/>
        </w:rPr>
        <w:t xml:space="preserve">ՌԷԳ-ի կամ ՇՄԱԳ-ի բովանդակությանը </w:t>
      </w:r>
      <w:r w:rsidRPr="000D1E22">
        <w:rPr>
          <w:rFonts w:ascii="GHEA Grapalat" w:hAnsi="GHEA Grapalat" w:cs="Arial"/>
          <w:sz w:val="24"/>
          <w:szCs w:val="24"/>
          <w:lang w:val="hy-AM"/>
        </w:rPr>
        <w:t>ներկայացվող օրենսդրությամբ սահմանված պահանջների ապահովումից,</w:t>
      </w:r>
    </w:p>
    <w:p w14:paraId="42E8A6FA" w14:textId="77777777" w:rsidR="0045504E" w:rsidRPr="00E54AF4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00F02">
        <w:rPr>
          <w:rFonts w:ascii="GHEA Grapalat" w:hAnsi="GHEA Grapalat" w:cs="Arial"/>
          <w:sz w:val="24"/>
          <w:szCs w:val="24"/>
          <w:lang w:val="hy-AM"/>
        </w:rPr>
        <w:lastRenderedPageBreak/>
        <w:t>4</w:t>
      </w:r>
      <w:r w:rsidRPr="00E54AF4">
        <w:rPr>
          <w:rFonts w:ascii="GHEA Grapalat" w:hAnsi="GHEA Grapalat" w:cs="Arial"/>
          <w:sz w:val="24"/>
          <w:szCs w:val="24"/>
          <w:lang w:val="hy-AM"/>
        </w:rPr>
        <w:t>)</w:t>
      </w:r>
      <w:r w:rsidRPr="00B00F0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B52B7">
        <w:rPr>
          <w:rFonts w:ascii="GHEA Grapalat" w:hAnsi="GHEA Grapalat" w:cs="Arial"/>
          <w:sz w:val="24"/>
          <w:szCs w:val="24"/>
          <w:lang w:val="hy-AM"/>
        </w:rPr>
        <w:t xml:space="preserve">փաթեթում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պարունակվող տեղեկատվության </w:t>
      </w:r>
      <w:r w:rsidRPr="00E54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 ձևական կամ բովանդակային անճշտություններ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E54A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թերությունների առկայությունից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725AABEB" w14:textId="77777777" w:rsidR="0045504E" w:rsidRPr="00B00F02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52B7">
        <w:rPr>
          <w:rFonts w:ascii="GHEA Grapalat" w:hAnsi="GHEA Grapalat"/>
          <w:sz w:val="24"/>
          <w:szCs w:val="24"/>
          <w:lang w:val="hy-AM"/>
        </w:rPr>
        <w:t>5</w:t>
      </w:r>
      <w:r w:rsidRPr="00E54AF4">
        <w:rPr>
          <w:rFonts w:ascii="GHEA Grapalat" w:hAnsi="GHEA Grapalat"/>
          <w:sz w:val="24"/>
          <w:szCs w:val="24"/>
          <w:lang w:val="hy-AM"/>
        </w:rPr>
        <w:t>)</w:t>
      </w:r>
      <w:r w:rsidRPr="00DB52B7">
        <w:rPr>
          <w:rFonts w:ascii="GHEA Grapalat" w:hAnsi="GHEA Grapalat"/>
          <w:sz w:val="24"/>
          <w:szCs w:val="24"/>
          <w:lang w:val="hy-AM"/>
        </w:rPr>
        <w:t xml:space="preserve"> ՌԷԳ կամ ՇՄԱԳ հաշվետվություններում ներկայացվա</w:t>
      </w:r>
      <w:r>
        <w:rPr>
          <w:rFonts w:ascii="GHEA Grapalat" w:hAnsi="GHEA Grapalat"/>
          <w:sz w:val="24"/>
          <w:szCs w:val="24"/>
          <w:lang w:val="hy-AM"/>
        </w:rPr>
        <w:t xml:space="preserve">ծ տեղեկատվության և </w:t>
      </w:r>
      <w:r w:rsidRPr="00DB52B7">
        <w:rPr>
          <w:rFonts w:ascii="GHEA Grapalat" w:hAnsi="GHEA Grapalat"/>
          <w:sz w:val="24"/>
          <w:szCs w:val="24"/>
          <w:lang w:val="hy-AM"/>
        </w:rPr>
        <w:t>դրանց նախագծային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 միջև առկա  անհամապատասխան</w:t>
      </w:r>
      <w:r w:rsidRPr="00DB52B7">
        <w:rPr>
          <w:rFonts w:ascii="GHEA Grapalat" w:hAnsi="GHEA Grapalat"/>
          <w:sz w:val="24"/>
          <w:szCs w:val="24"/>
          <w:lang w:val="hy-AM"/>
        </w:rPr>
        <w:t>ություն</w:t>
      </w:r>
      <w:r>
        <w:rPr>
          <w:rFonts w:ascii="GHEA Grapalat" w:hAnsi="GHEA Grapalat"/>
          <w:sz w:val="24"/>
          <w:szCs w:val="24"/>
          <w:lang w:val="hy-AM"/>
        </w:rPr>
        <w:t xml:space="preserve">ից։ </w:t>
      </w:r>
    </w:p>
    <w:p w14:paraId="1B82542E" w14:textId="77777777" w:rsidR="0045504E" w:rsidRPr="00DB52B7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7294"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GHEA Grapalat" w:hAnsi="GHEA Grapalat" w:cs="Cambria Math"/>
          <w:sz w:val="24"/>
          <w:szCs w:val="24"/>
          <w:lang w:val="hy-AM"/>
        </w:rPr>
        <w:t>2</w:t>
      </w:r>
      <w:r w:rsidRPr="00DB52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DB52B7">
        <w:rPr>
          <w:rFonts w:ascii="GHEA Grapalat" w:hAnsi="GHEA Grapalat"/>
          <w:sz w:val="24"/>
          <w:szCs w:val="24"/>
          <w:lang w:val="hy-AM"/>
        </w:rPr>
        <w:t xml:space="preserve"> Լրամշակված փաթեթը նախաձեռնողի կողմից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DB52B7">
        <w:rPr>
          <w:rFonts w:ascii="GHEA Grapalat" w:hAnsi="GHEA Grapalat"/>
          <w:sz w:val="24"/>
          <w:szCs w:val="24"/>
          <w:lang w:val="hy-AM"/>
        </w:rPr>
        <w:t>իազոր մարմին է ներկայացվում գրություն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DB52B7">
        <w:rPr>
          <w:rFonts w:ascii="GHEA Grapalat" w:hAnsi="GHEA Grapalat"/>
          <w:sz w:val="24"/>
          <w:szCs w:val="24"/>
          <w:lang w:val="hy-AM"/>
        </w:rPr>
        <w:t xml:space="preserve"> ստանալուց հետո 30 աշխատանքային օրվա ընթացքում, որի դեպքում փաթեթի փորձաքննության ժամկետը կասեցվում է՝ մինչև նախաձեռնողի կողմից լրամշակված փաթեթը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DB52B7">
        <w:rPr>
          <w:rFonts w:ascii="GHEA Grapalat" w:hAnsi="GHEA Grapalat"/>
          <w:sz w:val="24"/>
          <w:szCs w:val="24"/>
          <w:lang w:val="hy-AM"/>
        </w:rPr>
        <w:t xml:space="preserve">իազոր մարմին կրկին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ներկայացնելու </w:t>
      </w:r>
      <w:r w:rsidRPr="00DB52B7">
        <w:rPr>
          <w:rFonts w:ascii="GHEA Grapalat" w:hAnsi="GHEA Grapalat"/>
          <w:sz w:val="24"/>
          <w:szCs w:val="24"/>
          <w:lang w:val="hy-AM"/>
        </w:rPr>
        <w:t>օրը։</w:t>
      </w:r>
    </w:p>
    <w:p w14:paraId="71E41B49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3A4A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3.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D52BC5">
        <w:rPr>
          <w:rFonts w:ascii="GHEA Grapalat" w:hAnsi="GHEA Grapalat"/>
          <w:sz w:val="24"/>
          <w:szCs w:val="24"/>
          <w:lang w:val="hy-AM"/>
        </w:rPr>
        <w:t>30 աշխատանքային օրվա ընթացքում նախաձեռնողի կողմից լրամշակված փաթեթը չներկայացվելու դեպքում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D52BC5">
        <w:rPr>
          <w:rFonts w:ascii="GHEA Grapalat" w:hAnsi="GHEA Grapalat"/>
          <w:sz w:val="24"/>
          <w:szCs w:val="24"/>
          <w:lang w:val="hy-AM"/>
        </w:rPr>
        <w:t xml:space="preserve"> փաթեթն օրենքի ուժով համարվում է բացասական եզրակացություն ստացած։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Լրամշակման վերադարձված փաթեթը նախաձեռնողի կողմից չլրամշակված ներկայացվելու դեպքում Լիազոր մարմինը չլրամշակված փաթեթն ստանալուց հետո՝ 10 աշխատանքային օրվա ընթացքում, տալիս է բացասական եզրակացություն։ </w:t>
      </w:r>
    </w:p>
    <w:p w14:paraId="56F7B0A9" w14:textId="77777777" w:rsidR="0045504E" w:rsidRPr="008A675B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675B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8A67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կարգի 3</w:t>
      </w:r>
      <w:r>
        <w:rPr>
          <w:rFonts w:ascii="GHEA Grapalat" w:hAnsi="GHEA Grapalat" w:cs="Arial"/>
          <w:sz w:val="24"/>
          <w:szCs w:val="24"/>
          <w:lang w:val="hy-AM"/>
        </w:rPr>
        <w:t>3</w:t>
      </w:r>
      <w:r w:rsidRPr="008A675B">
        <w:rPr>
          <w:rFonts w:ascii="GHEA Grapalat" w:hAnsi="GHEA Grapalat" w:cs="Arial"/>
          <w:sz w:val="24"/>
          <w:szCs w:val="24"/>
          <w:lang w:val="hy-AM"/>
        </w:rPr>
        <w:t>-րդ կետով նախատեսված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դեպքերում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փաթեթն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ուժով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ստացված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համարվելու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կամ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ստանալուց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հետո՝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10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օրվա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A675B">
        <w:rPr>
          <w:rFonts w:ascii="GHEA Grapalat" w:hAnsi="GHEA Grapalat" w:cs="Arial"/>
          <w:sz w:val="24"/>
          <w:szCs w:val="24"/>
          <w:lang w:val="hy-AM"/>
        </w:rPr>
        <w:t>այդ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մարմինը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ծանուցում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է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նախաձեռնողին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675B">
        <w:rPr>
          <w:rFonts w:ascii="GHEA Grapalat" w:hAnsi="GHEA Grapalat" w:cs="Arial"/>
          <w:sz w:val="24"/>
          <w:szCs w:val="24"/>
          <w:lang w:val="hy-AM"/>
        </w:rPr>
        <w:t>նշելով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>հիմքերը։</w:t>
      </w:r>
      <w:r w:rsidRPr="008A675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7412805" w14:textId="77777777" w:rsidR="0045504E" w:rsidRPr="00F70CD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0CD9"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GHEA Grapalat" w:hAnsi="GHEA Grapalat" w:cs="Cambria Math"/>
          <w:sz w:val="24"/>
          <w:szCs w:val="24"/>
          <w:lang w:val="hy-AM"/>
        </w:rPr>
        <w:t>5</w:t>
      </w:r>
      <w:r w:rsidRPr="00F70C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0C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CD9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F70C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CD9">
        <w:rPr>
          <w:rFonts w:ascii="GHEA Grapalat" w:hAnsi="GHEA Grapalat" w:cs="GHEA Grapalat"/>
          <w:sz w:val="24"/>
          <w:szCs w:val="24"/>
          <w:lang w:val="hy-AM"/>
        </w:rPr>
        <w:t>կարգի</w:t>
      </w:r>
      <w:r w:rsidRPr="00F70CD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33</w:t>
      </w:r>
      <w:r w:rsidRPr="00F70CD9">
        <w:rPr>
          <w:rFonts w:ascii="GHEA Grapalat" w:hAnsi="GHEA Grapalat"/>
          <w:sz w:val="24"/>
          <w:szCs w:val="24"/>
          <w:lang w:val="hy-AM"/>
        </w:rPr>
        <w:t>-րդ կետով սահմանված դեպքերում փա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F70CD9">
        <w:rPr>
          <w:rFonts w:ascii="GHEA Grapalat" w:hAnsi="GHEA Grapalat"/>
          <w:sz w:val="24"/>
          <w:szCs w:val="24"/>
          <w:lang w:val="hy-AM"/>
        </w:rPr>
        <w:t>եթի վերաբերյալ փորձաքննության գործընթացի հանրային ծանուցում և լսում չի իրականացվում։</w:t>
      </w:r>
    </w:p>
    <w:p w14:paraId="19A945D9" w14:textId="77777777" w:rsidR="0045504E" w:rsidRPr="007661C7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70CD9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F70CD9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7661C7">
        <w:rPr>
          <w:rFonts w:ascii="GHEA Grapalat" w:hAnsi="GHEA Grapalat"/>
          <w:sz w:val="24"/>
          <w:szCs w:val="24"/>
          <w:lang w:val="hy-AM"/>
        </w:rPr>
        <w:t xml:space="preserve">Լրամշակված փաթեթը նախաձեռնողի կողմից Լիազոր մարմին մուտքագրվելուց հետո 10 աշխատանքային օրվա ընթացքում հիմնադրույթային փաստաթղթի դեպքում՝ համապատասխան տարածքային կառավարման կամ համապատասխան պետական </w:t>
      </w:r>
      <w:r w:rsidRPr="007661C7">
        <w:rPr>
          <w:rFonts w:ascii="GHEA Grapalat" w:hAnsi="GHEA Grapalat" w:cstheme="minorHAnsi"/>
          <w:sz w:val="24"/>
          <w:szCs w:val="24"/>
          <w:lang w:val="hy-AM"/>
        </w:rPr>
        <w:t xml:space="preserve">կառավարման համակարգի մարմնի հետ համատեղ, իսկ նախատեսվող գործունեության դեպքում՝ տեղական ինքնակառավարման մարմնի </w:t>
      </w:r>
      <w:r w:rsidRPr="001C1C0E">
        <w:rPr>
          <w:rFonts w:ascii="GHEA Grapalat" w:hAnsi="GHEA Grapalat" w:cstheme="minorHAnsi"/>
          <w:sz w:val="24"/>
          <w:szCs w:val="24"/>
          <w:lang w:val="hy-AM"/>
        </w:rPr>
        <w:t>(համայնքի ղեկավարի) հետ</w:t>
      </w:r>
      <w:r w:rsidRPr="007661C7">
        <w:rPr>
          <w:rFonts w:ascii="GHEA Grapalat" w:hAnsi="GHEA Grapalat" w:cstheme="minorHAnsi"/>
          <w:sz w:val="24"/>
          <w:szCs w:val="24"/>
          <w:lang w:val="hy-AM"/>
        </w:rPr>
        <w:t xml:space="preserve"> համատեղ և նախաձեռնողի մասնակցությամբ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Լիազոր մարմինը </w:t>
      </w:r>
      <w:r w:rsidRPr="007661C7">
        <w:rPr>
          <w:rFonts w:ascii="GHEA Grapalat" w:hAnsi="GHEA Grapalat" w:cstheme="minorHAnsi"/>
          <w:sz w:val="24"/>
          <w:szCs w:val="24"/>
          <w:lang w:val="hy-AM"/>
        </w:rPr>
        <w:t xml:space="preserve">կազմակերպում ու իրականացնում </w:t>
      </w:r>
      <w:r>
        <w:rPr>
          <w:rFonts w:ascii="GHEA Grapalat" w:hAnsi="GHEA Grapalat" w:cstheme="minorHAnsi"/>
          <w:sz w:val="24"/>
          <w:szCs w:val="24"/>
          <w:lang w:val="hy-AM"/>
        </w:rPr>
        <w:t>է</w:t>
      </w:r>
      <w:r w:rsidRPr="007661C7">
        <w:rPr>
          <w:rFonts w:ascii="GHEA Grapalat" w:hAnsi="GHEA Grapalat" w:cstheme="minorHAnsi"/>
          <w:sz w:val="24"/>
          <w:szCs w:val="24"/>
          <w:lang w:val="hy-AM"/>
        </w:rPr>
        <w:t xml:space="preserve"> հանրային </w:t>
      </w:r>
      <w:r w:rsidRPr="008A675B">
        <w:rPr>
          <w:rFonts w:ascii="GHEA Grapalat" w:hAnsi="GHEA Grapalat" w:cstheme="minorHAnsi"/>
          <w:sz w:val="24"/>
          <w:szCs w:val="24"/>
          <w:lang w:val="hy-AM"/>
        </w:rPr>
        <w:t xml:space="preserve">լսումների </w:t>
      </w:r>
      <w:r w:rsidRPr="007661C7">
        <w:rPr>
          <w:rFonts w:ascii="GHEA Grapalat" w:hAnsi="GHEA Grapalat" w:cstheme="minorHAnsi"/>
          <w:sz w:val="24"/>
          <w:szCs w:val="24"/>
          <w:lang w:val="hy-AM"/>
        </w:rPr>
        <w:t>ծանուցում և հանրային լսում։</w:t>
      </w:r>
    </w:p>
    <w:p w14:paraId="0DE95D64" w14:textId="77777777" w:rsidR="0045504E" w:rsidRPr="007E5776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0205B"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GHEA Grapalat" w:hAnsi="GHEA Grapalat" w:cs="Cambria Math"/>
          <w:sz w:val="24"/>
          <w:szCs w:val="24"/>
          <w:lang w:val="hy-AM"/>
        </w:rPr>
        <w:t>7</w:t>
      </w:r>
      <w:r w:rsidRPr="00B020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0205B">
        <w:rPr>
          <w:rFonts w:ascii="GHEA Grapalat" w:hAnsi="GHEA Grapalat" w:cstheme="minorHAnsi"/>
          <w:sz w:val="24"/>
          <w:szCs w:val="24"/>
          <w:lang w:val="hy-AM"/>
        </w:rPr>
        <w:t xml:space="preserve"> Հ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 xml:space="preserve">անրային լսման </w:t>
      </w:r>
      <w:r w:rsidRPr="00B0205B">
        <w:rPr>
          <w:rFonts w:ascii="GHEA Grapalat" w:hAnsi="GHEA Grapalat" w:cstheme="minorHAnsi"/>
          <w:sz w:val="24"/>
          <w:szCs w:val="24"/>
          <w:lang w:val="hy-AM"/>
        </w:rPr>
        <w:t>գործընթացում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>շահագրգիռ հանրությունը հիմնադրու</w:t>
      </w:r>
      <w:r>
        <w:rPr>
          <w:rFonts w:ascii="GHEA Grapalat" w:hAnsi="GHEA Grapalat" w:cstheme="minorHAnsi"/>
          <w:sz w:val="24"/>
          <w:szCs w:val="24"/>
          <w:lang w:val="hy-AM"/>
        </w:rPr>
        <w:t>յ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 xml:space="preserve">թային փաստաթղթի կամ նախատեսվող գործունեության վերաբերյալ կարող Է </w:t>
      </w:r>
      <w:r w:rsidRPr="00FE2648">
        <w:rPr>
          <w:rFonts w:ascii="GHEA Grapalat" w:hAnsi="GHEA Grapalat" w:cstheme="minorHAnsi"/>
          <w:sz w:val="24"/>
          <w:szCs w:val="24"/>
          <w:lang w:val="hy-AM"/>
        </w:rPr>
        <w:t>տրամադրել տեղեկություններ, գրավոր կամ բանավոր կարծիքներ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>որոնք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ներառվում են 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>արձանագրությունում կամ դրան կից ներկայացվող ամփոփաթերթում: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Ամփոփաթերթում ներառվում են բոլոր 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առաջարկությունները, </w:t>
      </w:r>
      <w:r w:rsidRPr="0050403C">
        <w:rPr>
          <w:rFonts w:ascii="GHEA Grapalat" w:hAnsi="GHEA Grapalat" w:cstheme="minorHAnsi"/>
          <w:sz w:val="24"/>
          <w:szCs w:val="24"/>
          <w:lang w:val="hy-AM"/>
        </w:rPr>
        <w:t>դիտողություններն ու կարծիքները</w:t>
      </w:r>
      <w:r>
        <w:rPr>
          <w:rFonts w:ascii="GHEA Grapalat" w:hAnsi="GHEA Grapalat" w:cstheme="minorHAnsi"/>
          <w:sz w:val="24"/>
          <w:szCs w:val="24"/>
          <w:lang w:val="hy-AM"/>
        </w:rPr>
        <w:t>։</w:t>
      </w:r>
      <w:r w:rsidRPr="0050403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theme="minorHAnsi"/>
          <w:sz w:val="24"/>
          <w:szCs w:val="24"/>
          <w:lang w:val="hy-AM"/>
        </w:rPr>
        <w:lastRenderedPageBreak/>
        <w:t>Առաջարկությունները, դիտողությունները, կարծիքները հաշվի չառնելու դեպքում տրվում են հիմնավոր պատճառաբանումներ։</w:t>
      </w:r>
    </w:p>
    <w:p w14:paraId="4CB08AB6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38</w:t>
      </w:r>
      <w:r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  <w:r>
        <w:rPr>
          <w:rFonts w:ascii="GHEA Grapalat" w:hAnsi="GHEA Grapalat" w:cstheme="minorHAnsi"/>
          <w:sz w:val="24"/>
          <w:szCs w:val="24"/>
          <w:lang w:val="hy-AM"/>
        </w:rPr>
        <w:t>Լիազոր մարմինը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 և նախաձեռնողը պարտավոր են քննարկել հանրային լսմ</w:t>
      </w:r>
      <w:r>
        <w:rPr>
          <w:rFonts w:ascii="GHEA Grapalat" w:hAnsi="GHEA Grapalat" w:cstheme="minorHAnsi"/>
          <w:sz w:val="24"/>
          <w:szCs w:val="24"/>
          <w:lang w:val="hy-AM"/>
        </w:rPr>
        <w:t>ան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ընթացքում արված 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>բոլոր առաջարկությունները, դիտողություններ</w:t>
      </w:r>
      <w:r>
        <w:rPr>
          <w:rFonts w:ascii="GHEA Grapalat" w:hAnsi="GHEA Grapalat" w:cstheme="minorHAnsi"/>
          <w:sz w:val="24"/>
          <w:szCs w:val="24"/>
          <w:lang w:val="hy-AM"/>
        </w:rPr>
        <w:t>ն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 ու կարծիքները և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պետական 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փորձաքննական եզրակացությունը կազմելիս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Լիազոր մարմինը 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հաշվի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է 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>առն</w:t>
      </w:r>
      <w:r>
        <w:rPr>
          <w:rFonts w:ascii="GHEA Grapalat" w:hAnsi="GHEA Grapalat" w:cstheme="minorHAnsi"/>
          <w:sz w:val="24"/>
          <w:szCs w:val="24"/>
          <w:lang w:val="hy-AM"/>
        </w:rPr>
        <w:t>ում</w:t>
      </w:r>
      <w:r w:rsidRPr="00444E48">
        <w:rPr>
          <w:rFonts w:ascii="GHEA Grapalat" w:hAnsi="GHEA Grapalat" w:cstheme="minorHAnsi"/>
          <w:sz w:val="24"/>
          <w:szCs w:val="24"/>
          <w:lang w:val="hy-AM"/>
        </w:rPr>
        <w:t xml:space="preserve"> շահագրգիռ հանրության կողմից ներկայացված հիմնավոր առաջարկությունները, դիտողությունները և կարծիքները:</w:t>
      </w:r>
      <w:r w:rsidRPr="00156CB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2BC6499A" w14:textId="77777777" w:rsidR="0045504E" w:rsidRPr="00386242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39.Պետական փ</w:t>
      </w:r>
      <w:r w:rsidRPr="00AF4674">
        <w:rPr>
          <w:rFonts w:ascii="GHEA Grapalat" w:hAnsi="GHEA Grapalat" w:cstheme="minorHAnsi"/>
          <w:sz w:val="24"/>
          <w:szCs w:val="24"/>
          <w:lang w:val="hy-AM"/>
        </w:rPr>
        <w:t xml:space="preserve">որձաքննական եզրակացությունը կազմելիս </w:t>
      </w:r>
      <w:r w:rsidRPr="00B0205B">
        <w:rPr>
          <w:rFonts w:ascii="GHEA Grapalat" w:hAnsi="GHEA Grapalat" w:cstheme="minorHAnsi"/>
          <w:sz w:val="24"/>
          <w:szCs w:val="24"/>
          <w:lang w:val="hy-AM"/>
        </w:rPr>
        <w:t>դիտարկվում են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AF4674">
        <w:rPr>
          <w:rFonts w:ascii="GHEA Grapalat" w:hAnsi="GHEA Grapalat" w:cstheme="minorHAnsi"/>
          <w:sz w:val="24"/>
          <w:szCs w:val="24"/>
          <w:lang w:val="hy-AM"/>
        </w:rPr>
        <w:t xml:space="preserve">համապատասխան բնագավառներում պետական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կառավարման համակարգի </w:t>
      </w:r>
      <w:r w:rsidRPr="00AF4674">
        <w:rPr>
          <w:rFonts w:ascii="GHEA Grapalat" w:hAnsi="GHEA Grapalat" w:cstheme="minorHAnsi"/>
          <w:sz w:val="24"/>
          <w:szCs w:val="24"/>
          <w:lang w:val="hy-AM"/>
        </w:rPr>
        <w:t xml:space="preserve"> մարմինների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և տեղական ինքնակառավարման մարմինների</w:t>
      </w:r>
      <w:r w:rsidRPr="00AF4674">
        <w:rPr>
          <w:rFonts w:ascii="GHEA Grapalat" w:hAnsi="GHEA Grapalat" w:cstheme="minorHAnsi"/>
          <w:sz w:val="24"/>
          <w:szCs w:val="24"/>
          <w:lang w:val="hy-AM"/>
        </w:rPr>
        <w:t xml:space="preserve"> տրամադրած կարծիքները, գործընթացում ներգրավված փորձագետների կողմից տրամադրված փորձագիտական եզրակացությունները, </w:t>
      </w:r>
      <w:r w:rsidRPr="007661C7">
        <w:rPr>
          <w:rFonts w:ascii="GHEA Grapalat" w:hAnsi="GHEA Grapalat" w:cs="Arial"/>
          <w:sz w:val="24"/>
          <w:szCs w:val="24"/>
          <w:lang w:val="hy-AM"/>
        </w:rPr>
        <w:t>Հայաստանի Հանրապետության գիտությունների ազգային ակադեմիայի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կամ</w:t>
      </w:r>
      <w:r w:rsidRPr="007661C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81B5B"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8A675B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F95CD9">
        <w:rPr>
          <w:rFonts w:ascii="GHEA Grapalat" w:hAnsi="GHEA Grapalat" w:cs="Arial"/>
          <w:sz w:val="24"/>
          <w:szCs w:val="24"/>
          <w:lang w:val="hy-AM"/>
        </w:rPr>
        <w:t xml:space="preserve">մասնագիտացված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այլ մարմինների կամ անձանց </w:t>
      </w:r>
      <w:r w:rsidRPr="00AF4674">
        <w:rPr>
          <w:rFonts w:ascii="GHEA Grapalat" w:hAnsi="GHEA Grapalat" w:cstheme="minorHAnsi"/>
          <w:sz w:val="24"/>
          <w:szCs w:val="24"/>
          <w:lang w:val="hy-AM"/>
        </w:rPr>
        <w:t>տրամադրած տեղեկատվությունը և տվյալները</w:t>
      </w:r>
      <w:r>
        <w:rPr>
          <w:rFonts w:ascii="GHEA Grapalat" w:hAnsi="GHEA Grapalat" w:cstheme="minorHAnsi"/>
          <w:sz w:val="24"/>
          <w:szCs w:val="24"/>
          <w:lang w:val="hy-AM"/>
        </w:rPr>
        <w:t>։</w:t>
      </w:r>
    </w:p>
    <w:p w14:paraId="7102587B" w14:textId="77777777" w:rsidR="0045504E" w:rsidRPr="0028020F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40.</w:t>
      </w:r>
      <w:r w:rsidRPr="0028020F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գործընթացի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արդյունքով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կազմվում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է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եզրակացություն՝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հիմք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28020F">
        <w:rPr>
          <w:rFonts w:ascii="Cambria Math" w:hAnsi="Cambria Math" w:cs="Cambria Math"/>
          <w:sz w:val="24"/>
          <w:szCs w:val="24"/>
          <w:lang w:val="hy-AM"/>
        </w:rPr>
        <w:t>․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096817" w14:textId="77777777" w:rsidR="0045504E" w:rsidRPr="00BC5D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հաշվետվությունների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ամբողջականությունը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և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համապատասխանությունը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BC5DA9">
        <w:rPr>
          <w:rFonts w:ascii="GHEA Grapalat" w:hAnsi="GHEA Grapalat" w:cs="Arial"/>
          <w:sz w:val="24"/>
          <w:szCs w:val="24"/>
          <w:lang w:val="hy-AM"/>
        </w:rPr>
        <w:t>թային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նախագծային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փաստաթղթին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3DEAE225" w14:textId="77777777" w:rsidR="0045504E" w:rsidRPr="00BC5D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BC5DA9">
        <w:rPr>
          <w:rFonts w:ascii="GHEA Grapalat" w:hAnsi="GHEA Grapalat" w:cs="Arial"/>
          <w:sz w:val="24"/>
          <w:szCs w:val="24"/>
          <w:lang w:val="hy-AM"/>
        </w:rPr>
        <w:t>թային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փաստաթղթի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նախատեսվող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ընտրության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հիմնավորվածությունը՝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այլընտրանքային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տարբերակները</w:t>
      </w:r>
      <w:r w:rsidRPr="00BC5DA9">
        <w:rPr>
          <w:rFonts w:ascii="GHEA Grapalat" w:hAnsi="GHEA Grapalat"/>
          <w:sz w:val="24"/>
          <w:szCs w:val="24"/>
          <w:lang w:val="hy-AM"/>
        </w:rPr>
        <w:t>,</w:t>
      </w:r>
    </w:p>
    <w:p w14:paraId="76F26A3A" w14:textId="77777777" w:rsidR="0045504E" w:rsidRPr="00BC5D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ապատասխանությունը Հայաստանի Հանրապետության օրենսդրության պահանջներին, </w:t>
      </w:r>
    </w:p>
    <w:p w14:paraId="4CE21A2C" w14:textId="77777777" w:rsidR="0045504E" w:rsidRPr="00BC5D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4)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համապատասխանությունը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օրենսդրությամբ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կարճաժամկետ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C5DA9">
        <w:rPr>
          <w:rFonts w:ascii="GHEA Grapalat" w:hAnsi="GHEA Grapalat" w:cs="Arial"/>
          <w:sz w:val="24"/>
          <w:szCs w:val="24"/>
          <w:lang w:val="hy-AM"/>
        </w:rPr>
        <w:t>միջնաժամկետ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և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երկարաժամկետ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ծրագրերին</w:t>
      </w:r>
      <w:r w:rsidRPr="00BC5DA9">
        <w:rPr>
          <w:rFonts w:ascii="GHEA Grapalat" w:hAnsi="GHEA Grapalat"/>
          <w:sz w:val="24"/>
          <w:szCs w:val="24"/>
          <w:lang w:val="hy-AM"/>
        </w:rPr>
        <w:t>,</w:t>
      </w:r>
    </w:p>
    <w:p w14:paraId="1912E16E" w14:textId="77777777" w:rsidR="0045504E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5DA9">
        <w:rPr>
          <w:rFonts w:ascii="GHEA Grapalat" w:hAnsi="GHEA Grapalat"/>
          <w:sz w:val="24"/>
          <w:szCs w:val="24"/>
          <w:lang w:val="hy-AM"/>
        </w:rPr>
        <w:t xml:space="preserve">5) </w:t>
      </w:r>
      <w:r w:rsidRPr="00BC5DA9">
        <w:rPr>
          <w:rFonts w:ascii="GHEA Grapalat" w:hAnsi="GHEA Grapalat" w:cs="Arial"/>
          <w:sz w:val="24"/>
          <w:szCs w:val="24"/>
          <w:lang w:val="hy-AM"/>
        </w:rPr>
        <w:t>հիմնադրու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 w:rsidRPr="00BC5DA9">
        <w:rPr>
          <w:rFonts w:ascii="GHEA Grapalat" w:hAnsi="GHEA Grapalat" w:cs="Arial"/>
          <w:sz w:val="24"/>
          <w:szCs w:val="24"/>
          <w:lang w:val="hy-AM"/>
        </w:rPr>
        <w:t>թային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կամ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նախագծային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5DA9">
        <w:rPr>
          <w:rFonts w:ascii="GHEA Grapalat" w:hAnsi="GHEA Grapalat" w:cs="Arial"/>
          <w:sz w:val="24"/>
          <w:szCs w:val="24"/>
          <w:lang w:val="hy-AM"/>
        </w:rPr>
        <w:t>փաստաթղթում</w:t>
      </w:r>
      <w:r w:rsidRPr="00BC5DA9">
        <w:rPr>
          <w:rFonts w:ascii="GHEA Grapalat" w:hAnsi="GHEA Grapalat"/>
          <w:sz w:val="24"/>
          <w:szCs w:val="24"/>
          <w:lang w:val="hy-AM"/>
        </w:rPr>
        <w:t xml:space="preserve"> ամրագրված բնապահպանական կառավարման պլանի, շրջակա միջավայրի վրա ազդեցության մշտադիտարկման ծրագրի արդյունավետությունը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45EEB77" w14:textId="77777777" w:rsidR="0045504E" w:rsidRPr="007E5776" w:rsidRDefault="0045504E" w:rsidP="0045504E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 w:rsidRPr="008662C9">
        <w:rPr>
          <w:rFonts w:ascii="GHEA Grapalat" w:hAnsi="GHEA Grapalat" w:cs="Arial"/>
          <w:sz w:val="24"/>
          <w:szCs w:val="24"/>
          <w:lang w:val="hy-AM"/>
        </w:rPr>
        <w:t xml:space="preserve">6) </w:t>
      </w:r>
      <w:r w:rsidRPr="007E5776">
        <w:rPr>
          <w:rFonts w:ascii="GHEA Grapalat" w:hAnsi="GHEA Grapalat" w:cs="Arial"/>
          <w:sz w:val="24"/>
          <w:szCs w:val="24"/>
          <w:lang w:val="hy-AM"/>
        </w:rPr>
        <w:t>գործընթացի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մասնակիցների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ծանուցման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5776">
        <w:rPr>
          <w:rFonts w:ascii="GHEA Grapalat" w:hAnsi="GHEA Grapalat" w:cs="Arial"/>
          <w:sz w:val="24"/>
          <w:szCs w:val="24"/>
          <w:lang w:val="hy-AM"/>
        </w:rPr>
        <w:t>հանրային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լսումների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և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կարծիքների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դիտարկման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="Arial"/>
          <w:sz w:val="24"/>
          <w:szCs w:val="24"/>
          <w:lang w:val="hy-AM"/>
        </w:rPr>
        <w:t>արդյունավետությունը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5776">
        <w:rPr>
          <w:rFonts w:ascii="GHEA Grapalat" w:hAnsi="GHEA Grapalat" w:cs="Arial"/>
          <w:sz w:val="24"/>
          <w:szCs w:val="24"/>
          <w:lang w:val="hy-AM"/>
        </w:rPr>
        <w:t>հիմնավորվածությունը</w:t>
      </w:r>
      <w:r w:rsidRPr="007E5776">
        <w:rPr>
          <w:rFonts w:ascii="GHEA Grapalat" w:hAnsi="GHEA Grapalat"/>
          <w:sz w:val="24"/>
          <w:szCs w:val="24"/>
          <w:lang w:val="hy-AM"/>
        </w:rPr>
        <w:t>:</w:t>
      </w:r>
    </w:p>
    <w:p w14:paraId="487BF80A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41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Պետական փ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որձաքննական եզրակացությունը 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>Փորձաքննական կենտրոնի կողմից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օրենքի 19-րդ հոդվածի 1-ին մասին համապատասխան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="GHEA Grapalat"/>
          <w:sz w:val="24"/>
          <w:szCs w:val="24"/>
          <w:lang w:val="hy-AM"/>
        </w:rPr>
        <w:t>սույն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կարգի </w:t>
      </w:r>
      <w:r>
        <w:rPr>
          <w:rFonts w:ascii="GHEA Grapalat" w:hAnsi="GHEA Grapalat"/>
          <w:sz w:val="24"/>
          <w:szCs w:val="24"/>
          <w:lang w:val="hy-AM"/>
        </w:rPr>
        <w:t>11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-րդ կամ 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28020F">
        <w:rPr>
          <w:rFonts w:ascii="GHEA Grapalat" w:hAnsi="GHEA Grapalat"/>
          <w:sz w:val="24"/>
          <w:szCs w:val="24"/>
          <w:lang w:val="hy-AM"/>
        </w:rPr>
        <w:t>-րդ  կետերով սահմանված ժամկետներում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կազմվում,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0253">
        <w:rPr>
          <w:rFonts w:ascii="GHEA Grapalat" w:hAnsi="GHEA Grapalat"/>
          <w:sz w:val="24"/>
          <w:szCs w:val="24"/>
          <w:lang w:val="hy-AM"/>
        </w:rPr>
        <w:t>Փորձաքննական կենտրոնի</w:t>
      </w:r>
      <w:r>
        <w:rPr>
          <w:rFonts w:ascii="GHEA Grapalat" w:hAnsi="GHEA Grapalat"/>
          <w:sz w:val="24"/>
          <w:szCs w:val="24"/>
          <w:lang w:val="hy-AM"/>
        </w:rPr>
        <w:t xml:space="preserve">՝ մասնագետի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ու ղեկավարի կողմից</w:t>
      </w:r>
      <w:r w:rsidRPr="0028020F">
        <w:rPr>
          <w:rFonts w:ascii="GHEA Grapalat" w:hAnsi="GHEA Grapalat"/>
          <w:sz w:val="24"/>
          <w:szCs w:val="24"/>
          <w:lang w:val="hy-AM"/>
        </w:rPr>
        <w:t xml:space="preserve"> ստորագրվում </w:t>
      </w:r>
      <w:r w:rsidRPr="000D22A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փորձաքննական եզրակացության տեքստի վերջում են  դրվում ստորագրությունները</w:t>
      </w:r>
      <w:r w:rsidRPr="000D22A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/>
          <w:sz w:val="24"/>
          <w:szCs w:val="24"/>
          <w:lang w:val="hy-AM"/>
        </w:rPr>
        <w:t>և հաստատվու</w:t>
      </w:r>
      <w:r>
        <w:rPr>
          <w:rFonts w:ascii="GHEA Grapalat" w:hAnsi="GHEA Grapalat"/>
          <w:sz w:val="24"/>
          <w:szCs w:val="24"/>
          <w:lang w:val="hy-AM"/>
        </w:rPr>
        <w:t xml:space="preserve">մ է </w:t>
      </w:r>
      <w:r w:rsidRPr="0028020F">
        <w:rPr>
          <w:rFonts w:ascii="GHEA Grapalat" w:hAnsi="GHEA Grapalat"/>
          <w:sz w:val="24"/>
          <w:szCs w:val="24"/>
          <w:lang w:val="hy-AM"/>
        </w:rPr>
        <w:t>Լիազոր մարմնի կողմից։</w:t>
      </w:r>
      <w:r>
        <w:rPr>
          <w:rFonts w:ascii="GHEA Grapalat" w:hAnsi="GHEA Grapalat"/>
          <w:sz w:val="24"/>
          <w:szCs w:val="24"/>
          <w:lang w:val="hy-AM"/>
        </w:rPr>
        <w:t xml:space="preserve"> Պետական փորձաքննական եզրակացությունը կազմվում և հաստատվում է սույն կարգի ձևին համապատասխան։</w:t>
      </w:r>
    </w:p>
    <w:p w14:paraId="56E7803B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28020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42.</w:t>
      </w:r>
      <w:r w:rsidRPr="0028020F">
        <w:rPr>
          <w:rFonts w:ascii="GHEA Grapalat" w:hAnsi="GHEA Grapalat"/>
          <w:sz w:val="24"/>
          <w:szCs w:val="24"/>
          <w:lang w:val="hy-AM"/>
        </w:rPr>
        <w:t>Հ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 xml:space="preserve">աստատված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պետական 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>փորձաքննական եզրակացությունը երկու աշխատանքային օրվա ընթացքում տրամադրվում է նախաձեռնողին և յոթ աշխատանքային օրվա ընթացքում տեղադրվում Լիազոր մարմնի պաշտոնական կայքում:</w:t>
      </w:r>
    </w:p>
    <w:p w14:paraId="0A2F4728" w14:textId="77777777" w:rsidR="0045504E" w:rsidRPr="001A0EA9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43.</w:t>
      </w:r>
      <w:r w:rsidRPr="001A0EA9">
        <w:rPr>
          <w:rFonts w:ascii="Arial" w:hAnsi="Arial" w:cs="Arial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դրական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եզրակացությունը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կարող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է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պարունակել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պահպանությանն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ուղղված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պարտադիր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կատարման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պահանջներ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0EA9">
        <w:rPr>
          <w:rFonts w:ascii="GHEA Grapalat" w:hAnsi="GHEA Grapalat" w:cs="Arial"/>
          <w:sz w:val="24"/>
          <w:szCs w:val="24"/>
          <w:lang w:val="hy-AM"/>
        </w:rPr>
        <w:t>պայմաններ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A0EA9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սահմանվում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են</w:t>
      </w:r>
      <w:r w:rsidRPr="001A0E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EA9">
        <w:rPr>
          <w:rFonts w:ascii="GHEA Grapalat" w:hAnsi="GHEA Grapalat" w:cs="Arial"/>
          <w:sz w:val="24"/>
          <w:szCs w:val="24"/>
          <w:lang w:val="hy-AM"/>
        </w:rPr>
        <w:t>ժամկետներ</w:t>
      </w:r>
      <w:r w:rsidRPr="001A0EA9">
        <w:rPr>
          <w:rFonts w:ascii="GHEA Grapalat" w:hAnsi="GHEA Grapalat"/>
          <w:sz w:val="24"/>
          <w:szCs w:val="24"/>
          <w:lang w:val="hy-AM"/>
        </w:rPr>
        <w:t>:</w:t>
      </w:r>
    </w:p>
    <w:p w14:paraId="52C97656" w14:textId="77777777" w:rsidR="0045504E" w:rsidRPr="00F224E5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1A0EA9">
        <w:rPr>
          <w:rFonts w:ascii="GHEA Grapalat" w:hAnsi="GHEA Grapalat" w:cstheme="minorHAnsi"/>
          <w:sz w:val="24"/>
          <w:szCs w:val="24"/>
          <w:lang w:val="hy-AM"/>
        </w:rPr>
        <w:t>4</w:t>
      </w:r>
      <w:r>
        <w:rPr>
          <w:rFonts w:ascii="GHEA Grapalat" w:hAnsi="GHEA Grapalat" w:cstheme="minorHAnsi"/>
          <w:sz w:val="24"/>
          <w:szCs w:val="24"/>
          <w:lang w:val="hy-AM"/>
        </w:rPr>
        <w:t>4</w:t>
      </w:r>
      <w:r w:rsidRPr="001A0E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28020F">
        <w:rPr>
          <w:rFonts w:ascii="Cambria Math" w:hAnsi="Cambria Math" w:cstheme="minorHAnsi"/>
          <w:sz w:val="24"/>
          <w:szCs w:val="24"/>
          <w:lang w:val="hy-AM"/>
        </w:rPr>
        <w:t xml:space="preserve"> 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>Եթե երկու կամ ավելի նախաձեռնողներ փաթեթ  են ներկայացրել գործունեության ենթակա միևնույն տարածքների համար, կամ որտեղ առկա են տարածքների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14014C">
        <w:rPr>
          <w:rFonts w:ascii="GHEA Grapalat" w:hAnsi="GHEA Grapalat" w:cstheme="minorHAnsi"/>
          <w:color w:val="FF0000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 w:cstheme="minorHAnsi"/>
          <w:sz w:val="24"/>
          <w:szCs w:val="24"/>
          <w:lang w:val="hy-AM"/>
        </w:rPr>
        <w:t>կոորդինատների հ</w:t>
      </w:r>
      <w:r w:rsidRPr="0028020F">
        <w:rPr>
          <w:rFonts w:ascii="GHEA Grapalat" w:hAnsi="GHEA Grapalat" w:cstheme="minorHAnsi"/>
          <w:sz w:val="24"/>
          <w:szCs w:val="24"/>
          <w:lang w:val="hy-AM"/>
        </w:rPr>
        <w:t xml:space="preserve">ամընկնում, </w:t>
      </w:r>
      <w:r w:rsidRPr="0049421C">
        <w:rPr>
          <w:rFonts w:ascii="GHEA Grapalat" w:hAnsi="GHEA Grapalat" w:cstheme="minorHAnsi"/>
          <w:sz w:val="24"/>
          <w:szCs w:val="24"/>
          <w:lang w:val="hy-AM"/>
        </w:rPr>
        <w:t xml:space="preserve">ապա փորձաքննության է ենթարկվում այն նախաձեռնողի փաթեթը, ով օրենքով սահմանված կարգով լրակազմ փաթեթն առաջինն է ներկայացրել փորձաքննության: Այս դեպքում մյուս փաթեթը վերադարձվում է համապատասխան նախաձեռնողին՝ գրավոր տեղեկացնելով, որ այն կրկին կարող է ներկայացվել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լրակազմ փաթեթն առաջինը ներկայացրած նախաձեռնողին </w:t>
      </w:r>
      <w:r w:rsidRPr="0049421C">
        <w:rPr>
          <w:rFonts w:ascii="GHEA Grapalat" w:hAnsi="GHEA Grapalat" w:cstheme="minorHAnsi"/>
          <w:sz w:val="24"/>
          <w:szCs w:val="24"/>
          <w:lang w:val="hy-AM"/>
        </w:rPr>
        <w:t>պետական փորձաքննական եզրակացության տրամադրումից հետո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F224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ընդ որում՝ ընդերքօգտագործման ոլորտի նախատեսվող գործունեության փաթեթը վերադարձվելու դեպքում </w:t>
      </w:r>
      <w:r w:rsidRPr="00E57184">
        <w:rPr>
          <w:rFonts w:ascii="GHEA Grapalat" w:hAnsi="GHEA Grapalat"/>
          <w:sz w:val="24"/>
          <w:szCs w:val="24"/>
          <w:lang w:val="hy-AM"/>
        </w:rPr>
        <w:t>ընդերքի օգտագործման և պահպանության բնագավառում</w:t>
      </w:r>
      <w:r w:rsidRPr="00F224E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լիազոր</w:t>
      </w:r>
      <w:r w:rsidRPr="00F224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F224E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մարմինը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 Հայաստանի Հանրապետության օրենսդրությամբ սահմանված կարգով կասեցնում կամ </w:t>
      </w:r>
      <w:r w:rsidRPr="00F224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երկարաձգում է տվյալ նախաձեռնողի մասով հարուցված վարչական վարույթը՝ մինչև 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պետական </w:t>
      </w:r>
      <w:r w:rsidRPr="00F224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փորձա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քննական </w:t>
      </w:r>
      <w:r w:rsidRPr="00F224E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եզրակացություն ստանալը</w:t>
      </w:r>
      <w:r w:rsidRPr="00F224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։ </w:t>
      </w:r>
    </w:p>
    <w:p w14:paraId="15CDB2E9" w14:textId="77777777" w:rsidR="0045504E" w:rsidRPr="0049421C" w:rsidRDefault="0045504E" w:rsidP="0045504E">
      <w:pPr>
        <w:pStyle w:val="ListParagraph"/>
        <w:spacing w:line="360" w:lineRule="auto"/>
        <w:ind w:left="644"/>
        <w:jc w:val="center"/>
        <w:rPr>
          <w:rFonts w:ascii="GHEA Grapalat" w:hAnsi="GHEA Grapalat" w:cstheme="minorHAnsi"/>
          <w:sz w:val="22"/>
          <w:szCs w:val="22"/>
          <w:shd w:val="clear" w:color="auto" w:fill="FFFFFF"/>
          <w:lang w:val="hy-AM"/>
        </w:rPr>
      </w:pPr>
    </w:p>
    <w:p w14:paraId="0F555D2E" w14:textId="77777777" w:rsidR="0045504E" w:rsidRPr="009534C6" w:rsidRDefault="0045504E" w:rsidP="0045504E">
      <w:pPr>
        <w:pStyle w:val="ListParagraph"/>
        <w:spacing w:line="360" w:lineRule="auto"/>
        <w:ind w:left="644"/>
        <w:jc w:val="center"/>
        <w:rPr>
          <w:rFonts w:ascii="GHEA Grapalat" w:hAnsi="GHEA Grapalat" w:cstheme="minorHAnsi"/>
          <w:b/>
          <w:bCs/>
          <w:sz w:val="22"/>
          <w:szCs w:val="22"/>
          <w:lang w:val="hy-AM"/>
        </w:rPr>
      </w:pPr>
      <w:r w:rsidRPr="00680355">
        <w:rPr>
          <w:rFonts w:ascii="GHEA Grapalat" w:hAnsi="GHEA Grapalat" w:cstheme="minorHAnsi"/>
          <w:b/>
          <w:bCs/>
          <w:sz w:val="22"/>
          <w:szCs w:val="22"/>
          <w:shd w:val="clear" w:color="auto" w:fill="FFFFFF"/>
          <w:lang w:val="hy-AM"/>
        </w:rPr>
        <w:t>3.</w:t>
      </w:r>
      <w:r w:rsidRPr="009534C6">
        <w:rPr>
          <w:rFonts w:ascii="GHEA Grapalat" w:hAnsi="GHEA Grapalat" w:cstheme="minorHAnsi"/>
          <w:sz w:val="22"/>
          <w:szCs w:val="22"/>
          <w:shd w:val="clear" w:color="auto" w:fill="FFFFFF"/>
          <w:lang w:val="hy-AM"/>
        </w:rPr>
        <w:t xml:space="preserve"> </w:t>
      </w:r>
      <w:r w:rsidRPr="009534C6">
        <w:rPr>
          <w:rFonts w:ascii="GHEA Grapalat" w:hAnsi="GHEA Grapalat" w:cstheme="minorHAnsi"/>
          <w:b/>
          <w:bCs/>
          <w:sz w:val="22"/>
          <w:szCs w:val="22"/>
          <w:lang w:val="hy-AM"/>
        </w:rPr>
        <w:t>ՊԵՏԱԿԱՆ ՓՈՐՁԱՔՆՆԱԿԱՆ ԵԶՐԱԿԱՑՈՒԹՅԱՆ ՄԵՋ ՓՈՓՈԽՈՒԹՅՈՒՆ ԿԱՄ ԼՐԱՑՈՒՄ ԿԱՏԱՐԵԼԸ</w:t>
      </w:r>
    </w:p>
    <w:p w14:paraId="58E45A97" w14:textId="77777777" w:rsidR="0045504E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</w:p>
    <w:p w14:paraId="4B744B7D" w14:textId="77777777" w:rsidR="0045504E" w:rsidRPr="00ED0ACF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trike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45</w:t>
      </w:r>
      <w:r w:rsidRPr="00FB17EE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.</w:t>
      </w:r>
      <w:r w:rsidRPr="007706C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7E57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փորձաքննական եզրակացության մեջ տեղ գտած տեխնիկական վրիպակների առկայության դեպքում, որոնք չեն ազդում պետական փորձաքննական եզրակացության բովանդակության</w:t>
      </w:r>
      <w:r w:rsidRPr="007E5776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E57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վրա, շտկվում են Լիազոր մարմնի կողմից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փորձագիտական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անբաժանելի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մաս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կազմող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ուղղումների</w:t>
      </w:r>
      <w:r w:rsidRPr="00ED0A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ACF">
        <w:rPr>
          <w:rFonts w:ascii="GHEA Grapalat" w:hAnsi="GHEA Grapalat" w:cs="Arial"/>
          <w:sz w:val="24"/>
          <w:szCs w:val="24"/>
          <w:lang w:val="hy-AM"/>
        </w:rPr>
        <w:t>ձևով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780E52F" w14:textId="77777777" w:rsidR="0045504E" w:rsidRPr="00DA0684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 w:rsidRPr="001A0EA9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lastRenderedPageBreak/>
        <w:t>4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6</w:t>
      </w:r>
      <w:r w:rsidRPr="001A0EA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1A0EA9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</w:t>
      </w:r>
      <w:r w:rsidRPr="001A0EA9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</w:t>
      </w:r>
      <w:r w:rsidRPr="00DA068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ախաձեռնողը</w:t>
      </w:r>
      <w:r w:rsidRPr="00DA068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՝ տրամադրված փորձաքննական եզրակացության մեջ տեխնիկական վրիպակներ հայտնաբերելու դեպքում, կարող է գրությամբ դիմել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Լ</w:t>
      </w:r>
      <w:r w:rsidRPr="00DA068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իազոր մարմ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ին</w:t>
      </w:r>
      <w:r w:rsidRPr="00DA0684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՝ տեխնիկական վրիպակները շտկելու նպատակով։</w:t>
      </w:r>
    </w:p>
    <w:p w14:paraId="36E50FB2" w14:textId="77777777" w:rsidR="0045504E" w:rsidRPr="00BA36E0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47</w:t>
      </w:r>
      <w:r w:rsidRPr="00BA36E0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Pr="00DA068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Նախաձեռնող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ի կողմից գրությունը Լիազոր մարմին մուտքագրելուց հետո 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հինգ աշխատանքային օրվա ընթացքում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՝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Փորձաքննական կենտրոն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ը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փ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որձաքննական եզրակացության մեջ տեղ գտած տեխնիկական վրիպակներ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շտկ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ումների վերաբերյալ գրություն է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կազմում և 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ներկայաց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ն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ում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Լ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իազոր մարմնի հաստատ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մանը։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</w:t>
      </w:r>
    </w:p>
    <w:p w14:paraId="0C97EE6B" w14:textId="77777777" w:rsidR="0045504E" w:rsidRPr="007706C5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trike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48</w:t>
      </w:r>
      <w:r w:rsidRPr="00BA36E0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theme="minorHAnsi"/>
          <w:sz w:val="24"/>
          <w:szCs w:val="24"/>
          <w:lang w:val="hy-AM"/>
        </w:rPr>
        <w:t>Լ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>իազոր մարմնի կողմից հաստատվ</w:t>
      </w:r>
      <w:r>
        <w:rPr>
          <w:rFonts w:ascii="GHEA Grapalat" w:hAnsi="GHEA Grapalat" w:cstheme="minorHAnsi"/>
          <w:sz w:val="24"/>
          <w:szCs w:val="24"/>
          <w:lang w:val="hy-AM"/>
        </w:rPr>
        <w:t>ած գրությունը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ներկայացվում է նախաձեռնողին և</w:t>
      </w:r>
      <w:r w:rsidRPr="007E577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 xml:space="preserve">կցվում </w:t>
      </w:r>
      <w:r>
        <w:rPr>
          <w:rFonts w:ascii="GHEA Grapalat" w:hAnsi="GHEA Grapalat" w:cstheme="minorHAnsi"/>
          <w:sz w:val="24"/>
          <w:szCs w:val="24"/>
          <w:lang w:val="hy-AM"/>
        </w:rPr>
        <w:t>է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 xml:space="preserve"> փորձաքննական եզրակացությանը</w:t>
      </w:r>
      <w:r>
        <w:rPr>
          <w:rFonts w:ascii="GHEA Grapalat" w:hAnsi="GHEA Grapalat" w:cstheme="minorHAnsi"/>
          <w:sz w:val="24"/>
          <w:szCs w:val="24"/>
          <w:lang w:val="hy-AM"/>
        </w:rPr>
        <w:t>։</w:t>
      </w:r>
      <w:r w:rsidRPr="009A5AE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Լ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>իազոր մարմնի կողմից հաստատվ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ած գրությունը 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 xml:space="preserve">հանդիսանում 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է </w:t>
      </w:r>
      <w:r w:rsidRPr="00FB17EE">
        <w:rPr>
          <w:rFonts w:ascii="GHEA Grapalat" w:hAnsi="GHEA Grapalat" w:cstheme="minorHAnsi"/>
          <w:sz w:val="24"/>
          <w:szCs w:val="24"/>
          <w:lang w:val="hy-AM"/>
        </w:rPr>
        <w:t>փորձաքննական եզրակացության անբաժանելի մաս</w:t>
      </w:r>
      <w:r w:rsidRPr="007706C5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։</w:t>
      </w:r>
    </w:p>
    <w:p w14:paraId="3BA22EAD" w14:textId="77777777" w:rsidR="0045504E" w:rsidRPr="009534C6" w:rsidRDefault="0045504E" w:rsidP="0045504E">
      <w:pPr>
        <w:shd w:val="clear" w:color="auto" w:fill="FFFFFF"/>
        <w:spacing w:line="360" w:lineRule="auto"/>
        <w:jc w:val="both"/>
        <w:rPr>
          <w:rFonts w:ascii="GHEA Grapalat" w:hAnsi="GHEA Grapalat" w:cstheme="minorHAnsi"/>
          <w:sz w:val="22"/>
          <w:szCs w:val="22"/>
          <w:shd w:val="clear" w:color="auto" w:fill="FFFFFF"/>
          <w:lang w:val="hy-AM"/>
        </w:rPr>
      </w:pPr>
    </w:p>
    <w:p w14:paraId="57E57857" w14:textId="77777777" w:rsidR="0045504E" w:rsidRDefault="0045504E" w:rsidP="0045504E">
      <w:pPr>
        <w:spacing w:line="360" w:lineRule="auto"/>
        <w:jc w:val="center"/>
        <w:rPr>
          <w:rFonts w:ascii="GHEA Grapalat" w:hAnsi="GHEA Grapalat" w:cstheme="minorHAnsi"/>
          <w:b/>
          <w:bCs/>
          <w:sz w:val="22"/>
          <w:szCs w:val="22"/>
          <w:lang w:val="hy-AM"/>
        </w:rPr>
      </w:pPr>
      <w:r>
        <w:rPr>
          <w:rFonts w:ascii="GHEA Grapalat" w:hAnsi="GHEA Grapalat" w:cstheme="minorHAnsi"/>
          <w:b/>
          <w:bCs/>
          <w:spacing w:val="-2"/>
          <w:sz w:val="24"/>
          <w:szCs w:val="24"/>
          <w:lang w:val="hy-AM"/>
        </w:rPr>
        <w:t>4</w:t>
      </w:r>
      <w:r w:rsidRPr="00E44346">
        <w:rPr>
          <w:rFonts w:ascii="GHEA Grapalat" w:hAnsi="GHEA Grapalat" w:cstheme="minorHAnsi"/>
          <w:spacing w:val="-2"/>
          <w:sz w:val="24"/>
          <w:szCs w:val="24"/>
          <w:lang w:val="hy-AM"/>
        </w:rPr>
        <w:t>.</w:t>
      </w:r>
      <w:r>
        <w:rPr>
          <w:rFonts w:ascii="GHEA Grapalat" w:hAnsi="GHEA Grapalat" w:cstheme="minorHAnsi"/>
          <w:spacing w:val="-2"/>
          <w:sz w:val="22"/>
          <w:szCs w:val="22"/>
          <w:lang w:val="hy-AM"/>
        </w:rPr>
        <w:t xml:space="preserve"> </w:t>
      </w:r>
      <w:r w:rsidRPr="009534C6">
        <w:rPr>
          <w:rFonts w:ascii="GHEA Grapalat" w:hAnsi="GHEA Grapalat" w:cstheme="minorHAnsi"/>
          <w:b/>
          <w:bCs/>
          <w:sz w:val="22"/>
          <w:szCs w:val="22"/>
          <w:lang w:val="hy-AM"/>
        </w:rPr>
        <w:t>ՊԵՏԱԿԱՆ ՓՈՐՁԱՔՆՆԱԿԱՆ ԵԶՐԱԿԱՑՈՒԹՅՈՒՆՆ ՈՒԺԸ ԿՈՐՑՐԱԾ ՃԱՆԱՉԵԼ</w:t>
      </w:r>
      <w:r>
        <w:rPr>
          <w:rFonts w:ascii="GHEA Grapalat" w:hAnsi="GHEA Grapalat" w:cstheme="minorHAnsi"/>
          <w:b/>
          <w:bCs/>
          <w:sz w:val="22"/>
          <w:szCs w:val="22"/>
          <w:lang w:val="hy-AM"/>
        </w:rPr>
        <w:t>Ը</w:t>
      </w:r>
    </w:p>
    <w:p w14:paraId="1946851D" w14:textId="77777777" w:rsidR="0045504E" w:rsidRPr="009534C6" w:rsidRDefault="0045504E" w:rsidP="0045504E">
      <w:pPr>
        <w:spacing w:line="360" w:lineRule="auto"/>
        <w:jc w:val="center"/>
        <w:rPr>
          <w:rFonts w:ascii="GHEA Grapalat" w:hAnsi="GHEA Grapalat" w:cstheme="minorHAnsi"/>
          <w:b/>
          <w:bCs/>
          <w:sz w:val="22"/>
          <w:szCs w:val="22"/>
          <w:lang w:val="hy-AM"/>
        </w:rPr>
      </w:pPr>
    </w:p>
    <w:p w14:paraId="416D6567" w14:textId="77777777" w:rsidR="0045504E" w:rsidRPr="00DA7AA8" w:rsidRDefault="0045504E" w:rsidP="0045504E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 w:cs="Arial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 xml:space="preserve">49. </w:t>
      </w:r>
      <w:r w:rsidRPr="003147EF">
        <w:rPr>
          <w:rFonts w:ascii="GHEA Grapalat" w:hAnsi="GHEA Grapalat" w:cs="Arial"/>
          <w:sz w:val="24"/>
          <w:szCs w:val="24"/>
          <w:lang w:val="hy-AM"/>
        </w:rPr>
        <w:t>Պետական փորձա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քննական </w:t>
      </w:r>
      <w:r>
        <w:rPr>
          <w:rFonts w:ascii="GHEA Grapalat" w:hAnsi="GHEA Grapalat"/>
          <w:sz w:val="24"/>
          <w:szCs w:val="24"/>
          <w:lang w:val="hy-AM"/>
        </w:rPr>
        <w:t xml:space="preserve">դրական </w:t>
      </w:r>
      <w:r w:rsidRPr="003147EF">
        <w:rPr>
          <w:rFonts w:ascii="GHEA Grapalat" w:hAnsi="GHEA Grapalat"/>
          <w:sz w:val="24"/>
          <w:szCs w:val="24"/>
          <w:lang w:val="hy-AM"/>
        </w:rPr>
        <w:t>եզրակացությունն ուժը կորցրած է ճանաչվում օրենքի 20-րդ հոդվածով սահմանված հետևյալ հիմքերից որևէ մեկի առկայության դեպքում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1CD7FF48" w14:textId="77777777" w:rsidR="0045504E" w:rsidRPr="006676CD" w:rsidRDefault="0045504E" w:rsidP="0045504E">
      <w:p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11CE2">
        <w:rPr>
          <w:rFonts w:ascii="GHEA Grapalat" w:hAnsi="GHEA Grapalat" w:cs="Arial"/>
          <w:sz w:val="24"/>
          <w:szCs w:val="24"/>
          <w:lang w:val="hy-AM"/>
        </w:rPr>
        <w:t>1)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իրավախախտումների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օրենսգրքի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94.1-</w:t>
      </w:r>
      <w:r w:rsidRPr="006676CD">
        <w:rPr>
          <w:rFonts w:ascii="GHEA Grapalat" w:hAnsi="GHEA Grapalat" w:cs="Arial"/>
          <w:sz w:val="24"/>
          <w:szCs w:val="24"/>
          <w:lang w:val="hy-AM"/>
        </w:rPr>
        <w:t>ին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6676CD">
        <w:rPr>
          <w:rFonts w:ascii="GHEA Grapalat" w:hAnsi="GHEA Grapalat" w:cs="Arial"/>
          <w:sz w:val="24"/>
          <w:szCs w:val="24"/>
          <w:lang w:val="hy-AM"/>
        </w:rPr>
        <w:t>րդ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մասով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իրավախախտման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պատասխանատվության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ենթարկվելուց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հետո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նախաձեռնողը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մեկամսյա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չի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վերացնում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արձանագրված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խախտումները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76CD">
        <w:rPr>
          <w:rFonts w:ascii="GHEA Grapalat" w:hAnsi="GHEA Grapalat" w:cs="Arial"/>
          <w:sz w:val="24"/>
          <w:szCs w:val="24"/>
          <w:lang w:val="hy-AM"/>
        </w:rPr>
        <w:t>և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որի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բնապահպանության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վերահսկողություն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իրականացնող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տեսչական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մարմինը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E38E8">
        <w:rPr>
          <w:rFonts w:ascii="GHEA Grapalat" w:hAnsi="GHEA Grapalat" w:cs="Arial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 տեսչական մարմին</w:t>
      </w:r>
      <w:r w:rsidRPr="000E38E8">
        <w:rPr>
          <w:rFonts w:ascii="GHEA Grapalat" w:hAnsi="GHEA Grapalat" w:cs="Arial"/>
          <w:sz w:val="24"/>
          <w:szCs w:val="24"/>
          <w:lang w:val="hy-AM"/>
        </w:rPr>
        <w:t>)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միջնորդում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է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մարմնին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76CD">
        <w:rPr>
          <w:rFonts w:ascii="GHEA Grapalat" w:hAnsi="GHEA Grapalat" w:cs="Arial"/>
          <w:sz w:val="24"/>
          <w:szCs w:val="24"/>
          <w:lang w:val="hy-AM"/>
        </w:rPr>
        <w:t>որ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դրական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եզրակացությունն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ուժը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6676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6CD">
        <w:rPr>
          <w:rFonts w:ascii="GHEA Grapalat" w:hAnsi="GHEA Grapalat" w:cs="Arial"/>
          <w:sz w:val="24"/>
          <w:szCs w:val="24"/>
          <w:lang w:val="hy-AM"/>
        </w:rPr>
        <w:t>ճանաչվի</w:t>
      </w:r>
      <w:r w:rsidRPr="006676C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5691EFC" w14:textId="77777777" w:rsidR="0045504E" w:rsidRPr="003147EF" w:rsidRDefault="0045504E" w:rsidP="0045504E">
      <w:p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3147EF">
        <w:rPr>
          <w:rFonts w:ascii="GHEA Grapalat" w:hAnsi="GHEA Grapalat"/>
          <w:sz w:val="24"/>
          <w:szCs w:val="24"/>
          <w:lang w:val="hy-AM"/>
        </w:rPr>
        <w:t xml:space="preserve">2) ուժի մեջ է մտել </w:t>
      </w:r>
      <w:r>
        <w:rPr>
          <w:rFonts w:ascii="GHEA Grapalat" w:hAnsi="GHEA Grapalat"/>
          <w:sz w:val="24"/>
          <w:szCs w:val="24"/>
          <w:lang w:val="hy-AM"/>
        </w:rPr>
        <w:t xml:space="preserve">օրենսդրական </w:t>
      </w:r>
      <w:r w:rsidRPr="003147EF">
        <w:rPr>
          <w:rFonts w:ascii="GHEA Grapalat" w:hAnsi="GHEA Grapalat"/>
          <w:sz w:val="24"/>
          <w:szCs w:val="24"/>
          <w:lang w:val="hy-AM"/>
        </w:rPr>
        <w:t>ակտ, որով սահմանվել է պետական փորձաքննական եզրակացություններն ուժը կորցրած ճանաչելու պահանջ.</w:t>
      </w:r>
    </w:p>
    <w:p w14:paraId="4CD67B5E" w14:textId="77777777" w:rsidR="0045504E" w:rsidRPr="00900659" w:rsidRDefault="0045504E" w:rsidP="0045504E">
      <w:pPr>
        <w:tabs>
          <w:tab w:val="left" w:pos="426"/>
        </w:tabs>
        <w:spacing w:line="360" w:lineRule="auto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A641AB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տալուց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հետո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առաջացել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է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նոր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գործոն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641AB">
        <w:rPr>
          <w:rFonts w:ascii="GHEA Grapalat" w:hAnsi="GHEA Grapalat" w:cs="Arial"/>
          <w:sz w:val="24"/>
          <w:szCs w:val="24"/>
          <w:lang w:val="hy-AM"/>
        </w:rPr>
        <w:t>որն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առկա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չի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եղել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պահին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641AB">
        <w:rPr>
          <w:rFonts w:ascii="GHEA Grapalat" w:hAnsi="GHEA Grapalat" w:cs="Arial"/>
          <w:sz w:val="24"/>
          <w:szCs w:val="24"/>
          <w:lang w:val="hy-AM"/>
        </w:rPr>
        <w:t>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որի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շարունակումը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հակասելու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է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պայմանագրերին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օրենքներին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կամ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ենթաօրենսդրական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ակտերին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641AB">
        <w:rPr>
          <w:rFonts w:ascii="GHEA Grapalat" w:hAnsi="GHEA Grapalat" w:cs="Arial"/>
          <w:sz w:val="24"/>
          <w:szCs w:val="24"/>
          <w:lang w:val="hy-AM"/>
        </w:rPr>
        <w:t>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որի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առկայությունը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պահին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հիմք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կհանդիսանար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</w:p>
    <w:p w14:paraId="5B47AC79" w14:textId="77777777" w:rsidR="0045504E" w:rsidRDefault="0045504E" w:rsidP="0045504E">
      <w:pPr>
        <w:tabs>
          <w:tab w:val="left" w:pos="426"/>
        </w:tabs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641AB">
        <w:rPr>
          <w:rFonts w:ascii="GHEA Grapalat" w:hAnsi="GHEA Grapalat" w:cs="Arial"/>
          <w:sz w:val="24"/>
          <w:szCs w:val="24"/>
          <w:lang w:val="hy-AM"/>
        </w:rPr>
        <w:lastRenderedPageBreak/>
        <w:t>4) փորձաքննության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ներկայացված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փաթեթով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ներկայացվել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կեղծ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փաստաթղթեր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641AB">
        <w:rPr>
          <w:rFonts w:ascii="GHEA Grapalat" w:hAnsi="GHEA Grapalat" w:cs="Arial"/>
          <w:sz w:val="24"/>
          <w:szCs w:val="24"/>
          <w:lang w:val="hy-AM"/>
        </w:rPr>
        <w:t>տեղեկություններ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տվյալներ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A641AB">
        <w:rPr>
          <w:rFonts w:ascii="GHEA Grapalat" w:hAnsi="GHEA Grapalat" w:cs="Arial"/>
          <w:sz w:val="24"/>
          <w:szCs w:val="24"/>
          <w:lang w:val="hy-AM"/>
        </w:rPr>
        <w:t>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դրական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եզրակացությունը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չի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համապատասխանում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օրենսդրությանը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641AB">
        <w:rPr>
          <w:rFonts w:ascii="GHEA Grapalat" w:hAnsi="GHEA Grapalat" w:cs="Arial"/>
          <w:sz w:val="24"/>
          <w:szCs w:val="24"/>
          <w:lang w:val="hy-AM"/>
        </w:rPr>
        <w:t>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եթե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արձանագրված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անհամապատասխանությունները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տրամադրումը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հայտնի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լինելու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հիմք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կհանդիսանային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A641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1AB"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7B08A4D" w14:textId="77777777" w:rsidR="0045504E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C1C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50. </w:t>
      </w:r>
      <w:r>
        <w:rPr>
          <w:rFonts w:ascii="GHEA Grapalat" w:hAnsi="GHEA Grapalat"/>
          <w:sz w:val="24"/>
          <w:szCs w:val="24"/>
          <w:lang w:val="hy-AM"/>
        </w:rPr>
        <w:t>Սույն կարգի 49-րդ կետի 1-ին ենթակետով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BA27A8">
        <w:rPr>
          <w:rFonts w:ascii="GHEA Grapalat" w:hAnsi="GHEA Grapalat"/>
          <w:sz w:val="24"/>
          <w:szCs w:val="24"/>
          <w:lang w:val="hy-AM"/>
        </w:rPr>
        <w:t>հիմքի առկայության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դեպքում՝ տեսչական մարմնի միջնորդագիրը Լիազոր մարմին մուտքագրվելու օրվանից 30 աշխատանքային օրվա ընթացքում Լիազոր մարմինը </w:t>
      </w:r>
      <w:r w:rsidRPr="008F3F59">
        <w:rPr>
          <w:rFonts w:ascii="GHEA Grapalat" w:hAnsi="GHEA Grapalat"/>
          <w:sz w:val="24"/>
          <w:szCs w:val="24"/>
          <w:lang w:val="hy-AM"/>
        </w:rPr>
        <w:t xml:space="preserve">կայացնում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8F3F59">
        <w:rPr>
          <w:rFonts w:ascii="GHEA Grapalat" w:hAnsi="GHEA Grapalat"/>
          <w:sz w:val="24"/>
          <w:szCs w:val="24"/>
          <w:lang w:val="hy-AM"/>
        </w:rPr>
        <w:t>փորձաքննական եզրակացությունն ուժը կորցրած ճանաչելու մասին որոշում և հինգ  աշխատանքային օրվա ընթացքում գրավոր ծանուցում է նախաձեռնողին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տեսչական մարմնին  </w:t>
      </w:r>
      <w:r w:rsidRPr="008F3F59">
        <w:rPr>
          <w:rFonts w:ascii="GHEA Grapalat" w:hAnsi="GHEA Grapalat"/>
          <w:sz w:val="24"/>
          <w:szCs w:val="24"/>
          <w:lang w:val="hy-AM"/>
        </w:rPr>
        <w:t>և ազդակիր համայնք</w:t>
      </w:r>
      <w:r>
        <w:rPr>
          <w:rFonts w:ascii="GHEA Grapalat" w:hAnsi="GHEA Grapalat"/>
          <w:sz w:val="24"/>
          <w:szCs w:val="24"/>
          <w:lang w:val="hy-AM"/>
        </w:rPr>
        <w:t>ի ղեկավարին</w:t>
      </w:r>
      <w:r w:rsidRPr="008F3F59">
        <w:rPr>
          <w:rFonts w:ascii="GHEA Grapalat" w:hAnsi="GHEA Grapalat"/>
          <w:sz w:val="24"/>
          <w:szCs w:val="24"/>
          <w:lang w:val="hy-AM"/>
        </w:rPr>
        <w:t>։</w:t>
      </w:r>
    </w:p>
    <w:p w14:paraId="7AB69ED6" w14:textId="77777777" w:rsidR="0045504E" w:rsidRPr="00D761C2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51.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 կարգի 49-րդ կետի 2-րդ ենթակետով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 նշված հիմքի առկայության դեպքում՝ համապատասխան օրենսդրական ակտն ուժի մեջ մտնելուց հետո </w:t>
      </w:r>
      <w:r w:rsidRPr="001C1C0E">
        <w:rPr>
          <w:rFonts w:ascii="GHEA Grapalat" w:hAnsi="GHEA Grapalat"/>
          <w:sz w:val="24"/>
          <w:szCs w:val="24"/>
          <w:lang w:val="hy-AM"/>
        </w:rPr>
        <w:t>10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Լիազոր մարմինը կայացնում է </w:t>
      </w:r>
      <w:bookmarkStart w:id="6" w:name="_Hlk148630607"/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փորձաքննական եզրակացությունն ուժը կորցրած ճանաչելու մասին </w:t>
      </w:r>
      <w:bookmarkEnd w:id="6"/>
      <w:r w:rsidRPr="00BA27A8">
        <w:rPr>
          <w:rFonts w:ascii="GHEA Grapalat" w:hAnsi="GHEA Grapalat"/>
          <w:sz w:val="24"/>
          <w:szCs w:val="24"/>
          <w:lang w:val="hy-AM"/>
        </w:rPr>
        <w:t xml:space="preserve">որոշում և </w:t>
      </w:r>
      <w:r>
        <w:rPr>
          <w:rFonts w:ascii="GHEA Grapalat" w:hAnsi="GHEA Grapalat"/>
          <w:sz w:val="24"/>
          <w:szCs w:val="24"/>
          <w:lang w:val="hy-AM"/>
        </w:rPr>
        <w:t xml:space="preserve">հինգ </w:t>
      </w:r>
      <w:r w:rsidRPr="00BA27A8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գրավոր ծանուցում է նախաձեռնողին և ազդակիր 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ղեկավարին</w:t>
      </w:r>
      <w:r w:rsidRPr="00BA27A8">
        <w:rPr>
          <w:rFonts w:ascii="GHEA Grapalat" w:hAnsi="GHEA Grapalat"/>
          <w:sz w:val="24"/>
          <w:szCs w:val="24"/>
          <w:lang w:val="hy-AM"/>
        </w:rPr>
        <w:t>։</w:t>
      </w:r>
    </w:p>
    <w:p w14:paraId="4AF8630A" w14:textId="77777777" w:rsidR="0045504E" w:rsidRPr="008D4EA2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52. Սույն կարգի 49-րդ կետի 3-րդ ենթակետով 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սահմանված շրջակա միջավայրի նոր գործոն </w:t>
      </w:r>
      <w:r w:rsidRPr="00553F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 համարվում </w:t>
      </w:r>
      <w:r w:rsidRPr="003147EF">
        <w:rPr>
          <w:rFonts w:ascii="GHEA Grapalat" w:hAnsi="GHEA Grapalat"/>
          <w:sz w:val="24"/>
          <w:szCs w:val="24"/>
          <w:lang w:val="hy-AM"/>
        </w:rPr>
        <w:t>շրջակա միջավայրի բնական և մարդածին բաղադրիչների (մթնոլորտային օդ, կլիմա, ջրեր, հողեր, ընդերք, լանդշաֆտ, կենդանական ու բուսական աշխարհ, ներառյալ անտառ, բնության հատուկ պահպանվող տարածքներ կամ բնապահպանական հողեր, բնակավայրերի կանաչ գոտիներ, կառույցներ, բնական օբյեկտներ, պատմության և մշակույթի հուշարձաններ), սոցիալական միջավայրի, ներառյալ մարդու առողջության, անվտանգության գործոնների վերաբերյալ նոր հայտնաբերված կամ բացահայտված այնպիսի փաստերը կամ հանգամանքները, որոնք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առկա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չեն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եղել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պահին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F3B11">
        <w:rPr>
          <w:rFonts w:ascii="GHEA Grapalat" w:hAnsi="GHEA Grapalat" w:cs="Arial"/>
          <w:sz w:val="24"/>
          <w:szCs w:val="24"/>
          <w:lang w:val="hy-AM"/>
        </w:rPr>
        <w:t>և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առկայության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շարունակումը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հակասելու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է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պայմանագրերին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օրենքներին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կամ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ենթաօրենսդրական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ակտերին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F3B11">
        <w:rPr>
          <w:rFonts w:ascii="GHEA Grapalat" w:hAnsi="GHEA Grapalat" w:cs="Arial"/>
          <w:sz w:val="24"/>
          <w:szCs w:val="24"/>
          <w:lang w:val="hy-AM"/>
        </w:rPr>
        <w:t>և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որի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առկայությունը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պահին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հիմք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կհանդիսանար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2F3B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3B11"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5FC54AB" w14:textId="77777777" w:rsidR="0045504E" w:rsidRPr="003147EF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53.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րջակա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միջավայրի </w:t>
      </w:r>
      <w:r w:rsidRPr="001E7997">
        <w:rPr>
          <w:rFonts w:ascii="GHEA Grapalat" w:hAnsi="GHEA Grapalat" w:cstheme="minorHAnsi"/>
          <w:iCs/>
          <w:sz w:val="24"/>
          <w:szCs w:val="24"/>
          <w:lang w:val="hy-AM"/>
        </w:rPr>
        <w:t>նոր գործոն առաջանալու վերաբերյալ տեղեկատվությունը հայտնի դառնալու օրվանից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 հետո  եռամսյա ժամկետում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իազոր մարմինն ուսումնասիրում է շրջակա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միջավայրի նոր գործոնի </w:t>
      </w:r>
      <w:r w:rsidRPr="00553F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առաջացման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վերաբերյալ տեղեկատվությունը։ Շրջակա միջավայրի նոր գործոնի </w:t>
      </w:r>
      <w:r w:rsidRPr="00553F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առաջացման </w:t>
      </w:r>
      <w:r w:rsidRPr="007E5776">
        <w:rPr>
          <w:rFonts w:ascii="GHEA Grapalat" w:hAnsi="GHEA Grapalat"/>
          <w:sz w:val="24"/>
          <w:szCs w:val="24"/>
          <w:lang w:val="hy-AM"/>
        </w:rPr>
        <w:t>վերաբերյալ տեղեկատվությունը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հայտնի է դառնում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 Լիազոր մարմ</w:t>
      </w:r>
      <w:r>
        <w:rPr>
          <w:rFonts w:ascii="GHEA Grapalat" w:hAnsi="GHEA Grapalat"/>
          <w:sz w:val="24"/>
          <w:szCs w:val="24"/>
          <w:lang w:val="hy-AM"/>
        </w:rPr>
        <w:t xml:space="preserve">նին՝ իր լիզորությունների իրականացման շրջանակներում կամ Լիազոր մարմնին </w:t>
      </w:r>
      <w:r w:rsidRPr="007E5776">
        <w:rPr>
          <w:rFonts w:ascii="GHEA Grapalat" w:hAnsi="GHEA Grapalat"/>
          <w:sz w:val="24"/>
          <w:szCs w:val="24"/>
          <w:lang w:val="hy-AM"/>
        </w:rPr>
        <w:t>տեղեկատվությունը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տրամադրվում է պետական կառավարման համակարգի </w:t>
      </w:r>
      <w:r>
        <w:rPr>
          <w:rFonts w:ascii="GHEA Grapalat" w:hAnsi="GHEA Grapalat"/>
          <w:sz w:val="24"/>
          <w:szCs w:val="24"/>
          <w:lang w:val="hy-AM"/>
        </w:rPr>
        <w:t xml:space="preserve">այլ </w:t>
      </w:r>
      <w:r w:rsidRPr="003147EF">
        <w:rPr>
          <w:rFonts w:ascii="GHEA Grapalat" w:hAnsi="GHEA Grapalat"/>
          <w:sz w:val="24"/>
          <w:szCs w:val="24"/>
          <w:lang w:val="hy-AM"/>
        </w:rPr>
        <w:t>մարմինների</w:t>
      </w:r>
      <w:r>
        <w:rPr>
          <w:rFonts w:ascii="GHEA Grapalat" w:hAnsi="GHEA Grapalat"/>
          <w:sz w:val="24"/>
          <w:szCs w:val="24"/>
          <w:lang w:val="hy-AM"/>
        </w:rPr>
        <w:t xml:space="preserve"> կամ տարածքային կառավարման կամ տեղական ինքնակառավարման մարմինների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 կամ </w:t>
      </w:r>
      <w:r>
        <w:rPr>
          <w:rFonts w:ascii="GHEA Grapalat" w:hAnsi="GHEA Grapalat"/>
          <w:sz w:val="24"/>
          <w:szCs w:val="24"/>
          <w:lang w:val="hy-AM"/>
        </w:rPr>
        <w:t xml:space="preserve">այլ անձանց 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կողմից՝ </w:t>
      </w:r>
      <w:r>
        <w:rPr>
          <w:rFonts w:ascii="GHEA Grapalat" w:hAnsi="GHEA Grapalat"/>
          <w:sz w:val="24"/>
          <w:szCs w:val="24"/>
          <w:lang w:val="hy-AM"/>
        </w:rPr>
        <w:t xml:space="preserve">իրենց </w:t>
      </w:r>
      <w:r w:rsidRPr="003147EF">
        <w:rPr>
          <w:rFonts w:ascii="GHEA Grapalat" w:hAnsi="GHEA Grapalat"/>
          <w:sz w:val="24"/>
          <w:szCs w:val="24"/>
          <w:lang w:val="hy-AM"/>
        </w:rPr>
        <w:t>լիազորությունների  իրականացման շրջանակներում։</w:t>
      </w:r>
    </w:p>
    <w:p w14:paraId="2C48FC63" w14:textId="77777777" w:rsidR="0045504E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3D95">
        <w:rPr>
          <w:rFonts w:ascii="GHEA Grapalat" w:hAnsi="GHEA Grapalat" w:cs="Cambria Math"/>
          <w:sz w:val="24"/>
          <w:szCs w:val="24"/>
          <w:lang w:val="hy-AM"/>
        </w:rPr>
        <w:t>5</w:t>
      </w:r>
      <w:r>
        <w:rPr>
          <w:rFonts w:ascii="GHEA Grapalat" w:hAnsi="GHEA Grapalat" w:cs="Cambria Math"/>
          <w:sz w:val="24"/>
          <w:szCs w:val="24"/>
          <w:lang w:val="hy-AM"/>
        </w:rPr>
        <w:t>4</w:t>
      </w:r>
      <w:r w:rsidRPr="0048489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Շրջակա միջավայրի նոր գործոնի </w:t>
      </w:r>
      <w:r>
        <w:rPr>
          <w:rFonts w:ascii="GHEA Grapalat" w:hAnsi="GHEA Grapalat"/>
          <w:sz w:val="24"/>
          <w:szCs w:val="24"/>
          <w:lang w:val="hy-AM"/>
        </w:rPr>
        <w:t xml:space="preserve">առաջացման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վերաբերյալ տեղեկատվության ուսումնասիրության աշխատանքներին մասնակցելու  վերաբերյալ Լիազոր մարմինը </w:t>
      </w:r>
      <w:r w:rsidRPr="003147EF">
        <w:rPr>
          <w:rFonts w:ascii="GHEA Grapalat" w:hAnsi="GHEA Grapalat"/>
          <w:sz w:val="24"/>
          <w:szCs w:val="24"/>
          <w:lang w:val="hy-AM"/>
        </w:rPr>
        <w:t xml:space="preserve">գրավոր ծանուցում է  նախաձեռնողին՝ ուսումնասիրության առարկայի վերաբերյալ իր դիրքորոշումը, պատճառաբանությունները և հիմնավորումները ներկայացնելու նպատակով։ </w:t>
      </w:r>
    </w:p>
    <w:p w14:paraId="07073AC2" w14:textId="77777777" w:rsidR="0045504E" w:rsidRPr="003147EF" w:rsidRDefault="0045504E" w:rsidP="0045504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55. Նախաձեռնողը 10 աշխատանքային օրվա ընթացքում Լիազոր մարմին  գրությամբ  ներկայացնում է իր դիրքորոշումը, </w:t>
      </w:r>
      <w:r w:rsidRPr="00BD4CB6">
        <w:rPr>
          <w:rFonts w:ascii="GHEA Grapalat" w:hAnsi="GHEA Grapalat"/>
          <w:sz w:val="24"/>
          <w:szCs w:val="24"/>
          <w:lang w:val="hy-AM"/>
        </w:rPr>
        <w:t>պատճառաբանությունները և հիմնավորումները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B65E152" w14:textId="77777777" w:rsidR="0045504E" w:rsidRPr="001F03C1" w:rsidRDefault="0045504E" w:rsidP="0045504E">
      <w:p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F03C1">
        <w:rPr>
          <w:rFonts w:ascii="GHEA Grapalat" w:hAnsi="GHEA Grapalat" w:cs="Cambria Math"/>
          <w:sz w:val="24"/>
          <w:szCs w:val="24"/>
          <w:lang w:val="hy-AM"/>
        </w:rPr>
        <w:t>5</w:t>
      </w:r>
      <w:r>
        <w:rPr>
          <w:rFonts w:ascii="GHEA Grapalat" w:hAnsi="GHEA Grapalat" w:cs="Cambria Math"/>
          <w:sz w:val="24"/>
          <w:szCs w:val="24"/>
          <w:lang w:val="hy-AM"/>
        </w:rPr>
        <w:t>6</w:t>
      </w:r>
      <w:r w:rsidRPr="001F03C1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5776">
        <w:rPr>
          <w:rFonts w:ascii="GHEA Grapalat" w:hAnsi="GHEA Grapalat"/>
          <w:sz w:val="24"/>
          <w:szCs w:val="24"/>
          <w:lang w:val="hy-AM"/>
        </w:rPr>
        <w:t xml:space="preserve">Շրջակա միջավայրի նոր գործոնի </w:t>
      </w:r>
      <w:r>
        <w:rPr>
          <w:rFonts w:ascii="GHEA Grapalat" w:hAnsi="GHEA Grapalat"/>
          <w:sz w:val="24"/>
          <w:szCs w:val="24"/>
          <w:lang w:val="hy-AM"/>
        </w:rPr>
        <w:t xml:space="preserve">առաջացման </w:t>
      </w:r>
      <w:r w:rsidRPr="007E5776">
        <w:rPr>
          <w:rFonts w:ascii="GHEA Grapalat" w:hAnsi="GHEA Grapalat"/>
          <w:sz w:val="24"/>
          <w:szCs w:val="24"/>
          <w:lang w:val="hy-AM"/>
        </w:rPr>
        <w:t>վերաբերյալ տեղեկատվության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ւսումնասիրության արդյունքում Լիազոր մարմինը կայացնում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փորձաքննական եզրակացությունն ուժը կորցրած ճանաչելու </w:t>
      </w:r>
      <w:r w:rsidRPr="00553FC2">
        <w:rPr>
          <w:rFonts w:ascii="GHEA Grapalat" w:hAnsi="GHEA Grapalat"/>
          <w:color w:val="000000" w:themeColor="text1"/>
          <w:sz w:val="24"/>
          <w:szCs w:val="24"/>
          <w:lang w:val="hy-AM"/>
        </w:rPr>
        <w:t>մասին որոշում, եթե առկա է սույն կարգի 5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553F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սահմանված հիմքերը,  </w:t>
      </w:r>
      <w:r>
        <w:rPr>
          <w:rFonts w:ascii="GHEA Grapalat" w:hAnsi="GHEA Grapalat"/>
          <w:sz w:val="24"/>
          <w:szCs w:val="24"/>
          <w:lang w:val="hy-AM"/>
        </w:rPr>
        <w:t xml:space="preserve">կամ այն անփոփոխ թողնելու </w:t>
      </w:r>
      <w:r w:rsidRPr="001F03C1">
        <w:rPr>
          <w:rFonts w:ascii="GHEA Grapalat" w:hAnsi="GHEA Grapalat"/>
          <w:sz w:val="24"/>
          <w:szCs w:val="24"/>
          <w:lang w:val="hy-AM"/>
        </w:rPr>
        <w:t>մասին որոշում և հինգ աշխատանքային օրվա ընթացքում գրավոր ծանուցում է նախաձեռնողին ու ազդակիր 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ղեկավարին</w:t>
      </w:r>
      <w:r w:rsidRPr="001F03C1">
        <w:rPr>
          <w:rFonts w:ascii="GHEA Grapalat" w:hAnsi="GHEA Grapalat"/>
          <w:sz w:val="24"/>
          <w:szCs w:val="24"/>
          <w:lang w:val="hy-AM"/>
        </w:rPr>
        <w:t>։</w:t>
      </w:r>
    </w:p>
    <w:p w14:paraId="4E81CD25" w14:textId="77777777" w:rsidR="0045504E" w:rsidRPr="001F03C1" w:rsidRDefault="0045504E" w:rsidP="0045504E">
      <w:p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F03C1">
        <w:rPr>
          <w:rFonts w:ascii="GHEA Grapalat" w:hAnsi="GHEA Grapalat" w:cs="Cambria Math"/>
          <w:sz w:val="24"/>
          <w:szCs w:val="24"/>
          <w:lang w:val="hy-AM"/>
        </w:rPr>
        <w:t>5</w:t>
      </w:r>
      <w:r>
        <w:rPr>
          <w:rFonts w:ascii="GHEA Grapalat" w:hAnsi="GHEA Grapalat" w:cs="Cambria Math"/>
          <w:sz w:val="24"/>
          <w:szCs w:val="24"/>
          <w:lang w:val="hy-AM"/>
        </w:rPr>
        <w:t>7</w:t>
      </w:r>
      <w:r w:rsidRPr="001F03C1">
        <w:rPr>
          <w:rFonts w:ascii="Cambria Math" w:hAnsi="Cambria Math" w:cs="Cambria Math"/>
          <w:sz w:val="24"/>
          <w:szCs w:val="24"/>
          <w:lang w:val="hy-AM"/>
        </w:rPr>
        <w:t>․</w:t>
      </w:r>
      <w:r w:rsidRPr="001F03C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Սույն կարգի </w:t>
      </w:r>
      <w:r>
        <w:rPr>
          <w:rFonts w:ascii="GHEA Grapalat" w:hAnsi="GHEA Grapalat"/>
          <w:sz w:val="24"/>
          <w:szCs w:val="24"/>
          <w:lang w:val="hy-AM"/>
        </w:rPr>
        <w:t>49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-րդ կետի 4-րդ ենթակետով նշված հիմքով օրենսդրությամբ սահմանված կարգով փաստաթղթի կեղծման փաստը հաստատվելու դեպքում Լիազոր մարմինը կայացնում է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1F03C1">
        <w:rPr>
          <w:rFonts w:ascii="GHEA Grapalat" w:hAnsi="GHEA Grapalat"/>
          <w:sz w:val="24"/>
          <w:szCs w:val="24"/>
          <w:lang w:val="hy-AM"/>
        </w:rPr>
        <w:t>փորձաքննական եզրակացությունն ուժը կորցրած ճանաչելու մասին որոշում և հինգ աշխատանքային օրվա ընթացքում գրավոր ծանուցում է նախաձեռնողին և ազդակիր 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ղեկավարին</w:t>
      </w:r>
      <w:r w:rsidRPr="001F03C1">
        <w:rPr>
          <w:rFonts w:ascii="GHEA Grapalat" w:hAnsi="GHEA Grapalat"/>
          <w:sz w:val="24"/>
          <w:szCs w:val="24"/>
          <w:lang w:val="hy-AM"/>
        </w:rPr>
        <w:t>։</w:t>
      </w:r>
    </w:p>
    <w:p w14:paraId="64A7F3C8" w14:textId="77777777" w:rsidR="0045504E" w:rsidRDefault="0045504E" w:rsidP="0045504E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MS Mincho" w:hAnsi="GHEA Grapalat" w:cs="Cambria Math"/>
          <w:sz w:val="24"/>
          <w:szCs w:val="24"/>
          <w:lang w:val="hy-AM"/>
        </w:rPr>
        <w:t>58</w:t>
      </w:r>
      <w:r w:rsidRPr="00DA7AA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1F03C1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Նախաձեռնողը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1F03C1">
        <w:rPr>
          <w:rFonts w:ascii="GHEA Grapalat" w:hAnsi="GHEA Grapalat" w:cs="Arial"/>
          <w:sz w:val="24"/>
          <w:szCs w:val="24"/>
          <w:lang w:val="hy-AM"/>
        </w:rPr>
        <w:t>փորձաքննական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եզրակացությունն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ուժը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1F03C1">
        <w:rPr>
          <w:rFonts w:ascii="GHEA Grapalat" w:hAnsi="GHEA Grapalat" w:cs="Arial"/>
          <w:sz w:val="24"/>
          <w:szCs w:val="24"/>
          <w:lang w:val="hy-AM"/>
        </w:rPr>
        <w:t>իազոր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ընդունած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որոշումը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կարող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է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բողոքարկել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օրենսդրությամբ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1F03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03C1">
        <w:rPr>
          <w:rFonts w:ascii="GHEA Grapalat" w:hAnsi="GHEA Grapalat" w:cs="Arial"/>
          <w:sz w:val="24"/>
          <w:szCs w:val="24"/>
          <w:lang w:val="hy-AM"/>
        </w:rPr>
        <w:t>կարգով։</w:t>
      </w:r>
    </w:p>
    <w:p w14:paraId="1A403CB7" w14:textId="77777777" w:rsidR="0045504E" w:rsidRDefault="0045504E" w:rsidP="0045504E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D65F207" w14:textId="77777777" w:rsidR="0045504E" w:rsidRDefault="0045504E" w:rsidP="0045504E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B02BD33" w14:textId="77777777" w:rsidR="0045504E" w:rsidRDefault="0045504E" w:rsidP="0045504E">
      <w:pPr>
        <w:spacing w:line="360" w:lineRule="auto"/>
        <w:jc w:val="right"/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</w:pPr>
      <w:r w:rsidRPr="000D2892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Ձև</w:t>
      </w:r>
    </w:p>
    <w:p w14:paraId="73213261" w14:textId="77777777" w:rsidR="0045504E" w:rsidRPr="000D2892" w:rsidRDefault="0045504E" w:rsidP="0045504E">
      <w:pPr>
        <w:spacing w:line="360" w:lineRule="auto"/>
        <w:jc w:val="right"/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</w:pPr>
    </w:p>
    <w:p w14:paraId="5B969FCF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Theme="minorHAnsi" w:hAnsiTheme="minorHAnsi"/>
          <w:noProof/>
          <w:lang w:val="hy-AM"/>
        </w:rPr>
        <w:t xml:space="preserve">                                        </w:t>
      </w:r>
      <w:r>
        <w:rPr>
          <w:noProof/>
          <w:lang w:eastAsia="en-US"/>
        </w:rPr>
        <w:drawing>
          <wp:inline distT="0" distB="0" distL="0" distR="0" wp14:anchorId="59782C88" wp14:editId="72514FD2">
            <wp:extent cx="1714500" cy="1552575"/>
            <wp:effectExtent l="0" t="0" r="0" b="9525"/>
            <wp:docPr id="1" name="Picture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0D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      ՀԱՍՏԱՏՈՒՄ ԵՄ՝</w:t>
      </w:r>
    </w:p>
    <w:p w14:paraId="3C7DA9AE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Շրջակա միջավայրի նախարար</w:t>
      </w:r>
    </w:p>
    <w:p w14:paraId="3BE35E1D" w14:textId="77777777" w:rsidR="0045504E" w:rsidRPr="000D2892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-----------------------------</w:t>
      </w:r>
    </w:p>
    <w:p w14:paraId="1C9E5993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01DF2A7B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                  «    » -------   20--թ.</w:t>
      </w:r>
    </w:p>
    <w:p w14:paraId="696D6E7F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634F8B9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5936A1FB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1FF0ECAF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78B4A886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45B20A4D" w14:textId="77777777" w:rsidR="0045504E" w:rsidRPr="00B316B7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36"/>
          <w:szCs w:val="36"/>
          <w:lang w:val="hy-AM"/>
        </w:rPr>
      </w:pPr>
      <w:r w:rsidRPr="00B316B7">
        <w:rPr>
          <w:rFonts w:ascii="GHEA Grapalat" w:hAnsi="GHEA Grapalat" w:cs="Arial"/>
          <w:b/>
          <w:bCs/>
          <w:sz w:val="36"/>
          <w:szCs w:val="36"/>
          <w:lang w:val="hy-AM"/>
        </w:rPr>
        <w:t>ՊԵՏԱԿԱՆ ՓՈՐՁԱՔՆՆԱԿԱՆ ԵԶՐԱԿԱՑՈՒԹՅՈՒՆ</w:t>
      </w:r>
    </w:p>
    <w:p w14:paraId="5A41FBEB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ՇՐՋԱԿԱ ՄԻՋԱՎԱՅՐԻ ՎՐԱ ԱԶԴԵՑՈՒԹՅԱՆ ՓՈՐՁԱՔՆՆՈՒԹՅԱՆ</w:t>
      </w:r>
    </w:p>
    <w:p w14:paraId="306A5F4E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7BD7139E" w14:textId="77777777" w:rsidR="0045504E" w:rsidRPr="00B419F8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28"/>
          <w:szCs w:val="28"/>
          <w:lang w:val="hy-AM"/>
        </w:rPr>
      </w:pPr>
      <w:r w:rsidRPr="00B316B7">
        <w:rPr>
          <w:rFonts w:ascii="GHEA Grapalat" w:hAnsi="GHEA Grapalat" w:cs="Arial"/>
          <w:b/>
          <w:bCs/>
          <w:sz w:val="28"/>
          <w:szCs w:val="28"/>
          <w:lang w:val="hy-AM"/>
        </w:rPr>
        <w:t xml:space="preserve">ԲՓ </w:t>
      </w:r>
      <w:r w:rsidRPr="00B419F8">
        <w:rPr>
          <w:rFonts w:ascii="GHEA Grapalat" w:hAnsi="GHEA Grapalat" w:cs="Arial"/>
          <w:b/>
          <w:bCs/>
          <w:sz w:val="28"/>
          <w:szCs w:val="28"/>
          <w:lang w:val="hy-AM"/>
        </w:rPr>
        <w:t>N------</w:t>
      </w:r>
    </w:p>
    <w:p w14:paraId="05187DE7" w14:textId="77777777" w:rsidR="0045504E" w:rsidRPr="00B419F8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28"/>
          <w:szCs w:val="28"/>
          <w:lang w:val="hy-AM"/>
        </w:rPr>
      </w:pPr>
    </w:p>
    <w:p w14:paraId="17A2B0CE" w14:textId="77777777" w:rsidR="0045504E" w:rsidRPr="00B419F8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center"/>
        <w:rPr>
          <w:rFonts w:ascii="GHEA Grapalat" w:hAnsi="GHEA Grapalat" w:cs="Arial"/>
          <w:b/>
          <w:bCs/>
          <w:sz w:val="28"/>
          <w:szCs w:val="28"/>
          <w:lang w:val="hy-AM"/>
        </w:rPr>
      </w:pPr>
    </w:p>
    <w:p w14:paraId="576596EA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8"/>
          <w:szCs w:val="28"/>
          <w:lang w:val="hy-AM"/>
        </w:rPr>
      </w:pPr>
      <w:r>
        <w:rPr>
          <w:rFonts w:ascii="GHEA Grapalat" w:hAnsi="GHEA Grapalat" w:cs="Arial"/>
          <w:b/>
          <w:bCs/>
          <w:sz w:val="28"/>
          <w:szCs w:val="28"/>
          <w:lang w:val="hy-AM"/>
        </w:rPr>
        <w:t xml:space="preserve">Նախաձեռնող՝    </w:t>
      </w:r>
    </w:p>
    <w:p w14:paraId="6F5B852B" w14:textId="77777777" w:rsidR="0045504E" w:rsidRPr="00F45FAA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8"/>
          <w:szCs w:val="28"/>
          <w:lang w:val="hy-AM"/>
        </w:rPr>
      </w:pPr>
      <w:r>
        <w:rPr>
          <w:rFonts w:ascii="GHEA Grapalat" w:hAnsi="GHEA Grapalat" w:cs="Arial"/>
          <w:b/>
          <w:bCs/>
          <w:sz w:val="28"/>
          <w:szCs w:val="28"/>
          <w:lang w:val="hy-AM"/>
        </w:rPr>
        <w:t>Գործունեությունը՝</w:t>
      </w:r>
    </w:p>
    <w:p w14:paraId="2510AD9F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Առդիր՝    թերթ</w:t>
      </w:r>
    </w:p>
    <w:p w14:paraId="0BE16EED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2693C7B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7A423856" w14:textId="77777777" w:rsidR="0045504E" w:rsidRDefault="0045504E" w:rsidP="0045504E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2CDD32F" w14:textId="4D2B8266" w:rsidR="00E067FD" w:rsidRPr="0045504E" w:rsidRDefault="00E067FD" w:rsidP="0045504E">
      <w:bookmarkStart w:id="7" w:name="_GoBack"/>
      <w:bookmarkEnd w:id="7"/>
    </w:p>
    <w:sectPr w:rsidR="00E067FD" w:rsidRPr="0045504E" w:rsidSect="00807BE0">
      <w:pgSz w:w="11906" w:h="16838" w:code="9"/>
      <w:pgMar w:top="810" w:right="630" w:bottom="4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5A75BC" w14:textId="77777777" w:rsidR="00FE3613" w:rsidRDefault="00FE3613" w:rsidP="00506FC7">
      <w:r>
        <w:separator/>
      </w:r>
    </w:p>
  </w:endnote>
  <w:endnote w:type="continuationSeparator" w:id="0">
    <w:p w14:paraId="5C3E04B3" w14:textId="77777777" w:rsidR="00FE3613" w:rsidRDefault="00FE3613" w:rsidP="0050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759B02" w14:textId="77777777" w:rsidR="00FE3613" w:rsidRDefault="00FE3613" w:rsidP="00506FC7">
      <w:r>
        <w:separator/>
      </w:r>
    </w:p>
  </w:footnote>
  <w:footnote w:type="continuationSeparator" w:id="0">
    <w:p w14:paraId="2F05C7DC" w14:textId="77777777" w:rsidR="00FE3613" w:rsidRDefault="00FE3613" w:rsidP="00506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649EE"/>
    <w:multiLevelType w:val="hybridMultilevel"/>
    <w:tmpl w:val="C51C6A2E"/>
    <w:lvl w:ilvl="0" w:tplc="005652E0">
      <w:start w:val="1"/>
      <w:numFmt w:val="decimal"/>
      <w:lvlText w:val="%1)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9267E27"/>
    <w:multiLevelType w:val="hybridMultilevel"/>
    <w:tmpl w:val="EF76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424B5"/>
    <w:multiLevelType w:val="hybridMultilevel"/>
    <w:tmpl w:val="AA4E07AE"/>
    <w:lvl w:ilvl="0" w:tplc="0F244264">
      <w:start w:val="1"/>
      <w:numFmt w:val="decimal"/>
      <w:lvlText w:val="%1)"/>
      <w:lvlJc w:val="left"/>
      <w:pPr>
        <w:ind w:left="1069" w:hanging="360"/>
      </w:pPr>
      <w:rPr>
        <w:rFonts w:ascii="GHEA Grapalat" w:eastAsia="Times New Roman" w:hAnsi="GHEA Grapalat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400B4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A623B"/>
    <w:multiLevelType w:val="hybridMultilevel"/>
    <w:tmpl w:val="7E4A67C4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5">
    <w:nsid w:val="2ED97CFD"/>
    <w:multiLevelType w:val="hybridMultilevel"/>
    <w:tmpl w:val="1CD0DC24"/>
    <w:lvl w:ilvl="0" w:tplc="DB526CA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76175"/>
    <w:multiLevelType w:val="hybridMultilevel"/>
    <w:tmpl w:val="1C5A2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80AD7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72724"/>
    <w:multiLevelType w:val="hybridMultilevel"/>
    <w:tmpl w:val="B19C3A8A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9">
    <w:nsid w:val="4FF667CD"/>
    <w:multiLevelType w:val="hybridMultilevel"/>
    <w:tmpl w:val="4062464E"/>
    <w:lvl w:ilvl="0" w:tplc="D41A694E">
      <w:start w:val="1"/>
      <w:numFmt w:val="decimal"/>
      <w:lvlText w:val="%1."/>
      <w:lvlJc w:val="left"/>
      <w:pPr>
        <w:ind w:left="780" w:hanging="42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A1397"/>
    <w:multiLevelType w:val="hybridMultilevel"/>
    <w:tmpl w:val="05746C5E"/>
    <w:lvl w:ilvl="0" w:tplc="D6D4460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83B87"/>
    <w:multiLevelType w:val="hybridMultilevel"/>
    <w:tmpl w:val="4062464E"/>
    <w:lvl w:ilvl="0" w:tplc="D41A694E">
      <w:start w:val="1"/>
      <w:numFmt w:val="decimal"/>
      <w:lvlText w:val="%1."/>
      <w:lvlJc w:val="left"/>
      <w:pPr>
        <w:ind w:left="780" w:hanging="42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5B1CCD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464B4A"/>
    <w:multiLevelType w:val="hybridMultilevel"/>
    <w:tmpl w:val="1CD0DC24"/>
    <w:lvl w:ilvl="0" w:tplc="DB526CA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36DCA"/>
    <w:multiLevelType w:val="hybridMultilevel"/>
    <w:tmpl w:val="359C09D8"/>
    <w:lvl w:ilvl="0" w:tplc="7E0AA58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7BB93DAA"/>
    <w:multiLevelType w:val="hybridMultilevel"/>
    <w:tmpl w:val="839EA25E"/>
    <w:lvl w:ilvl="0" w:tplc="59625DE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>
    <w:nsid w:val="7FB8015D"/>
    <w:multiLevelType w:val="hybridMultilevel"/>
    <w:tmpl w:val="EC6226D8"/>
    <w:lvl w:ilvl="0" w:tplc="638C87DE">
      <w:start w:val="1"/>
      <w:numFmt w:val="decimal"/>
      <w:lvlText w:val="%1."/>
      <w:lvlJc w:val="left"/>
      <w:pPr>
        <w:ind w:left="780" w:hanging="40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0"/>
  </w:num>
  <w:num w:numId="13">
    <w:abstractNumId w:val="3"/>
  </w:num>
  <w:num w:numId="14">
    <w:abstractNumId w:val="1"/>
  </w:num>
  <w:num w:numId="15">
    <w:abstractNumId w:val="9"/>
  </w:num>
  <w:num w:numId="16">
    <w:abstractNumId w:val="11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6F6"/>
    <w:rsid w:val="0000081D"/>
    <w:rsid w:val="00001DEF"/>
    <w:rsid w:val="00010DF7"/>
    <w:rsid w:val="00011C27"/>
    <w:rsid w:val="00015AA6"/>
    <w:rsid w:val="00022B2A"/>
    <w:rsid w:val="00026271"/>
    <w:rsid w:val="00027864"/>
    <w:rsid w:val="00030A65"/>
    <w:rsid w:val="00031CE2"/>
    <w:rsid w:val="00032B74"/>
    <w:rsid w:val="0003568C"/>
    <w:rsid w:val="00045EED"/>
    <w:rsid w:val="000464D7"/>
    <w:rsid w:val="00053AE5"/>
    <w:rsid w:val="00054E2B"/>
    <w:rsid w:val="00055427"/>
    <w:rsid w:val="00055AED"/>
    <w:rsid w:val="00055E0A"/>
    <w:rsid w:val="00060344"/>
    <w:rsid w:val="000623A0"/>
    <w:rsid w:val="00062C7A"/>
    <w:rsid w:val="00063EBD"/>
    <w:rsid w:val="00067C13"/>
    <w:rsid w:val="00067F54"/>
    <w:rsid w:val="0007251F"/>
    <w:rsid w:val="00072721"/>
    <w:rsid w:val="00074C36"/>
    <w:rsid w:val="00085C7A"/>
    <w:rsid w:val="000865B8"/>
    <w:rsid w:val="00090E86"/>
    <w:rsid w:val="0009287D"/>
    <w:rsid w:val="0009429C"/>
    <w:rsid w:val="0009759B"/>
    <w:rsid w:val="000A0490"/>
    <w:rsid w:val="000A345B"/>
    <w:rsid w:val="000A584B"/>
    <w:rsid w:val="000A5DF4"/>
    <w:rsid w:val="000B4DBC"/>
    <w:rsid w:val="000C4620"/>
    <w:rsid w:val="000C4DA1"/>
    <w:rsid w:val="000D0522"/>
    <w:rsid w:val="000D1E22"/>
    <w:rsid w:val="000D22A2"/>
    <w:rsid w:val="000D2892"/>
    <w:rsid w:val="000D441F"/>
    <w:rsid w:val="000D5FA4"/>
    <w:rsid w:val="000D6B95"/>
    <w:rsid w:val="000E016F"/>
    <w:rsid w:val="000E38E8"/>
    <w:rsid w:val="000E3B64"/>
    <w:rsid w:val="000E423C"/>
    <w:rsid w:val="000E4F19"/>
    <w:rsid w:val="000F0E3B"/>
    <w:rsid w:val="000F4826"/>
    <w:rsid w:val="000F5091"/>
    <w:rsid w:val="001015E3"/>
    <w:rsid w:val="001030CC"/>
    <w:rsid w:val="001039C1"/>
    <w:rsid w:val="0011766E"/>
    <w:rsid w:val="0012202E"/>
    <w:rsid w:val="00125714"/>
    <w:rsid w:val="00133923"/>
    <w:rsid w:val="00137158"/>
    <w:rsid w:val="0014014C"/>
    <w:rsid w:val="00147B72"/>
    <w:rsid w:val="00150F52"/>
    <w:rsid w:val="00151422"/>
    <w:rsid w:val="00156CB4"/>
    <w:rsid w:val="00157C0B"/>
    <w:rsid w:val="001635C5"/>
    <w:rsid w:val="00172566"/>
    <w:rsid w:val="00181C40"/>
    <w:rsid w:val="0018237E"/>
    <w:rsid w:val="0018610E"/>
    <w:rsid w:val="001868B7"/>
    <w:rsid w:val="00197824"/>
    <w:rsid w:val="001A0D53"/>
    <w:rsid w:val="001A0EA9"/>
    <w:rsid w:val="001A3B88"/>
    <w:rsid w:val="001A5751"/>
    <w:rsid w:val="001A638C"/>
    <w:rsid w:val="001A67FA"/>
    <w:rsid w:val="001A6A79"/>
    <w:rsid w:val="001B1312"/>
    <w:rsid w:val="001B4346"/>
    <w:rsid w:val="001B4C90"/>
    <w:rsid w:val="001B5E61"/>
    <w:rsid w:val="001B6107"/>
    <w:rsid w:val="001D121A"/>
    <w:rsid w:val="001D1DFD"/>
    <w:rsid w:val="001D5C0E"/>
    <w:rsid w:val="001D5F23"/>
    <w:rsid w:val="001E3832"/>
    <w:rsid w:val="001E5E92"/>
    <w:rsid w:val="001E7997"/>
    <w:rsid w:val="001F0165"/>
    <w:rsid w:val="001F03C1"/>
    <w:rsid w:val="001F2CCC"/>
    <w:rsid w:val="0020093A"/>
    <w:rsid w:val="002072F3"/>
    <w:rsid w:val="002166DB"/>
    <w:rsid w:val="00217BDE"/>
    <w:rsid w:val="00221D63"/>
    <w:rsid w:val="00226752"/>
    <w:rsid w:val="00232E17"/>
    <w:rsid w:val="00232EB6"/>
    <w:rsid w:val="002331C9"/>
    <w:rsid w:val="00234228"/>
    <w:rsid w:val="00237D7D"/>
    <w:rsid w:val="00244134"/>
    <w:rsid w:val="00247BDC"/>
    <w:rsid w:val="00247BE1"/>
    <w:rsid w:val="00250976"/>
    <w:rsid w:val="0025793E"/>
    <w:rsid w:val="00260DF4"/>
    <w:rsid w:val="00263E53"/>
    <w:rsid w:val="00273432"/>
    <w:rsid w:val="0028020F"/>
    <w:rsid w:val="0028053F"/>
    <w:rsid w:val="00281CEC"/>
    <w:rsid w:val="002841D0"/>
    <w:rsid w:val="002856F1"/>
    <w:rsid w:val="00290961"/>
    <w:rsid w:val="00291BE2"/>
    <w:rsid w:val="002A1FA0"/>
    <w:rsid w:val="002A2CBA"/>
    <w:rsid w:val="002A7A6F"/>
    <w:rsid w:val="002B0E54"/>
    <w:rsid w:val="002B0FA5"/>
    <w:rsid w:val="002B2858"/>
    <w:rsid w:val="002B3F77"/>
    <w:rsid w:val="002B4A6C"/>
    <w:rsid w:val="002B4CDC"/>
    <w:rsid w:val="002B6928"/>
    <w:rsid w:val="002C03E9"/>
    <w:rsid w:val="002C0B68"/>
    <w:rsid w:val="002C2D11"/>
    <w:rsid w:val="002D4CEE"/>
    <w:rsid w:val="002E1320"/>
    <w:rsid w:val="002E1382"/>
    <w:rsid w:val="002E4C99"/>
    <w:rsid w:val="002E701C"/>
    <w:rsid w:val="002E793F"/>
    <w:rsid w:val="002F122C"/>
    <w:rsid w:val="002F3339"/>
    <w:rsid w:val="002F3B11"/>
    <w:rsid w:val="002F3C55"/>
    <w:rsid w:val="002F66B3"/>
    <w:rsid w:val="00302844"/>
    <w:rsid w:val="00303984"/>
    <w:rsid w:val="003041F6"/>
    <w:rsid w:val="00304A11"/>
    <w:rsid w:val="0030528E"/>
    <w:rsid w:val="00307068"/>
    <w:rsid w:val="003147EF"/>
    <w:rsid w:val="00314D8F"/>
    <w:rsid w:val="003218E2"/>
    <w:rsid w:val="00325001"/>
    <w:rsid w:val="00336168"/>
    <w:rsid w:val="0034040B"/>
    <w:rsid w:val="00343B83"/>
    <w:rsid w:val="00345221"/>
    <w:rsid w:val="00351342"/>
    <w:rsid w:val="00351436"/>
    <w:rsid w:val="00353A66"/>
    <w:rsid w:val="00361D99"/>
    <w:rsid w:val="0036289C"/>
    <w:rsid w:val="0036364C"/>
    <w:rsid w:val="003636A2"/>
    <w:rsid w:val="00366CD0"/>
    <w:rsid w:val="003701A0"/>
    <w:rsid w:val="00374833"/>
    <w:rsid w:val="003820F9"/>
    <w:rsid w:val="00386242"/>
    <w:rsid w:val="003906A2"/>
    <w:rsid w:val="00394955"/>
    <w:rsid w:val="003A5D79"/>
    <w:rsid w:val="003B1961"/>
    <w:rsid w:val="003B3A2E"/>
    <w:rsid w:val="003B3D18"/>
    <w:rsid w:val="003B5367"/>
    <w:rsid w:val="003B5CAD"/>
    <w:rsid w:val="003C09FA"/>
    <w:rsid w:val="003C6FD3"/>
    <w:rsid w:val="003C7E75"/>
    <w:rsid w:val="003D1BF4"/>
    <w:rsid w:val="003D5864"/>
    <w:rsid w:val="003E4A80"/>
    <w:rsid w:val="003E5E6D"/>
    <w:rsid w:val="003E709C"/>
    <w:rsid w:val="003F2FF6"/>
    <w:rsid w:val="003F45C0"/>
    <w:rsid w:val="00400D83"/>
    <w:rsid w:val="00401F52"/>
    <w:rsid w:val="00403202"/>
    <w:rsid w:val="00411CE2"/>
    <w:rsid w:val="0041454D"/>
    <w:rsid w:val="00417A6D"/>
    <w:rsid w:val="00417B8D"/>
    <w:rsid w:val="00425E14"/>
    <w:rsid w:val="004354EC"/>
    <w:rsid w:val="00440370"/>
    <w:rsid w:val="004429D1"/>
    <w:rsid w:val="00443B48"/>
    <w:rsid w:val="00444E48"/>
    <w:rsid w:val="004516FC"/>
    <w:rsid w:val="004536D0"/>
    <w:rsid w:val="00454CA0"/>
    <w:rsid w:val="0045504E"/>
    <w:rsid w:val="00457D9A"/>
    <w:rsid w:val="00462A74"/>
    <w:rsid w:val="00464FE3"/>
    <w:rsid w:val="00473398"/>
    <w:rsid w:val="00474150"/>
    <w:rsid w:val="004803EB"/>
    <w:rsid w:val="00481797"/>
    <w:rsid w:val="00484894"/>
    <w:rsid w:val="00485040"/>
    <w:rsid w:val="00491977"/>
    <w:rsid w:val="0049421C"/>
    <w:rsid w:val="00496096"/>
    <w:rsid w:val="00496B43"/>
    <w:rsid w:val="004A413A"/>
    <w:rsid w:val="004A7809"/>
    <w:rsid w:val="004B3EFF"/>
    <w:rsid w:val="004B6DC6"/>
    <w:rsid w:val="004C0E3E"/>
    <w:rsid w:val="004C1B66"/>
    <w:rsid w:val="004C257D"/>
    <w:rsid w:val="004C4970"/>
    <w:rsid w:val="004D1645"/>
    <w:rsid w:val="004D6FD1"/>
    <w:rsid w:val="004E1512"/>
    <w:rsid w:val="004E3DED"/>
    <w:rsid w:val="004E3E78"/>
    <w:rsid w:val="004E6E02"/>
    <w:rsid w:val="004F22B1"/>
    <w:rsid w:val="004F4198"/>
    <w:rsid w:val="0050403C"/>
    <w:rsid w:val="00506FC7"/>
    <w:rsid w:val="0050706C"/>
    <w:rsid w:val="00507E4F"/>
    <w:rsid w:val="00510674"/>
    <w:rsid w:val="00513108"/>
    <w:rsid w:val="00514312"/>
    <w:rsid w:val="005159D4"/>
    <w:rsid w:val="00516A60"/>
    <w:rsid w:val="00520865"/>
    <w:rsid w:val="00521B2B"/>
    <w:rsid w:val="00527DC0"/>
    <w:rsid w:val="0053002E"/>
    <w:rsid w:val="005363CB"/>
    <w:rsid w:val="00536C3D"/>
    <w:rsid w:val="00545CD3"/>
    <w:rsid w:val="00547027"/>
    <w:rsid w:val="005473F9"/>
    <w:rsid w:val="00547B3E"/>
    <w:rsid w:val="0055054E"/>
    <w:rsid w:val="00552208"/>
    <w:rsid w:val="00552E7D"/>
    <w:rsid w:val="00553FC2"/>
    <w:rsid w:val="005545E6"/>
    <w:rsid w:val="005555B6"/>
    <w:rsid w:val="00555D70"/>
    <w:rsid w:val="005573AE"/>
    <w:rsid w:val="00557A12"/>
    <w:rsid w:val="00560ECE"/>
    <w:rsid w:val="00564A8B"/>
    <w:rsid w:val="0056681D"/>
    <w:rsid w:val="00584FA2"/>
    <w:rsid w:val="00590E62"/>
    <w:rsid w:val="0059171A"/>
    <w:rsid w:val="005919CA"/>
    <w:rsid w:val="005934F1"/>
    <w:rsid w:val="005935AA"/>
    <w:rsid w:val="0059685D"/>
    <w:rsid w:val="0059756F"/>
    <w:rsid w:val="00597F37"/>
    <w:rsid w:val="005A1061"/>
    <w:rsid w:val="005A1D6A"/>
    <w:rsid w:val="005A3079"/>
    <w:rsid w:val="005A4183"/>
    <w:rsid w:val="005A64D5"/>
    <w:rsid w:val="005A6708"/>
    <w:rsid w:val="005B3D9E"/>
    <w:rsid w:val="005B6F1E"/>
    <w:rsid w:val="005C1112"/>
    <w:rsid w:val="005C2542"/>
    <w:rsid w:val="005C52DB"/>
    <w:rsid w:val="005D4EE1"/>
    <w:rsid w:val="005E6AC4"/>
    <w:rsid w:val="005F6A64"/>
    <w:rsid w:val="0060187D"/>
    <w:rsid w:val="00602C03"/>
    <w:rsid w:val="00610ACE"/>
    <w:rsid w:val="006144EA"/>
    <w:rsid w:val="00616168"/>
    <w:rsid w:val="00622F3F"/>
    <w:rsid w:val="00631BC1"/>
    <w:rsid w:val="006339CD"/>
    <w:rsid w:val="00634DD1"/>
    <w:rsid w:val="00636DE5"/>
    <w:rsid w:val="006411F9"/>
    <w:rsid w:val="006424B0"/>
    <w:rsid w:val="00643345"/>
    <w:rsid w:val="006472B6"/>
    <w:rsid w:val="00663B14"/>
    <w:rsid w:val="00665F72"/>
    <w:rsid w:val="00665FA4"/>
    <w:rsid w:val="006676CD"/>
    <w:rsid w:val="006708B7"/>
    <w:rsid w:val="00672CAF"/>
    <w:rsid w:val="00680355"/>
    <w:rsid w:val="00681B5B"/>
    <w:rsid w:val="00685487"/>
    <w:rsid w:val="00690281"/>
    <w:rsid w:val="00697973"/>
    <w:rsid w:val="006A238E"/>
    <w:rsid w:val="006A4694"/>
    <w:rsid w:val="006A7C10"/>
    <w:rsid w:val="006B08B4"/>
    <w:rsid w:val="006B3201"/>
    <w:rsid w:val="006B500F"/>
    <w:rsid w:val="006B5CC5"/>
    <w:rsid w:val="006C7653"/>
    <w:rsid w:val="006D1343"/>
    <w:rsid w:val="006D4B19"/>
    <w:rsid w:val="006D50E2"/>
    <w:rsid w:val="006D54B7"/>
    <w:rsid w:val="006D588F"/>
    <w:rsid w:val="006D6542"/>
    <w:rsid w:val="006D6A20"/>
    <w:rsid w:val="006D7716"/>
    <w:rsid w:val="006E186B"/>
    <w:rsid w:val="006E52FC"/>
    <w:rsid w:val="006E60C1"/>
    <w:rsid w:val="006E685A"/>
    <w:rsid w:val="006F2179"/>
    <w:rsid w:val="006F51D7"/>
    <w:rsid w:val="0070135A"/>
    <w:rsid w:val="00702B41"/>
    <w:rsid w:val="00703457"/>
    <w:rsid w:val="007037E3"/>
    <w:rsid w:val="007046DE"/>
    <w:rsid w:val="00705858"/>
    <w:rsid w:val="007130FF"/>
    <w:rsid w:val="00715DF0"/>
    <w:rsid w:val="00716C44"/>
    <w:rsid w:val="007254C5"/>
    <w:rsid w:val="007274F4"/>
    <w:rsid w:val="00731058"/>
    <w:rsid w:val="00731092"/>
    <w:rsid w:val="00732FB6"/>
    <w:rsid w:val="00736009"/>
    <w:rsid w:val="00744001"/>
    <w:rsid w:val="007661C7"/>
    <w:rsid w:val="007706C5"/>
    <w:rsid w:val="007741AF"/>
    <w:rsid w:val="00782FCC"/>
    <w:rsid w:val="00784DD2"/>
    <w:rsid w:val="007852DB"/>
    <w:rsid w:val="00790A37"/>
    <w:rsid w:val="007923E2"/>
    <w:rsid w:val="00796A17"/>
    <w:rsid w:val="00797927"/>
    <w:rsid w:val="007A24BE"/>
    <w:rsid w:val="007A3705"/>
    <w:rsid w:val="007A5B44"/>
    <w:rsid w:val="007B01A5"/>
    <w:rsid w:val="007B488F"/>
    <w:rsid w:val="007C0F4B"/>
    <w:rsid w:val="007C42F2"/>
    <w:rsid w:val="007D13A5"/>
    <w:rsid w:val="007D2013"/>
    <w:rsid w:val="007D4B4A"/>
    <w:rsid w:val="007D6A70"/>
    <w:rsid w:val="007E0E13"/>
    <w:rsid w:val="007E5776"/>
    <w:rsid w:val="007F3673"/>
    <w:rsid w:val="007F653C"/>
    <w:rsid w:val="00800F90"/>
    <w:rsid w:val="00805738"/>
    <w:rsid w:val="00807BE0"/>
    <w:rsid w:val="008106A3"/>
    <w:rsid w:val="00810C7D"/>
    <w:rsid w:val="00810D66"/>
    <w:rsid w:val="00812F11"/>
    <w:rsid w:val="008143DB"/>
    <w:rsid w:val="00820A60"/>
    <w:rsid w:val="00820B4D"/>
    <w:rsid w:val="00821493"/>
    <w:rsid w:val="008315DE"/>
    <w:rsid w:val="008338F1"/>
    <w:rsid w:val="00833944"/>
    <w:rsid w:val="00845454"/>
    <w:rsid w:val="0084718E"/>
    <w:rsid w:val="00851E03"/>
    <w:rsid w:val="008561E1"/>
    <w:rsid w:val="008611BE"/>
    <w:rsid w:val="00862950"/>
    <w:rsid w:val="0086296A"/>
    <w:rsid w:val="008653F2"/>
    <w:rsid w:val="008662C9"/>
    <w:rsid w:val="00866F9D"/>
    <w:rsid w:val="00873024"/>
    <w:rsid w:val="00874830"/>
    <w:rsid w:val="00880C5C"/>
    <w:rsid w:val="00891B76"/>
    <w:rsid w:val="00894508"/>
    <w:rsid w:val="00896A4E"/>
    <w:rsid w:val="008A2BCA"/>
    <w:rsid w:val="008A665F"/>
    <w:rsid w:val="008A675B"/>
    <w:rsid w:val="008A7B44"/>
    <w:rsid w:val="008B0E79"/>
    <w:rsid w:val="008B0FDF"/>
    <w:rsid w:val="008B331B"/>
    <w:rsid w:val="008B3606"/>
    <w:rsid w:val="008C41DF"/>
    <w:rsid w:val="008C43AA"/>
    <w:rsid w:val="008C4834"/>
    <w:rsid w:val="008C5231"/>
    <w:rsid w:val="008C5B77"/>
    <w:rsid w:val="008D0A64"/>
    <w:rsid w:val="008D4EA2"/>
    <w:rsid w:val="008D62C6"/>
    <w:rsid w:val="008D6C2A"/>
    <w:rsid w:val="008D78B9"/>
    <w:rsid w:val="008E02CE"/>
    <w:rsid w:val="008E4AC6"/>
    <w:rsid w:val="008F3F59"/>
    <w:rsid w:val="008F5E67"/>
    <w:rsid w:val="008F6BBD"/>
    <w:rsid w:val="00900659"/>
    <w:rsid w:val="00901662"/>
    <w:rsid w:val="00905A09"/>
    <w:rsid w:val="0091118E"/>
    <w:rsid w:val="00911198"/>
    <w:rsid w:val="00911D4C"/>
    <w:rsid w:val="009147F8"/>
    <w:rsid w:val="009160C2"/>
    <w:rsid w:val="00920FFC"/>
    <w:rsid w:val="0092178A"/>
    <w:rsid w:val="009219D0"/>
    <w:rsid w:val="00927A96"/>
    <w:rsid w:val="009339F6"/>
    <w:rsid w:val="009356B4"/>
    <w:rsid w:val="00937B04"/>
    <w:rsid w:val="009426F6"/>
    <w:rsid w:val="00942AA3"/>
    <w:rsid w:val="00942D67"/>
    <w:rsid w:val="00950A14"/>
    <w:rsid w:val="009534C6"/>
    <w:rsid w:val="009565DC"/>
    <w:rsid w:val="0095713D"/>
    <w:rsid w:val="0096097C"/>
    <w:rsid w:val="00966596"/>
    <w:rsid w:val="00970E21"/>
    <w:rsid w:val="00970E82"/>
    <w:rsid w:val="009715A0"/>
    <w:rsid w:val="0097238E"/>
    <w:rsid w:val="00972EEE"/>
    <w:rsid w:val="0097638D"/>
    <w:rsid w:val="00977224"/>
    <w:rsid w:val="0099289F"/>
    <w:rsid w:val="0099425A"/>
    <w:rsid w:val="0099448B"/>
    <w:rsid w:val="009A3407"/>
    <w:rsid w:val="009A4273"/>
    <w:rsid w:val="009A5AEB"/>
    <w:rsid w:val="009A75C0"/>
    <w:rsid w:val="009A7DEC"/>
    <w:rsid w:val="009B4D50"/>
    <w:rsid w:val="009B5262"/>
    <w:rsid w:val="009B59FF"/>
    <w:rsid w:val="009C0A1E"/>
    <w:rsid w:val="009D0721"/>
    <w:rsid w:val="009D64C1"/>
    <w:rsid w:val="009D69E7"/>
    <w:rsid w:val="009E20A2"/>
    <w:rsid w:val="009E3719"/>
    <w:rsid w:val="009E4DE7"/>
    <w:rsid w:val="009F79DF"/>
    <w:rsid w:val="00A107E9"/>
    <w:rsid w:val="00A11A5B"/>
    <w:rsid w:val="00A12323"/>
    <w:rsid w:val="00A15D6C"/>
    <w:rsid w:val="00A16170"/>
    <w:rsid w:val="00A200EC"/>
    <w:rsid w:val="00A22821"/>
    <w:rsid w:val="00A23B38"/>
    <w:rsid w:val="00A24CE9"/>
    <w:rsid w:val="00A27743"/>
    <w:rsid w:val="00A2799E"/>
    <w:rsid w:val="00A3074C"/>
    <w:rsid w:val="00A31A8A"/>
    <w:rsid w:val="00A41187"/>
    <w:rsid w:val="00A451C2"/>
    <w:rsid w:val="00A459E4"/>
    <w:rsid w:val="00A46463"/>
    <w:rsid w:val="00A46D61"/>
    <w:rsid w:val="00A52E4C"/>
    <w:rsid w:val="00A54361"/>
    <w:rsid w:val="00A608C5"/>
    <w:rsid w:val="00A62284"/>
    <w:rsid w:val="00A63C9C"/>
    <w:rsid w:val="00A641AB"/>
    <w:rsid w:val="00A6554F"/>
    <w:rsid w:val="00A7035A"/>
    <w:rsid w:val="00A706CF"/>
    <w:rsid w:val="00A70A10"/>
    <w:rsid w:val="00A9054A"/>
    <w:rsid w:val="00A96A47"/>
    <w:rsid w:val="00AA0681"/>
    <w:rsid w:val="00AA0EA4"/>
    <w:rsid w:val="00AA2CC1"/>
    <w:rsid w:val="00AA5E6C"/>
    <w:rsid w:val="00AA62B0"/>
    <w:rsid w:val="00AA6DB1"/>
    <w:rsid w:val="00AB1CCA"/>
    <w:rsid w:val="00AB4366"/>
    <w:rsid w:val="00AB4DAA"/>
    <w:rsid w:val="00AB5C69"/>
    <w:rsid w:val="00AB7098"/>
    <w:rsid w:val="00AC0F11"/>
    <w:rsid w:val="00AC3AED"/>
    <w:rsid w:val="00AD0671"/>
    <w:rsid w:val="00AD1C5A"/>
    <w:rsid w:val="00AD6D44"/>
    <w:rsid w:val="00AD6E51"/>
    <w:rsid w:val="00AE1A80"/>
    <w:rsid w:val="00AE53B3"/>
    <w:rsid w:val="00AE6D5A"/>
    <w:rsid w:val="00AE6F84"/>
    <w:rsid w:val="00AE7E22"/>
    <w:rsid w:val="00AF01C6"/>
    <w:rsid w:val="00AF2921"/>
    <w:rsid w:val="00AF2E25"/>
    <w:rsid w:val="00AF4674"/>
    <w:rsid w:val="00AF4D2B"/>
    <w:rsid w:val="00AF6751"/>
    <w:rsid w:val="00B00F02"/>
    <w:rsid w:val="00B0205B"/>
    <w:rsid w:val="00B02461"/>
    <w:rsid w:val="00B05CDE"/>
    <w:rsid w:val="00B07C03"/>
    <w:rsid w:val="00B103F3"/>
    <w:rsid w:val="00B116B4"/>
    <w:rsid w:val="00B12204"/>
    <w:rsid w:val="00B12D54"/>
    <w:rsid w:val="00B20918"/>
    <w:rsid w:val="00B22D21"/>
    <w:rsid w:val="00B23B73"/>
    <w:rsid w:val="00B244EC"/>
    <w:rsid w:val="00B316B7"/>
    <w:rsid w:val="00B32F40"/>
    <w:rsid w:val="00B37A91"/>
    <w:rsid w:val="00B419F8"/>
    <w:rsid w:val="00B42CB1"/>
    <w:rsid w:val="00B45F7A"/>
    <w:rsid w:val="00B46003"/>
    <w:rsid w:val="00B531A6"/>
    <w:rsid w:val="00B53A00"/>
    <w:rsid w:val="00B53E0A"/>
    <w:rsid w:val="00B54C0B"/>
    <w:rsid w:val="00B64AC8"/>
    <w:rsid w:val="00B65DAE"/>
    <w:rsid w:val="00B676D2"/>
    <w:rsid w:val="00B67DA2"/>
    <w:rsid w:val="00B74ED7"/>
    <w:rsid w:val="00B80048"/>
    <w:rsid w:val="00B8151E"/>
    <w:rsid w:val="00B815DE"/>
    <w:rsid w:val="00B81CD2"/>
    <w:rsid w:val="00B81D4C"/>
    <w:rsid w:val="00B8507A"/>
    <w:rsid w:val="00B861F9"/>
    <w:rsid w:val="00B947C3"/>
    <w:rsid w:val="00B97AD7"/>
    <w:rsid w:val="00BA27A8"/>
    <w:rsid w:val="00BA36E0"/>
    <w:rsid w:val="00BA4D2E"/>
    <w:rsid w:val="00BB2FE0"/>
    <w:rsid w:val="00BB5EA0"/>
    <w:rsid w:val="00BB75BB"/>
    <w:rsid w:val="00BC043C"/>
    <w:rsid w:val="00BC12A4"/>
    <w:rsid w:val="00BC2518"/>
    <w:rsid w:val="00BC29DF"/>
    <w:rsid w:val="00BC475C"/>
    <w:rsid w:val="00BC5DA9"/>
    <w:rsid w:val="00BC661D"/>
    <w:rsid w:val="00BD0444"/>
    <w:rsid w:val="00BD3D6B"/>
    <w:rsid w:val="00BD4CB6"/>
    <w:rsid w:val="00BD6A89"/>
    <w:rsid w:val="00BE0253"/>
    <w:rsid w:val="00BE069C"/>
    <w:rsid w:val="00BE25D1"/>
    <w:rsid w:val="00BE3A4A"/>
    <w:rsid w:val="00BE584A"/>
    <w:rsid w:val="00BE620E"/>
    <w:rsid w:val="00BE7B0F"/>
    <w:rsid w:val="00BF3B07"/>
    <w:rsid w:val="00C00BBB"/>
    <w:rsid w:val="00C03546"/>
    <w:rsid w:val="00C074A6"/>
    <w:rsid w:val="00C079A9"/>
    <w:rsid w:val="00C07BA1"/>
    <w:rsid w:val="00C11DC4"/>
    <w:rsid w:val="00C22E30"/>
    <w:rsid w:val="00C25112"/>
    <w:rsid w:val="00C258C5"/>
    <w:rsid w:val="00C32EA0"/>
    <w:rsid w:val="00C3420A"/>
    <w:rsid w:val="00C37FFB"/>
    <w:rsid w:val="00C4344F"/>
    <w:rsid w:val="00C44B71"/>
    <w:rsid w:val="00C474DC"/>
    <w:rsid w:val="00C52FE1"/>
    <w:rsid w:val="00C626C0"/>
    <w:rsid w:val="00C71771"/>
    <w:rsid w:val="00C734CD"/>
    <w:rsid w:val="00C77726"/>
    <w:rsid w:val="00C8327C"/>
    <w:rsid w:val="00C83F1C"/>
    <w:rsid w:val="00C86B54"/>
    <w:rsid w:val="00C871B6"/>
    <w:rsid w:val="00C94B4B"/>
    <w:rsid w:val="00CA0B76"/>
    <w:rsid w:val="00CA26A9"/>
    <w:rsid w:val="00CA46F6"/>
    <w:rsid w:val="00CB021E"/>
    <w:rsid w:val="00CB1B8C"/>
    <w:rsid w:val="00CB20BD"/>
    <w:rsid w:val="00CB31CC"/>
    <w:rsid w:val="00CC608D"/>
    <w:rsid w:val="00CC7A8A"/>
    <w:rsid w:val="00CD1610"/>
    <w:rsid w:val="00CD419F"/>
    <w:rsid w:val="00CD48CE"/>
    <w:rsid w:val="00CE16F9"/>
    <w:rsid w:val="00CE2A63"/>
    <w:rsid w:val="00CE2ED9"/>
    <w:rsid w:val="00CF1EC3"/>
    <w:rsid w:val="00CF24CA"/>
    <w:rsid w:val="00CF4A64"/>
    <w:rsid w:val="00CF7748"/>
    <w:rsid w:val="00D01E85"/>
    <w:rsid w:val="00D04CDB"/>
    <w:rsid w:val="00D106AC"/>
    <w:rsid w:val="00D12BA7"/>
    <w:rsid w:val="00D12DE8"/>
    <w:rsid w:val="00D13175"/>
    <w:rsid w:val="00D145EC"/>
    <w:rsid w:val="00D24D04"/>
    <w:rsid w:val="00D26F9C"/>
    <w:rsid w:val="00D35695"/>
    <w:rsid w:val="00D36B78"/>
    <w:rsid w:val="00D42102"/>
    <w:rsid w:val="00D45222"/>
    <w:rsid w:val="00D45512"/>
    <w:rsid w:val="00D46E4D"/>
    <w:rsid w:val="00D472EF"/>
    <w:rsid w:val="00D47CB9"/>
    <w:rsid w:val="00D5005E"/>
    <w:rsid w:val="00D5178A"/>
    <w:rsid w:val="00D52BC5"/>
    <w:rsid w:val="00D555CD"/>
    <w:rsid w:val="00D62091"/>
    <w:rsid w:val="00D65870"/>
    <w:rsid w:val="00D66C2C"/>
    <w:rsid w:val="00D67412"/>
    <w:rsid w:val="00D67AA0"/>
    <w:rsid w:val="00D72815"/>
    <w:rsid w:val="00D761C2"/>
    <w:rsid w:val="00D779C9"/>
    <w:rsid w:val="00D84168"/>
    <w:rsid w:val="00D84F93"/>
    <w:rsid w:val="00D86164"/>
    <w:rsid w:val="00D868B1"/>
    <w:rsid w:val="00D87F6F"/>
    <w:rsid w:val="00D9108E"/>
    <w:rsid w:val="00D95B99"/>
    <w:rsid w:val="00D96DD9"/>
    <w:rsid w:val="00DA04EA"/>
    <w:rsid w:val="00DA0564"/>
    <w:rsid w:val="00DA0684"/>
    <w:rsid w:val="00DA09BE"/>
    <w:rsid w:val="00DA7AA8"/>
    <w:rsid w:val="00DB0FCE"/>
    <w:rsid w:val="00DB385A"/>
    <w:rsid w:val="00DB52B7"/>
    <w:rsid w:val="00DC052F"/>
    <w:rsid w:val="00DD18D3"/>
    <w:rsid w:val="00DD2826"/>
    <w:rsid w:val="00DD7294"/>
    <w:rsid w:val="00DD776C"/>
    <w:rsid w:val="00DD788A"/>
    <w:rsid w:val="00DE058D"/>
    <w:rsid w:val="00DE0830"/>
    <w:rsid w:val="00DE35F0"/>
    <w:rsid w:val="00DE502B"/>
    <w:rsid w:val="00DF390C"/>
    <w:rsid w:val="00DF56BF"/>
    <w:rsid w:val="00DF665A"/>
    <w:rsid w:val="00E000AA"/>
    <w:rsid w:val="00E0532F"/>
    <w:rsid w:val="00E06738"/>
    <w:rsid w:val="00E067FD"/>
    <w:rsid w:val="00E10EDF"/>
    <w:rsid w:val="00E118AF"/>
    <w:rsid w:val="00E1289F"/>
    <w:rsid w:val="00E14639"/>
    <w:rsid w:val="00E210A0"/>
    <w:rsid w:val="00E24ABA"/>
    <w:rsid w:val="00E254E0"/>
    <w:rsid w:val="00E25EA0"/>
    <w:rsid w:val="00E303CD"/>
    <w:rsid w:val="00E31B69"/>
    <w:rsid w:val="00E41D64"/>
    <w:rsid w:val="00E4325D"/>
    <w:rsid w:val="00E43B17"/>
    <w:rsid w:val="00E44346"/>
    <w:rsid w:val="00E54AF4"/>
    <w:rsid w:val="00E57184"/>
    <w:rsid w:val="00E5758C"/>
    <w:rsid w:val="00E66937"/>
    <w:rsid w:val="00E70BB6"/>
    <w:rsid w:val="00E74377"/>
    <w:rsid w:val="00E746B7"/>
    <w:rsid w:val="00E75988"/>
    <w:rsid w:val="00E810B8"/>
    <w:rsid w:val="00E810DF"/>
    <w:rsid w:val="00E84A68"/>
    <w:rsid w:val="00E91086"/>
    <w:rsid w:val="00E93B06"/>
    <w:rsid w:val="00E9422C"/>
    <w:rsid w:val="00E94BA4"/>
    <w:rsid w:val="00E971AE"/>
    <w:rsid w:val="00EA4BAF"/>
    <w:rsid w:val="00EB3CEF"/>
    <w:rsid w:val="00EB4366"/>
    <w:rsid w:val="00EC2945"/>
    <w:rsid w:val="00EC3A97"/>
    <w:rsid w:val="00EC3E68"/>
    <w:rsid w:val="00ED0ACF"/>
    <w:rsid w:val="00ED155D"/>
    <w:rsid w:val="00ED2987"/>
    <w:rsid w:val="00ED29D7"/>
    <w:rsid w:val="00ED43C6"/>
    <w:rsid w:val="00ED7978"/>
    <w:rsid w:val="00EE2BEB"/>
    <w:rsid w:val="00EE3F8E"/>
    <w:rsid w:val="00EE4EAE"/>
    <w:rsid w:val="00EE607E"/>
    <w:rsid w:val="00EE78B3"/>
    <w:rsid w:val="00EF358B"/>
    <w:rsid w:val="00EF3D95"/>
    <w:rsid w:val="00F053E5"/>
    <w:rsid w:val="00F06A16"/>
    <w:rsid w:val="00F070C4"/>
    <w:rsid w:val="00F10E53"/>
    <w:rsid w:val="00F14FB4"/>
    <w:rsid w:val="00F15171"/>
    <w:rsid w:val="00F15E65"/>
    <w:rsid w:val="00F16087"/>
    <w:rsid w:val="00F224E5"/>
    <w:rsid w:val="00F2584C"/>
    <w:rsid w:val="00F3174D"/>
    <w:rsid w:val="00F339B0"/>
    <w:rsid w:val="00F45FAA"/>
    <w:rsid w:val="00F50CF1"/>
    <w:rsid w:val="00F53A3F"/>
    <w:rsid w:val="00F5485A"/>
    <w:rsid w:val="00F61BA6"/>
    <w:rsid w:val="00F61E1D"/>
    <w:rsid w:val="00F6260A"/>
    <w:rsid w:val="00F64313"/>
    <w:rsid w:val="00F64A81"/>
    <w:rsid w:val="00F70CD9"/>
    <w:rsid w:val="00F71D32"/>
    <w:rsid w:val="00F73ED2"/>
    <w:rsid w:val="00F83545"/>
    <w:rsid w:val="00F930AE"/>
    <w:rsid w:val="00F95CD9"/>
    <w:rsid w:val="00FA050E"/>
    <w:rsid w:val="00FA1D8E"/>
    <w:rsid w:val="00FB17EE"/>
    <w:rsid w:val="00FB28AF"/>
    <w:rsid w:val="00FB4E9C"/>
    <w:rsid w:val="00FB5F58"/>
    <w:rsid w:val="00FD7F5F"/>
    <w:rsid w:val="00FE2648"/>
    <w:rsid w:val="00FE3613"/>
    <w:rsid w:val="00FE450F"/>
    <w:rsid w:val="00FE51DC"/>
    <w:rsid w:val="00FF1B82"/>
    <w:rsid w:val="00FF1E2A"/>
    <w:rsid w:val="00FF296B"/>
    <w:rsid w:val="00FF6B5C"/>
    <w:rsid w:val="00FF71B5"/>
    <w:rsid w:val="00FF7203"/>
    <w:rsid w:val="00FF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4A9E9"/>
  <w15:docId w15:val="{21E44E47-7D9C-48EB-B315-6623365C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6F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CA46F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CA46F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Spacing">
    <w:name w:val="No Spacing"/>
    <w:link w:val="NoSpacingChar"/>
    <w:uiPriority w:val="1"/>
    <w:qFormat/>
    <w:rsid w:val="00CA46F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CA46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D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DF4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norm">
    <w:name w:val="norm"/>
    <w:basedOn w:val="Normal"/>
    <w:link w:val="normChar"/>
    <w:rsid w:val="002E1320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2E132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B3D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3D9E"/>
  </w:style>
  <w:style w:type="character" w:customStyle="1" w:styleId="CommentTextChar">
    <w:name w:val="Comment Text Char"/>
    <w:basedOn w:val="DefaultParagraphFont"/>
    <w:link w:val="CommentText"/>
    <w:uiPriority w:val="99"/>
    <w:rsid w:val="005B3D9E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D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D9E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character" w:customStyle="1" w:styleId="NoSpacingChar">
    <w:name w:val="No Spacing Char"/>
    <w:link w:val="NoSpacing"/>
    <w:uiPriority w:val="1"/>
    <w:locked/>
    <w:rsid w:val="005159D4"/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5159D4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6B5C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6B5CC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06F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FC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506F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FC7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5103D-56FE-46F2-ADC3-6F79B96B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15</Pages>
  <Words>2963</Words>
  <Characters>23801</Characters>
  <Application>Microsoft Office Word</Application>
  <DocSecurity>0</DocSecurity>
  <Lines>468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</dc:creator>
  <cp:keywords>https://mul2.gov.am/tasks/959000/oneclick/1 naxagic.docx?token=82468ad3cbfdd71bd9f466fb96b574b7</cp:keywords>
  <cp:lastModifiedBy>Tatshat Hovhannisyan</cp:lastModifiedBy>
  <cp:revision>78</cp:revision>
  <cp:lastPrinted>2023-12-28T12:45:00Z</cp:lastPrinted>
  <dcterms:created xsi:type="dcterms:W3CDTF">2024-02-09T11:08:00Z</dcterms:created>
  <dcterms:modified xsi:type="dcterms:W3CDTF">2024-04-30T06:36:00Z</dcterms:modified>
</cp:coreProperties>
</file>