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B2C92" w14:textId="77777777" w:rsidR="00F81265" w:rsidRPr="0025724E" w:rsidRDefault="00F81265" w:rsidP="00B2591C">
      <w:pPr>
        <w:rPr>
          <w:rFonts w:ascii="GHEA Grapalat" w:hAnsi="GHEA Grapalat"/>
          <w:sz w:val="24"/>
          <w:szCs w:val="24"/>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F81265" w:rsidRPr="0025724E" w14:paraId="646C478F" w14:textId="77777777" w:rsidTr="007934B8">
        <w:trPr>
          <w:trHeight w:val="240"/>
        </w:trPr>
        <w:tc>
          <w:tcPr>
            <w:tcW w:w="14580" w:type="dxa"/>
            <w:gridSpan w:val="3"/>
            <w:tcBorders>
              <w:top w:val="nil"/>
              <w:left w:val="nil"/>
              <w:right w:val="nil"/>
            </w:tcBorders>
            <w:shd w:val="clear" w:color="auto" w:fill="FFFFFF" w:themeFill="background1"/>
          </w:tcPr>
          <w:p w14:paraId="7079A9D7" w14:textId="77777777" w:rsidR="00F81265" w:rsidRPr="0025724E" w:rsidRDefault="00F81265" w:rsidP="00F441C9">
            <w:pPr>
              <w:spacing w:line="240" w:lineRule="auto"/>
              <w:jc w:val="center"/>
              <w:rPr>
                <w:rFonts w:ascii="GHEA Grapalat" w:hAnsi="GHEA Grapalat"/>
                <w:b/>
                <w:sz w:val="24"/>
                <w:szCs w:val="24"/>
                <w:lang w:val="en-GB"/>
              </w:rPr>
            </w:pPr>
            <w:r w:rsidRPr="0025724E">
              <w:rPr>
                <w:rFonts w:ascii="GHEA Grapalat" w:hAnsi="GHEA Grapalat"/>
                <w:b/>
                <w:bCs/>
                <w:sz w:val="24"/>
                <w:szCs w:val="24"/>
              </w:rPr>
              <w:t>ԱՄՓՈՓԱԹԵՐԹ</w:t>
            </w:r>
          </w:p>
          <w:p w14:paraId="7BE3B567" w14:textId="67757D88" w:rsidR="005375DC" w:rsidRPr="0025724E" w:rsidRDefault="00E7041C" w:rsidP="005375DC">
            <w:pPr>
              <w:pStyle w:val="NormalWeb"/>
              <w:shd w:val="clear" w:color="auto" w:fill="FFFFFF"/>
              <w:spacing w:after="0"/>
              <w:jc w:val="center"/>
              <w:rPr>
                <w:rFonts w:ascii="GHEA Grapalat" w:hAnsi="GHEA Grapalat"/>
                <w:color w:val="000000"/>
              </w:rPr>
            </w:pPr>
            <w:r w:rsidRPr="0025724E">
              <w:rPr>
                <w:rFonts w:ascii="GHEA Grapalat" w:hAnsi="GHEA Grapalat"/>
                <w:b/>
                <w:color w:val="000000" w:themeColor="text1"/>
                <w:lang w:val="hy-AM"/>
              </w:rPr>
              <w:t>«</w:t>
            </w:r>
            <w:proofErr w:type="spellStart"/>
            <w:r w:rsidR="005375DC" w:rsidRPr="0025724E">
              <w:rPr>
                <w:rFonts w:ascii="GHEA Grapalat" w:hAnsi="GHEA Grapalat"/>
                <w:b/>
                <w:bCs/>
                <w:color w:val="000000"/>
              </w:rPr>
              <w:t>Որպես</w:t>
            </w:r>
            <w:proofErr w:type="spellEnd"/>
            <w:r w:rsidR="005375DC" w:rsidRPr="0025724E">
              <w:rPr>
                <w:rFonts w:ascii="GHEA Grapalat" w:hAnsi="GHEA Grapalat"/>
                <w:b/>
                <w:bCs/>
                <w:color w:val="000000"/>
              </w:rPr>
              <w:t xml:space="preserve"> </w:t>
            </w:r>
            <w:proofErr w:type="spellStart"/>
            <w:r w:rsidR="005375DC" w:rsidRPr="0025724E">
              <w:rPr>
                <w:rFonts w:ascii="GHEA Grapalat" w:hAnsi="GHEA Grapalat"/>
                <w:b/>
                <w:bCs/>
                <w:color w:val="000000"/>
              </w:rPr>
              <w:t>նվիրատվություն</w:t>
            </w:r>
            <w:proofErr w:type="spellEnd"/>
            <w:r w:rsidR="005375DC" w:rsidRPr="0025724E">
              <w:rPr>
                <w:rFonts w:ascii="GHEA Grapalat" w:hAnsi="GHEA Grapalat"/>
                <w:b/>
                <w:bCs/>
                <w:color w:val="000000"/>
              </w:rPr>
              <w:t xml:space="preserve"> </w:t>
            </w:r>
            <w:proofErr w:type="spellStart"/>
            <w:r w:rsidR="005375DC" w:rsidRPr="0025724E">
              <w:rPr>
                <w:rFonts w:ascii="GHEA Grapalat" w:hAnsi="GHEA Grapalat"/>
                <w:b/>
                <w:bCs/>
                <w:color w:val="000000"/>
              </w:rPr>
              <w:t>գույք</w:t>
            </w:r>
            <w:proofErr w:type="spellEnd"/>
            <w:r w:rsidR="005375DC" w:rsidRPr="0025724E">
              <w:rPr>
                <w:rFonts w:ascii="GHEA Grapalat" w:hAnsi="GHEA Grapalat"/>
                <w:b/>
                <w:bCs/>
                <w:color w:val="000000"/>
              </w:rPr>
              <w:t xml:space="preserve"> </w:t>
            </w:r>
            <w:proofErr w:type="spellStart"/>
            <w:r w:rsidR="005375DC" w:rsidRPr="0025724E">
              <w:rPr>
                <w:rFonts w:ascii="GHEA Grapalat" w:hAnsi="GHEA Grapalat"/>
                <w:b/>
                <w:bCs/>
                <w:color w:val="000000"/>
              </w:rPr>
              <w:t>ընդունելու</w:t>
            </w:r>
            <w:proofErr w:type="spellEnd"/>
            <w:r w:rsidR="005375DC" w:rsidRPr="0025724E">
              <w:rPr>
                <w:rFonts w:ascii="GHEA Grapalat" w:hAnsi="GHEA Grapalat"/>
                <w:b/>
                <w:bCs/>
                <w:color w:val="000000"/>
              </w:rPr>
              <w:t xml:space="preserve"> և </w:t>
            </w:r>
            <w:proofErr w:type="spellStart"/>
            <w:r w:rsidR="005375DC" w:rsidRPr="0025724E">
              <w:rPr>
                <w:rFonts w:ascii="GHEA Grapalat" w:hAnsi="GHEA Grapalat"/>
                <w:b/>
                <w:bCs/>
                <w:color w:val="000000"/>
              </w:rPr>
              <w:t>ամրացնելու</w:t>
            </w:r>
            <w:proofErr w:type="spellEnd"/>
            <w:r w:rsidR="005375DC" w:rsidRPr="0025724E">
              <w:rPr>
                <w:rFonts w:ascii="GHEA Grapalat" w:hAnsi="GHEA Grapalat"/>
                <w:b/>
                <w:bCs/>
                <w:color w:val="000000"/>
              </w:rPr>
              <w:t xml:space="preserve"> </w:t>
            </w:r>
            <w:proofErr w:type="spellStart"/>
            <w:r w:rsidR="005375DC" w:rsidRPr="0025724E">
              <w:rPr>
                <w:rFonts w:ascii="GHEA Grapalat" w:hAnsi="GHEA Grapalat"/>
                <w:b/>
                <w:bCs/>
                <w:color w:val="000000"/>
              </w:rPr>
              <w:t>մասին</w:t>
            </w:r>
            <w:proofErr w:type="spellEnd"/>
            <w:r w:rsidR="005375DC" w:rsidRPr="0025724E">
              <w:rPr>
                <w:rFonts w:ascii="GHEA Grapalat" w:hAnsi="GHEA Grapalat"/>
                <w:b/>
                <w:bCs/>
                <w:color w:val="000000"/>
                <w:lang w:val="hy-AM"/>
              </w:rPr>
              <w:t>» ՀՀ կ</w:t>
            </w:r>
            <w:proofErr w:type="spellStart"/>
            <w:r w:rsidR="005375DC" w:rsidRPr="0025724E">
              <w:rPr>
                <w:rFonts w:ascii="GHEA Grapalat" w:hAnsi="GHEA Grapalat"/>
                <w:b/>
                <w:bCs/>
                <w:color w:val="000000"/>
              </w:rPr>
              <w:t>առավարության</w:t>
            </w:r>
            <w:proofErr w:type="spellEnd"/>
            <w:r w:rsidR="005375DC" w:rsidRPr="0025724E">
              <w:rPr>
                <w:rFonts w:ascii="GHEA Grapalat" w:hAnsi="GHEA Grapalat"/>
                <w:b/>
                <w:bCs/>
                <w:color w:val="000000"/>
              </w:rPr>
              <w:t xml:space="preserve"> </w:t>
            </w:r>
            <w:proofErr w:type="spellStart"/>
            <w:r w:rsidR="005375DC" w:rsidRPr="0025724E">
              <w:rPr>
                <w:rFonts w:ascii="GHEA Grapalat" w:hAnsi="GHEA Grapalat"/>
                <w:b/>
                <w:bCs/>
                <w:color w:val="000000"/>
              </w:rPr>
              <w:t>որոշման</w:t>
            </w:r>
            <w:proofErr w:type="spellEnd"/>
            <w:r w:rsidR="005375DC" w:rsidRPr="0025724E">
              <w:rPr>
                <w:rFonts w:ascii="GHEA Grapalat" w:hAnsi="GHEA Grapalat"/>
                <w:b/>
                <w:bCs/>
                <w:color w:val="000000"/>
              </w:rPr>
              <w:t xml:space="preserve"> </w:t>
            </w:r>
            <w:proofErr w:type="spellStart"/>
            <w:r w:rsidR="005375DC" w:rsidRPr="0025724E">
              <w:rPr>
                <w:rFonts w:ascii="GHEA Grapalat" w:hAnsi="GHEA Grapalat"/>
                <w:b/>
                <w:bCs/>
                <w:color w:val="000000"/>
              </w:rPr>
              <w:t>նախագծի</w:t>
            </w:r>
            <w:proofErr w:type="spellEnd"/>
            <w:r w:rsidR="005375DC" w:rsidRPr="0025724E">
              <w:rPr>
                <w:rFonts w:ascii="GHEA Grapalat" w:hAnsi="GHEA Grapalat"/>
                <w:b/>
                <w:bCs/>
                <w:color w:val="000000"/>
              </w:rPr>
              <w:t xml:space="preserve"> </w:t>
            </w:r>
          </w:p>
          <w:p w14:paraId="06757DEB" w14:textId="69B33051" w:rsidR="00F81265" w:rsidRPr="0025724E" w:rsidRDefault="00F81265" w:rsidP="00E7041C">
            <w:pPr>
              <w:spacing w:line="360" w:lineRule="auto"/>
              <w:jc w:val="center"/>
              <w:rPr>
                <w:rFonts w:ascii="GHEA Grapalat" w:eastAsia="Times New Roman" w:hAnsi="GHEA Grapalat" w:cs="Arial Unicode"/>
                <w:b/>
                <w:bCs/>
                <w:sz w:val="24"/>
                <w:szCs w:val="24"/>
                <w:lang w:eastAsia="ru-RU"/>
              </w:rPr>
            </w:pPr>
          </w:p>
        </w:tc>
      </w:tr>
      <w:tr w:rsidR="00F81265" w:rsidRPr="0025724E" w14:paraId="18C40596" w14:textId="77777777" w:rsidTr="007934B8">
        <w:trPr>
          <w:trHeight w:val="268"/>
        </w:trPr>
        <w:tc>
          <w:tcPr>
            <w:tcW w:w="9612" w:type="dxa"/>
            <w:vMerge w:val="restart"/>
            <w:shd w:val="clear" w:color="auto" w:fill="BFBFBF" w:themeFill="background1" w:themeFillShade="BF"/>
          </w:tcPr>
          <w:p w14:paraId="290212B7" w14:textId="77777777" w:rsidR="00F81265" w:rsidRPr="0025724E" w:rsidRDefault="00F81265" w:rsidP="00E7041C">
            <w:pPr>
              <w:spacing w:line="240" w:lineRule="auto"/>
              <w:rPr>
                <w:rFonts w:ascii="GHEA Grapalat" w:hAnsi="GHEA Grapalat"/>
                <w:b/>
                <w:i/>
                <w:sz w:val="24"/>
                <w:szCs w:val="24"/>
                <w:lang w:val="hy-AM"/>
              </w:rPr>
            </w:pPr>
            <w:r w:rsidRPr="0025724E">
              <w:rPr>
                <w:rFonts w:ascii="GHEA Grapalat" w:hAnsi="GHEA Grapalat"/>
                <w:b/>
                <w:sz w:val="24"/>
                <w:szCs w:val="24"/>
                <w:lang w:val="hy-AM"/>
              </w:rPr>
              <w:t>1</w:t>
            </w:r>
            <w:r w:rsidR="00396399" w:rsidRPr="0025724E">
              <w:rPr>
                <w:rFonts w:ascii="GHEA Grapalat" w:hAnsi="GHEA Grapalat"/>
                <w:b/>
                <w:sz w:val="24"/>
                <w:szCs w:val="24"/>
              </w:rPr>
              <w:t>.</w:t>
            </w:r>
            <w:r w:rsidRPr="0025724E">
              <w:rPr>
                <w:rFonts w:ascii="GHEA Grapalat" w:hAnsi="GHEA Grapalat"/>
                <w:b/>
                <w:sz w:val="24"/>
                <w:szCs w:val="24"/>
              </w:rPr>
              <w:t xml:space="preserve"> </w:t>
            </w:r>
            <w:r w:rsidR="00E7041C" w:rsidRPr="0025724E">
              <w:rPr>
                <w:rFonts w:ascii="GHEA Grapalat" w:hAnsi="GHEA Grapalat"/>
                <w:b/>
                <w:sz w:val="24"/>
                <w:szCs w:val="24"/>
                <w:lang w:val="hy-AM"/>
              </w:rPr>
              <w:t xml:space="preserve">Տարածքային կառավարման և ենթակառուցվածքների նախարարություն </w:t>
            </w:r>
          </w:p>
        </w:tc>
        <w:tc>
          <w:tcPr>
            <w:tcW w:w="4968" w:type="dxa"/>
            <w:gridSpan w:val="2"/>
            <w:shd w:val="clear" w:color="auto" w:fill="BFBFBF" w:themeFill="background1" w:themeFillShade="BF"/>
          </w:tcPr>
          <w:p w14:paraId="4F94C12F" w14:textId="2C7F10B6" w:rsidR="00F81265" w:rsidRPr="0025724E" w:rsidRDefault="005375DC" w:rsidP="00E7041C">
            <w:pPr>
              <w:spacing w:line="240" w:lineRule="auto"/>
              <w:jc w:val="center"/>
              <w:rPr>
                <w:rFonts w:ascii="GHEA Grapalat" w:hAnsi="GHEA Grapalat"/>
                <w:b/>
                <w:i/>
                <w:sz w:val="24"/>
                <w:szCs w:val="24"/>
                <w:highlight w:val="yellow"/>
                <w:lang w:val="hy-AM"/>
              </w:rPr>
            </w:pPr>
            <w:r w:rsidRPr="008266CE">
              <w:rPr>
                <w:rFonts w:ascii="GHEA Grapalat" w:hAnsi="GHEA Grapalat"/>
                <w:b/>
                <w:iCs/>
                <w:sz w:val="24"/>
                <w:szCs w:val="24"/>
                <w:lang w:val="hy-AM"/>
              </w:rPr>
              <w:t>20</w:t>
            </w:r>
            <w:r w:rsidR="00780FED" w:rsidRPr="008266CE">
              <w:rPr>
                <w:rFonts w:ascii="GHEA Grapalat" w:hAnsi="GHEA Grapalat"/>
                <w:b/>
                <w:iCs/>
                <w:sz w:val="24"/>
                <w:szCs w:val="24"/>
              </w:rPr>
              <w:t>.</w:t>
            </w:r>
            <w:r w:rsidRPr="008266CE">
              <w:rPr>
                <w:rFonts w:ascii="GHEA Grapalat" w:hAnsi="GHEA Grapalat"/>
                <w:b/>
                <w:iCs/>
                <w:sz w:val="24"/>
                <w:szCs w:val="24"/>
                <w:lang w:val="hy-AM"/>
              </w:rPr>
              <w:t>04</w:t>
            </w:r>
            <w:r w:rsidR="00780FED" w:rsidRPr="008266CE">
              <w:rPr>
                <w:rFonts w:ascii="Cambria Math" w:eastAsia="MS Mincho" w:hAnsi="Cambria Math" w:cs="Cambria Math"/>
                <w:b/>
                <w:iCs/>
                <w:sz w:val="24"/>
                <w:szCs w:val="24"/>
                <w:lang w:val="hy-AM"/>
              </w:rPr>
              <w:t>․</w:t>
            </w:r>
            <w:r w:rsidR="00780FED" w:rsidRPr="008266CE">
              <w:rPr>
                <w:rFonts w:ascii="GHEA Grapalat" w:hAnsi="GHEA Grapalat"/>
                <w:b/>
                <w:iCs/>
                <w:sz w:val="24"/>
                <w:szCs w:val="24"/>
                <w:lang w:val="hy-AM"/>
              </w:rPr>
              <w:t>2</w:t>
            </w:r>
            <w:r w:rsidRPr="008266CE">
              <w:rPr>
                <w:rFonts w:ascii="GHEA Grapalat" w:hAnsi="GHEA Grapalat"/>
                <w:b/>
                <w:iCs/>
                <w:sz w:val="24"/>
                <w:szCs w:val="24"/>
                <w:lang w:val="hy-AM"/>
              </w:rPr>
              <w:t>4</w:t>
            </w:r>
            <w:r w:rsidR="00780FED" w:rsidRPr="008266CE">
              <w:rPr>
                <w:rFonts w:ascii="GHEA Grapalat" w:hAnsi="GHEA Grapalat"/>
                <w:b/>
                <w:iCs/>
                <w:sz w:val="24"/>
                <w:szCs w:val="24"/>
                <w:lang w:val="hy-AM"/>
              </w:rPr>
              <w:t>թ</w:t>
            </w:r>
            <w:r w:rsidR="00780FED" w:rsidRPr="0025724E">
              <w:rPr>
                <w:rFonts w:ascii="Cambria Math" w:eastAsia="MS Mincho" w:hAnsi="Cambria Math" w:cs="Cambria Math"/>
                <w:b/>
                <w:i/>
                <w:sz w:val="24"/>
                <w:szCs w:val="24"/>
                <w:lang w:val="hy-AM"/>
              </w:rPr>
              <w:t>․</w:t>
            </w:r>
          </w:p>
        </w:tc>
      </w:tr>
      <w:tr w:rsidR="00F81265" w:rsidRPr="0025724E" w14:paraId="20F96F1C" w14:textId="77777777" w:rsidTr="007934B8">
        <w:trPr>
          <w:trHeight w:val="268"/>
        </w:trPr>
        <w:tc>
          <w:tcPr>
            <w:tcW w:w="9612" w:type="dxa"/>
            <w:vMerge/>
            <w:shd w:val="clear" w:color="auto" w:fill="BFBFBF" w:themeFill="background1" w:themeFillShade="BF"/>
          </w:tcPr>
          <w:p w14:paraId="33171958" w14:textId="77777777" w:rsidR="00F81265" w:rsidRPr="0025724E" w:rsidRDefault="00F81265" w:rsidP="00F441C9">
            <w:pPr>
              <w:spacing w:line="240" w:lineRule="auto"/>
              <w:rPr>
                <w:rFonts w:ascii="GHEA Grapalat" w:hAnsi="GHEA Grapalat"/>
                <w:b/>
                <w:i/>
                <w:sz w:val="24"/>
                <w:szCs w:val="24"/>
                <w:lang w:val="hy-AM"/>
              </w:rPr>
            </w:pPr>
          </w:p>
        </w:tc>
        <w:tc>
          <w:tcPr>
            <w:tcW w:w="4968" w:type="dxa"/>
            <w:gridSpan w:val="2"/>
            <w:shd w:val="clear" w:color="auto" w:fill="BFBFBF" w:themeFill="background1" w:themeFillShade="BF"/>
          </w:tcPr>
          <w:p w14:paraId="1834143F" w14:textId="1E9F47C9" w:rsidR="00F81265" w:rsidRPr="0025724E" w:rsidRDefault="004631E6" w:rsidP="00A17FA6">
            <w:pPr>
              <w:spacing w:line="360" w:lineRule="auto"/>
              <w:jc w:val="both"/>
              <w:rPr>
                <w:rFonts w:ascii="GHEA Grapalat" w:hAnsi="GHEA Grapalat"/>
                <w:sz w:val="24"/>
                <w:szCs w:val="24"/>
                <w:lang w:val="hy-AM"/>
              </w:rPr>
            </w:pPr>
            <w:r w:rsidRPr="0025724E">
              <w:rPr>
                <w:rFonts w:ascii="GHEA Grapalat" w:hAnsi="GHEA Grapalat"/>
                <w:b/>
                <w:bCs/>
                <w:sz w:val="24"/>
                <w:szCs w:val="24"/>
                <w:lang w:val="hy-AM"/>
              </w:rPr>
              <w:t xml:space="preserve">               </w:t>
            </w:r>
            <w:r w:rsidR="00A17FA6" w:rsidRPr="0025724E">
              <w:rPr>
                <w:rFonts w:ascii="GHEA Grapalat" w:hAnsi="GHEA Grapalat"/>
                <w:sz w:val="24"/>
                <w:szCs w:val="24"/>
                <w:lang w:val="hy-AM"/>
              </w:rPr>
              <w:t xml:space="preserve">   </w:t>
            </w:r>
            <w:r w:rsidR="00A17FA6" w:rsidRPr="0025724E">
              <w:rPr>
                <w:rFonts w:ascii="GHEA Grapalat" w:hAnsi="GHEA Grapalat" w:cs="Calibri Cyr"/>
                <w:b/>
                <w:sz w:val="24"/>
                <w:szCs w:val="24"/>
                <w:lang w:val="hy-AM"/>
              </w:rPr>
              <w:t xml:space="preserve">№ </w:t>
            </w:r>
            <w:r w:rsidR="00A17FA6" w:rsidRPr="0025724E">
              <w:rPr>
                <w:rFonts w:ascii="GHEA Grapalat" w:hAnsi="GHEA Grapalat" w:cs="GHEA Grapalat"/>
                <w:b/>
                <w:sz w:val="24"/>
                <w:szCs w:val="24"/>
                <w:lang w:val="hy-AM"/>
              </w:rPr>
              <w:t>ԳՍ//</w:t>
            </w:r>
            <w:r w:rsidR="005375DC" w:rsidRPr="0025724E">
              <w:rPr>
                <w:rFonts w:ascii="GHEA Grapalat" w:hAnsi="GHEA Grapalat" w:cs="GHEA Grapalat"/>
                <w:b/>
                <w:sz w:val="24"/>
                <w:szCs w:val="24"/>
                <w:lang w:val="hy-AM"/>
              </w:rPr>
              <w:t>12623</w:t>
            </w:r>
            <w:r w:rsidR="00A17FA6" w:rsidRPr="0025724E">
              <w:rPr>
                <w:rFonts w:ascii="GHEA Grapalat" w:hAnsi="GHEA Grapalat" w:cs="GHEA Grapalat"/>
                <w:b/>
                <w:sz w:val="24"/>
                <w:szCs w:val="24"/>
                <w:lang w:val="hy-AM"/>
              </w:rPr>
              <w:t>-202</w:t>
            </w:r>
            <w:r w:rsidR="005375DC" w:rsidRPr="0025724E">
              <w:rPr>
                <w:rFonts w:ascii="GHEA Grapalat" w:hAnsi="GHEA Grapalat" w:cs="GHEA Grapalat"/>
                <w:b/>
                <w:sz w:val="24"/>
                <w:szCs w:val="24"/>
                <w:lang w:val="hy-AM"/>
              </w:rPr>
              <w:t>4</w:t>
            </w:r>
          </w:p>
        </w:tc>
      </w:tr>
      <w:tr w:rsidR="00F81265" w:rsidRPr="0025724E" w14:paraId="2296573B" w14:textId="77777777" w:rsidTr="00421C1B">
        <w:trPr>
          <w:trHeight w:val="798"/>
        </w:trPr>
        <w:tc>
          <w:tcPr>
            <w:tcW w:w="9630" w:type="dxa"/>
            <w:gridSpan w:val="2"/>
            <w:shd w:val="clear" w:color="auto" w:fill="FFFFFF" w:themeFill="background1"/>
          </w:tcPr>
          <w:p w14:paraId="1411CB24" w14:textId="77777777" w:rsidR="005375DC" w:rsidRPr="0025724E" w:rsidRDefault="005375DC" w:rsidP="005375DC">
            <w:pPr>
              <w:spacing w:after="0" w:line="360" w:lineRule="auto"/>
              <w:ind w:right="31" w:firstLine="810"/>
              <w:jc w:val="both"/>
              <w:rPr>
                <w:rFonts w:ascii="GHEA Grapalat" w:eastAsia="Calibri" w:hAnsi="GHEA Grapalat"/>
                <w:bCs/>
                <w:color w:val="000000"/>
                <w:sz w:val="24"/>
                <w:szCs w:val="24"/>
                <w:lang w:val="hy-AM"/>
              </w:rPr>
            </w:pPr>
            <w:r w:rsidRPr="0025724E">
              <w:rPr>
                <w:rFonts w:ascii="GHEA Grapalat" w:hAnsi="GHEA Grapalat"/>
                <w:bCs/>
                <w:color w:val="000000"/>
                <w:sz w:val="24"/>
                <w:szCs w:val="24"/>
                <w:lang w:val="hy-AM"/>
              </w:rPr>
              <w:t>Նախագծի նախաբանում</w:t>
            </w:r>
            <w:r w:rsidRPr="0025724E">
              <w:rPr>
                <w:rFonts w:ascii="Calibri" w:hAnsi="Calibri" w:cs="Calibri"/>
                <w:bCs/>
                <w:color w:val="000000"/>
                <w:sz w:val="24"/>
                <w:szCs w:val="24"/>
                <w:lang w:val="hy-AM"/>
              </w:rPr>
              <w:t> </w:t>
            </w:r>
            <w:r w:rsidRPr="0025724E">
              <w:rPr>
                <w:rFonts w:ascii="GHEA Grapalat" w:hAnsi="GHEA Grapalat"/>
                <w:bCs/>
                <w:color w:val="000000"/>
                <w:sz w:val="24"/>
                <w:szCs w:val="24"/>
                <w:lang w:val="hy-AM"/>
              </w:rPr>
              <w:t>հղում է կատարված «Պետական գույքի կառավարման մասին» օրենքի 25-րդ հոդվածին, որը վերաբերում է</w:t>
            </w:r>
            <w:r w:rsidRPr="0025724E">
              <w:rPr>
                <w:rFonts w:ascii="GHEA Grapalat" w:hAnsi="GHEA Grapalat"/>
                <w:b/>
                <w:bCs/>
                <w:color w:val="000000"/>
                <w:sz w:val="24"/>
                <w:szCs w:val="24"/>
                <w:lang w:val="hy-AM"/>
              </w:rPr>
              <w:t xml:space="preserve"> </w:t>
            </w:r>
            <w:r w:rsidRPr="0025724E">
              <w:rPr>
                <w:rFonts w:ascii="GHEA Grapalat" w:hAnsi="GHEA Grapalat"/>
                <w:color w:val="000000"/>
                <w:sz w:val="24"/>
                <w:szCs w:val="24"/>
                <w:lang w:val="hy-AM"/>
              </w:rPr>
              <w:t>պետական գույքի</w:t>
            </w:r>
            <w:r w:rsidRPr="0025724E">
              <w:rPr>
                <w:rFonts w:ascii="GHEA Grapalat" w:hAnsi="GHEA Grapalat"/>
                <w:b/>
                <w:bCs/>
                <w:color w:val="000000"/>
                <w:sz w:val="24"/>
                <w:szCs w:val="24"/>
                <w:lang w:val="hy-AM"/>
              </w:rPr>
              <w:t xml:space="preserve"> </w:t>
            </w:r>
            <w:proofErr w:type="spellStart"/>
            <w:r w:rsidRPr="0025724E">
              <w:rPr>
                <w:rFonts w:ascii="GHEA Grapalat" w:hAnsi="GHEA Grapalat"/>
                <w:bCs/>
                <w:color w:val="000000"/>
                <w:sz w:val="24"/>
                <w:szCs w:val="24"/>
                <w:lang w:val="hy-AM"/>
              </w:rPr>
              <w:t>նվիրատվությանը</w:t>
            </w:r>
            <w:proofErr w:type="spellEnd"/>
            <w:r w:rsidRPr="0025724E">
              <w:rPr>
                <w:rFonts w:ascii="GHEA Grapalat" w:hAnsi="GHEA Grapalat"/>
                <w:bCs/>
                <w:color w:val="000000"/>
                <w:sz w:val="24"/>
                <w:szCs w:val="24"/>
                <w:lang w:val="hy-AM"/>
              </w:rPr>
              <w:t xml:space="preserve"> կամ </w:t>
            </w:r>
            <w:proofErr w:type="spellStart"/>
            <w:r w:rsidRPr="0025724E">
              <w:rPr>
                <w:rFonts w:ascii="GHEA Grapalat" w:hAnsi="GHEA Grapalat"/>
                <w:bCs/>
                <w:color w:val="000000"/>
                <w:sz w:val="24"/>
                <w:szCs w:val="24"/>
                <w:lang w:val="hy-AM"/>
              </w:rPr>
              <w:t>նվիրաբերությանը</w:t>
            </w:r>
            <w:proofErr w:type="spellEnd"/>
            <w:r w:rsidRPr="0025724E">
              <w:rPr>
                <w:rFonts w:ascii="GHEA Grapalat" w:hAnsi="GHEA Grapalat"/>
                <w:bCs/>
                <w:color w:val="000000"/>
                <w:sz w:val="24"/>
                <w:szCs w:val="24"/>
                <w:lang w:val="hy-AM"/>
              </w:rPr>
              <w:t xml:space="preserve">, մինչդեռ Նախագծի 1-ին կետով նախատեսվում է որպես </w:t>
            </w:r>
            <w:r w:rsidRPr="0025724E">
              <w:rPr>
                <w:rFonts w:ascii="Calibri" w:hAnsi="Calibri" w:cs="Calibri"/>
                <w:bCs/>
                <w:color w:val="000000"/>
                <w:sz w:val="24"/>
                <w:szCs w:val="24"/>
                <w:lang w:val="hy-AM"/>
              </w:rPr>
              <w:t> </w:t>
            </w:r>
            <w:r w:rsidRPr="0025724E">
              <w:rPr>
                <w:rFonts w:ascii="GHEA Grapalat" w:hAnsi="GHEA Grapalat"/>
                <w:bCs/>
                <w:color w:val="000000"/>
                <w:sz w:val="24"/>
                <w:szCs w:val="24"/>
                <w:lang w:val="hy-AM"/>
              </w:rPr>
              <w:t xml:space="preserve">նվիրատվություն Հայաստանի Հանրապետությանը՝ ընդունել </w:t>
            </w:r>
            <w:r w:rsidRPr="0025724E">
              <w:rPr>
                <w:rFonts w:ascii="GHEA Grapalat" w:hAnsi="GHEA Grapalat"/>
                <w:b/>
                <w:bCs/>
                <w:color w:val="000000"/>
                <w:sz w:val="24"/>
                <w:szCs w:val="24"/>
                <w:lang w:val="hy-AM"/>
              </w:rPr>
              <w:t>քաղաքացիներին պատկանող</w:t>
            </w:r>
            <w:r w:rsidRPr="0025724E">
              <w:rPr>
                <w:rFonts w:ascii="GHEA Grapalat" w:hAnsi="GHEA Grapalat"/>
                <w:bCs/>
                <w:color w:val="000000"/>
                <w:sz w:val="24"/>
                <w:szCs w:val="24"/>
                <w:lang w:val="hy-AM"/>
              </w:rPr>
              <w:t xml:space="preserve"> թվով 6 գերմանական հովվաշուն </w:t>
            </w:r>
            <w:proofErr w:type="spellStart"/>
            <w:r w:rsidRPr="0025724E">
              <w:rPr>
                <w:rFonts w:ascii="GHEA Grapalat" w:hAnsi="GHEA Grapalat"/>
                <w:bCs/>
                <w:color w:val="000000"/>
                <w:sz w:val="24"/>
                <w:szCs w:val="24"/>
                <w:lang w:val="hy-AM"/>
              </w:rPr>
              <w:t>ցեղատեսակի</w:t>
            </w:r>
            <w:proofErr w:type="spellEnd"/>
            <w:r w:rsidRPr="0025724E">
              <w:rPr>
                <w:rFonts w:ascii="GHEA Grapalat" w:hAnsi="GHEA Grapalat"/>
                <w:bCs/>
                <w:color w:val="000000"/>
                <w:sz w:val="24"/>
                <w:szCs w:val="24"/>
                <w:lang w:val="hy-AM"/>
              </w:rPr>
              <w:t xml:space="preserve"> շներ։ Նշվածի հիմքով առաջարկում ենք Նախագծի նախաբանում</w:t>
            </w:r>
            <w:r w:rsidRPr="0025724E">
              <w:rPr>
                <w:rFonts w:ascii="Calibri" w:hAnsi="Calibri" w:cs="Calibri"/>
                <w:bCs/>
                <w:color w:val="000000"/>
                <w:sz w:val="24"/>
                <w:szCs w:val="24"/>
                <w:lang w:val="hy-AM"/>
              </w:rPr>
              <w:t> </w:t>
            </w:r>
            <w:r w:rsidRPr="0025724E">
              <w:rPr>
                <w:rFonts w:ascii="GHEA Grapalat" w:hAnsi="GHEA Grapalat"/>
                <w:bCs/>
                <w:color w:val="000000"/>
                <w:sz w:val="24"/>
                <w:szCs w:val="24"/>
                <w:lang w:val="hy-AM"/>
              </w:rPr>
              <w:t xml:space="preserve">«Պետական գույքի կառավարման մասին» օրենքի 25-րդ հոդվածին կատարված հղումը բացառել, քանի որ տվյալ կարգավորումը </w:t>
            </w:r>
            <w:r w:rsidRPr="0025724E">
              <w:rPr>
                <w:rFonts w:ascii="GHEA Grapalat" w:eastAsia="Calibri" w:hAnsi="GHEA Grapalat"/>
                <w:bCs/>
                <w:color w:val="000000"/>
                <w:sz w:val="24"/>
                <w:szCs w:val="24"/>
                <w:lang w:val="hy-AM"/>
              </w:rPr>
              <w:t xml:space="preserve">Հայաստանի Հանրապետության կառավարության կողմից Նախագիծն ընդունելու լիազորող նորմ չի հանդիսանում։ </w:t>
            </w:r>
          </w:p>
          <w:p w14:paraId="4ED8610D" w14:textId="4C065CA3" w:rsidR="00F81265" w:rsidRPr="0025724E" w:rsidRDefault="005375DC" w:rsidP="005375DC">
            <w:pPr>
              <w:spacing w:line="360" w:lineRule="auto"/>
              <w:ind w:right="31" w:firstLine="810"/>
              <w:jc w:val="both"/>
              <w:rPr>
                <w:rFonts w:ascii="GHEA Grapalat" w:eastAsia="Calibri" w:hAnsi="GHEA Grapalat"/>
                <w:bCs/>
                <w:color w:val="000000"/>
                <w:sz w:val="24"/>
                <w:szCs w:val="24"/>
                <w:lang w:val="hy-AM"/>
              </w:rPr>
            </w:pPr>
            <w:r w:rsidRPr="0025724E">
              <w:rPr>
                <w:rFonts w:ascii="GHEA Grapalat" w:eastAsia="Calibri" w:hAnsi="GHEA Grapalat"/>
                <w:bCs/>
                <w:color w:val="000000"/>
                <w:sz w:val="24"/>
                <w:szCs w:val="24"/>
                <w:lang w:val="hy-AM"/>
              </w:rPr>
              <w:t xml:space="preserve">Նախագծի 1-ին կետով նախատեսվում է նաև Հայաստանի Հանրապետության կողմից որպես նվիրատվություն ընդունվող գույքն ամրացնել </w:t>
            </w:r>
            <w:r w:rsidRPr="0025724E">
              <w:rPr>
                <w:rFonts w:ascii="GHEA Grapalat" w:eastAsia="Calibri" w:hAnsi="GHEA Grapalat"/>
                <w:color w:val="000000"/>
                <w:sz w:val="24"/>
                <w:szCs w:val="24"/>
                <w:lang w:val="hy-AM"/>
              </w:rPr>
              <w:t xml:space="preserve">Հայաստանի Հանրապետության ներքին գործերի նախարարությանը։ </w:t>
            </w:r>
            <w:r w:rsidRPr="0025724E">
              <w:rPr>
                <w:rFonts w:ascii="GHEA Grapalat" w:eastAsia="Calibri" w:hAnsi="GHEA Grapalat"/>
                <w:bCs/>
                <w:color w:val="000000"/>
                <w:sz w:val="24"/>
                <w:szCs w:val="24"/>
                <w:lang w:val="hy-AM"/>
              </w:rPr>
              <w:t xml:space="preserve"> Այս կապակցությամբ առաջարկում ենք Նախագծի նախաբանում, որպես Հայաստանի Հանրապետության կառավարության կողմից Նախագիծն ընդունելու լիազորող նորմ, վկայակոչել «Կառավարչական իրավահարաբերությունների կարգավորման մասին» օրենքի 5-րդ հոդվածի 5-րդ մասը։</w:t>
            </w:r>
          </w:p>
        </w:tc>
        <w:tc>
          <w:tcPr>
            <w:tcW w:w="4950" w:type="dxa"/>
            <w:shd w:val="clear" w:color="auto" w:fill="FFFFFF" w:themeFill="background1"/>
          </w:tcPr>
          <w:p w14:paraId="0D0F64AF" w14:textId="11BE1C3F" w:rsidR="00F81265" w:rsidRPr="0025724E" w:rsidRDefault="007E7F34" w:rsidP="00F441C9">
            <w:pPr>
              <w:tabs>
                <w:tab w:val="left" w:pos="1275"/>
              </w:tabs>
              <w:rPr>
                <w:rFonts w:ascii="GHEA Grapalat" w:hAnsi="GHEA Grapalat"/>
                <w:sz w:val="24"/>
                <w:szCs w:val="24"/>
                <w:lang w:val="hy-AM"/>
              </w:rPr>
            </w:pPr>
            <w:r w:rsidRPr="0025724E">
              <w:rPr>
                <w:rFonts w:ascii="GHEA Grapalat" w:hAnsi="GHEA Grapalat"/>
                <w:b/>
                <w:sz w:val="24"/>
                <w:szCs w:val="24"/>
                <w:lang w:val="hy-AM"/>
              </w:rPr>
              <w:t xml:space="preserve">                 </w:t>
            </w:r>
            <w:r w:rsidR="008266CE">
              <w:rPr>
                <w:rFonts w:ascii="GHEA Grapalat" w:hAnsi="GHEA Grapalat"/>
                <w:b/>
                <w:sz w:val="24"/>
                <w:szCs w:val="24"/>
                <w:lang w:val="hy-AM"/>
              </w:rPr>
              <w:t xml:space="preserve">    </w:t>
            </w:r>
            <w:r w:rsidRPr="0025724E">
              <w:rPr>
                <w:rFonts w:ascii="GHEA Grapalat" w:hAnsi="GHEA Grapalat"/>
                <w:b/>
                <w:sz w:val="24"/>
                <w:szCs w:val="24"/>
                <w:lang w:val="hy-AM"/>
              </w:rPr>
              <w:t xml:space="preserve">  </w:t>
            </w:r>
            <w:r w:rsidR="004631E6" w:rsidRPr="0025724E">
              <w:rPr>
                <w:rFonts w:ascii="GHEA Grapalat" w:hAnsi="GHEA Grapalat"/>
                <w:b/>
                <w:sz w:val="24"/>
                <w:szCs w:val="24"/>
                <w:lang w:val="hy-AM"/>
              </w:rPr>
              <w:t>Ընդունվել է</w:t>
            </w:r>
            <w:r w:rsidR="004631E6" w:rsidRPr="0025724E">
              <w:rPr>
                <w:rFonts w:ascii="GHEA Grapalat" w:hAnsi="GHEA Grapalat"/>
                <w:b/>
                <w:sz w:val="24"/>
                <w:szCs w:val="24"/>
              </w:rPr>
              <w:t xml:space="preserve"> </w:t>
            </w:r>
            <w:r w:rsidR="004631E6" w:rsidRPr="0025724E">
              <w:rPr>
                <w:rFonts w:ascii="GHEA Grapalat" w:hAnsi="GHEA Grapalat"/>
                <w:sz w:val="24"/>
                <w:szCs w:val="24"/>
                <w:lang w:val="hy-AM"/>
              </w:rPr>
              <w:t xml:space="preserve"> </w:t>
            </w:r>
          </w:p>
        </w:tc>
      </w:tr>
      <w:tr w:rsidR="00F81265" w:rsidRPr="0025724E" w14:paraId="5B478A67" w14:textId="77777777" w:rsidTr="00DE5091">
        <w:trPr>
          <w:trHeight w:val="331"/>
        </w:trPr>
        <w:tc>
          <w:tcPr>
            <w:tcW w:w="9612" w:type="dxa"/>
            <w:vMerge w:val="restart"/>
            <w:shd w:val="clear" w:color="auto" w:fill="BFBFBF" w:themeFill="background1" w:themeFillShade="BF"/>
          </w:tcPr>
          <w:p w14:paraId="36F1A8B8" w14:textId="552750D6" w:rsidR="00F81265" w:rsidRPr="0025724E" w:rsidRDefault="00780FED" w:rsidP="00780FED">
            <w:pPr>
              <w:spacing w:line="240" w:lineRule="auto"/>
              <w:rPr>
                <w:rFonts w:ascii="GHEA Grapalat" w:hAnsi="GHEA Grapalat"/>
                <w:b/>
                <w:i/>
                <w:sz w:val="24"/>
                <w:szCs w:val="24"/>
                <w:lang w:val="hy-AM"/>
              </w:rPr>
            </w:pPr>
            <w:r w:rsidRPr="0025724E">
              <w:rPr>
                <w:rFonts w:ascii="GHEA Grapalat" w:hAnsi="GHEA Grapalat"/>
                <w:b/>
                <w:sz w:val="24"/>
                <w:szCs w:val="24"/>
                <w:lang w:val="hy-AM"/>
              </w:rPr>
              <w:lastRenderedPageBreak/>
              <w:t>2</w:t>
            </w:r>
            <w:r w:rsidRPr="0025724E">
              <w:rPr>
                <w:rFonts w:ascii="GHEA Grapalat" w:hAnsi="GHEA Grapalat"/>
                <w:b/>
                <w:sz w:val="24"/>
                <w:szCs w:val="24"/>
              </w:rPr>
              <w:t>.</w:t>
            </w:r>
            <w:r w:rsidRPr="0025724E">
              <w:rPr>
                <w:rFonts w:ascii="GHEA Grapalat" w:hAnsi="GHEA Grapalat" w:cs="Cambria Math"/>
                <w:b/>
                <w:sz w:val="24"/>
                <w:szCs w:val="24"/>
                <w:lang w:val="hy-AM"/>
              </w:rPr>
              <w:t xml:space="preserve"> Ֆինանսների նախարարություն</w:t>
            </w:r>
          </w:p>
        </w:tc>
        <w:tc>
          <w:tcPr>
            <w:tcW w:w="4968" w:type="dxa"/>
            <w:gridSpan w:val="2"/>
            <w:shd w:val="clear" w:color="auto" w:fill="BFBFBF" w:themeFill="background1" w:themeFillShade="BF"/>
          </w:tcPr>
          <w:p w14:paraId="6FE264F2" w14:textId="0CF1D480" w:rsidR="00F81265" w:rsidRPr="008266CE" w:rsidRDefault="00780FED" w:rsidP="00732888">
            <w:pPr>
              <w:spacing w:line="240" w:lineRule="auto"/>
              <w:rPr>
                <w:rFonts w:ascii="GHEA Grapalat" w:hAnsi="GHEA Grapalat"/>
                <w:b/>
                <w:iCs/>
                <w:sz w:val="24"/>
                <w:szCs w:val="24"/>
                <w:highlight w:val="yellow"/>
                <w:lang w:val="hy-AM"/>
              </w:rPr>
            </w:pPr>
            <w:r w:rsidRPr="008266CE">
              <w:rPr>
                <w:rFonts w:ascii="GHEA Grapalat" w:hAnsi="GHEA Grapalat"/>
                <w:b/>
                <w:iCs/>
                <w:sz w:val="24"/>
                <w:szCs w:val="24"/>
                <w:lang w:val="hy-AM"/>
              </w:rPr>
              <w:t xml:space="preserve">                    </w:t>
            </w:r>
            <w:r w:rsidRPr="008266CE">
              <w:rPr>
                <w:rFonts w:ascii="GHEA Grapalat" w:hAnsi="GHEA Grapalat"/>
                <w:b/>
                <w:iCs/>
                <w:sz w:val="24"/>
                <w:szCs w:val="24"/>
                <w:lang w:val="en-GB"/>
              </w:rPr>
              <w:t>2</w:t>
            </w:r>
            <w:r w:rsidR="005375DC" w:rsidRPr="008266CE">
              <w:rPr>
                <w:rFonts w:ascii="GHEA Grapalat" w:hAnsi="GHEA Grapalat"/>
                <w:b/>
                <w:iCs/>
                <w:sz w:val="24"/>
                <w:szCs w:val="24"/>
                <w:lang w:val="hy-AM"/>
              </w:rPr>
              <w:t>3</w:t>
            </w:r>
            <w:r w:rsidRPr="008266CE">
              <w:rPr>
                <w:rFonts w:ascii="GHEA Grapalat" w:hAnsi="GHEA Grapalat"/>
                <w:b/>
                <w:iCs/>
                <w:sz w:val="24"/>
                <w:szCs w:val="24"/>
              </w:rPr>
              <w:t>.</w:t>
            </w:r>
            <w:r w:rsidR="005375DC" w:rsidRPr="008266CE">
              <w:rPr>
                <w:rFonts w:ascii="GHEA Grapalat" w:hAnsi="GHEA Grapalat"/>
                <w:b/>
                <w:iCs/>
                <w:sz w:val="24"/>
                <w:szCs w:val="24"/>
                <w:lang w:val="hy-AM"/>
              </w:rPr>
              <w:t>04</w:t>
            </w:r>
            <w:r w:rsidRPr="008266CE">
              <w:rPr>
                <w:rFonts w:ascii="Cambria Math" w:eastAsia="MS Mincho" w:hAnsi="Cambria Math" w:cs="Cambria Math"/>
                <w:b/>
                <w:iCs/>
                <w:sz w:val="24"/>
                <w:szCs w:val="24"/>
                <w:lang w:val="hy-AM"/>
              </w:rPr>
              <w:t>․</w:t>
            </w:r>
            <w:r w:rsidRPr="008266CE">
              <w:rPr>
                <w:rFonts w:ascii="GHEA Grapalat" w:hAnsi="GHEA Grapalat"/>
                <w:b/>
                <w:iCs/>
                <w:sz w:val="24"/>
                <w:szCs w:val="24"/>
                <w:lang w:val="hy-AM"/>
              </w:rPr>
              <w:t>2</w:t>
            </w:r>
            <w:r w:rsidR="005375DC" w:rsidRPr="008266CE">
              <w:rPr>
                <w:rFonts w:ascii="GHEA Grapalat" w:hAnsi="GHEA Grapalat"/>
                <w:b/>
                <w:iCs/>
                <w:sz w:val="24"/>
                <w:szCs w:val="24"/>
                <w:lang w:val="hy-AM"/>
              </w:rPr>
              <w:t>4</w:t>
            </w:r>
            <w:r w:rsidRPr="008266CE">
              <w:rPr>
                <w:rFonts w:ascii="GHEA Grapalat" w:hAnsi="GHEA Grapalat"/>
                <w:b/>
                <w:iCs/>
                <w:sz w:val="24"/>
                <w:szCs w:val="24"/>
                <w:lang w:val="hy-AM"/>
              </w:rPr>
              <w:t>թ</w:t>
            </w:r>
            <w:r w:rsidRPr="008266CE">
              <w:rPr>
                <w:rFonts w:ascii="Cambria Math" w:eastAsia="MS Mincho" w:hAnsi="Cambria Math" w:cs="Cambria Math"/>
                <w:b/>
                <w:iCs/>
                <w:sz w:val="24"/>
                <w:szCs w:val="24"/>
                <w:lang w:val="hy-AM"/>
              </w:rPr>
              <w:t>․</w:t>
            </w:r>
          </w:p>
        </w:tc>
      </w:tr>
      <w:tr w:rsidR="00F81265" w:rsidRPr="0025724E" w14:paraId="7A974F14" w14:textId="77777777" w:rsidTr="00DE5091">
        <w:trPr>
          <w:trHeight w:val="225"/>
        </w:trPr>
        <w:tc>
          <w:tcPr>
            <w:tcW w:w="9612" w:type="dxa"/>
            <w:vMerge/>
            <w:shd w:val="clear" w:color="auto" w:fill="BFBFBF" w:themeFill="background1" w:themeFillShade="BF"/>
          </w:tcPr>
          <w:p w14:paraId="6295803C" w14:textId="77777777" w:rsidR="00F81265" w:rsidRPr="0025724E" w:rsidRDefault="00F81265" w:rsidP="00F441C9">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1C657071" w14:textId="4A1723E3" w:rsidR="00F81265" w:rsidRPr="008266CE" w:rsidRDefault="00732888" w:rsidP="00F441C9">
            <w:pPr>
              <w:spacing w:line="240" w:lineRule="auto"/>
              <w:rPr>
                <w:rFonts w:ascii="GHEA Grapalat" w:hAnsi="GHEA Grapalat"/>
                <w:b/>
                <w:iCs/>
                <w:sz w:val="24"/>
                <w:szCs w:val="24"/>
                <w:highlight w:val="yellow"/>
                <w:lang w:val="hy-AM"/>
              </w:rPr>
            </w:pPr>
            <w:r w:rsidRPr="008266CE">
              <w:rPr>
                <w:rFonts w:ascii="GHEA Grapalat" w:hAnsi="GHEA Grapalat"/>
                <w:b/>
                <w:iCs/>
                <w:sz w:val="24"/>
                <w:szCs w:val="24"/>
                <w:lang w:val="hy-AM"/>
              </w:rPr>
              <w:t xml:space="preserve">       </w:t>
            </w:r>
            <w:r w:rsidR="008266CE">
              <w:rPr>
                <w:rFonts w:ascii="GHEA Grapalat" w:hAnsi="GHEA Grapalat"/>
                <w:b/>
                <w:iCs/>
                <w:sz w:val="24"/>
                <w:szCs w:val="24"/>
                <w:lang w:val="hy-AM"/>
              </w:rPr>
              <w:t xml:space="preserve">     </w:t>
            </w:r>
            <w:r w:rsidRPr="008266CE">
              <w:rPr>
                <w:rFonts w:ascii="GHEA Grapalat" w:hAnsi="GHEA Grapalat"/>
                <w:b/>
                <w:iCs/>
                <w:sz w:val="24"/>
                <w:szCs w:val="24"/>
                <w:lang w:val="hy-AM"/>
              </w:rPr>
              <w:t xml:space="preserve">  </w:t>
            </w:r>
            <w:r w:rsidR="00A17FA6" w:rsidRPr="008266CE">
              <w:rPr>
                <w:rFonts w:ascii="GHEA Grapalat" w:hAnsi="GHEA Grapalat"/>
                <w:b/>
                <w:iCs/>
                <w:sz w:val="24"/>
                <w:szCs w:val="24"/>
                <w:lang w:val="hy-AM"/>
              </w:rPr>
              <w:t>01/34-1/</w:t>
            </w:r>
            <w:r w:rsidR="005375DC" w:rsidRPr="008266CE">
              <w:rPr>
                <w:rFonts w:ascii="GHEA Grapalat" w:hAnsi="GHEA Grapalat"/>
                <w:b/>
                <w:iCs/>
                <w:sz w:val="24"/>
                <w:szCs w:val="24"/>
                <w:lang w:val="hy-AM"/>
              </w:rPr>
              <w:t>8524</w:t>
            </w:r>
            <w:r w:rsidR="00A17FA6" w:rsidRPr="008266CE">
              <w:rPr>
                <w:rFonts w:ascii="GHEA Grapalat" w:hAnsi="GHEA Grapalat"/>
                <w:b/>
                <w:iCs/>
                <w:sz w:val="24"/>
                <w:szCs w:val="24"/>
                <w:lang w:val="hy-AM"/>
              </w:rPr>
              <w:t>-202</w:t>
            </w:r>
            <w:r w:rsidR="005375DC" w:rsidRPr="008266CE">
              <w:rPr>
                <w:rFonts w:ascii="GHEA Grapalat" w:hAnsi="GHEA Grapalat"/>
                <w:b/>
                <w:iCs/>
                <w:sz w:val="24"/>
                <w:szCs w:val="24"/>
                <w:lang w:val="hy-AM"/>
              </w:rPr>
              <w:t>4</w:t>
            </w:r>
            <w:r w:rsidRPr="008266CE">
              <w:rPr>
                <w:rFonts w:ascii="GHEA Grapalat" w:hAnsi="GHEA Grapalat"/>
                <w:b/>
                <w:iCs/>
                <w:sz w:val="24"/>
                <w:szCs w:val="24"/>
                <w:lang w:val="hy-AM"/>
              </w:rPr>
              <w:t xml:space="preserve">     </w:t>
            </w:r>
          </w:p>
        </w:tc>
      </w:tr>
      <w:tr w:rsidR="00F81265" w:rsidRPr="0025724E" w14:paraId="58707A4A" w14:textId="77777777" w:rsidTr="00421C1B">
        <w:trPr>
          <w:trHeight w:val="782"/>
        </w:trPr>
        <w:tc>
          <w:tcPr>
            <w:tcW w:w="9630" w:type="dxa"/>
            <w:gridSpan w:val="2"/>
            <w:shd w:val="clear" w:color="auto" w:fill="FFFFFF"/>
          </w:tcPr>
          <w:p w14:paraId="44F5C7E4" w14:textId="24025DFB" w:rsidR="005375DC" w:rsidRPr="0025724E" w:rsidRDefault="00E8534A" w:rsidP="00E8534A">
            <w:pPr>
              <w:spacing w:after="0" w:line="360" w:lineRule="auto"/>
              <w:jc w:val="both"/>
              <w:rPr>
                <w:rFonts w:ascii="GHEA Grapalat" w:hAnsi="GHEA Grapalat" w:cs="Times New Roman"/>
                <w:sz w:val="24"/>
                <w:szCs w:val="24"/>
                <w:lang w:val="hy-AM"/>
              </w:rPr>
            </w:pPr>
            <w:r w:rsidRPr="0025724E">
              <w:rPr>
                <w:rFonts w:ascii="GHEA Grapalat" w:hAnsi="GHEA Grapalat"/>
                <w:sz w:val="24"/>
                <w:szCs w:val="24"/>
                <w:lang w:val="hy-AM"/>
              </w:rPr>
              <w:t xml:space="preserve">   </w:t>
            </w:r>
            <w:r w:rsidR="004F72CA" w:rsidRPr="0025724E">
              <w:rPr>
                <w:rFonts w:ascii="GHEA Grapalat" w:hAnsi="GHEA Grapalat"/>
                <w:sz w:val="24"/>
                <w:szCs w:val="24"/>
                <w:lang w:val="hy-AM"/>
              </w:rPr>
              <w:t xml:space="preserve"> </w:t>
            </w:r>
            <w:r w:rsidRPr="0025724E">
              <w:rPr>
                <w:rFonts w:ascii="GHEA Grapalat" w:hAnsi="GHEA Grapalat" w:cs="Times New Roman"/>
                <w:sz w:val="24"/>
                <w:szCs w:val="24"/>
                <w:lang w:val="hy-AM"/>
              </w:rPr>
              <w:t xml:space="preserve">Ներկայացված նախագծի </w:t>
            </w:r>
            <w:r w:rsidR="005375DC" w:rsidRPr="0025724E">
              <w:rPr>
                <w:rFonts w:ascii="GHEA Grapalat" w:hAnsi="GHEA Grapalat" w:cs="Times New Roman"/>
                <w:sz w:val="24"/>
                <w:szCs w:val="24"/>
                <w:lang w:val="hy-AM"/>
              </w:rPr>
              <w:t>վերաբերյալ դիտողություններ և առաջարկություններ չկան։</w:t>
            </w:r>
          </w:p>
          <w:p w14:paraId="33A3FCE7" w14:textId="64EE3696" w:rsidR="00E7041C" w:rsidRPr="0025724E" w:rsidRDefault="00E8534A" w:rsidP="00E8534A">
            <w:pPr>
              <w:tabs>
                <w:tab w:val="left" w:pos="567"/>
              </w:tabs>
              <w:spacing w:after="0" w:line="360" w:lineRule="auto"/>
              <w:jc w:val="both"/>
              <w:rPr>
                <w:rFonts w:ascii="GHEA Grapalat" w:eastAsia="Calibri" w:hAnsi="GHEA Grapalat" w:cs="Times New Roman"/>
                <w:sz w:val="24"/>
                <w:szCs w:val="24"/>
                <w:lang w:val="hy-AM"/>
              </w:rPr>
            </w:pPr>
            <w:r w:rsidRPr="0025724E">
              <w:rPr>
                <w:rFonts w:ascii="GHEA Grapalat" w:hAnsi="GHEA Grapalat" w:cs="Times New Roman"/>
                <w:sz w:val="24"/>
                <w:szCs w:val="24"/>
                <w:lang w:val="hy-AM"/>
              </w:rPr>
              <w:tab/>
              <w:t xml:space="preserve"> </w:t>
            </w:r>
          </w:p>
        </w:tc>
        <w:tc>
          <w:tcPr>
            <w:tcW w:w="4950" w:type="dxa"/>
            <w:shd w:val="clear" w:color="auto" w:fill="FFFFFF"/>
          </w:tcPr>
          <w:p w14:paraId="196237C8" w14:textId="21AD1A5F" w:rsidR="00720ECF" w:rsidRPr="0025724E" w:rsidRDefault="007E7F34" w:rsidP="00F441C9">
            <w:pPr>
              <w:spacing w:line="240" w:lineRule="auto"/>
              <w:rPr>
                <w:rFonts w:ascii="GHEA Grapalat" w:hAnsi="GHEA Grapalat"/>
                <w:b/>
                <w:sz w:val="24"/>
                <w:szCs w:val="24"/>
                <w:lang w:val="hy-AM"/>
              </w:rPr>
            </w:pPr>
            <w:r w:rsidRPr="0025724E">
              <w:rPr>
                <w:rFonts w:ascii="GHEA Grapalat" w:hAnsi="GHEA Grapalat"/>
                <w:b/>
                <w:sz w:val="24"/>
                <w:szCs w:val="24"/>
                <w:lang w:val="hy-AM"/>
              </w:rPr>
              <w:t xml:space="preserve">         </w:t>
            </w:r>
            <w:r w:rsidR="00EA4200" w:rsidRPr="0025724E">
              <w:rPr>
                <w:rFonts w:ascii="GHEA Grapalat" w:hAnsi="GHEA Grapalat"/>
                <w:b/>
                <w:sz w:val="24"/>
                <w:szCs w:val="24"/>
                <w:lang w:val="hy-AM"/>
              </w:rPr>
              <w:t xml:space="preserve">        </w:t>
            </w:r>
            <w:r w:rsidR="00270263" w:rsidRPr="0025724E">
              <w:rPr>
                <w:rFonts w:ascii="GHEA Grapalat" w:hAnsi="GHEA Grapalat"/>
                <w:b/>
                <w:sz w:val="24"/>
                <w:szCs w:val="24"/>
                <w:lang w:val="hy-AM"/>
              </w:rPr>
              <w:t xml:space="preserve"> </w:t>
            </w:r>
            <w:r w:rsidR="00EA4200" w:rsidRPr="0025724E">
              <w:rPr>
                <w:rFonts w:ascii="GHEA Grapalat" w:hAnsi="GHEA Grapalat"/>
                <w:b/>
                <w:sz w:val="24"/>
                <w:szCs w:val="24"/>
                <w:lang w:val="hy-AM"/>
              </w:rPr>
              <w:t xml:space="preserve"> </w:t>
            </w:r>
            <w:r w:rsidRPr="0025724E">
              <w:rPr>
                <w:rFonts w:ascii="GHEA Grapalat" w:hAnsi="GHEA Grapalat"/>
                <w:b/>
                <w:sz w:val="24"/>
                <w:szCs w:val="24"/>
                <w:lang w:val="hy-AM"/>
              </w:rPr>
              <w:t xml:space="preserve"> </w:t>
            </w:r>
            <w:r w:rsidR="00F81265" w:rsidRPr="0025724E">
              <w:rPr>
                <w:rFonts w:ascii="GHEA Grapalat" w:hAnsi="GHEA Grapalat"/>
                <w:b/>
                <w:sz w:val="24"/>
                <w:szCs w:val="24"/>
                <w:lang w:val="hy-AM"/>
              </w:rPr>
              <w:t xml:space="preserve">Ընդունվել է </w:t>
            </w:r>
          </w:p>
          <w:p w14:paraId="238C4CF1" w14:textId="09DC2C18" w:rsidR="00EA4200" w:rsidRPr="0025724E" w:rsidRDefault="00EA4200" w:rsidP="00680BAE">
            <w:pPr>
              <w:spacing w:line="240" w:lineRule="auto"/>
              <w:jc w:val="both"/>
              <w:rPr>
                <w:rFonts w:ascii="GHEA Grapalat" w:hAnsi="GHEA Grapalat"/>
                <w:bCs/>
                <w:sz w:val="24"/>
                <w:szCs w:val="24"/>
                <w:lang w:val="hy-AM"/>
              </w:rPr>
            </w:pPr>
          </w:p>
        </w:tc>
      </w:tr>
    </w:tbl>
    <w:p w14:paraId="448D97EB" w14:textId="77777777" w:rsidR="00780FED" w:rsidRPr="0025724E" w:rsidRDefault="00B2591C" w:rsidP="00F441C9">
      <w:pPr>
        <w:spacing w:line="240" w:lineRule="auto"/>
        <w:rPr>
          <w:rFonts w:ascii="GHEA Grapalat" w:hAnsi="GHEA Grapalat"/>
          <w:b/>
          <w:i/>
          <w:sz w:val="24"/>
          <w:szCs w:val="24"/>
          <w:lang w:val="hy-AM"/>
        </w:rPr>
      </w:pPr>
      <w:r w:rsidRPr="0025724E">
        <w:rPr>
          <w:rFonts w:ascii="GHEA Grapalat" w:hAnsi="GHEA Grapalat"/>
          <w:b/>
          <w:i/>
          <w:sz w:val="24"/>
          <w:szCs w:val="24"/>
          <w:lang w:val="hy-AM"/>
        </w:rPr>
        <w:t xml:space="preserve">    </w:t>
      </w:r>
      <w:r w:rsidR="004F72CA" w:rsidRPr="0025724E">
        <w:rPr>
          <w:rFonts w:ascii="GHEA Grapalat" w:hAnsi="GHEA Grapalat"/>
          <w:b/>
          <w:i/>
          <w:sz w:val="24"/>
          <w:szCs w:val="24"/>
          <w:lang w:val="hy-AM"/>
        </w:rPr>
        <w:t xml:space="preserve">                                                                                                    </w:t>
      </w:r>
      <w:r w:rsidRPr="0025724E">
        <w:rPr>
          <w:rFonts w:ascii="GHEA Grapalat" w:hAnsi="GHEA Grapalat"/>
          <w:b/>
          <w:i/>
          <w:sz w:val="24"/>
          <w:szCs w:val="24"/>
          <w:lang w:val="hy-AM"/>
        </w:rPr>
        <w:t xml:space="preserve">  </w:t>
      </w:r>
      <w:r w:rsidR="004F72CA" w:rsidRPr="0025724E">
        <w:rPr>
          <w:rFonts w:ascii="GHEA Grapalat" w:hAnsi="GHEA Grapalat"/>
          <w:b/>
          <w:i/>
          <w:sz w:val="24"/>
          <w:szCs w:val="24"/>
          <w:lang w:val="hy-AM"/>
        </w:rPr>
        <w:t xml:space="preserve">            </w:t>
      </w:r>
    </w:p>
    <w:p w14:paraId="265019AF" w14:textId="228DBEA5" w:rsidR="002227B4" w:rsidRPr="00926D20" w:rsidRDefault="00780FED" w:rsidP="00F441C9">
      <w:pPr>
        <w:spacing w:line="240" w:lineRule="auto"/>
        <w:rPr>
          <w:rFonts w:ascii="GHEA Grapalat" w:hAnsi="GHEA Grapalat"/>
          <w:sz w:val="24"/>
          <w:szCs w:val="24"/>
          <w:lang w:val="hy-AM"/>
        </w:rPr>
      </w:pPr>
      <w:r w:rsidRPr="0025724E">
        <w:rPr>
          <w:rFonts w:ascii="GHEA Grapalat" w:hAnsi="GHEA Grapalat"/>
          <w:b/>
          <w:i/>
          <w:sz w:val="24"/>
          <w:szCs w:val="24"/>
          <w:lang w:val="hy-AM"/>
        </w:rPr>
        <w:t xml:space="preserve">                                                                                                                       </w:t>
      </w:r>
      <w:r w:rsidR="004F72CA" w:rsidRPr="0025724E">
        <w:rPr>
          <w:rFonts w:ascii="GHEA Grapalat" w:hAnsi="GHEA Grapalat"/>
          <w:b/>
          <w:i/>
          <w:sz w:val="24"/>
          <w:szCs w:val="24"/>
          <w:lang w:val="hy-AM"/>
        </w:rPr>
        <w:t xml:space="preserve">    </w:t>
      </w:r>
      <w:r w:rsidR="00F81265" w:rsidRPr="0025724E">
        <w:rPr>
          <w:rFonts w:ascii="GHEA Grapalat" w:hAnsi="GHEA Grapalat"/>
          <w:b/>
          <w:i/>
          <w:sz w:val="24"/>
          <w:szCs w:val="24"/>
          <w:lang w:val="hy-AM"/>
        </w:rPr>
        <w:t>ՀՀ ՆԵՐՔԻՆ ԳՈՐԾԵՐԻ ՆԱԽԱՐԱՐՈՒԹՅՈՒՆ</w:t>
      </w:r>
    </w:p>
    <w:sectPr w:rsidR="002227B4" w:rsidRPr="00926D20" w:rsidSect="0025724E">
      <w:pgSz w:w="15840" w:h="12240" w:orient="landscape"/>
      <w:pgMar w:top="284"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D29D2" w14:textId="77777777" w:rsidR="00CC04D0" w:rsidRDefault="00CC04D0" w:rsidP="0043627E">
      <w:pPr>
        <w:spacing w:after="0" w:line="240" w:lineRule="auto"/>
      </w:pPr>
      <w:r>
        <w:separator/>
      </w:r>
    </w:p>
  </w:endnote>
  <w:endnote w:type="continuationSeparator" w:id="0">
    <w:p w14:paraId="104C5A32" w14:textId="77777777" w:rsidR="00CC04D0" w:rsidRDefault="00CC04D0"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Cyr">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0467D" w14:textId="77777777" w:rsidR="00CC04D0" w:rsidRDefault="00CC04D0" w:rsidP="0043627E">
      <w:pPr>
        <w:spacing w:after="0" w:line="240" w:lineRule="auto"/>
      </w:pPr>
      <w:r>
        <w:separator/>
      </w:r>
    </w:p>
  </w:footnote>
  <w:footnote w:type="continuationSeparator" w:id="0">
    <w:p w14:paraId="5525C137" w14:textId="77777777" w:rsidR="00CC04D0" w:rsidRDefault="00CC04D0"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1265"/>
    <w:rsid w:val="000C080A"/>
    <w:rsid w:val="000D5F19"/>
    <w:rsid w:val="0012656C"/>
    <w:rsid w:val="0013260F"/>
    <w:rsid w:val="001A7078"/>
    <w:rsid w:val="001D2C76"/>
    <w:rsid w:val="001E7382"/>
    <w:rsid w:val="002227B4"/>
    <w:rsid w:val="00251C94"/>
    <w:rsid w:val="0025724E"/>
    <w:rsid w:val="00270263"/>
    <w:rsid w:val="002C099B"/>
    <w:rsid w:val="002C6D92"/>
    <w:rsid w:val="002D1722"/>
    <w:rsid w:val="002D72DD"/>
    <w:rsid w:val="002F5FCE"/>
    <w:rsid w:val="0031474B"/>
    <w:rsid w:val="00354A0D"/>
    <w:rsid w:val="0036045D"/>
    <w:rsid w:val="00370B08"/>
    <w:rsid w:val="00371EEB"/>
    <w:rsid w:val="003829AF"/>
    <w:rsid w:val="00396399"/>
    <w:rsid w:val="003B62E7"/>
    <w:rsid w:val="003B7A7E"/>
    <w:rsid w:val="003D0A5B"/>
    <w:rsid w:val="003D4E5F"/>
    <w:rsid w:val="003E4FB9"/>
    <w:rsid w:val="004127EF"/>
    <w:rsid w:val="00421C1B"/>
    <w:rsid w:val="0043627E"/>
    <w:rsid w:val="004631E6"/>
    <w:rsid w:val="004645C3"/>
    <w:rsid w:val="00475D10"/>
    <w:rsid w:val="004F0EA7"/>
    <w:rsid w:val="004F72CA"/>
    <w:rsid w:val="0050494A"/>
    <w:rsid w:val="00512A9B"/>
    <w:rsid w:val="005375DC"/>
    <w:rsid w:val="00553471"/>
    <w:rsid w:val="0056192D"/>
    <w:rsid w:val="00576D5C"/>
    <w:rsid w:val="00590953"/>
    <w:rsid w:val="005B362F"/>
    <w:rsid w:val="005E106D"/>
    <w:rsid w:val="00607909"/>
    <w:rsid w:val="00613D15"/>
    <w:rsid w:val="00617412"/>
    <w:rsid w:val="00632996"/>
    <w:rsid w:val="00634577"/>
    <w:rsid w:val="0065449D"/>
    <w:rsid w:val="00680BAE"/>
    <w:rsid w:val="006A7899"/>
    <w:rsid w:val="006B6D3D"/>
    <w:rsid w:val="006C27F4"/>
    <w:rsid w:val="007017C7"/>
    <w:rsid w:val="00720ECF"/>
    <w:rsid w:val="00725F94"/>
    <w:rsid w:val="00732888"/>
    <w:rsid w:val="00743223"/>
    <w:rsid w:val="00780FED"/>
    <w:rsid w:val="00785552"/>
    <w:rsid w:val="007934B8"/>
    <w:rsid w:val="007E7F34"/>
    <w:rsid w:val="00815021"/>
    <w:rsid w:val="00825502"/>
    <w:rsid w:val="008266CE"/>
    <w:rsid w:val="00850DE1"/>
    <w:rsid w:val="00862EED"/>
    <w:rsid w:val="008F342B"/>
    <w:rsid w:val="00926D20"/>
    <w:rsid w:val="00950D28"/>
    <w:rsid w:val="009B5044"/>
    <w:rsid w:val="009E34E1"/>
    <w:rsid w:val="009F14D1"/>
    <w:rsid w:val="00A17FA6"/>
    <w:rsid w:val="00A6732C"/>
    <w:rsid w:val="00A7639E"/>
    <w:rsid w:val="00A80BC4"/>
    <w:rsid w:val="00AB0E12"/>
    <w:rsid w:val="00AB0F79"/>
    <w:rsid w:val="00AC034C"/>
    <w:rsid w:val="00AF0B23"/>
    <w:rsid w:val="00AF1182"/>
    <w:rsid w:val="00B0393A"/>
    <w:rsid w:val="00B17E29"/>
    <w:rsid w:val="00B2591C"/>
    <w:rsid w:val="00B86C95"/>
    <w:rsid w:val="00B976AA"/>
    <w:rsid w:val="00B97A4B"/>
    <w:rsid w:val="00BB3E6E"/>
    <w:rsid w:val="00BE13DE"/>
    <w:rsid w:val="00BE1894"/>
    <w:rsid w:val="00C127F2"/>
    <w:rsid w:val="00C133AB"/>
    <w:rsid w:val="00C13DEA"/>
    <w:rsid w:val="00C475D1"/>
    <w:rsid w:val="00C61E58"/>
    <w:rsid w:val="00C87B65"/>
    <w:rsid w:val="00CB33B2"/>
    <w:rsid w:val="00CC04D0"/>
    <w:rsid w:val="00D35E30"/>
    <w:rsid w:val="00D44E09"/>
    <w:rsid w:val="00DC10D7"/>
    <w:rsid w:val="00DD6FCD"/>
    <w:rsid w:val="00DE5091"/>
    <w:rsid w:val="00E4525C"/>
    <w:rsid w:val="00E53591"/>
    <w:rsid w:val="00E57BDF"/>
    <w:rsid w:val="00E57CBA"/>
    <w:rsid w:val="00E7041C"/>
    <w:rsid w:val="00E71E49"/>
    <w:rsid w:val="00E8534A"/>
    <w:rsid w:val="00E95F9C"/>
    <w:rsid w:val="00EA4200"/>
    <w:rsid w:val="00EB74AC"/>
    <w:rsid w:val="00EC2A9C"/>
    <w:rsid w:val="00EE1204"/>
    <w:rsid w:val="00EE331E"/>
    <w:rsid w:val="00EE43CF"/>
    <w:rsid w:val="00F0733E"/>
    <w:rsid w:val="00F106C8"/>
    <w:rsid w:val="00F32545"/>
    <w:rsid w:val="00F441C9"/>
    <w:rsid w:val="00F4786E"/>
    <w:rsid w:val="00F630E0"/>
    <w:rsid w:val="00F81265"/>
    <w:rsid w:val="00F900FD"/>
    <w:rsid w:val="00F921F4"/>
    <w:rsid w:val="00FB1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BE1894"/>
    <w:rPr>
      <w:rFonts w:ascii="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5375D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255095294">
      <w:bodyDiv w:val="1"/>
      <w:marLeft w:val="0"/>
      <w:marRight w:val="0"/>
      <w:marTop w:val="0"/>
      <w:marBottom w:val="0"/>
      <w:divBdr>
        <w:top w:val="none" w:sz="0" w:space="0" w:color="auto"/>
        <w:left w:val="none" w:sz="0" w:space="0" w:color="auto"/>
        <w:bottom w:val="none" w:sz="0" w:space="0" w:color="auto"/>
        <w:right w:val="none" w:sz="0" w:space="0" w:color="auto"/>
      </w:divBdr>
    </w:div>
    <w:div w:id="1403212723">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2</Pages>
  <Words>259</Words>
  <Characters>1480</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 Abgaryan</cp:lastModifiedBy>
  <cp:revision>88</cp:revision>
  <cp:lastPrinted>2023-12-14T10:50:00Z</cp:lastPrinted>
  <dcterms:created xsi:type="dcterms:W3CDTF">2023-04-19T07:37:00Z</dcterms:created>
  <dcterms:modified xsi:type="dcterms:W3CDTF">2024-04-26T10:19:00Z</dcterms:modified>
</cp:coreProperties>
</file>