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2"/>
          <w:szCs w:val="22"/>
        </w:rPr>
      </w:pPr>
      <w:r w:rsidRPr="002C51C0">
        <w:rPr>
          <w:rFonts w:ascii="GHEA Grapalat" w:eastAsia="GHEA Grapalat" w:hAnsi="GHEA Grapalat" w:cs="GHEA Grapalat"/>
          <w:b/>
          <w:sz w:val="22"/>
          <w:szCs w:val="22"/>
        </w:rPr>
        <w:t>ԱՄՓՈՓԱԹԵՐԹ</w:t>
      </w:r>
    </w:p>
    <w:p w14:paraId="1C519F59" w14:textId="662B48F3" w:rsidR="002C51C0" w:rsidRDefault="00B550BB"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b/>
          <w:bCs/>
          <w:color w:val="000000"/>
          <w:sz w:val="22"/>
          <w:szCs w:val="22"/>
          <w:shd w:val="clear" w:color="auto" w:fill="FFFFFF"/>
        </w:rPr>
        <w:t>«Գույք նվիրաբերելու</w:t>
      </w:r>
      <w:r w:rsidR="006A4C3D" w:rsidRPr="006A4C3D">
        <w:rPr>
          <w:rFonts w:ascii="GHEA Grapalat" w:hAnsi="GHEA Grapalat"/>
          <w:b/>
          <w:bCs/>
          <w:color w:val="000000"/>
          <w:sz w:val="22"/>
          <w:szCs w:val="22"/>
          <w:shd w:val="clear" w:color="auto" w:fill="FFFFFF"/>
        </w:rPr>
        <w:t xml:space="preserve"> մասին» Հայաստանի Հանրապետության կառավարության որոշման նախագծի</w:t>
      </w:r>
    </w:p>
    <w:p w14:paraId="1C266D02" w14:textId="77777777" w:rsidR="00B550BB" w:rsidRPr="006A4C3D" w:rsidRDefault="00B550BB"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777403" w:rsidRPr="002C51C0" w14:paraId="734D28E0" w14:textId="77777777" w:rsidTr="00E878A0">
        <w:tc>
          <w:tcPr>
            <w:tcW w:w="12050" w:type="dxa"/>
            <w:gridSpan w:val="2"/>
            <w:vMerge w:val="restart"/>
            <w:shd w:val="clear" w:color="auto" w:fill="BFBFBF" w:themeFill="background1" w:themeFillShade="BF"/>
            <w:vAlign w:val="center"/>
          </w:tcPr>
          <w:p w14:paraId="6401AD4F" w14:textId="1CCF3D7F" w:rsidR="00777403" w:rsidRPr="00B01083" w:rsidRDefault="00B01083"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sidR="00AC6756">
              <w:rPr>
                <w:rFonts w:ascii="GHEA Grapalat" w:eastAsia="GHEA Grapalat" w:hAnsi="GHEA Grapalat" w:cs="GHEA Grapalat"/>
                <w:b/>
                <w:color w:val="000000"/>
                <w:sz w:val="22"/>
                <w:szCs w:val="22"/>
              </w:rPr>
              <w:t>Արմավիր</w:t>
            </w:r>
            <w:r>
              <w:rPr>
                <w:rFonts w:ascii="GHEA Grapalat" w:eastAsia="GHEA Grapalat" w:hAnsi="GHEA Grapalat" w:cs="GHEA Grapalat"/>
                <w:b/>
                <w:color w:val="000000"/>
                <w:sz w:val="22"/>
                <w:szCs w:val="22"/>
              </w:rPr>
              <w:t>ի մարզպետի աշխատակազմ</w:t>
            </w:r>
          </w:p>
        </w:tc>
        <w:tc>
          <w:tcPr>
            <w:tcW w:w="3402" w:type="dxa"/>
            <w:shd w:val="clear" w:color="auto" w:fill="BFBFBF" w:themeFill="background1" w:themeFillShade="BF"/>
            <w:vAlign w:val="center"/>
          </w:tcPr>
          <w:p w14:paraId="2F629078" w14:textId="211A596A" w:rsidR="00777403" w:rsidRPr="002600C5" w:rsidRDefault="00B550BB" w:rsidP="00AC675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28</w:t>
            </w:r>
            <w:r w:rsidR="00D32374" w:rsidRPr="002600C5">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03.2024</w:t>
            </w:r>
            <w:r w:rsidR="00777403" w:rsidRPr="002600C5">
              <w:rPr>
                <w:rFonts w:ascii="GHEA Grapalat" w:eastAsia="GHEA Grapalat" w:hAnsi="GHEA Grapalat" w:cs="GHEA Grapalat"/>
                <w:b/>
                <w:color w:val="000000"/>
                <w:sz w:val="22"/>
                <w:szCs w:val="22"/>
              </w:rPr>
              <w:t>թ.</w:t>
            </w:r>
          </w:p>
        </w:tc>
      </w:tr>
      <w:tr w:rsidR="00777403" w:rsidRPr="00777403" w14:paraId="0221182D" w14:textId="77777777" w:rsidTr="00E878A0">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380573E8" w:rsidR="00777403" w:rsidRPr="00AC6756" w:rsidRDefault="00AC6756" w:rsidP="00AC6756">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 xml:space="preserve">N </w:t>
            </w:r>
            <w:r w:rsidR="00B550BB" w:rsidRPr="00B550BB">
              <w:rPr>
                <w:rFonts w:ascii="GHEA Grapalat" w:hAnsi="GHEA Grapalat"/>
                <w:b/>
                <w:sz w:val="22"/>
                <w:szCs w:val="22"/>
              </w:rPr>
              <w:t>01/6.2/02421-2024</w:t>
            </w:r>
          </w:p>
        </w:tc>
      </w:tr>
      <w:tr w:rsidR="00777403" w:rsidRPr="002C51C0" w14:paraId="2477CE66" w14:textId="77777777" w:rsidTr="00E878A0">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714935" w:rsidRPr="0047646C" w14:paraId="1483D539" w14:textId="77777777" w:rsidTr="00E878A0">
        <w:tc>
          <w:tcPr>
            <w:tcW w:w="12050" w:type="dxa"/>
            <w:gridSpan w:val="2"/>
            <w:vMerge w:val="restart"/>
            <w:shd w:val="clear" w:color="auto" w:fill="BFBFBF" w:themeFill="background1" w:themeFillShade="BF"/>
            <w:vAlign w:val="center"/>
          </w:tcPr>
          <w:p w14:paraId="5B0827A2" w14:textId="6971516A" w:rsidR="00714935" w:rsidRPr="00B01083" w:rsidRDefault="00B550BB"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00B63472" w:rsidRPr="002C51C0">
              <w:rPr>
                <w:rFonts w:ascii="GHEA Grapalat" w:eastAsia="GHEA Grapalat" w:hAnsi="GHEA Grapalat" w:cs="GHEA Grapalat"/>
                <w:b/>
                <w:color w:val="000000"/>
                <w:sz w:val="22"/>
                <w:szCs w:val="22"/>
              </w:rPr>
              <w:t xml:space="preserve">. </w:t>
            </w:r>
            <w:r w:rsidR="00B63472">
              <w:rPr>
                <w:rFonts w:ascii="GHEA Grapalat" w:eastAsia="GHEA Grapalat" w:hAnsi="GHEA Grapalat" w:cs="GHEA Grapalat"/>
                <w:b/>
                <w:color w:val="000000"/>
                <w:sz w:val="22"/>
                <w:szCs w:val="22"/>
              </w:rPr>
              <w:t xml:space="preserve">ՀՀ </w:t>
            </w:r>
            <w:r w:rsidR="00B63472" w:rsidRPr="00C54245">
              <w:rPr>
                <w:rFonts w:ascii="GHEA Grapalat" w:eastAsia="GHEA Grapalat" w:hAnsi="GHEA Grapalat" w:cs="GHEA Grapalat"/>
                <w:b/>
                <w:color w:val="000000"/>
                <w:sz w:val="22"/>
                <w:szCs w:val="22"/>
              </w:rPr>
              <w:t>Տավուշի մարզպետի</w:t>
            </w:r>
            <w:r w:rsidR="00B63472">
              <w:rPr>
                <w:rFonts w:ascii="GHEA Grapalat" w:eastAsia="GHEA Grapalat" w:hAnsi="GHEA Grapalat" w:cs="GHEA Grapalat"/>
                <w:b/>
                <w:color w:val="000000"/>
                <w:sz w:val="22"/>
                <w:szCs w:val="22"/>
              </w:rPr>
              <w:t xml:space="preserve"> աշխատակազմ</w:t>
            </w:r>
          </w:p>
        </w:tc>
        <w:tc>
          <w:tcPr>
            <w:tcW w:w="3402" w:type="dxa"/>
            <w:shd w:val="clear" w:color="auto" w:fill="BFBFBF" w:themeFill="background1" w:themeFillShade="BF"/>
            <w:vAlign w:val="center"/>
          </w:tcPr>
          <w:p w14:paraId="62E55F3F" w14:textId="0AE78A5E" w:rsidR="00714935" w:rsidRPr="0047646C" w:rsidRDefault="00C54245" w:rsidP="00E91A7C">
            <w:pPr>
              <w:spacing w:line="360" w:lineRule="auto"/>
              <w:jc w:val="center"/>
              <w:rPr>
                <w:rFonts w:ascii="GHEA Grapalat" w:eastAsia="GHEA Grapalat" w:hAnsi="GHEA Grapalat" w:cs="GHEA Grapalat"/>
                <w:b/>
                <w:color w:val="000000"/>
                <w:sz w:val="22"/>
                <w:szCs w:val="22"/>
              </w:rPr>
            </w:pPr>
            <w:r w:rsidRPr="00C54245">
              <w:rPr>
                <w:rFonts w:ascii="GHEA Grapalat" w:eastAsia="GHEA Grapalat" w:hAnsi="GHEA Grapalat" w:cs="GHEA Grapalat"/>
                <w:b/>
                <w:color w:val="000000"/>
                <w:sz w:val="22"/>
                <w:szCs w:val="22"/>
              </w:rPr>
              <w:t>01</w:t>
            </w:r>
            <w:r w:rsidR="00714935"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04</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00714935" w:rsidRPr="001E5932">
              <w:rPr>
                <w:rFonts w:ascii="GHEA Grapalat" w:eastAsia="GHEA Grapalat" w:hAnsi="GHEA Grapalat" w:cs="GHEA Grapalat"/>
                <w:b/>
                <w:color w:val="000000"/>
                <w:sz w:val="22"/>
                <w:szCs w:val="22"/>
              </w:rPr>
              <w:t>թ.</w:t>
            </w:r>
          </w:p>
        </w:tc>
      </w:tr>
      <w:tr w:rsidR="00714935" w:rsidRPr="001E5932" w14:paraId="4796E482" w14:textId="77777777" w:rsidTr="00E878A0">
        <w:tc>
          <w:tcPr>
            <w:tcW w:w="12050" w:type="dxa"/>
            <w:gridSpan w:val="2"/>
            <w:vMerge/>
            <w:shd w:val="clear" w:color="auto" w:fill="BFBFBF" w:themeFill="background1" w:themeFillShade="BF"/>
            <w:vAlign w:val="center"/>
          </w:tcPr>
          <w:p w14:paraId="20979D50" w14:textId="77777777" w:rsidR="00714935" w:rsidRPr="002C51C0" w:rsidRDefault="00714935" w:rsidP="00E91A7C">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37AC2FA" w14:textId="6C4ECEB4" w:rsidR="00714935" w:rsidRPr="00C54245" w:rsidRDefault="00714935" w:rsidP="00E91A7C">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C54245" w:rsidRPr="00C54245">
              <w:rPr>
                <w:rFonts w:ascii="GHEA Grapalat" w:eastAsia="GHEA Grapalat" w:hAnsi="GHEA Grapalat" w:cs="GHEA Grapalat"/>
                <w:b/>
                <w:color w:val="000000"/>
                <w:sz w:val="22"/>
                <w:szCs w:val="22"/>
              </w:rPr>
              <w:t>01/16/01551-2024</w:t>
            </w:r>
          </w:p>
        </w:tc>
      </w:tr>
      <w:tr w:rsidR="00714935" w:rsidRPr="002C51C0" w14:paraId="71964EDB" w14:textId="77777777" w:rsidTr="00E878A0">
        <w:tc>
          <w:tcPr>
            <w:tcW w:w="10065" w:type="dxa"/>
          </w:tcPr>
          <w:p w14:paraId="02C93A74" w14:textId="77777777" w:rsidR="00714935" w:rsidRPr="007109E3" w:rsidRDefault="00714935" w:rsidP="00E91A7C">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CD424D7" w14:textId="77777777" w:rsidR="00714935" w:rsidRPr="002C51C0" w:rsidRDefault="00714935" w:rsidP="00E91A7C">
            <w:pPr>
              <w:spacing w:line="360" w:lineRule="auto"/>
              <w:jc w:val="center"/>
              <w:rPr>
                <w:rFonts w:ascii="GHEA Grapalat" w:hAnsi="GHEA Grapalat"/>
                <w:sz w:val="22"/>
                <w:szCs w:val="22"/>
                <w:shd w:val="clear" w:color="auto" w:fill="FFFFFF"/>
              </w:rPr>
            </w:pPr>
          </w:p>
        </w:tc>
      </w:tr>
      <w:tr w:rsidR="00714935" w:rsidRPr="002C51C0" w14:paraId="27BF15EF" w14:textId="77777777" w:rsidTr="00E878A0">
        <w:tc>
          <w:tcPr>
            <w:tcW w:w="12050" w:type="dxa"/>
            <w:gridSpan w:val="2"/>
            <w:vMerge w:val="restart"/>
            <w:shd w:val="clear" w:color="auto" w:fill="BFBFBF" w:themeFill="background1" w:themeFillShade="BF"/>
            <w:vAlign w:val="center"/>
          </w:tcPr>
          <w:p w14:paraId="73F47785" w14:textId="234847C0" w:rsidR="00714935" w:rsidRPr="00714935" w:rsidRDefault="006C02C4"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w:t>
            </w:r>
            <w:r w:rsidR="00714935" w:rsidRPr="002C51C0">
              <w:rPr>
                <w:rFonts w:ascii="GHEA Grapalat" w:eastAsia="GHEA Grapalat" w:hAnsi="GHEA Grapalat" w:cs="GHEA Grapalat"/>
                <w:b/>
                <w:color w:val="000000"/>
                <w:sz w:val="22"/>
                <w:szCs w:val="22"/>
              </w:rPr>
              <w:t xml:space="preserve">. </w:t>
            </w:r>
            <w:r w:rsidR="00B550BB" w:rsidRPr="00C54245">
              <w:rPr>
                <w:rFonts w:ascii="GHEA Grapalat" w:eastAsia="GHEA Grapalat" w:hAnsi="GHEA Grapalat" w:cs="GHEA Grapalat"/>
                <w:b/>
                <w:color w:val="000000"/>
                <w:sz w:val="22"/>
                <w:szCs w:val="22"/>
              </w:rPr>
              <w:t>Պետական գույքի կառավարման</w:t>
            </w:r>
            <w:r w:rsidR="00B550BB">
              <w:rPr>
                <w:rFonts w:ascii="GHEA Grapalat" w:eastAsia="GHEA Grapalat" w:hAnsi="GHEA Grapalat" w:cs="GHEA Grapalat"/>
                <w:b/>
                <w:color w:val="000000"/>
                <w:sz w:val="22"/>
                <w:szCs w:val="22"/>
              </w:rPr>
              <w:t xml:space="preserve"> կոմիտե</w:t>
            </w:r>
          </w:p>
        </w:tc>
        <w:tc>
          <w:tcPr>
            <w:tcW w:w="3402" w:type="dxa"/>
            <w:shd w:val="clear" w:color="auto" w:fill="BFBFBF" w:themeFill="background1" w:themeFillShade="BF"/>
            <w:vAlign w:val="center"/>
          </w:tcPr>
          <w:p w14:paraId="049A1FB5" w14:textId="2FEF5E94" w:rsidR="00714935" w:rsidRPr="0047646C" w:rsidRDefault="00C54245" w:rsidP="00BC1716">
            <w:pPr>
              <w:spacing w:line="360" w:lineRule="auto"/>
              <w:jc w:val="center"/>
              <w:rPr>
                <w:rFonts w:ascii="GHEA Grapalat" w:eastAsia="GHEA Grapalat" w:hAnsi="GHEA Grapalat" w:cs="GHEA Grapalat"/>
                <w:b/>
                <w:color w:val="000000"/>
                <w:sz w:val="22"/>
                <w:szCs w:val="22"/>
              </w:rPr>
            </w:pPr>
            <w:r w:rsidRPr="00C54245">
              <w:rPr>
                <w:rFonts w:ascii="GHEA Grapalat" w:eastAsia="GHEA Grapalat" w:hAnsi="GHEA Grapalat" w:cs="GHEA Grapalat"/>
                <w:b/>
                <w:color w:val="000000"/>
                <w:sz w:val="22"/>
                <w:szCs w:val="22"/>
              </w:rPr>
              <w:t>01</w:t>
            </w:r>
            <w:r w:rsidR="00714935"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04</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00714935" w:rsidRPr="001E5932">
              <w:rPr>
                <w:rFonts w:ascii="GHEA Grapalat" w:eastAsia="GHEA Grapalat" w:hAnsi="GHEA Grapalat" w:cs="GHEA Grapalat"/>
                <w:b/>
                <w:color w:val="000000"/>
                <w:sz w:val="22"/>
                <w:szCs w:val="22"/>
              </w:rPr>
              <w:t>թ.</w:t>
            </w:r>
          </w:p>
        </w:tc>
      </w:tr>
      <w:tr w:rsidR="00714935" w:rsidRPr="00D009E7" w14:paraId="6FB681F0" w14:textId="77777777" w:rsidTr="00E878A0">
        <w:tc>
          <w:tcPr>
            <w:tcW w:w="12050" w:type="dxa"/>
            <w:gridSpan w:val="2"/>
            <w:vMerge/>
            <w:shd w:val="clear" w:color="auto" w:fill="BFBFBF" w:themeFill="background1" w:themeFillShade="BF"/>
            <w:vAlign w:val="center"/>
          </w:tcPr>
          <w:p w14:paraId="68B9279F" w14:textId="77777777" w:rsidR="00714935" w:rsidRPr="002C51C0" w:rsidRDefault="00714935"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2231E8A3" w14:textId="292A1664" w:rsidR="00714935" w:rsidRPr="00C54245" w:rsidRDefault="00714935" w:rsidP="00B4464E">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rPr>
              <w:t xml:space="preserve">N </w:t>
            </w:r>
            <w:r w:rsidR="00C54245" w:rsidRPr="00C54245">
              <w:rPr>
                <w:rFonts w:ascii="GHEA Grapalat" w:eastAsia="GHEA Grapalat" w:hAnsi="GHEA Grapalat" w:cs="GHEA Grapalat"/>
                <w:b/>
                <w:color w:val="000000"/>
                <w:sz w:val="22"/>
                <w:szCs w:val="22"/>
              </w:rPr>
              <w:t>01/11.5/1989-2024</w:t>
            </w:r>
          </w:p>
        </w:tc>
      </w:tr>
      <w:tr w:rsidR="00714935" w:rsidRPr="002C51C0" w14:paraId="73E30342" w14:textId="77777777" w:rsidTr="00E878A0">
        <w:tc>
          <w:tcPr>
            <w:tcW w:w="10065" w:type="dxa"/>
          </w:tcPr>
          <w:p w14:paraId="6EABD009" w14:textId="77777777" w:rsidR="00C54245" w:rsidRPr="00C54245" w:rsidRDefault="00C54245" w:rsidP="006C02C4">
            <w:pPr>
              <w:pStyle w:val="ListParagraph"/>
              <w:numPr>
                <w:ilvl w:val="0"/>
                <w:numId w:val="17"/>
              </w:numPr>
              <w:spacing w:after="0"/>
              <w:ind w:left="0" w:right="1" w:firstLine="540"/>
              <w:jc w:val="both"/>
              <w:rPr>
                <w:rFonts w:ascii="GHEA Grapalat" w:hAnsi="GHEA Grapalat"/>
                <w:color w:val="000000"/>
                <w:shd w:val="clear" w:color="auto" w:fill="FFFFFF"/>
                <w:lang w:val="hy-AM"/>
              </w:rPr>
            </w:pPr>
            <w:r w:rsidRPr="00C54245">
              <w:rPr>
                <w:rFonts w:ascii="GHEA Grapalat" w:hAnsi="GHEA Grapalat" w:cs="Sylfaen"/>
                <w:color w:val="000000"/>
                <w:shd w:val="clear" w:color="auto" w:fill="FFFFFF"/>
                <w:lang w:val="hy-AM"/>
              </w:rPr>
              <w:t>Նախագծի</w:t>
            </w:r>
            <w:r w:rsidRPr="00C54245">
              <w:rPr>
                <w:rFonts w:ascii="GHEA Grapalat" w:hAnsi="GHEA Grapalat"/>
                <w:color w:val="000000"/>
                <w:shd w:val="clear" w:color="auto" w:fill="FFFFFF"/>
                <w:lang w:val="hy-AM"/>
              </w:rPr>
              <w:t xml:space="preserve"> նախաբանում անհրաժեշտ է հղում կատարել նաև </w:t>
            </w:r>
            <w:r w:rsidRPr="00C54245">
              <w:rPr>
                <w:rFonts w:ascii="GHEA Grapalat" w:hAnsi="GHEA Grapalat"/>
                <w:color w:val="000000"/>
                <w:lang w:val="hy-AM"/>
              </w:rPr>
              <w:t>Հայաստանի Հանրապետության կառավարության 2016 թվականի հոկտեմբերի 13-ի N1067-Ն որոշմամբ հաստատված կարգի 10.1. կետին։</w:t>
            </w:r>
          </w:p>
          <w:p w14:paraId="5058D59D" w14:textId="77777777" w:rsidR="00C54245" w:rsidRPr="00C54245" w:rsidRDefault="00C54245" w:rsidP="006C02C4">
            <w:pPr>
              <w:pStyle w:val="ListParagraph"/>
              <w:numPr>
                <w:ilvl w:val="0"/>
                <w:numId w:val="17"/>
              </w:numPr>
              <w:tabs>
                <w:tab w:val="left" w:pos="900"/>
              </w:tabs>
              <w:spacing w:after="0"/>
              <w:ind w:left="0" w:right="1" w:firstLine="540"/>
              <w:jc w:val="both"/>
              <w:rPr>
                <w:rFonts w:ascii="GHEA Grapalat" w:hAnsi="GHEA Grapalat"/>
                <w:color w:val="000000"/>
                <w:shd w:val="clear" w:color="auto" w:fill="FFFFFF"/>
                <w:lang w:val="hy-AM"/>
              </w:rPr>
            </w:pPr>
            <w:r w:rsidRPr="00C54245">
              <w:rPr>
                <w:rFonts w:ascii="GHEA Grapalat" w:hAnsi="GHEA Grapalat" w:cs="Sylfaen"/>
                <w:color w:val="000000"/>
                <w:shd w:val="clear" w:color="auto" w:fill="FFFFFF"/>
                <w:lang w:val="hy-AM"/>
              </w:rPr>
              <w:t>Նախագծի</w:t>
            </w:r>
            <w:r w:rsidRPr="00C54245">
              <w:rPr>
                <w:rFonts w:ascii="GHEA Grapalat" w:hAnsi="GHEA Grapalat"/>
                <w:color w:val="000000"/>
                <w:shd w:val="clear" w:color="auto" w:fill="FFFFFF"/>
                <w:lang w:val="hy-AM"/>
              </w:rPr>
              <w:t xml:space="preserve"> ընդունման հիմնավորումից և դրանում հիշատակված՝ ՀՀ կառավարության 2023 թվականի նոյեմբերի 9-ի N1954-Ն որոշման ուսումնասիրությունից պարզվում է, որ Նախագծի 1-ին կետում նշված գույքը մարզպետարանների կողմից ձեռք են բերվել պետական բյուջեից հատկացված միջոցների հաշվին։ Նշվածի հիմքով առաջարկում ենք Նախագծի 1-ին կետում՝ «կողմից» բառից հետո լրացնել «Հայաստանի Հանրապետության պետական բյուջեի միջոցների հաշվին» բառերը։</w:t>
            </w:r>
          </w:p>
          <w:p w14:paraId="47A3D464" w14:textId="4ED9FAEA" w:rsidR="00714935" w:rsidRPr="00C54245" w:rsidRDefault="00C54245" w:rsidP="006C02C4">
            <w:pPr>
              <w:pStyle w:val="ListParagraph"/>
              <w:numPr>
                <w:ilvl w:val="0"/>
                <w:numId w:val="17"/>
              </w:numPr>
              <w:ind w:left="0" w:right="1" w:firstLine="360"/>
              <w:jc w:val="both"/>
              <w:rPr>
                <w:rFonts w:ascii="GHEA Grapalat" w:hAnsi="GHEA Grapalat"/>
                <w:color w:val="000000"/>
                <w:sz w:val="24"/>
                <w:szCs w:val="24"/>
                <w:shd w:val="clear" w:color="auto" w:fill="FFFFFF"/>
                <w:lang w:val="hy-AM"/>
              </w:rPr>
            </w:pPr>
            <w:r w:rsidRPr="00C54245">
              <w:rPr>
                <w:rFonts w:ascii="GHEA Grapalat" w:hAnsi="GHEA Grapalat"/>
                <w:color w:val="000000"/>
                <w:lang w:val="hy-AM"/>
              </w:rPr>
              <w:t>Նախագծի 2-րդ կետում՝ «ժամկետում» բառից հետո լրացնել «Հայաստանի Հանրապետության օրենսդրությամբ սահմանված կարգով Հայաստանի Հանրապետության անունից» բառերը։</w:t>
            </w:r>
            <w:r>
              <w:rPr>
                <w:rFonts w:ascii="GHEA Grapalat" w:hAnsi="GHEA Grapalat"/>
                <w:color w:val="000000"/>
                <w:sz w:val="24"/>
                <w:szCs w:val="24"/>
                <w:lang w:val="hy-AM"/>
              </w:rPr>
              <w:t xml:space="preserve">  </w:t>
            </w:r>
          </w:p>
        </w:tc>
        <w:tc>
          <w:tcPr>
            <w:tcW w:w="5387" w:type="dxa"/>
            <w:gridSpan w:val="2"/>
            <w:vAlign w:val="center"/>
          </w:tcPr>
          <w:p w14:paraId="7317D212" w14:textId="328B93C9" w:rsidR="00714935" w:rsidRPr="008C0BA6" w:rsidRDefault="008C0BA6" w:rsidP="008C0BA6">
            <w:pPr>
              <w:spacing w:line="276" w:lineRule="auto"/>
              <w:ind w:left="-4"/>
              <w:jc w:val="center"/>
              <w:rPr>
                <w:rFonts w:ascii="GHEA Grapalat" w:hAnsi="GHEA Grapalat"/>
                <w:b/>
                <w:sz w:val="22"/>
                <w:szCs w:val="22"/>
                <w:shd w:val="clear" w:color="auto" w:fill="FFFFFF"/>
              </w:rPr>
            </w:pPr>
            <w:r w:rsidRPr="008C0BA6">
              <w:rPr>
                <w:rFonts w:ascii="GHEA Grapalat" w:hAnsi="GHEA Grapalat"/>
                <w:b/>
                <w:sz w:val="22"/>
                <w:szCs w:val="22"/>
                <w:shd w:val="clear" w:color="auto" w:fill="FFFFFF"/>
              </w:rPr>
              <w:t>Ընդունվել է</w:t>
            </w:r>
          </w:p>
        </w:tc>
      </w:tr>
      <w:tr w:rsidR="00401016" w:rsidRPr="0047646C" w14:paraId="7A72A343" w14:textId="77777777" w:rsidTr="00E878A0">
        <w:tc>
          <w:tcPr>
            <w:tcW w:w="12050" w:type="dxa"/>
            <w:gridSpan w:val="2"/>
            <w:vMerge w:val="restart"/>
            <w:shd w:val="clear" w:color="auto" w:fill="BFBFBF" w:themeFill="background1" w:themeFillShade="BF"/>
            <w:vAlign w:val="center"/>
          </w:tcPr>
          <w:p w14:paraId="3DCC1017" w14:textId="2F859A59" w:rsidR="00401016" w:rsidRPr="00401016" w:rsidRDefault="006C02C4" w:rsidP="00230D7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4</w:t>
            </w:r>
            <w:r w:rsidR="00401016" w:rsidRPr="002C51C0">
              <w:rPr>
                <w:rFonts w:ascii="GHEA Grapalat" w:eastAsia="GHEA Grapalat" w:hAnsi="GHEA Grapalat" w:cs="GHEA Grapalat"/>
                <w:b/>
                <w:color w:val="000000"/>
                <w:sz w:val="22"/>
                <w:szCs w:val="22"/>
              </w:rPr>
              <w:t xml:space="preserve">. </w:t>
            </w:r>
            <w:r w:rsidR="00B550BB" w:rsidRPr="006C02C4">
              <w:rPr>
                <w:rFonts w:ascii="GHEA Grapalat" w:eastAsia="GHEA Grapalat" w:hAnsi="GHEA Grapalat" w:cs="GHEA Grapalat"/>
                <w:b/>
                <w:color w:val="000000"/>
                <w:sz w:val="22"/>
                <w:szCs w:val="22"/>
              </w:rPr>
              <w:t>ՀՀ արդարադատության</w:t>
            </w:r>
            <w:r w:rsidR="00B550BB">
              <w:rPr>
                <w:rFonts w:ascii="GHEA Grapalat" w:eastAsia="GHEA Grapalat" w:hAnsi="GHEA Grapalat" w:cs="GHEA Grapalat"/>
                <w:b/>
                <w:color w:val="000000"/>
                <w:sz w:val="22"/>
                <w:szCs w:val="22"/>
              </w:rPr>
              <w:t xml:space="preserve"> նախարարություն</w:t>
            </w:r>
          </w:p>
        </w:tc>
        <w:tc>
          <w:tcPr>
            <w:tcW w:w="3402" w:type="dxa"/>
            <w:shd w:val="clear" w:color="auto" w:fill="BFBFBF" w:themeFill="background1" w:themeFillShade="BF"/>
            <w:vAlign w:val="center"/>
          </w:tcPr>
          <w:p w14:paraId="58922A6E" w14:textId="3140A4B4" w:rsidR="00401016" w:rsidRPr="0047646C" w:rsidRDefault="004A7CEA" w:rsidP="00230D7B">
            <w:pPr>
              <w:spacing w:line="360" w:lineRule="auto"/>
              <w:jc w:val="center"/>
              <w:rPr>
                <w:rFonts w:ascii="GHEA Grapalat" w:eastAsia="GHEA Grapalat" w:hAnsi="GHEA Grapalat" w:cs="GHEA Grapalat"/>
                <w:b/>
                <w:color w:val="000000"/>
                <w:sz w:val="22"/>
                <w:szCs w:val="22"/>
              </w:rPr>
            </w:pPr>
            <w:r w:rsidRPr="004A7CEA">
              <w:rPr>
                <w:rFonts w:ascii="GHEA Grapalat" w:eastAsia="GHEA Grapalat" w:hAnsi="GHEA Grapalat" w:cs="GHEA Grapalat"/>
                <w:b/>
                <w:color w:val="000000"/>
                <w:sz w:val="22"/>
                <w:szCs w:val="22"/>
              </w:rPr>
              <w:t>23</w:t>
            </w:r>
            <w:r w:rsidR="00401016" w:rsidRPr="001E5932">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lang w:val="en-US"/>
              </w:rPr>
              <w:t>04</w:t>
            </w:r>
            <w:r>
              <w:rPr>
                <w:rFonts w:ascii="GHEA Grapalat" w:eastAsia="GHEA Grapalat" w:hAnsi="GHEA Grapalat" w:cs="GHEA Grapalat"/>
                <w:b/>
                <w:color w:val="000000"/>
                <w:sz w:val="22"/>
                <w:szCs w:val="22"/>
              </w:rPr>
              <w:t>.202</w:t>
            </w:r>
            <w:r>
              <w:rPr>
                <w:rFonts w:ascii="GHEA Grapalat" w:eastAsia="GHEA Grapalat" w:hAnsi="GHEA Grapalat" w:cs="GHEA Grapalat"/>
                <w:b/>
                <w:color w:val="000000"/>
                <w:sz w:val="22"/>
                <w:szCs w:val="22"/>
                <w:lang w:val="en-US"/>
              </w:rPr>
              <w:t>4</w:t>
            </w:r>
            <w:r w:rsidR="00401016" w:rsidRPr="001E5932">
              <w:rPr>
                <w:rFonts w:ascii="GHEA Grapalat" w:eastAsia="GHEA Grapalat" w:hAnsi="GHEA Grapalat" w:cs="GHEA Grapalat"/>
                <w:b/>
                <w:color w:val="000000"/>
                <w:sz w:val="22"/>
                <w:szCs w:val="22"/>
              </w:rPr>
              <w:t>թ.</w:t>
            </w:r>
          </w:p>
        </w:tc>
      </w:tr>
      <w:tr w:rsidR="00401016" w:rsidRPr="001E5932" w14:paraId="7398297F" w14:textId="77777777" w:rsidTr="00E878A0">
        <w:tc>
          <w:tcPr>
            <w:tcW w:w="12050" w:type="dxa"/>
            <w:gridSpan w:val="2"/>
            <w:vMerge/>
            <w:shd w:val="clear" w:color="auto" w:fill="BFBFBF" w:themeFill="background1" w:themeFillShade="BF"/>
            <w:vAlign w:val="center"/>
          </w:tcPr>
          <w:p w14:paraId="1AEE315C" w14:textId="77777777" w:rsidR="00401016" w:rsidRPr="002C51C0" w:rsidRDefault="00401016" w:rsidP="00230D7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EE85F2D" w14:textId="0442A8F5" w:rsidR="00401016" w:rsidRPr="004A7CEA" w:rsidRDefault="00401016" w:rsidP="00230D7B">
            <w:pPr>
              <w:spacing w:line="360" w:lineRule="auto"/>
              <w:jc w:val="center"/>
              <w:rPr>
                <w:rFonts w:ascii="GHEA Grapalat" w:eastAsia="GHEA Grapalat" w:hAnsi="GHEA Grapalat" w:cs="GHEA Grapalat"/>
                <w:b/>
                <w:color w:val="000000"/>
                <w:sz w:val="22"/>
                <w:szCs w:val="22"/>
              </w:rPr>
            </w:pPr>
            <w:bookmarkStart w:id="0" w:name="_GoBack"/>
            <w:r w:rsidRPr="001E5932">
              <w:rPr>
                <w:rFonts w:ascii="GHEA Grapalat" w:eastAsia="GHEA Grapalat" w:hAnsi="GHEA Grapalat" w:cs="GHEA Grapalat"/>
                <w:b/>
                <w:color w:val="000000"/>
                <w:sz w:val="22"/>
                <w:szCs w:val="22"/>
              </w:rPr>
              <w:t xml:space="preserve">N </w:t>
            </w:r>
            <w:r w:rsidR="004A7CEA" w:rsidRPr="004A7CEA">
              <w:rPr>
                <w:rFonts w:ascii="GHEA Grapalat" w:eastAsia="GHEA Grapalat" w:hAnsi="GHEA Grapalat" w:cs="GHEA Grapalat"/>
                <w:b/>
                <w:color w:val="000000"/>
                <w:sz w:val="22"/>
                <w:szCs w:val="22"/>
              </w:rPr>
              <w:t>/27.1/15965-2024</w:t>
            </w:r>
            <w:bookmarkEnd w:id="0"/>
          </w:p>
        </w:tc>
      </w:tr>
      <w:tr w:rsidR="00401016" w:rsidRPr="002C51C0" w14:paraId="0BE5FA24" w14:textId="77777777" w:rsidTr="00E878A0">
        <w:tc>
          <w:tcPr>
            <w:tcW w:w="10065" w:type="dxa"/>
          </w:tcPr>
          <w:p w14:paraId="2F7CD969" w14:textId="403DD2C7" w:rsidR="00401016" w:rsidRPr="00EF7859" w:rsidRDefault="006C02C4" w:rsidP="006C02C4">
            <w:pPr>
              <w:spacing w:line="276" w:lineRule="auto"/>
              <w:ind w:right="1" w:firstLine="341"/>
              <w:jc w:val="both"/>
              <w:rPr>
                <w:rFonts w:ascii="GHEA Grapalat" w:hAnsi="GHEA Grapalat"/>
                <w:color w:val="000000"/>
                <w:sz w:val="22"/>
                <w:szCs w:val="22"/>
              </w:rPr>
            </w:pPr>
            <w:r w:rsidRPr="00EF7859">
              <w:rPr>
                <w:rFonts w:ascii="GHEA Grapalat" w:hAnsi="GHEA Grapalat"/>
                <w:color w:val="000000"/>
                <w:sz w:val="22"/>
                <w:szCs w:val="22"/>
              </w:rPr>
              <w:t xml:space="preserve">«Գույք նվիրաբերելու մասին» Հայաստանի Հանրապետության կառավարության որոշման </w:t>
            </w:r>
            <w:r w:rsidRPr="00EF7859">
              <w:rPr>
                <w:rFonts w:ascii="GHEA Grapalat" w:hAnsi="GHEA Grapalat"/>
                <w:color w:val="000000"/>
                <w:sz w:val="22"/>
                <w:szCs w:val="22"/>
              </w:rPr>
              <w:lastRenderedPageBreak/>
              <w:t>նախագծի (այսուհետ՝ Նախագիծ) բնույթն անհրաժեշտ է վերանայել՝ նկատի ունենալով «Նորմատիվ իրավական ակտերի մասին» օրենքի 2-րդ հոդվածի 1-ին մասի 5-րդ կետի կարգավորումները, միաժամանակ հարկ է նշել, որ Նախագծի բնույթը նշված է որպես նորմատիվ, մինչդեռ Նախագծի հավելվածում այն նշված է որպես անհատական:</w:t>
            </w:r>
          </w:p>
        </w:tc>
        <w:tc>
          <w:tcPr>
            <w:tcW w:w="5387" w:type="dxa"/>
            <w:gridSpan w:val="2"/>
            <w:vAlign w:val="center"/>
          </w:tcPr>
          <w:p w14:paraId="10611C63" w14:textId="77777777" w:rsidR="006C02C4" w:rsidRPr="004A7CEA" w:rsidRDefault="006C02C4" w:rsidP="006C02C4">
            <w:pPr>
              <w:spacing w:line="276" w:lineRule="auto"/>
              <w:ind w:left="-4"/>
              <w:jc w:val="center"/>
              <w:rPr>
                <w:rFonts w:ascii="GHEA Grapalat" w:hAnsi="GHEA Grapalat"/>
                <w:b/>
                <w:sz w:val="22"/>
                <w:szCs w:val="22"/>
                <w:shd w:val="clear" w:color="auto" w:fill="FFFFFF"/>
              </w:rPr>
            </w:pPr>
          </w:p>
          <w:p w14:paraId="63AD56C0" w14:textId="4259F6E2" w:rsidR="00401016" w:rsidRPr="002C51C0" w:rsidRDefault="006C02C4" w:rsidP="006C02C4">
            <w:pPr>
              <w:spacing w:line="276" w:lineRule="auto"/>
              <w:ind w:left="-4"/>
              <w:jc w:val="center"/>
              <w:rPr>
                <w:rFonts w:ascii="GHEA Grapalat" w:hAnsi="GHEA Grapalat"/>
                <w:sz w:val="22"/>
                <w:szCs w:val="22"/>
                <w:shd w:val="clear" w:color="auto" w:fill="FFFFFF"/>
              </w:rPr>
            </w:pPr>
            <w:r w:rsidRPr="008C0BA6">
              <w:rPr>
                <w:rFonts w:ascii="GHEA Grapalat" w:hAnsi="GHEA Grapalat"/>
                <w:b/>
                <w:sz w:val="22"/>
                <w:szCs w:val="22"/>
                <w:shd w:val="clear" w:color="auto" w:fill="FFFFFF"/>
              </w:rPr>
              <w:lastRenderedPageBreak/>
              <w:t>Ընդունվել է</w:t>
            </w:r>
          </w:p>
        </w:tc>
      </w:tr>
    </w:tbl>
    <w:p w14:paraId="739B08EA" w14:textId="355BB82E"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D12C56">
      <w:footerReference w:type="default" r:id="rId10"/>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37D158" w14:textId="77777777" w:rsidR="009323EF" w:rsidRDefault="009323EF" w:rsidP="00FB0A3E">
      <w:r>
        <w:separator/>
      </w:r>
    </w:p>
  </w:endnote>
  <w:endnote w:type="continuationSeparator" w:id="0">
    <w:p w14:paraId="0567B141" w14:textId="77777777" w:rsidR="009323EF" w:rsidRDefault="009323E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4A7CEA">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BD17DC" w14:textId="77777777" w:rsidR="009323EF" w:rsidRDefault="009323EF" w:rsidP="00FB0A3E">
      <w:r>
        <w:separator/>
      </w:r>
    </w:p>
  </w:footnote>
  <w:footnote w:type="continuationSeparator" w:id="0">
    <w:p w14:paraId="5B641C3D" w14:textId="77777777" w:rsidR="009323EF" w:rsidRDefault="009323EF"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6">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3">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4">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545D31"/>
    <w:multiLevelType w:val="hybridMultilevel"/>
    <w:tmpl w:val="D7D2149A"/>
    <w:lvl w:ilvl="0" w:tplc="BD447ABE">
      <w:start w:val="1"/>
      <w:numFmt w:val="decimal"/>
      <w:lvlText w:val="%1."/>
      <w:lvlJc w:val="left"/>
      <w:pPr>
        <w:ind w:left="1068" w:hanging="360"/>
      </w:pPr>
      <w:rPr>
        <w:b w:val="0"/>
        <w:sz w:val="24"/>
        <w:szCs w:val="24"/>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4"/>
  </w:num>
  <w:num w:numId="10">
    <w:abstractNumId w:val="1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3FCE"/>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A5522"/>
    <w:rsid w:val="004A64CD"/>
    <w:rsid w:val="004A7CEA"/>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02C4"/>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0BA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3EF"/>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0F8C"/>
    <w:rsid w:val="009B2C07"/>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00028"/>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0BB"/>
    <w:rsid w:val="00B55998"/>
    <w:rsid w:val="00B55F24"/>
    <w:rsid w:val="00B56E33"/>
    <w:rsid w:val="00B60834"/>
    <w:rsid w:val="00B61548"/>
    <w:rsid w:val="00B625B9"/>
    <w:rsid w:val="00B63472"/>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7FB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245"/>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47D1D"/>
    <w:rsid w:val="00D5061B"/>
    <w:rsid w:val="00D51261"/>
    <w:rsid w:val="00D51BC6"/>
    <w:rsid w:val="00D52329"/>
    <w:rsid w:val="00D52C6D"/>
    <w:rsid w:val="00D539D4"/>
    <w:rsid w:val="00D54D54"/>
    <w:rsid w:val="00D551A6"/>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D05AC"/>
    <w:rsid w:val="00DD0875"/>
    <w:rsid w:val="00DD1DF9"/>
    <w:rsid w:val="00DD2B91"/>
    <w:rsid w:val="00DD40EB"/>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59"/>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522744673">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080443572">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825E93-E316-4F6B-B8BC-92531BEDD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2</Pages>
  <Words>236</Words>
  <Characters>1350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907</cp:revision>
  <cp:lastPrinted>2023-11-07T05:46:00Z</cp:lastPrinted>
  <dcterms:created xsi:type="dcterms:W3CDTF">2021-12-14T13:44:00Z</dcterms:created>
  <dcterms:modified xsi:type="dcterms:W3CDTF">2024-04-25T11:09:00Z</dcterms:modified>
</cp:coreProperties>
</file>