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756" w:rsidRPr="00997DFF" w:rsidRDefault="00F76756" w:rsidP="00F76756">
      <w:pPr>
        <w:pStyle w:val="NormalWeb"/>
        <w:shd w:val="clear" w:color="auto" w:fill="FFFFFF"/>
        <w:spacing w:after="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997DFF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F76756" w:rsidRPr="00997DFF" w:rsidRDefault="00F76756" w:rsidP="00F76756">
      <w:pPr>
        <w:pStyle w:val="NormalWeb"/>
        <w:shd w:val="clear" w:color="auto" w:fill="FFFFFF"/>
        <w:spacing w:before="0" w:beforeAutospacing="0" w:after="0"/>
        <w:jc w:val="both"/>
        <w:rPr>
          <w:rStyle w:val="Strong"/>
          <w:rFonts w:ascii="GHEA Grapalat" w:hAnsi="GHEA Grapalat"/>
          <w:color w:val="000000"/>
          <w:lang w:val="hy-AM"/>
        </w:rPr>
      </w:pPr>
    </w:p>
    <w:p w:rsidR="00F76756" w:rsidRPr="00E541EF" w:rsidRDefault="00F76756" w:rsidP="00F76756">
      <w:pPr>
        <w:pStyle w:val="NormalWeb"/>
        <w:shd w:val="clear" w:color="auto" w:fill="FFFFFF"/>
        <w:spacing w:before="0" w:beforeAutospacing="0" w:after="0"/>
        <w:jc w:val="center"/>
        <w:rPr>
          <w:lang w:val="hy-AM"/>
        </w:rPr>
      </w:pPr>
      <w:r w:rsidRPr="00997DFF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F76756" w:rsidRDefault="00F76756" w:rsidP="00F76756">
      <w:pPr>
        <w:pStyle w:val="NormalWeb"/>
        <w:shd w:val="clear" w:color="auto" w:fill="FFFFFF"/>
        <w:spacing w:before="0" w:beforeAutospacing="0" w:after="0"/>
        <w:jc w:val="center"/>
        <w:rPr>
          <w:rFonts w:ascii="GHEA Grapalat" w:hAnsi="GHEA Grapalat"/>
          <w:color w:val="000000"/>
          <w:lang w:val="hy-AM"/>
        </w:rPr>
      </w:pPr>
      <w:r w:rsidRPr="00997DFF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:rsidR="00F76756" w:rsidRPr="00B80BA5" w:rsidRDefault="00B80BA5" w:rsidP="00B80BA5">
      <w:pPr>
        <w:spacing w:after="0" w:line="360" w:lineRule="auto"/>
        <w:ind w:hanging="426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80BA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       ----------- 202</w:t>
      </w:r>
      <w:r w:rsidRPr="00B80BA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B80BA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թվականի N       - Ն</w:t>
      </w:r>
    </w:p>
    <w:p w:rsidR="00F76756" w:rsidRPr="00997DFF" w:rsidRDefault="00F76756" w:rsidP="00F76756">
      <w:pPr>
        <w:pStyle w:val="NormalWeb"/>
        <w:spacing w:after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97DF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2008 ԹՎԱԿԱՆԻ ՓԵՏՐՎԱՐԻ 7-Ի N 134-Ն ՈՐՈՇՄԱՆ ՄԵՋ ՓՈՓՈԽՈւԹՅՈւՆՆԵՐ ԵՎ ԼՐԱՑՈՒՄՆԵՐ ԿԱՏԱՐԵԼՈՒ ՄԱՍԻՆ</w:t>
      </w:r>
    </w:p>
    <w:p w:rsidR="00F76756" w:rsidRPr="00997DFF" w:rsidRDefault="00F76756" w:rsidP="00F76756">
      <w:pPr>
        <w:pStyle w:val="NormalWeb"/>
        <w:spacing w:after="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76756" w:rsidRPr="00997DFF" w:rsidRDefault="00F76756" w:rsidP="00F76756">
      <w:pPr>
        <w:pStyle w:val="NormalWeb"/>
        <w:shd w:val="clear" w:color="auto" w:fill="FFFFFF"/>
        <w:spacing w:before="0" w:beforeAutospacing="0" w:after="0" w:line="360" w:lineRule="auto"/>
        <w:ind w:left="-360" w:firstLine="540"/>
        <w:jc w:val="both"/>
        <w:rPr>
          <w:rFonts w:ascii="GHEA Grapalat" w:hAnsi="GHEA Grapalat"/>
          <w:color w:val="000000"/>
          <w:lang w:val="hy-AM"/>
        </w:rPr>
      </w:pPr>
      <w:r w:rsidRPr="00997DFF">
        <w:rPr>
          <w:rFonts w:ascii="GHEA Grapalat" w:hAnsi="GHEA Grapalat"/>
          <w:color w:val="000000"/>
          <w:lang w:val="hy-AM"/>
        </w:rPr>
        <w:t>Համաձայն «Նորմատիվ իրավական ակտերի մասին» օրենքի 33-րդ և 34-րդ հոդվածների՝ Հայաստանի Հանրապետության կառավարությունը</w:t>
      </w:r>
      <w:r w:rsidRPr="00997DFF">
        <w:rPr>
          <w:rFonts w:ascii="Courier New" w:hAnsi="Courier New" w:cs="Courier New"/>
          <w:color w:val="000000"/>
          <w:lang w:val="hy-AM"/>
        </w:rPr>
        <w:t> </w:t>
      </w:r>
      <w:r w:rsidRPr="00997DFF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F76756" w:rsidRPr="00997DFF" w:rsidRDefault="00F76756" w:rsidP="00F76756">
      <w:pPr>
        <w:pStyle w:val="NormalWeb"/>
        <w:shd w:val="clear" w:color="auto" w:fill="FFFFFF"/>
        <w:spacing w:before="0" w:beforeAutospacing="0" w:after="0" w:line="360" w:lineRule="auto"/>
        <w:ind w:left="-36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7DFF">
        <w:rPr>
          <w:rFonts w:ascii="GHEA Grapalat" w:hAnsi="GHEA Grapalat"/>
          <w:color w:val="000000"/>
          <w:lang w:val="hy-AM"/>
        </w:rPr>
        <w:t xml:space="preserve">1. Հայաստանի Հանրապետության կառավարության 2008 թվականի փետրվարի 7-ի «Հայաստանի Հանրապետությունում ժամանակավոր, մշտական և հատուկ կացության կարգավիճակ ստանալու (կացության կարգավիճակը երկարաձգելու) դիմումի հետ ներկայացվող փաստաթղթերի ցանկը, դիմումի քննարկման կարգը, ժամանակավոր կացության քարտի, մշտական կացության քարտի և Հայաստանի Հանրապետության հատուկ անձնագրի նկարագրերը և ձևերը հաստատելու մասին» N 134-Ն որոշման </w:t>
      </w:r>
      <w:r w:rsidRPr="00997DFF">
        <w:rPr>
          <w:rFonts w:ascii="GHEA Grapalat" w:hAnsi="GHEA Grapalat"/>
          <w:color w:val="000000"/>
          <w:shd w:val="clear" w:color="auto" w:fill="FFFFFF"/>
          <w:lang w:val="hy-AM"/>
        </w:rPr>
        <w:t>մեջ կատարել հետևյալ փոփոխությունները</w:t>
      </w:r>
      <w:r w:rsidR="001D26B9">
        <w:rPr>
          <w:rFonts w:ascii="GHEA Grapalat" w:hAnsi="GHEA Grapalat"/>
          <w:color w:val="000000"/>
          <w:shd w:val="clear" w:color="auto" w:fill="FFFFFF"/>
          <w:lang w:val="hy-AM"/>
        </w:rPr>
        <w:t xml:space="preserve"> և լրացումները</w:t>
      </w:r>
      <w:r w:rsidRPr="00997DFF">
        <w:rPr>
          <w:rFonts w:ascii="GHEA Grapalat" w:hAnsi="GHEA Grapalat"/>
          <w:color w:val="000000"/>
          <w:shd w:val="clear" w:color="auto" w:fill="FFFFFF"/>
          <w:lang w:val="hy-AM"/>
        </w:rPr>
        <w:t>`</w:t>
      </w:r>
    </w:p>
    <w:p w:rsidR="00F76756" w:rsidRPr="001C1EA7" w:rsidRDefault="00F76756" w:rsidP="00F76756">
      <w:pPr>
        <w:pStyle w:val="NormalWeb"/>
        <w:shd w:val="clear" w:color="auto" w:fill="FFFFFF"/>
        <w:spacing w:after="0" w:line="360" w:lineRule="auto"/>
        <w:ind w:left="-360" w:firstLine="54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1C1EA7">
        <w:rPr>
          <w:rFonts w:ascii="GHEA Grapalat" w:hAnsi="GHEA Grapalat"/>
          <w:color w:val="000000"/>
          <w:shd w:val="clear" w:color="auto" w:fill="FFFFFF"/>
          <w:lang w:val="hy-AM"/>
        </w:rPr>
        <w:t>1) Որոշմամբ հաստատված N 1 և 2 հավելվածներում «Ոստիկանության անձնագրային և վիզաների վարչություն (այսուհետ` անձնագրային և վիզաների վարչություն)» բառերը և դրա համապատասխան հոլովաձևերը փոխարինել «Ներքին գործերի նախարարության միգրացիայի և քաղաքացիության ծառայություն (այսուհետ՝ Ծառայություն)» բառերով</w:t>
      </w:r>
      <w:r w:rsidRPr="001C1EA7">
        <w:rPr>
          <w:rFonts w:ascii="GHEA Grapalat" w:hAnsi="GHEA Grapalat"/>
          <w:color w:val="000000" w:themeColor="text1"/>
          <w:lang w:val="hy-AM"/>
        </w:rPr>
        <w:t xml:space="preserve"> և դրանց համապատասխան հոլովաձևերով</w:t>
      </w:r>
      <w:r w:rsidRPr="001C1EA7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Pr="001C1EA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«անձնագրային և վիզաների վարչություն» բառերը և դրա համապատասխան հոլովաձևերը՝ «Ծառայություն» բառով</w:t>
      </w:r>
      <w:r w:rsidRPr="001C1EA7">
        <w:rPr>
          <w:rFonts w:ascii="GHEA Grapalat" w:hAnsi="GHEA Grapalat"/>
          <w:color w:val="000000" w:themeColor="text1"/>
          <w:lang w:val="hy-AM"/>
        </w:rPr>
        <w:t xml:space="preserve"> և դրանց համապատասխան հոլովաձևերով</w:t>
      </w:r>
      <w:r w:rsidRPr="001C1EA7"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p w:rsidR="00F76756" w:rsidRPr="001C1EA7" w:rsidRDefault="00F76756" w:rsidP="00F7675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-360" w:firstLine="54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1EA7">
        <w:rPr>
          <w:rFonts w:ascii="GHEA Grapalat" w:hAnsi="GHEA Grapalat"/>
          <w:color w:val="000000"/>
          <w:shd w:val="clear" w:color="auto" w:fill="FFFFFF"/>
          <w:lang w:val="hy-AM"/>
        </w:rPr>
        <w:t>Որոշման N 1 հավելվածի 1-ին կետում «</w:t>
      </w:r>
      <w:r w:rsidR="009A558D">
        <w:rPr>
          <w:rFonts w:ascii="GHEA Grapalat" w:hAnsi="GHEA Grapalat"/>
          <w:color w:val="000000"/>
          <w:shd w:val="clear" w:color="auto" w:fill="FFFFFF"/>
          <w:lang w:val="hy-AM"/>
        </w:rPr>
        <w:t>դեպքերի» բառից հետո լրացնել «, որի համար դիմումը ներկայացվում է միասնական</w:t>
      </w:r>
      <w:r w:rsidRPr="001C1EA7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էլեկտրոնային հարթակով» բառերով.  </w:t>
      </w:r>
    </w:p>
    <w:p w:rsidR="00F76756" w:rsidRPr="004B0CDF" w:rsidRDefault="00F76756" w:rsidP="00F7675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-360" w:firstLine="54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B0CDF">
        <w:rPr>
          <w:rFonts w:ascii="GHEA Grapalat" w:hAnsi="GHEA Grapalat"/>
          <w:color w:val="000000"/>
          <w:shd w:val="clear" w:color="auto" w:fill="FFFFFF"/>
          <w:lang w:val="hy-AM"/>
        </w:rPr>
        <w:t>Որոշման N 1 հավելվածի 1-ին կետը լրացնել նոր՝ 4</w:t>
      </w:r>
      <w:r w:rsidRPr="004B0CDF">
        <w:rPr>
          <w:color w:val="000000"/>
          <w:shd w:val="clear" w:color="auto" w:fill="FFFFFF"/>
          <w:lang w:val="hy-AM"/>
        </w:rPr>
        <w:t>․</w:t>
      </w:r>
      <w:r w:rsidRPr="004B0CDF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4B0CDF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կետով՝</w:t>
      </w:r>
      <w:r w:rsidRPr="004B0C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B0CDF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հետևյալ</w:t>
      </w:r>
      <w:r w:rsidRPr="004B0C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B0CDF">
        <w:rPr>
          <w:rFonts w:ascii="GHEA Grapalat" w:hAnsi="GHEA Grapalat" w:cs="GHEA Grapalat"/>
          <w:color w:val="000000"/>
          <w:shd w:val="clear" w:color="auto" w:fill="FFFFFF"/>
          <w:lang w:val="hy-AM"/>
        </w:rPr>
        <w:t>բովանդակությամբ</w:t>
      </w:r>
      <w:r w:rsidRPr="004B0CDF">
        <w:rPr>
          <w:color w:val="000000"/>
          <w:shd w:val="clear" w:color="auto" w:fill="FFFFFF"/>
          <w:lang w:val="hy-AM"/>
        </w:rPr>
        <w:t>․</w:t>
      </w:r>
      <w:r w:rsidRPr="004B0C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76756" w:rsidRDefault="00F76756" w:rsidP="00F76756">
      <w:pPr>
        <w:spacing w:after="0" w:line="360" w:lineRule="auto"/>
        <w:ind w:lef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«4.1 Հայաստանի Հանրապետության քաղաքացի հանդիսանալու հանգամանքը պարզելու </w:t>
      </w:r>
      <w:r w:rsidR="0024557D">
        <w:rPr>
          <w:rFonts w:ascii="GHEA Grapalat" w:hAnsi="GHEA Grapalat"/>
          <w:sz w:val="24"/>
          <w:szCs w:val="24"/>
          <w:lang w:val="hy-AM"/>
        </w:rPr>
        <w:t>համար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ներկայացվում են նաև դիմումատուի ծննդյան վկայականի, ծնողների անձնագրերի և ծնողների ամուսնության վկայականի պատճենները.»։  </w:t>
      </w:r>
    </w:p>
    <w:p w:rsidR="00F76756" w:rsidRPr="00F76756" w:rsidRDefault="00F76756" w:rsidP="00F76756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F76756">
        <w:rPr>
          <w:rFonts w:ascii="GHEA Grapalat" w:hAnsi="GHEA Grapalat"/>
          <w:sz w:val="24"/>
          <w:szCs w:val="24"/>
          <w:lang w:val="hy-AM"/>
        </w:rPr>
        <w:t>)</w:t>
      </w:r>
      <w:r w:rsidRPr="00F7675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12D29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F76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N 2 հավելվածի </w:t>
      </w:r>
      <w:r w:rsidRPr="00912D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 կետ</w:t>
      </w:r>
      <w:r w:rsidR="00912D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2D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12D29" w:rsidRPr="00912D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բացառությամբ աշխատանքային գործունեության հիմքով ժամանակավոր կացության կարգավիճակ ստանալու (կացության կարգավիճակը երկարաձգելու)</w:t>
      </w:r>
      <w:r w:rsidR="00912D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հանել.</w:t>
      </w:r>
    </w:p>
    <w:p w:rsidR="00F76756" w:rsidRDefault="00F76756" w:rsidP="007B04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426" w:firstLine="606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779C">
        <w:rPr>
          <w:rFonts w:ascii="GHEA Grapalat" w:hAnsi="GHEA Grapalat"/>
          <w:color w:val="000000"/>
          <w:shd w:val="clear" w:color="auto" w:fill="FFFFFF"/>
          <w:lang w:val="hy-AM"/>
        </w:rPr>
        <w:t>Որոշման N 2 հավելվածի 2-րդ կետը շարադրել հետևյալ բովանդակությամբ՝ նոր խմբագրությամբ</w:t>
      </w:r>
      <w:r w:rsidRPr="0099779C">
        <w:rPr>
          <w:color w:val="000000"/>
          <w:shd w:val="clear" w:color="auto" w:fill="FFFFFF"/>
          <w:lang w:val="hy-AM"/>
        </w:rPr>
        <w:t>․</w:t>
      </w:r>
      <w:r w:rsidRPr="009977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9779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F76756" w:rsidRDefault="00F76756" w:rsidP="00F76756">
      <w:pPr>
        <w:shd w:val="clear" w:color="auto" w:fill="FFFFFF"/>
        <w:spacing w:after="0" w:line="360" w:lineRule="auto"/>
        <w:ind w:lef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«2. Օտարերկրացուն Հայաստանի Հանրապետությունում ժամանակավոր կամ մշտական կացության կարգավիճակ տալու հարցը լիազոր մարմինը համաձայնեցնում է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Ազգային անվտանգության ծառայության հետ` գրավոր կամ էլեկտրոնային եղանակով Ազգային անվտանգության ծառայություն ուղարկելով օտարերկրացու անձնագրի և </w:t>
      </w:r>
      <w:r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կացության կարգավիճակի տրման</w:t>
      </w:r>
      <w:r w:rsidR="00567911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 համար հիմք հանդիսացող փաստաթղթ</w:t>
      </w:r>
      <w:r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պատճենները, իսկ Հայաստանի Հանրապետության բարձրագույն ուսումնական հաստատություններում ուսանող </w:t>
      </w:r>
      <w:r w:rsidRPr="004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օտարերկրացիների կողմից երկրորդ և հաջորդ անգամ դիմելու դեպքում Ազգային անվտանգության ծառայություն են ուղարկվում ուսանողների ցուցակները՝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կցելով իր կողմից Ներքին գործերի նախարարությունում գործող համակարգերով իրականացված ստուգումների արդյունքում դիմումատուի վերաբերյալ ձեռք բերված տեղեկությունները:»։</w:t>
      </w:r>
    </w:p>
    <w:p w:rsidR="00F76756" w:rsidRDefault="00F76756" w:rsidP="007B042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360" w:firstLine="54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779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Որոշման N 2 հավելվածի 4-րդ կետում «բողոքարկել» բառից հետո լրացնել «վարչական կամ» բառերը։ </w:t>
      </w:r>
    </w:p>
    <w:p w:rsidR="00567911" w:rsidRPr="00567911" w:rsidRDefault="00567911" w:rsidP="0056791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9779C">
        <w:rPr>
          <w:rFonts w:ascii="GHEA Grapalat" w:hAnsi="GHEA Grapalat"/>
          <w:color w:val="000000"/>
          <w:shd w:val="clear" w:color="auto" w:fill="FFFFFF"/>
          <w:lang w:val="hy-AM"/>
        </w:rPr>
        <w:t>Որոշման N 2 հավելվածի 6-րդ կետում «քարտ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Pr="0099779C">
        <w:rPr>
          <w:rFonts w:ascii="GHEA Grapalat" w:hAnsi="GHEA Grapalat"/>
          <w:color w:val="000000"/>
          <w:shd w:val="clear" w:color="auto" w:fill="FFFFFF"/>
          <w:lang w:val="hy-AM"/>
        </w:rPr>
        <w:t>» բառից հետո լրացնել                      «՝վավեր անձնագրի հիման վրա։</w:t>
      </w:r>
      <w:r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բառերը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։</w:t>
      </w:r>
    </w:p>
    <w:p w:rsidR="00F76756" w:rsidRPr="0099779C" w:rsidRDefault="00567911" w:rsidP="00567911">
      <w:pPr>
        <w:pStyle w:val="NormalWeb"/>
        <w:shd w:val="clear" w:color="auto" w:fill="FFFFFF"/>
        <w:spacing w:after="0" w:line="360" w:lineRule="auto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B0420" w:rsidRPr="007B0420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F76756" w:rsidRPr="0099779C">
        <w:rPr>
          <w:rFonts w:ascii="GHEA Grapalat" w:hAnsi="GHEA Grapalat"/>
          <w:color w:val="000000"/>
          <w:shd w:val="clear" w:color="auto" w:fill="FFFFFF"/>
          <w:lang w:val="hy-AM"/>
        </w:rPr>
        <w:t>) Որոշմամբ հաստատված N 4 հավելվածի 1-ին կետի 2-րդ ենթակետում «վարչություն» բառը փոխարինել «Ծառայություն» բառով</w:t>
      </w:r>
      <w:r w:rsidR="00F76756" w:rsidRPr="0099779C">
        <w:rPr>
          <w:rFonts w:ascii="Cambria Math" w:hAnsi="Cambria Math"/>
          <w:color w:val="000000"/>
          <w:shd w:val="clear" w:color="auto" w:fill="FFFFFF"/>
          <w:lang w:val="hy-AM"/>
        </w:rPr>
        <w:t>․</w:t>
      </w:r>
      <w:r w:rsidR="00F76756" w:rsidRPr="009977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76756" w:rsidRDefault="007B0420" w:rsidP="00F76756">
      <w:pPr>
        <w:pStyle w:val="NormalWeb"/>
        <w:shd w:val="clear" w:color="auto" w:fill="FFFFFF"/>
        <w:spacing w:before="0" w:beforeAutospacing="0" w:after="0" w:line="360" w:lineRule="auto"/>
        <w:ind w:left="-36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0420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F76756" w:rsidRPr="0099779C">
        <w:rPr>
          <w:rFonts w:ascii="GHEA Grapalat" w:hAnsi="GHEA Grapalat"/>
          <w:color w:val="000000"/>
          <w:shd w:val="clear" w:color="auto" w:fill="FFFFFF"/>
          <w:lang w:val="hy-AM"/>
        </w:rPr>
        <w:t>) Որոշմամբ հաստատված N 5 հավելվածում «Ոստիկանության անձնագրային և վիզաների վարչություն (այսուհետ՝ վարչություն)» բառերը փոխարինել  «Ներքին գործերի նախարարության միգրացիայի և քաղաքացիության ծառայություն (այսուհետ՝ Ծառայություն)» բառերով, «վարչություն» բառը և դրա համապատասխան հոլովաձևերը՝ «Ծառայություն» բառով, իսկ «Ոստիկանություն» բառը և դրա համապատասխան հոլովաձևերը՝ «Ներքին գործերի նախարարություն» բառերով</w:t>
      </w:r>
      <w:r w:rsidR="00F76756" w:rsidRPr="0099779C">
        <w:rPr>
          <w:rFonts w:ascii="GHEA Grapalat" w:hAnsi="GHEA Grapalat"/>
          <w:color w:val="000000" w:themeColor="text1"/>
          <w:lang w:val="hy-AM"/>
        </w:rPr>
        <w:t xml:space="preserve"> և դրանց համապատասխան </w:t>
      </w:r>
      <w:r w:rsidR="00F76756" w:rsidRPr="00146653">
        <w:rPr>
          <w:rFonts w:ascii="GHEA Grapalat" w:hAnsi="GHEA Grapalat"/>
          <w:color w:val="000000" w:themeColor="text1"/>
          <w:lang w:val="hy-AM"/>
        </w:rPr>
        <w:t>հոլովաձևերով</w:t>
      </w:r>
      <w:r w:rsidR="00F76756" w:rsidRPr="0014665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F76756" w:rsidRPr="00E541EF" w:rsidRDefault="00F76756" w:rsidP="00F76756">
      <w:pPr>
        <w:pStyle w:val="NormalWeb"/>
        <w:shd w:val="clear" w:color="auto" w:fill="FFFFFF"/>
        <w:spacing w:before="0" w:beforeAutospacing="0" w:after="0" w:line="360" w:lineRule="auto"/>
        <w:ind w:left="-360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46653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14665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146653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որոշումն ուժի մեջ է մտնում պաշտոնական հրապարակման օրվան հաջորդող</w:t>
      </w:r>
      <w:r w:rsidRPr="00E541EF">
        <w:rPr>
          <w:rFonts w:ascii="GHEA Grapalat" w:hAnsi="GHEA Grapalat"/>
          <w:color w:val="000000"/>
          <w:shd w:val="clear" w:color="auto" w:fill="FFFFFF"/>
          <w:lang w:val="hy-AM"/>
        </w:rPr>
        <w:t xml:space="preserve"> տասներորդ օրը:</w:t>
      </w:r>
    </w:p>
    <w:p w:rsidR="00F76756" w:rsidRDefault="00F76756" w:rsidP="00F76756">
      <w:pPr>
        <w:spacing w:after="0" w:line="240" w:lineRule="auto"/>
        <w:ind w:lef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76756" w:rsidRDefault="00F76756" w:rsidP="00F76756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F76756" w:rsidTr="008A03C6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6756" w:rsidRDefault="00F76756" w:rsidP="008A03C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:rsidR="00F76756" w:rsidRDefault="00F76756" w:rsidP="008A03C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76756" w:rsidRDefault="00F76756" w:rsidP="008A03C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  <w:tr w:rsidR="00F76756" w:rsidTr="008A03C6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6756" w:rsidRDefault="00F76756" w:rsidP="008A03C6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F76756" w:rsidRDefault="00F76756" w:rsidP="008A03C6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</w:t>
            </w:r>
          </w:p>
          <w:p w:rsidR="00F76756" w:rsidRPr="00997DFF" w:rsidRDefault="00F76756" w:rsidP="008A03C6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      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76756" w:rsidRDefault="00F76756" w:rsidP="008A03C6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           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</w:t>
            </w:r>
            <w:r w:rsidR="00922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</w:t>
            </w:r>
            <w:r w:rsidR="00922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F76756" w:rsidRDefault="00F76756" w:rsidP="008A03C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</w:tr>
    </w:tbl>
    <w:p w:rsidR="00721824" w:rsidRDefault="00721824"/>
    <w:sectPr w:rsidR="007218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206FE"/>
    <w:multiLevelType w:val="hybridMultilevel"/>
    <w:tmpl w:val="50EA960A"/>
    <w:lvl w:ilvl="0" w:tplc="8424CC32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D3406CB"/>
    <w:multiLevelType w:val="hybridMultilevel"/>
    <w:tmpl w:val="F4D4F2B6"/>
    <w:lvl w:ilvl="0" w:tplc="96C8EAFE">
      <w:start w:val="5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B7"/>
    <w:rsid w:val="001D26B9"/>
    <w:rsid w:val="0024557D"/>
    <w:rsid w:val="00567911"/>
    <w:rsid w:val="00721824"/>
    <w:rsid w:val="007B0420"/>
    <w:rsid w:val="009073B7"/>
    <w:rsid w:val="00912D29"/>
    <w:rsid w:val="0092205D"/>
    <w:rsid w:val="009A558D"/>
    <w:rsid w:val="00B80BA5"/>
    <w:rsid w:val="00F7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B3FFB"/>
  <w15:chartTrackingRefBased/>
  <w15:docId w15:val="{BED2D7B5-151E-4748-A947-2A8CE36A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75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76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756"/>
    <w:rPr>
      <w:b/>
      <w:bCs/>
    </w:rPr>
  </w:style>
  <w:style w:type="character" w:styleId="Emphasis">
    <w:name w:val="Emphasis"/>
    <w:basedOn w:val="DefaultParagraphFont"/>
    <w:uiPriority w:val="20"/>
    <w:qFormat/>
    <w:rsid w:val="00F76756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675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560</Words>
  <Characters>3192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https://mul2-mia.gov.am/tasks/2500227/oneclick/134 Verjnakan.docx?token=893e3342be28b55e65d4479cc5e5c857</cp:keywords>
  <dc:description/>
  <cp:lastModifiedBy>irav15</cp:lastModifiedBy>
  <cp:revision>12</cp:revision>
  <dcterms:created xsi:type="dcterms:W3CDTF">2024-02-05T11:17:00Z</dcterms:created>
  <dcterms:modified xsi:type="dcterms:W3CDTF">2024-04-19T10:34:00Z</dcterms:modified>
</cp:coreProperties>
</file>