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F3C0D" w14:textId="77777777" w:rsidR="00D0109B" w:rsidRDefault="00D0109B" w:rsidP="006068BF">
      <w:pPr>
        <w:ind w:left="1080"/>
        <w:jc w:val="center"/>
        <w:rPr>
          <w:rFonts w:ascii="GHEA Grapalat" w:hAnsi="GHEA Grapalat"/>
          <w:b/>
          <w:color w:val="000000" w:themeColor="text1"/>
          <w:lang w:val="hy-AM"/>
        </w:rPr>
      </w:pPr>
      <w:bookmarkStart w:id="0" w:name="_GoBack"/>
      <w:bookmarkEnd w:id="0"/>
      <w:r w:rsidRPr="006068BF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14:paraId="753A96F1" w14:textId="77777777" w:rsidR="00627F56" w:rsidRPr="00627F56" w:rsidRDefault="00627F56" w:rsidP="006068BF">
      <w:pPr>
        <w:ind w:left="1080"/>
        <w:jc w:val="center"/>
        <w:rPr>
          <w:rFonts w:ascii="GHEA Grapalat" w:hAnsi="GHEA Grapalat"/>
          <w:b/>
          <w:color w:val="000000" w:themeColor="text1"/>
          <w:lang w:val="en-US"/>
        </w:rPr>
      </w:pPr>
    </w:p>
    <w:p w14:paraId="5DFF8946" w14:textId="23F2DEAA" w:rsidR="00962ADD" w:rsidRPr="00BE1B1D" w:rsidRDefault="00962ADD" w:rsidP="006068BF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 xml:space="preserve"> «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 w:rsidR="003276C0" w:rsidRPr="00BE1B1D">
        <w:rPr>
          <w:rFonts w:ascii="GHEA Grapalat" w:hAnsi="GHEA Grapalat"/>
          <w:b/>
          <w:bCs/>
          <w:color w:val="000000"/>
          <w:lang w:val="hy-AM"/>
        </w:rPr>
        <w:t xml:space="preserve">2022 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>ԹՎԱԿԱՆԻ</w:t>
      </w:r>
      <w:r w:rsidR="003276C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276C0" w:rsidRPr="00BE1B1D">
        <w:rPr>
          <w:rFonts w:ascii="GHEA Grapalat" w:hAnsi="GHEA Grapalat"/>
          <w:b/>
          <w:bCs/>
          <w:color w:val="000000"/>
          <w:lang w:val="hy-AM"/>
        </w:rPr>
        <w:t xml:space="preserve">ՍԵՊՏԵՄԲԵՐԻ </w:t>
      </w:r>
      <w:r w:rsidR="003276C0">
        <w:rPr>
          <w:rFonts w:ascii="GHEA Grapalat" w:hAnsi="GHEA Grapalat"/>
          <w:b/>
          <w:bCs/>
          <w:color w:val="000000"/>
          <w:lang w:val="hy-AM"/>
        </w:rPr>
        <w:t>16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 xml:space="preserve">-Ի </w:t>
      </w:r>
      <w:r w:rsidR="003276C0" w:rsidRPr="00BE1B1D">
        <w:rPr>
          <w:rFonts w:ascii="GHEA Grapalat" w:hAnsi="GHEA Grapalat"/>
          <w:b/>
          <w:bCs/>
          <w:color w:val="000000"/>
          <w:lang w:val="hy-AM"/>
        </w:rPr>
        <w:t>N 1448-Ն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 xml:space="preserve"> ՈՐՈՇՄԱՆ ՄԵՋ ՓՈՓՈԽՈՒԹՅՈՒՆ</w:t>
      </w:r>
      <w:r w:rsidR="00BE1B1D" w:rsidRPr="00BE1B1D">
        <w:rPr>
          <w:rFonts w:ascii="GHEA Grapalat" w:hAnsi="GHEA Grapalat"/>
          <w:b/>
          <w:bCs/>
          <w:color w:val="000000"/>
          <w:lang w:val="hy-AM"/>
        </w:rPr>
        <w:t>ՆԵՐ</w:t>
      </w:r>
      <w:r w:rsidR="006A5CC8" w:rsidRPr="006068BF">
        <w:rPr>
          <w:rFonts w:ascii="GHEA Grapalat" w:hAnsi="GHEA Grapalat"/>
          <w:b/>
          <w:bCs/>
          <w:color w:val="000000"/>
          <w:lang w:val="hy-AM"/>
        </w:rPr>
        <w:t xml:space="preserve"> ԵՎ ԼՐԱՑՈՒՄ</w:t>
      </w:r>
      <w:r w:rsidR="00BE1B1D" w:rsidRPr="00BE1B1D">
        <w:rPr>
          <w:rFonts w:ascii="GHEA Grapalat" w:hAnsi="GHEA Grapalat"/>
          <w:b/>
          <w:bCs/>
          <w:color w:val="000000"/>
          <w:lang w:val="hy-AM"/>
        </w:rPr>
        <w:t>ՆԵՐ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 w:rsidRPr="006068BF">
        <w:rPr>
          <w:rFonts w:ascii="GHEA Grapalat" w:hAnsi="GHEA Grapalat"/>
          <w:b/>
          <w:color w:val="000000" w:themeColor="text1"/>
          <w:lang w:val="hy-AM"/>
        </w:rPr>
        <w:t xml:space="preserve">» ՀԱՅԱՍՏԱՆԻ ՀԱՆՐԱՊԵՏՈՒԹՅԱՆ 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>ԿԱՌԱՎԱՐՈՒԹՅ</w:t>
      </w:r>
      <w:r w:rsidR="006A5CC8" w:rsidRPr="006068BF">
        <w:rPr>
          <w:rFonts w:ascii="GHEA Grapalat" w:hAnsi="GHEA Grapalat"/>
          <w:b/>
          <w:bCs/>
          <w:color w:val="000000"/>
          <w:lang w:val="hy-AM"/>
        </w:rPr>
        <w:t>Ա</w:t>
      </w:r>
      <w:r w:rsidR="006A5CC8" w:rsidRPr="00BE1B1D">
        <w:rPr>
          <w:rFonts w:ascii="GHEA Grapalat" w:hAnsi="GHEA Grapalat"/>
          <w:b/>
          <w:bCs/>
          <w:color w:val="000000"/>
          <w:lang w:val="hy-AM"/>
        </w:rPr>
        <w:t>Ն</w:t>
      </w:r>
      <w:r w:rsidR="006A5CC8" w:rsidRPr="006068BF">
        <w:rPr>
          <w:rFonts w:ascii="GHEA Grapalat" w:hAnsi="GHEA Grapalat"/>
          <w:b/>
          <w:color w:val="000000" w:themeColor="text1"/>
          <w:lang w:val="hy-AM"/>
        </w:rPr>
        <w:t xml:space="preserve"> ՈՐՈՇՄԱՆ</w:t>
      </w:r>
      <w:r w:rsidRPr="006068BF">
        <w:rPr>
          <w:rFonts w:ascii="GHEA Grapalat" w:hAnsi="GHEA Grapalat"/>
          <w:b/>
          <w:color w:val="000000" w:themeColor="text1"/>
          <w:lang w:val="hy-AM"/>
        </w:rPr>
        <w:t xml:space="preserve"> ՆԱԽԱԳԾԻ ԸՆԴՈՒՆՄԱՆ ՄԱՍԻՆ</w:t>
      </w:r>
    </w:p>
    <w:p w14:paraId="2F42385E" w14:textId="77777777" w:rsidR="00D0109B" w:rsidRPr="006068BF" w:rsidRDefault="00D0109B" w:rsidP="006068BF">
      <w:pPr>
        <w:spacing w:line="360" w:lineRule="auto"/>
        <w:ind w:left="1080"/>
        <w:rPr>
          <w:rFonts w:ascii="GHEA Grapalat" w:hAnsi="GHEA Grapalat"/>
          <w:b/>
          <w:color w:val="000000" w:themeColor="text1"/>
          <w:lang w:val="hy-AM"/>
        </w:rPr>
      </w:pPr>
    </w:p>
    <w:p w14:paraId="1A79443E" w14:textId="77777777" w:rsidR="00D0109B" w:rsidRPr="006068BF" w:rsidRDefault="00D0109B" w:rsidP="006068BF">
      <w:pPr>
        <w:numPr>
          <w:ilvl w:val="0"/>
          <w:numId w:val="1"/>
        </w:numPr>
        <w:spacing w:line="360" w:lineRule="auto"/>
        <w:ind w:left="90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</w:p>
    <w:p w14:paraId="393BCD0D" w14:textId="5BA38CA6" w:rsidR="00D0109B" w:rsidRPr="006068BF" w:rsidRDefault="00D0109B" w:rsidP="006068BF">
      <w:pPr>
        <w:spacing w:line="360" w:lineRule="auto"/>
        <w:ind w:left="-270" w:firstLine="63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ab/>
      </w:r>
      <w:r w:rsidRPr="006068BF">
        <w:rPr>
          <w:rFonts w:ascii="GHEA Grapalat" w:hAnsi="GHEA Grapalat"/>
          <w:color w:val="000000" w:themeColor="text1"/>
          <w:lang w:val="hy-AM"/>
        </w:rPr>
        <w:t xml:space="preserve">Սույն նախագծի ընդունման անհրաժեշտությունը </w:t>
      </w:r>
      <w:r w:rsidR="006A5CC8" w:rsidRPr="006068BF">
        <w:rPr>
          <w:rFonts w:ascii="GHEA Grapalat" w:hAnsi="GHEA Grapalat"/>
          <w:color w:val="000000" w:themeColor="text1"/>
          <w:lang w:val="hy-AM"/>
        </w:rPr>
        <w:t>պայմանավորված է</w:t>
      </w:r>
      <w:r w:rsidR="006A5CC8" w:rsidRPr="006068BF">
        <w:rPr>
          <w:rFonts w:ascii="GHEA Grapalat" w:hAnsi="GHEA Grapalat"/>
          <w:bCs/>
          <w:color w:val="000000"/>
          <w:lang w:val="hy-AM"/>
        </w:rPr>
        <w:t xml:space="preserve"> </w:t>
      </w:r>
      <w:r w:rsidR="00C9644B" w:rsidRPr="006068BF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BE1B1D" w:rsidRPr="00BE1B1D">
        <w:rPr>
          <w:rFonts w:ascii="GHEA Grapalat" w:hAnsi="GHEA Grapalat"/>
          <w:color w:val="000000"/>
          <w:lang w:val="hy-AM"/>
        </w:rPr>
        <w:t>22</w:t>
      </w:r>
      <w:r w:rsidR="00C9644B" w:rsidRPr="006068BF">
        <w:rPr>
          <w:rFonts w:ascii="GHEA Grapalat" w:hAnsi="GHEA Grapalat"/>
          <w:color w:val="000000"/>
          <w:lang w:val="hy-AM"/>
        </w:rPr>
        <w:t xml:space="preserve"> թվականի </w:t>
      </w:r>
      <w:r w:rsidR="00BE1B1D" w:rsidRPr="00BE1B1D">
        <w:rPr>
          <w:rFonts w:ascii="GHEA Grapalat" w:hAnsi="GHEA Grapalat"/>
          <w:color w:val="000000"/>
          <w:shd w:val="clear" w:color="auto" w:fill="FFFFFF"/>
          <w:lang w:val="hy-AM"/>
        </w:rPr>
        <w:t>սեպտեմբե</w:t>
      </w:r>
      <w:r w:rsidR="00C9644B" w:rsidRPr="00BE1B1D">
        <w:rPr>
          <w:rFonts w:ascii="GHEA Grapalat" w:hAnsi="GHEA Grapalat"/>
          <w:color w:val="000000"/>
          <w:shd w:val="clear" w:color="auto" w:fill="FFFFFF"/>
          <w:lang w:val="hy-AM"/>
        </w:rPr>
        <w:t xml:space="preserve">րի </w:t>
      </w:r>
      <w:r w:rsidR="00BE1B1D" w:rsidRPr="00BE1B1D">
        <w:rPr>
          <w:rFonts w:ascii="GHEA Grapalat" w:hAnsi="GHEA Grapalat"/>
          <w:color w:val="000000"/>
          <w:shd w:val="clear" w:color="auto" w:fill="FFFFFF"/>
          <w:lang w:val="hy-AM"/>
        </w:rPr>
        <w:t>16</w:t>
      </w:r>
      <w:r w:rsidR="00C9644B" w:rsidRPr="006068BF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BE1B1D" w:rsidRPr="00BE1B1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E1B1D" w:rsidRPr="003C76CA">
        <w:rPr>
          <w:rFonts w:ascii="GHEA Grapalat" w:hAnsi="GHEA Grapalat"/>
          <w:bCs/>
          <w:lang w:val="hy-AM"/>
        </w:rPr>
        <w:t>«Ս</w:t>
      </w:r>
      <w:r w:rsidR="00BE1B1D" w:rsidRPr="003C76CA">
        <w:rPr>
          <w:rFonts w:ascii="GHEA Grapalat" w:hAnsi="GHEA Grapalat"/>
          <w:bCs/>
          <w:shd w:val="clear" w:color="auto" w:fill="FFFFFF"/>
          <w:lang w:val="hy-AM"/>
        </w:rPr>
        <w:t>ննդամթերքի անվտանգության, անասնաբուժության և բուսասանիտարիայի ոլորտներում ազգային ռեֆերենս փորձարկման լաբորատորիաների նշանակման կարգը սահմանելու մասին»</w:t>
      </w:r>
      <w:r w:rsidR="00BE1B1D" w:rsidRPr="003C76CA">
        <w:rPr>
          <w:rFonts w:ascii="GHEA Grapalat" w:hAnsi="GHEA Grapalat"/>
          <w:lang w:val="hy-AM"/>
        </w:rPr>
        <w:t xml:space="preserve"> </w:t>
      </w:r>
      <w:r w:rsidR="00BE1B1D" w:rsidRPr="003C76CA">
        <w:rPr>
          <w:rFonts w:ascii="GHEA Grapalat" w:hAnsi="GHEA Grapalat"/>
          <w:bCs/>
          <w:shd w:val="clear" w:color="auto" w:fill="FFFFFF"/>
          <w:lang w:val="hy-AM"/>
        </w:rPr>
        <w:t>N 1448-Ն որոշմա</w:t>
      </w:r>
      <w:r w:rsidR="0093073A">
        <w:rPr>
          <w:rFonts w:ascii="GHEA Grapalat" w:hAnsi="GHEA Grapalat"/>
          <w:bCs/>
          <w:shd w:val="clear" w:color="auto" w:fill="FFFFFF"/>
          <w:lang w:val="hy-AM"/>
        </w:rPr>
        <w:t xml:space="preserve">մբ </w:t>
      </w:r>
      <w:r w:rsidR="00C9644B" w:rsidRPr="00BE1B1D">
        <w:rPr>
          <w:rFonts w:ascii="GHEA Grapalat" w:hAnsi="GHEA Grapalat"/>
          <w:color w:val="000000"/>
          <w:lang w:val="hy-AM"/>
        </w:rPr>
        <w:t>(</w:t>
      </w:r>
      <w:r w:rsidR="00C9644B" w:rsidRPr="006068BF">
        <w:rPr>
          <w:rFonts w:ascii="GHEA Grapalat" w:hAnsi="GHEA Grapalat"/>
          <w:color w:val="000000"/>
          <w:lang w:val="hy-AM"/>
        </w:rPr>
        <w:t>այսուհետ՝ Որոշում</w:t>
      </w:r>
      <w:r w:rsidR="00C9644B" w:rsidRPr="00BE1B1D">
        <w:rPr>
          <w:rFonts w:ascii="GHEA Grapalat" w:hAnsi="GHEA Grapalat"/>
          <w:color w:val="000000"/>
          <w:lang w:val="hy-AM"/>
        </w:rPr>
        <w:t>)</w:t>
      </w:r>
      <w:r w:rsidR="00C9644B" w:rsidRPr="006068BF">
        <w:rPr>
          <w:rFonts w:ascii="GHEA Grapalat" w:hAnsi="GHEA Grapalat"/>
          <w:bCs/>
          <w:color w:val="000000"/>
          <w:lang w:val="hy-AM"/>
        </w:rPr>
        <w:t xml:space="preserve"> </w:t>
      </w:r>
      <w:r w:rsidR="0093073A">
        <w:rPr>
          <w:rFonts w:ascii="GHEA Grapalat" w:hAnsi="GHEA Grapalat"/>
          <w:bCs/>
          <w:shd w:val="clear" w:color="auto" w:fill="FFFFFF"/>
          <w:lang w:val="hy-AM"/>
        </w:rPr>
        <w:t>սահմանված</w:t>
      </w:r>
      <w:r w:rsidR="0093073A" w:rsidRPr="006068BF">
        <w:rPr>
          <w:rFonts w:ascii="GHEA Grapalat" w:hAnsi="GHEA Grapalat"/>
          <w:bCs/>
          <w:color w:val="000000"/>
          <w:lang w:val="hy-AM"/>
        </w:rPr>
        <w:t xml:space="preserve"> </w:t>
      </w:r>
      <w:r w:rsidR="0093073A">
        <w:rPr>
          <w:rFonts w:ascii="GHEA Grapalat" w:hAnsi="GHEA Grapalat"/>
          <w:bCs/>
          <w:color w:val="000000"/>
          <w:lang w:val="hy-AM"/>
        </w:rPr>
        <w:t xml:space="preserve">պահանջների </w:t>
      </w:r>
      <w:proofErr w:type="spellStart"/>
      <w:r w:rsidR="0093073A">
        <w:rPr>
          <w:rFonts w:ascii="GHEA Grapalat" w:hAnsi="GHEA Grapalat"/>
          <w:bCs/>
          <w:color w:val="000000"/>
          <w:lang w:val="hy-AM"/>
        </w:rPr>
        <w:t>արդիականացմամբ</w:t>
      </w:r>
      <w:proofErr w:type="spellEnd"/>
      <w:r w:rsidR="0093073A" w:rsidRPr="006068BF">
        <w:rPr>
          <w:rFonts w:ascii="GHEA Grapalat" w:hAnsi="GHEA Grapalat"/>
          <w:bCs/>
          <w:color w:val="000000"/>
          <w:lang w:val="hy-AM"/>
        </w:rPr>
        <w:t xml:space="preserve"> </w:t>
      </w:r>
      <w:r w:rsidR="00C9644B" w:rsidRPr="006068BF">
        <w:rPr>
          <w:rFonts w:ascii="GHEA Grapalat" w:hAnsi="GHEA Grapalat"/>
          <w:bCs/>
          <w:color w:val="000000"/>
          <w:lang w:val="hy-AM"/>
        </w:rPr>
        <w:t xml:space="preserve">։ </w:t>
      </w:r>
    </w:p>
    <w:p w14:paraId="46362CFC" w14:textId="77777777" w:rsidR="00D0109B" w:rsidRPr="006068BF" w:rsidRDefault="00D0109B" w:rsidP="006068BF">
      <w:pPr>
        <w:spacing w:line="360" w:lineRule="auto"/>
        <w:ind w:left="540" w:hanging="18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>2. Ընթացիկ իրավիճակը և խնդիրները</w:t>
      </w:r>
    </w:p>
    <w:p w14:paraId="316C45E6" w14:textId="67EA38F2" w:rsidR="00BE1B1D" w:rsidRPr="00BE1B1D" w:rsidRDefault="00BE1B1D" w:rsidP="006068BF">
      <w:pPr>
        <w:spacing w:line="360" w:lineRule="auto"/>
        <w:ind w:left="-270"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3C76CA">
        <w:rPr>
          <w:rFonts w:ascii="GHEA Grapalat" w:hAnsi="GHEA Grapalat"/>
          <w:bCs/>
          <w:lang w:val="hy-AM"/>
        </w:rPr>
        <w:t>«Ս</w:t>
      </w:r>
      <w:r w:rsidRPr="003C76CA">
        <w:rPr>
          <w:rFonts w:ascii="GHEA Grapalat" w:hAnsi="GHEA Grapalat"/>
          <w:bCs/>
          <w:shd w:val="clear" w:color="auto" w:fill="FFFFFF"/>
          <w:lang w:val="hy-AM"/>
        </w:rPr>
        <w:t>ննդամթերքի անվտանգության, անասնաբուժության և բուսասանիտարիայի ոլորտներում ազգային ռեֆերենս փորձարկման լաբորատորիաների նշանակման կարգը սահմանելու մասին»</w:t>
      </w:r>
      <w:r w:rsidRPr="003C76CA">
        <w:rPr>
          <w:rFonts w:ascii="GHEA Grapalat" w:hAnsi="GHEA Grapalat"/>
          <w:lang w:val="hy-AM"/>
        </w:rPr>
        <w:t xml:space="preserve"> </w:t>
      </w:r>
      <w:r w:rsidRPr="003C76CA">
        <w:rPr>
          <w:rFonts w:ascii="GHEA Grapalat" w:hAnsi="GHEA Grapalat"/>
          <w:bCs/>
          <w:shd w:val="clear" w:color="auto" w:fill="FFFFFF"/>
          <w:lang w:val="hy-AM"/>
        </w:rPr>
        <w:t>N 1448-Ն որոշմա</w:t>
      </w:r>
      <w:r w:rsidRPr="00BE1B1D">
        <w:rPr>
          <w:rFonts w:ascii="GHEA Grapalat" w:hAnsi="GHEA Grapalat"/>
          <w:bCs/>
          <w:shd w:val="clear" w:color="auto" w:fill="FFFFFF"/>
          <w:lang w:val="hy-AM"/>
        </w:rPr>
        <w:t xml:space="preserve">մբ կարգավորվում են սննդամթերքի անվտանգության, անասնաբուժության և բուսասանիտարիայի ոլորտներում ազգային ռեֆերենս փորձարկման լաբորատորիաների (այսուհետ՝ ռեֆերենս լաբորատորիա) նշանակման հետ կապված հարաբերությունները: </w:t>
      </w:r>
    </w:p>
    <w:p w14:paraId="777E54E7" w14:textId="77777777" w:rsidR="00D0109B" w:rsidRPr="006068BF" w:rsidRDefault="00D0109B" w:rsidP="006068BF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>Տվյալ բնագավառում իրականացվող քաղաքականությունը</w:t>
      </w:r>
    </w:p>
    <w:p w14:paraId="448C183B" w14:textId="32658B2D" w:rsidR="00D0109B" w:rsidRPr="006068BF" w:rsidRDefault="00D0109B" w:rsidP="006068BF">
      <w:pPr>
        <w:pStyle w:val="ListParagraph"/>
        <w:spacing w:line="360" w:lineRule="auto"/>
        <w:ind w:left="-27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6068BF">
        <w:rPr>
          <w:rFonts w:ascii="GHEA Grapalat" w:hAnsi="GHEA Grapalat"/>
          <w:color w:val="000000" w:themeColor="text1"/>
          <w:lang w:val="hy-AM"/>
        </w:rPr>
        <w:t>Հավատարմագրման</w:t>
      </w:r>
      <w:r w:rsidR="00BE1B1D" w:rsidRPr="00BE1B1D">
        <w:rPr>
          <w:rFonts w:ascii="GHEA Grapalat" w:hAnsi="GHEA Grapalat"/>
          <w:color w:val="000000" w:themeColor="text1"/>
          <w:lang w:val="hy-AM"/>
        </w:rPr>
        <w:t>, տեխնիկական կանոնակարգման, համապատասխանության գնահատման</w:t>
      </w:r>
      <w:r w:rsidRPr="006068BF">
        <w:rPr>
          <w:rFonts w:ascii="GHEA Grapalat" w:hAnsi="GHEA Grapalat"/>
          <w:color w:val="000000" w:themeColor="text1"/>
          <w:lang w:val="hy-AM"/>
        </w:rPr>
        <w:t xml:space="preserve"> </w:t>
      </w:r>
      <w:r w:rsidR="0091284E" w:rsidRPr="006068BF">
        <w:rPr>
          <w:rFonts w:ascii="GHEA Grapalat" w:hAnsi="GHEA Grapalat"/>
          <w:color w:val="000000" w:themeColor="text1"/>
          <w:lang w:val="hy-AM"/>
        </w:rPr>
        <w:t xml:space="preserve">և չափումների միասնականության </w:t>
      </w:r>
      <w:r w:rsidR="00BE1B1D" w:rsidRPr="00BE1B1D">
        <w:rPr>
          <w:rFonts w:ascii="GHEA Grapalat" w:hAnsi="GHEA Grapalat"/>
          <w:color w:val="000000" w:themeColor="text1"/>
          <w:lang w:val="hy-AM"/>
        </w:rPr>
        <w:t xml:space="preserve">ապահովման </w:t>
      </w:r>
      <w:r w:rsidR="0091284E" w:rsidRPr="006068BF">
        <w:rPr>
          <w:rFonts w:ascii="GHEA Grapalat" w:hAnsi="GHEA Grapalat"/>
          <w:color w:val="000000" w:themeColor="text1"/>
          <w:lang w:val="hy-AM"/>
        </w:rPr>
        <w:t>ոլորտ</w:t>
      </w:r>
      <w:r w:rsidR="006068BF" w:rsidRPr="006068BF">
        <w:rPr>
          <w:rFonts w:ascii="GHEA Grapalat" w:hAnsi="GHEA Grapalat"/>
          <w:color w:val="000000" w:themeColor="text1"/>
          <w:lang w:val="hy-AM"/>
        </w:rPr>
        <w:t>ներ</w:t>
      </w:r>
      <w:r w:rsidR="0091284E" w:rsidRPr="006068BF">
        <w:rPr>
          <w:rFonts w:ascii="GHEA Grapalat" w:hAnsi="GHEA Grapalat"/>
          <w:color w:val="000000" w:themeColor="text1"/>
          <w:lang w:val="hy-AM"/>
        </w:rPr>
        <w:t xml:space="preserve">ի լիազոր մարմին է հանդիսանում Էկոնոմիկայի նախարարությունը։ Ոլորտներում առկա </w:t>
      </w:r>
      <w:r w:rsidR="0093073A">
        <w:rPr>
          <w:rFonts w:ascii="GHEA Grapalat" w:hAnsi="GHEA Grapalat"/>
          <w:color w:val="000000" w:themeColor="text1"/>
          <w:lang w:val="hy-AM"/>
        </w:rPr>
        <w:t xml:space="preserve">վիճելի հարցերը, </w:t>
      </w:r>
      <w:r w:rsidR="00BF1789">
        <w:rPr>
          <w:rFonts w:ascii="GHEA Grapalat" w:hAnsi="GHEA Grapalat"/>
          <w:color w:val="000000" w:themeColor="text1"/>
          <w:lang w:val="hy-AM"/>
        </w:rPr>
        <w:t xml:space="preserve">միևնույն արտադրանքի </w:t>
      </w:r>
      <w:r w:rsidR="00BF1789">
        <w:rPr>
          <w:rFonts w:ascii="GHEA Grapalat" w:hAnsi="GHEA Grapalat"/>
          <w:color w:val="000000" w:themeColor="text1"/>
        </w:rPr>
        <w:t>(</w:t>
      </w:r>
      <w:r w:rsidR="00BF1789">
        <w:rPr>
          <w:rFonts w:ascii="GHEA Grapalat" w:hAnsi="GHEA Grapalat"/>
          <w:color w:val="000000" w:themeColor="text1"/>
          <w:lang w:val="hy-AM"/>
        </w:rPr>
        <w:t>ցուցանիշի</w:t>
      </w:r>
      <w:r w:rsidR="00BF1789">
        <w:rPr>
          <w:rFonts w:ascii="GHEA Grapalat" w:hAnsi="GHEA Grapalat"/>
          <w:color w:val="000000" w:themeColor="text1"/>
        </w:rPr>
        <w:t>)</w:t>
      </w:r>
      <w:r w:rsidR="00BF1789">
        <w:rPr>
          <w:rFonts w:ascii="GHEA Grapalat" w:hAnsi="GHEA Grapalat"/>
          <w:color w:val="000000" w:themeColor="text1"/>
          <w:lang w:val="hy-AM"/>
        </w:rPr>
        <w:t xml:space="preserve"> նկատմամբ </w:t>
      </w:r>
      <w:r w:rsidR="0093073A">
        <w:rPr>
          <w:rFonts w:ascii="GHEA Grapalat" w:hAnsi="GHEA Grapalat"/>
          <w:color w:val="000000" w:themeColor="text1"/>
          <w:lang w:val="hy-AM"/>
        </w:rPr>
        <w:t xml:space="preserve">տարբեր լաբորատորիաների կողմից </w:t>
      </w:r>
      <w:r w:rsidR="00BF1789">
        <w:rPr>
          <w:rFonts w:ascii="GHEA Grapalat" w:hAnsi="GHEA Grapalat"/>
          <w:color w:val="000000" w:themeColor="text1"/>
          <w:lang w:val="hy-AM"/>
        </w:rPr>
        <w:t xml:space="preserve">գրանցված արդյունքների տարբերությունները </w:t>
      </w:r>
      <w:r w:rsidR="0091284E" w:rsidRPr="006068BF">
        <w:rPr>
          <w:rFonts w:ascii="GHEA Grapalat" w:hAnsi="GHEA Grapalat"/>
          <w:color w:val="000000" w:themeColor="text1"/>
          <w:lang w:val="hy-AM"/>
        </w:rPr>
        <w:t xml:space="preserve">վերացնելու նպատակով՝ նախարարության կողմից մշակվել է սույն նախագիծը, որն ուղղված է </w:t>
      </w:r>
      <w:proofErr w:type="spellStart"/>
      <w:r w:rsidR="00FA4F68" w:rsidRPr="00FA4F68">
        <w:rPr>
          <w:rFonts w:ascii="GHEA Grapalat" w:hAnsi="GHEA Grapalat"/>
          <w:color w:val="000000" w:themeColor="text1"/>
          <w:lang w:val="hy-AM"/>
        </w:rPr>
        <w:t>ռեֆերենս</w:t>
      </w:r>
      <w:proofErr w:type="spellEnd"/>
      <w:r w:rsidR="00FA4F68" w:rsidRPr="00FA4F68">
        <w:rPr>
          <w:rFonts w:ascii="GHEA Grapalat" w:hAnsi="GHEA Grapalat"/>
          <w:color w:val="000000" w:themeColor="text1"/>
          <w:lang w:val="hy-AM"/>
        </w:rPr>
        <w:t xml:space="preserve"> լաբորատորիայի</w:t>
      </w:r>
      <w:r w:rsidR="00B356FA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="00FA4F68" w:rsidRPr="00FA4F68">
        <w:rPr>
          <w:rFonts w:ascii="GHEA Grapalat" w:hAnsi="GHEA Grapalat"/>
          <w:color w:val="000000" w:themeColor="text1"/>
          <w:lang w:val="hy-AM"/>
        </w:rPr>
        <w:t>հիմնման</w:t>
      </w:r>
      <w:r w:rsidR="00B356FA">
        <w:rPr>
          <w:rFonts w:ascii="GHEA Grapalat" w:hAnsi="GHEA Grapalat"/>
          <w:color w:val="000000" w:themeColor="text1"/>
          <w:lang w:val="hy-AM"/>
        </w:rPr>
        <w:t>ն</w:t>
      </w:r>
      <w:proofErr w:type="spellEnd"/>
      <w:r w:rsidR="00B356FA">
        <w:rPr>
          <w:rFonts w:ascii="GHEA Grapalat" w:hAnsi="GHEA Grapalat"/>
          <w:color w:val="000000" w:themeColor="text1"/>
          <w:lang w:val="hy-AM"/>
        </w:rPr>
        <w:t xml:space="preserve"> ուղղված օրենսդրական պահանջների </w:t>
      </w:r>
      <w:proofErr w:type="spellStart"/>
      <w:r w:rsidR="00B356FA">
        <w:rPr>
          <w:rFonts w:ascii="GHEA Grapalat" w:hAnsi="GHEA Grapalat"/>
          <w:color w:val="000000" w:themeColor="text1"/>
          <w:lang w:val="hy-AM"/>
        </w:rPr>
        <w:t>արդիականացմանը</w:t>
      </w:r>
      <w:proofErr w:type="spellEnd"/>
      <w:r w:rsidR="00B356FA">
        <w:rPr>
          <w:rFonts w:ascii="GHEA Grapalat" w:hAnsi="GHEA Grapalat"/>
          <w:color w:val="000000" w:themeColor="text1"/>
          <w:lang w:val="hy-AM"/>
        </w:rPr>
        <w:t xml:space="preserve">, համապատասխանության գնահատման վիճելի արդյունքների լուծման </w:t>
      </w:r>
      <w:proofErr w:type="spellStart"/>
      <w:r w:rsidR="00B356FA">
        <w:rPr>
          <w:rFonts w:ascii="GHEA Grapalat" w:hAnsi="GHEA Grapalat"/>
          <w:color w:val="000000" w:themeColor="text1"/>
          <w:lang w:val="hy-AM"/>
        </w:rPr>
        <w:t>առաջադրմանը</w:t>
      </w:r>
      <w:proofErr w:type="spellEnd"/>
      <w:r w:rsidR="00B356FA">
        <w:rPr>
          <w:rFonts w:ascii="GHEA Grapalat" w:hAnsi="GHEA Grapalat"/>
          <w:color w:val="000000" w:themeColor="text1"/>
          <w:lang w:val="hy-AM"/>
        </w:rPr>
        <w:t xml:space="preserve">: </w:t>
      </w:r>
      <w:r w:rsidR="00FA4F68" w:rsidRPr="00FA4F68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D8A6214" w14:textId="77777777" w:rsidR="00D0109B" w:rsidRPr="006068BF" w:rsidRDefault="00D0109B" w:rsidP="006068B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>Կարգավորման նպատակը և բնույթը</w:t>
      </w:r>
    </w:p>
    <w:p w14:paraId="50E18084" w14:textId="2168D5B9" w:rsidR="0091284E" w:rsidRPr="006068BF" w:rsidRDefault="00D0109B" w:rsidP="006068BF">
      <w:pPr>
        <w:pStyle w:val="NoSpacing"/>
        <w:spacing w:line="360" w:lineRule="auto"/>
        <w:ind w:left="-270" w:firstLine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Սույն նախագծի ընդունման նպատակն է </w:t>
      </w:r>
      <w:proofErr w:type="spellStart"/>
      <w:r w:rsidR="00B356FA" w:rsidRPr="00FA4F68">
        <w:rPr>
          <w:rFonts w:ascii="GHEA Grapalat" w:hAnsi="GHEA Grapalat"/>
          <w:color w:val="000000" w:themeColor="text1"/>
          <w:lang w:val="hy-AM"/>
        </w:rPr>
        <w:t>ռեֆերենս</w:t>
      </w:r>
      <w:proofErr w:type="spellEnd"/>
      <w:r w:rsidR="00B356FA" w:rsidRPr="00FA4F68">
        <w:rPr>
          <w:rFonts w:ascii="GHEA Grapalat" w:hAnsi="GHEA Grapalat"/>
          <w:color w:val="000000" w:themeColor="text1"/>
          <w:lang w:val="hy-AM"/>
        </w:rPr>
        <w:t xml:space="preserve"> լաբորատորիայի</w:t>
      </w:r>
      <w:r w:rsidR="00B356FA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="00B356FA" w:rsidRPr="00FA4F68">
        <w:rPr>
          <w:rFonts w:ascii="GHEA Grapalat" w:hAnsi="GHEA Grapalat"/>
          <w:color w:val="000000" w:themeColor="text1"/>
          <w:lang w:val="hy-AM"/>
        </w:rPr>
        <w:t>հիմնման</w:t>
      </w:r>
      <w:r w:rsidR="00B356FA">
        <w:rPr>
          <w:rFonts w:ascii="GHEA Grapalat" w:hAnsi="GHEA Grapalat"/>
          <w:color w:val="000000" w:themeColor="text1"/>
          <w:lang w:val="hy-AM"/>
        </w:rPr>
        <w:t>ն</w:t>
      </w:r>
      <w:proofErr w:type="spellEnd"/>
      <w:r w:rsidR="00B356FA">
        <w:rPr>
          <w:rFonts w:ascii="GHEA Grapalat" w:hAnsi="GHEA Grapalat"/>
          <w:color w:val="000000" w:themeColor="text1"/>
          <w:lang w:val="hy-AM"/>
        </w:rPr>
        <w:t xml:space="preserve"> ուղղված օրենսդրական պահանջների արդիականացումը</w:t>
      </w:r>
      <w:r w:rsidR="00BF1789">
        <w:rPr>
          <w:rFonts w:ascii="GHEA Grapalat" w:hAnsi="GHEA Grapalat"/>
          <w:color w:val="000000" w:themeColor="text1"/>
          <w:lang w:val="hy-AM"/>
        </w:rPr>
        <w:t xml:space="preserve"> և միևնույն արտադրանքի </w:t>
      </w:r>
      <w:r w:rsidR="00BF1789">
        <w:rPr>
          <w:rFonts w:ascii="GHEA Grapalat" w:hAnsi="GHEA Grapalat"/>
          <w:color w:val="000000" w:themeColor="text1"/>
          <w:lang w:val="ru-RU"/>
        </w:rPr>
        <w:t>(</w:t>
      </w:r>
      <w:r w:rsidR="00BF1789">
        <w:rPr>
          <w:rFonts w:ascii="GHEA Grapalat" w:hAnsi="GHEA Grapalat"/>
          <w:color w:val="000000" w:themeColor="text1"/>
          <w:lang w:val="hy-AM"/>
        </w:rPr>
        <w:t>ցուցանիշի</w:t>
      </w:r>
      <w:r w:rsidR="00BF1789">
        <w:rPr>
          <w:rFonts w:ascii="GHEA Grapalat" w:hAnsi="GHEA Grapalat"/>
          <w:color w:val="000000" w:themeColor="text1"/>
          <w:lang w:val="ru-RU"/>
        </w:rPr>
        <w:t>)</w:t>
      </w:r>
      <w:r w:rsidR="00BF1789">
        <w:rPr>
          <w:rFonts w:ascii="GHEA Grapalat" w:hAnsi="GHEA Grapalat"/>
          <w:color w:val="000000" w:themeColor="text1"/>
          <w:lang w:val="hy-AM"/>
        </w:rPr>
        <w:t xml:space="preserve"> համար իրականացվող իրարամերժ փորձարկումների  բացառումը</w:t>
      </w:r>
      <w:r w:rsidR="0091284E"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760C2D54" w14:textId="77777777" w:rsidR="00D0109B" w:rsidRPr="006068BF" w:rsidRDefault="00D0109B" w:rsidP="006068BF">
      <w:pPr>
        <w:numPr>
          <w:ilvl w:val="0"/>
          <w:numId w:val="2"/>
        </w:numPr>
        <w:tabs>
          <w:tab w:val="clear" w:pos="1080"/>
          <w:tab w:val="num" w:pos="810"/>
        </w:tabs>
        <w:spacing w:line="360" w:lineRule="auto"/>
        <w:ind w:hanging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lastRenderedPageBreak/>
        <w:t>Նախագծի մշակման գործընթացում ներգրավված ինստիտուտները և անձինք</w:t>
      </w:r>
    </w:p>
    <w:p w14:paraId="4C33E680" w14:textId="77777777" w:rsidR="00D0109B" w:rsidRPr="006068BF" w:rsidRDefault="00D0109B" w:rsidP="006068BF">
      <w:pPr>
        <w:pStyle w:val="NoSpacing"/>
        <w:spacing w:line="360" w:lineRule="auto"/>
        <w:ind w:firstLine="18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ՀՀ էկոնոմիկայի նախարարություն</w:t>
      </w:r>
    </w:p>
    <w:p w14:paraId="7E1EA76B" w14:textId="77777777" w:rsidR="00D0109B" w:rsidRPr="006068BF" w:rsidRDefault="00D0109B" w:rsidP="006068BF">
      <w:pPr>
        <w:numPr>
          <w:ilvl w:val="0"/>
          <w:numId w:val="2"/>
        </w:numPr>
        <w:tabs>
          <w:tab w:val="clear" w:pos="1080"/>
          <w:tab w:val="num" w:pos="900"/>
        </w:tabs>
        <w:spacing w:line="360" w:lineRule="auto"/>
        <w:ind w:hanging="54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068BF">
        <w:rPr>
          <w:rFonts w:ascii="GHEA Grapalat" w:hAnsi="GHEA Grapalat"/>
          <w:b/>
          <w:color w:val="000000" w:themeColor="text1"/>
          <w:lang w:val="hy-AM"/>
        </w:rPr>
        <w:t>Ակնկալվող արդյունքը</w:t>
      </w:r>
    </w:p>
    <w:p w14:paraId="7909BBCA" w14:textId="64346CEE" w:rsidR="00D0109B" w:rsidRPr="006068BF" w:rsidRDefault="00BF1789" w:rsidP="006068BF">
      <w:pPr>
        <w:pStyle w:val="NoSpacing"/>
        <w:spacing w:line="360" w:lineRule="auto"/>
        <w:ind w:left="-270" w:firstLine="45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Օ</w:t>
      </w:r>
      <w:r w:rsidR="0091284E"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րենսդ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րությամբ սահմանված պահանջներին համապատասխա</w:t>
      </w:r>
      <w:r w:rsidR="0091284E"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ությունն ապահովող և </w:t>
      </w:r>
      <w:r w:rsidR="0091284E"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միևնույն արտադրանքի </w:t>
      </w:r>
      <w:r>
        <w:rPr>
          <w:rFonts w:ascii="GHEA Grapalat" w:hAnsi="GHEA Grapalat"/>
          <w:color w:val="000000" w:themeColor="text1"/>
          <w:lang w:val="ru-RU"/>
        </w:rPr>
        <w:t>(</w:t>
      </w:r>
      <w:r>
        <w:rPr>
          <w:rFonts w:ascii="GHEA Grapalat" w:hAnsi="GHEA Grapalat"/>
          <w:color w:val="000000" w:themeColor="text1"/>
          <w:lang w:val="hy-AM"/>
        </w:rPr>
        <w:t>ցուցանիշի</w:t>
      </w:r>
      <w:r>
        <w:rPr>
          <w:rFonts w:ascii="GHEA Grapalat" w:hAnsi="GHEA Grapalat"/>
          <w:color w:val="000000" w:themeColor="text1"/>
          <w:lang w:val="ru-RU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համար իրականացվող իրարամերժ լաբորատոր փորձարկումների  բացառումը</w:t>
      </w:r>
      <w:r w:rsidR="00FA4F68" w:rsidRPr="00FA4F6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լաբորատոր </w:t>
      </w:r>
      <w:proofErr w:type="spellStart"/>
      <w:r w:rsidR="00FA4F68" w:rsidRPr="00FA4F6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փորձարկումներին</w:t>
      </w:r>
      <w:proofErr w:type="spellEnd"/>
      <w:r w:rsidR="00FA4F68" w:rsidRPr="00FA4F68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վերաբերող վիճելի հարցերի կարգավորու</w:t>
      </w:r>
      <w:r w:rsidR="00FA4F68" w:rsidRPr="00611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</w:t>
      </w:r>
      <w:r w:rsidR="0091284E" w:rsidRPr="006068B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05762168" w14:textId="77777777" w:rsidR="00D0109B" w:rsidRPr="003B2005" w:rsidRDefault="00D0109B" w:rsidP="003B2005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b/>
          <w:color w:val="000000" w:themeColor="text1"/>
          <w:lang w:val="hy-AM"/>
        </w:rPr>
      </w:pPr>
      <w:r w:rsidRPr="003B2005">
        <w:rPr>
          <w:rFonts w:ascii="GHEA Grapalat" w:hAnsi="GHEA Grapalat"/>
          <w:b/>
          <w:color w:val="000000" w:themeColor="text1"/>
          <w:lang w:val="hy-AM"/>
        </w:rPr>
        <w:t>7</w:t>
      </w:r>
      <w:r w:rsidRPr="003B2005">
        <w:rPr>
          <w:rFonts w:ascii="Cambria Math" w:hAnsi="Cambria Math" w:cs="Cambria Math"/>
          <w:b/>
          <w:color w:val="000000" w:themeColor="text1"/>
          <w:lang w:val="hy-AM"/>
        </w:rPr>
        <w:t>․</w:t>
      </w:r>
      <w:r w:rsidR="003B2005" w:rsidRPr="003B2005">
        <w:rPr>
          <w:rFonts w:ascii="Cambria Math" w:hAnsi="Cambria Math" w:cs="Cambria Math"/>
          <w:b/>
          <w:color w:val="000000" w:themeColor="text1"/>
          <w:lang w:val="hy-AM"/>
        </w:rPr>
        <w:t xml:space="preserve"> </w:t>
      </w:r>
      <w:r w:rsidRPr="003B2005">
        <w:rPr>
          <w:rFonts w:ascii="GHEA Grapalat" w:hAnsi="GHEA Grapalat"/>
          <w:b/>
          <w:color w:val="000000" w:themeColor="text1"/>
          <w:lang w:val="hy-AM"/>
        </w:rPr>
        <w:t>Այլ տեղեկություններ (եթե այդպիսիք առկա են)</w:t>
      </w:r>
    </w:p>
    <w:p w14:paraId="1FEC5159" w14:textId="77777777" w:rsidR="003B2005" w:rsidRDefault="003B2005" w:rsidP="006068BF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Նախագծի ընդունմամբ այլ իրավական ակտերի ընդունում չի նախատեսվում։</w:t>
      </w:r>
    </w:p>
    <w:p w14:paraId="47F99082" w14:textId="77777777" w:rsidR="003B2005" w:rsidRPr="003B2005" w:rsidRDefault="003B2005" w:rsidP="003B2005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color w:val="000000" w:themeColor="text1"/>
          <w:lang w:val="hy-AM"/>
        </w:rPr>
      </w:pPr>
      <w:r w:rsidRPr="003B2005">
        <w:rPr>
          <w:rFonts w:ascii="GHEA Grapalat" w:hAnsi="GHEA Grapalat"/>
          <w:color w:val="000000" w:themeColor="text1"/>
          <w:lang w:val="hy-AM"/>
        </w:rPr>
        <w:t>Նախագծի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14:paraId="4C29A883" w14:textId="77777777" w:rsidR="00D0109B" w:rsidRPr="003B2005" w:rsidRDefault="00D0109B" w:rsidP="003B2005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color w:val="000000" w:themeColor="text1"/>
          <w:lang w:val="hy-AM"/>
        </w:rPr>
      </w:pPr>
      <w:r w:rsidRPr="003B2005">
        <w:rPr>
          <w:rFonts w:ascii="GHEA Grapalat" w:hAnsi="GHEA Grapalat"/>
          <w:color w:val="000000" w:themeColor="text1"/>
          <w:lang w:val="hy-AM"/>
        </w:rPr>
        <w:t xml:space="preserve">Նախագծի վերաբերյալ հասարակությանն իրազեկումն իրականացվում է իրավական ակտերի նախագծերի հրապարակման միասնական կայքում </w:t>
      </w:r>
      <w:r w:rsidR="0091284E" w:rsidRPr="003B2005">
        <w:rPr>
          <w:rFonts w:ascii="GHEA Grapalat" w:hAnsi="GHEA Grapalat"/>
          <w:color w:val="000000" w:themeColor="text1"/>
          <w:lang w:val="hy-AM"/>
        </w:rPr>
        <w:t>տեղադրելու միջոցով։</w:t>
      </w:r>
      <w:r w:rsidRPr="003B2005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753288E5" w14:textId="77777777" w:rsidR="00D0109B" w:rsidRPr="003B2005" w:rsidRDefault="00D0109B" w:rsidP="003B2005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b/>
          <w:color w:val="000000" w:themeColor="text1"/>
          <w:lang w:val="hy-AM"/>
        </w:rPr>
      </w:pPr>
      <w:r w:rsidRPr="003B2005">
        <w:rPr>
          <w:rFonts w:ascii="GHEA Grapalat" w:hAnsi="GHEA Grapalat"/>
          <w:b/>
          <w:color w:val="000000" w:themeColor="text1"/>
          <w:lang w:val="hy-AM"/>
        </w:rPr>
        <w:t>8</w:t>
      </w:r>
      <w:r w:rsidRPr="003B2005">
        <w:rPr>
          <w:rFonts w:ascii="Cambria Math" w:hAnsi="Cambria Math" w:cs="Cambria Math"/>
          <w:b/>
          <w:color w:val="000000" w:themeColor="text1"/>
          <w:lang w:val="hy-AM"/>
        </w:rPr>
        <w:t>․</w:t>
      </w:r>
      <w:r w:rsidRPr="003B2005">
        <w:rPr>
          <w:rFonts w:ascii="GHEA Grapalat" w:hAnsi="GHEA Grapalat"/>
          <w:b/>
          <w:color w:val="000000" w:themeColor="text1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EBABB32" w14:textId="77777777" w:rsidR="00D0109B" w:rsidRPr="006068BF" w:rsidRDefault="00D0109B" w:rsidP="003B2005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lang w:val="hy-AM"/>
        </w:rPr>
      </w:pPr>
      <w:r w:rsidRPr="003B2005">
        <w:rPr>
          <w:rFonts w:ascii="GHEA Grapalat" w:hAnsi="GHEA Grapalat"/>
          <w:color w:val="000000" w:themeColor="text1"/>
          <w:lang w:val="hy-AM"/>
        </w:rPr>
        <w:t xml:space="preserve">      Ներկայացվող նախագիծը</w:t>
      </w:r>
      <w:r w:rsidRPr="006068BF">
        <w:rPr>
          <w:rFonts w:ascii="GHEA Grapalat" w:hAnsi="GHEA Grapalat"/>
          <w:lang w:val="hy-AM"/>
        </w:rPr>
        <w:t xml:space="preserve"> չի բխում համապատասխան ռազմավարական փաստաթղթերից։</w:t>
      </w:r>
    </w:p>
    <w:p w14:paraId="4CAC2655" w14:textId="77777777" w:rsidR="00174380" w:rsidRPr="006068BF" w:rsidRDefault="00174380" w:rsidP="006068BF">
      <w:pPr>
        <w:rPr>
          <w:rFonts w:ascii="GHEA Grapalat" w:hAnsi="GHEA Grapalat"/>
          <w:lang w:val="hy-AM"/>
        </w:rPr>
      </w:pPr>
    </w:p>
    <w:sectPr w:rsidR="00174380" w:rsidRPr="006068BF" w:rsidSect="006068BF">
      <w:pgSz w:w="12240" w:h="15840"/>
      <w:pgMar w:top="562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24169"/>
    <w:multiLevelType w:val="hybridMultilevel"/>
    <w:tmpl w:val="825A55B0"/>
    <w:lvl w:ilvl="0" w:tplc="BBC868C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F4D6AB5"/>
    <w:multiLevelType w:val="hybridMultilevel"/>
    <w:tmpl w:val="505C31A4"/>
    <w:lvl w:ilvl="0" w:tplc="31AC1A46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417B0A"/>
    <w:multiLevelType w:val="hybridMultilevel"/>
    <w:tmpl w:val="6B38B4D2"/>
    <w:lvl w:ilvl="0" w:tplc="9B14DE7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8A"/>
    <w:rsid w:val="00055B57"/>
    <w:rsid w:val="0008328A"/>
    <w:rsid w:val="000A25E3"/>
    <w:rsid w:val="00112782"/>
    <w:rsid w:val="00174380"/>
    <w:rsid w:val="001C0274"/>
    <w:rsid w:val="001D32F3"/>
    <w:rsid w:val="002916F6"/>
    <w:rsid w:val="003276C0"/>
    <w:rsid w:val="003B2005"/>
    <w:rsid w:val="004028C6"/>
    <w:rsid w:val="0048714E"/>
    <w:rsid w:val="00532416"/>
    <w:rsid w:val="00582EB1"/>
    <w:rsid w:val="005E1195"/>
    <w:rsid w:val="006068BF"/>
    <w:rsid w:val="006114B3"/>
    <w:rsid w:val="0061491F"/>
    <w:rsid w:val="00627F56"/>
    <w:rsid w:val="006A5CC8"/>
    <w:rsid w:val="006C402D"/>
    <w:rsid w:val="007B6605"/>
    <w:rsid w:val="0091284E"/>
    <w:rsid w:val="0093073A"/>
    <w:rsid w:val="00962ADD"/>
    <w:rsid w:val="009E505D"/>
    <w:rsid w:val="00AF5CE3"/>
    <w:rsid w:val="00B06185"/>
    <w:rsid w:val="00B16D40"/>
    <w:rsid w:val="00B356FA"/>
    <w:rsid w:val="00B66CA1"/>
    <w:rsid w:val="00BE1B1D"/>
    <w:rsid w:val="00BF1789"/>
    <w:rsid w:val="00C9644B"/>
    <w:rsid w:val="00D0109B"/>
    <w:rsid w:val="00EA6050"/>
    <w:rsid w:val="00F553ED"/>
    <w:rsid w:val="00FA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6B154"/>
  <w15:chartTrackingRefBased/>
  <w15:docId w15:val="{85B3883D-7E7C-4CE8-A487-938BD965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D0109B"/>
    <w:pPr>
      <w:ind w:left="720"/>
      <w:contextualSpacing/>
    </w:pPr>
  </w:style>
  <w:style w:type="paragraph" w:styleId="NoSpacing">
    <w:name w:val="No Spacing"/>
    <w:uiPriority w:val="1"/>
    <w:qFormat/>
    <w:rsid w:val="00D010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010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D0109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964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2515</Characters>
  <Application>Microsoft Office Word</Application>
  <DocSecurity>0</DocSecurity>
  <Lines>49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Gayane K. Margaryan</cp:lastModifiedBy>
  <cp:revision>3</cp:revision>
  <dcterms:created xsi:type="dcterms:W3CDTF">2024-04-03T08:24:00Z</dcterms:created>
  <dcterms:modified xsi:type="dcterms:W3CDTF">2024-04-03T08:24:00Z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ea5379dc4ff5090e1c855f991db076e6f488a3c64996372bb4fd16a29515e781</vt:lpwstr>
  </property>
</Properties>
</file>