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F9CAF" w14:textId="77777777" w:rsidR="00FE1E2B" w:rsidRPr="00FE1E2B" w:rsidRDefault="00FE1E2B" w:rsidP="00FE1E2B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  <w:r w:rsidRPr="00FE1E2B">
        <w:rPr>
          <w:rFonts w:ascii="GHEA Mariam" w:hAnsi="GHEA Mariam"/>
          <w:sz w:val="24"/>
          <w:szCs w:val="24"/>
          <w:lang w:val="hy-AM"/>
        </w:rPr>
        <w:t>ՆԱԽԱԳԻԾ</w:t>
      </w:r>
    </w:p>
    <w:p w14:paraId="742AA20A" w14:textId="77777777" w:rsidR="00FE1E2B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9749E1" w14:textId="77777777" w:rsidR="00FE1E2B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0F9F41D" w14:textId="752BBAC5" w:rsidR="00FE1E2B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9A908C9" w14:textId="54C2CC2D" w:rsidR="00FE1E2B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01FCD49" w14:textId="77777777" w:rsidR="00FE1E2B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016B8EE" w14:textId="77777777" w:rsidR="00FE1E2B" w:rsidRPr="00D52496" w:rsidRDefault="00FE1E2B" w:rsidP="00FE1E2B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2C1455E" w14:textId="77777777" w:rsidR="00FE1E2B" w:rsidRDefault="00FE1E2B" w:rsidP="00FE1E2B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14:paraId="7B8F2F37" w14:textId="77777777" w:rsidR="00FE1E2B" w:rsidRDefault="00FE1E2B" w:rsidP="00FE1E2B">
      <w:pPr>
        <w:pStyle w:val="mechtex"/>
        <w:rPr>
          <w:rFonts w:ascii="GHEA Mariam" w:hAnsi="GHEA Mariam"/>
          <w:b/>
          <w:bCs/>
          <w:sz w:val="40"/>
          <w:szCs w:val="40"/>
        </w:rPr>
      </w:pPr>
      <w:r w:rsidRPr="00D21C2D">
        <w:rPr>
          <w:rFonts w:ascii="GHEA Mariam" w:hAnsi="GHEA Mariam"/>
          <w:b/>
          <w:bCs/>
          <w:sz w:val="40"/>
          <w:szCs w:val="40"/>
        </w:rPr>
        <w:t>Օ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Ր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Ե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Ն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Ք</w:t>
      </w:r>
      <w:r w:rsidRPr="00D21C2D">
        <w:rPr>
          <w:rFonts w:ascii="GHEA Mariam" w:hAnsi="GHEA Mariam" w:cs="Sylfaen"/>
          <w:b/>
          <w:bCs/>
          <w:sz w:val="40"/>
          <w:szCs w:val="40"/>
        </w:rPr>
        <w:t xml:space="preserve"> </w:t>
      </w:r>
      <w:r w:rsidRPr="00D21C2D">
        <w:rPr>
          <w:rFonts w:ascii="GHEA Mariam" w:hAnsi="GHEA Mariam"/>
          <w:b/>
          <w:bCs/>
          <w:sz w:val="40"/>
          <w:szCs w:val="40"/>
        </w:rPr>
        <w:t>Ը</w:t>
      </w:r>
    </w:p>
    <w:p w14:paraId="3F134BCA" w14:textId="77777777" w:rsidR="00FE1E2B" w:rsidRDefault="00FE1E2B" w:rsidP="00FE1E2B">
      <w:pPr>
        <w:pStyle w:val="mechtex"/>
        <w:rPr>
          <w:rFonts w:ascii="GHEA Mariam" w:hAnsi="GHEA Mariam"/>
          <w:b/>
          <w:bCs/>
          <w:sz w:val="40"/>
          <w:szCs w:val="40"/>
        </w:rPr>
      </w:pPr>
      <w:bookmarkStart w:id="0" w:name="_GoBack"/>
      <w:bookmarkEnd w:id="0"/>
    </w:p>
    <w:p w14:paraId="5FA6A2E6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6C427F3" w14:textId="1BE7C153" w:rsidR="00D52496" w:rsidRPr="00FE1E2B" w:rsidRDefault="007947E1" w:rsidP="00D52496">
      <w:pPr>
        <w:spacing w:after="0" w:line="276" w:lineRule="auto"/>
        <w:ind w:right="96"/>
        <w:jc w:val="center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FE1E2B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«ԵՎՐԱՍԻԱԿԱՆ ՏՆՏԵՍԱԿԱՆ ՄԻՈՒԹՅԱՆ ՄԱՔՍԱՅԻՆ ՏԱՐԱԾՔԻՑ ԱՐՏԱՀԱՆՎՈՂ ԱՊՐԱՆՔՆԵՐԻ ԾԱԳՈՒՄԸ ՈՐՈՇԵԼՈՒ ՆԵՐԴԱՇՆԱԿԵՑՎԱԾ ՀԱՄԱԿԱՐԳԻ ՄԱՍԻՆ» ՀԱՄԱՁԱՅՆԱԳԻՐԸ </w:t>
      </w:r>
      <w:r w:rsidR="00D52496" w:rsidRPr="00FE1E2B">
        <w:rPr>
          <w:rFonts w:ascii="GHEA Mariam" w:eastAsia="Times New Roman" w:hAnsi="GHEA Mariam" w:cs="Arial"/>
          <w:sz w:val="24"/>
          <w:szCs w:val="24"/>
          <w:lang w:val="hy-AM" w:eastAsia="ru-RU"/>
        </w:rPr>
        <w:t>ՎԱՎԵՐԱՑՆԵԼՈՒ ՄԱՍԻՆ</w:t>
      </w:r>
    </w:p>
    <w:p w14:paraId="7E3D594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2982935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2719351" w14:textId="2509A67B" w:rsidR="00D52496" w:rsidRPr="00FE1E2B" w:rsidRDefault="00D52496" w:rsidP="00FD162F">
      <w:pPr>
        <w:spacing w:after="0" w:line="360" w:lineRule="auto"/>
        <w:ind w:right="96" w:firstLine="720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FE1E2B">
        <w:rPr>
          <w:rStyle w:val="Strong"/>
          <w:rFonts w:ascii="GHEA Mariam" w:hAnsi="GHEA Mariam" w:cs="Sylfaen"/>
          <w:sz w:val="24"/>
          <w:szCs w:val="24"/>
          <w:lang w:val="hy-AM"/>
        </w:rPr>
        <w:t>Հոդված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FE1E2B">
        <w:rPr>
          <w:rFonts w:ascii="GHEA Mariam" w:hAnsi="GHEA Mariam"/>
          <w:spacing w:val="-6"/>
          <w:sz w:val="24"/>
          <w:szCs w:val="24"/>
          <w:lang w:val="hy-AM"/>
        </w:rPr>
        <w:t xml:space="preserve">Վավերացնել </w:t>
      </w:r>
      <w:r w:rsidR="007C25F2" w:rsidRPr="00FE1E2B">
        <w:rPr>
          <w:rFonts w:ascii="GHEA Mariam" w:hAnsi="GHEA Mariam"/>
          <w:spacing w:val="-6"/>
          <w:sz w:val="24"/>
          <w:szCs w:val="24"/>
          <w:lang w:val="hy-AM"/>
        </w:rPr>
        <w:t>2023</w:t>
      </w:r>
      <w:r w:rsidR="007947E1" w:rsidRPr="00FE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7C25F2" w:rsidRPr="00FE1E2B">
        <w:rPr>
          <w:rFonts w:ascii="GHEA Mariam" w:hAnsi="GHEA Mariam"/>
          <w:spacing w:val="-6"/>
          <w:sz w:val="24"/>
          <w:szCs w:val="24"/>
          <w:lang w:val="hy-AM"/>
        </w:rPr>
        <w:t>թ</w:t>
      </w:r>
      <w:r w:rsidR="007947E1" w:rsidRPr="00FE1E2B">
        <w:rPr>
          <w:rFonts w:ascii="GHEA Mariam" w:hAnsi="GHEA Mariam"/>
          <w:spacing w:val="-6"/>
          <w:sz w:val="24"/>
          <w:szCs w:val="24"/>
          <w:lang w:val="hy-AM"/>
        </w:rPr>
        <w:t>վականի</w:t>
      </w:r>
      <w:r w:rsidR="007C25F2" w:rsidRPr="00FE1E2B">
        <w:rPr>
          <w:rFonts w:ascii="GHEA Mariam" w:hAnsi="GHEA Mariam"/>
          <w:spacing w:val="-6"/>
          <w:sz w:val="24"/>
          <w:szCs w:val="24"/>
          <w:lang w:val="hy-AM"/>
        </w:rPr>
        <w:t xml:space="preserve"> դեկտեմբերի 4-ին Մոսկվայում </w:t>
      </w:r>
      <w:r w:rsidR="00F76E7F" w:rsidRPr="00FE1E2B">
        <w:rPr>
          <w:rFonts w:ascii="GHEA Mariam" w:hAnsi="GHEA Mariam"/>
          <w:spacing w:val="-6"/>
          <w:sz w:val="24"/>
          <w:szCs w:val="24"/>
          <w:lang w:val="hy-AM"/>
        </w:rPr>
        <w:t xml:space="preserve">ստորագրված </w:t>
      </w:r>
      <w:r w:rsidR="007C25F2" w:rsidRPr="00FE1E2B">
        <w:rPr>
          <w:rFonts w:ascii="GHEA Mariam" w:hAnsi="GHEA Mariam"/>
          <w:spacing w:val="-6"/>
          <w:sz w:val="24"/>
          <w:szCs w:val="24"/>
          <w:lang w:val="hy-AM"/>
        </w:rPr>
        <w:t>«Եվրասիական տնտեսական միության մաքսային տարածքից արտահանվող ապրանքների ծագումը որոշելու ներդաշնակեցված համակարգի մասին» համաձայնագիրը։</w:t>
      </w:r>
    </w:p>
    <w:p w14:paraId="1062B1DB" w14:textId="77777777" w:rsidR="00D52496" w:rsidRPr="00672F47" w:rsidRDefault="00D52496" w:rsidP="00FD162F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E1E2B">
        <w:rPr>
          <w:rStyle w:val="Strong"/>
          <w:rFonts w:ascii="GHEA Mariam" w:hAnsi="GHEA Mariam" w:cs="Sylfaen"/>
          <w:sz w:val="24"/>
          <w:szCs w:val="24"/>
          <w:lang w:val="hy-AM"/>
        </w:rPr>
        <w:t>Հոդված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1E2B">
        <w:rPr>
          <w:rFonts w:ascii="GHEA Mariam" w:hAnsi="GHEA Mariam"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54DDDF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0371DF8F" w14:textId="77777777" w:rsidR="0034085B" w:rsidRPr="00944065" w:rsidRDefault="0034085B" w:rsidP="0034085B">
      <w:pPr>
        <w:rPr>
          <w:lang w:val="hy-AM"/>
        </w:rPr>
      </w:pPr>
    </w:p>
    <w:p w14:paraId="2FE42AB8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F479176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FD162F">
      <w:pgSz w:w="12240" w:h="15840"/>
      <w:pgMar w:top="810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166AF"/>
    <w:rsid w:val="0022368A"/>
    <w:rsid w:val="00262FFE"/>
    <w:rsid w:val="0034085B"/>
    <w:rsid w:val="00392339"/>
    <w:rsid w:val="003A7FAF"/>
    <w:rsid w:val="003F3E82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74581C"/>
    <w:rsid w:val="00761B12"/>
    <w:rsid w:val="007947E1"/>
    <w:rsid w:val="007C25F2"/>
    <w:rsid w:val="007C2BD6"/>
    <w:rsid w:val="007F2C56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76E7F"/>
    <w:rsid w:val="00FA6E34"/>
    <w:rsid w:val="00FD162F"/>
    <w:rsid w:val="00FE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FE1E2B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FE1E2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https://mul2.gov.am/tasks/959950/oneclick/02.naxagic_vaveracman_orenq.docx?token=ed44d92796c24d113267e48316a1a7a3</cp:keywords>
  <dc:description/>
  <cp:lastModifiedBy>Siranush Khachatryan</cp:lastModifiedBy>
  <cp:revision>14</cp:revision>
  <cp:lastPrinted>2018-04-16T10:08:00Z</cp:lastPrinted>
  <dcterms:created xsi:type="dcterms:W3CDTF">2018-04-16T10:08:00Z</dcterms:created>
  <dcterms:modified xsi:type="dcterms:W3CDTF">2024-04-18T13:50:00Z</dcterms:modified>
</cp:coreProperties>
</file>