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89440" w14:textId="6ABF9B50" w:rsidR="00B40350" w:rsidRPr="002F1BA1" w:rsidRDefault="00B40350" w:rsidP="002F1BA1">
      <w:pPr>
        <w:shd w:val="clear" w:color="auto" w:fill="FFFFFF"/>
        <w:spacing w:after="0"/>
        <w:ind w:firstLine="375"/>
        <w:jc w:val="center"/>
        <w:rPr>
          <w:rFonts w:ascii="GHEA Grapalat" w:eastAsia="Times New Roman" w:hAnsi="GHEA Grapalat" w:cs="Times New Roman"/>
          <w:b/>
          <w:bCs/>
          <w:color w:val="000000"/>
          <w:sz w:val="24"/>
          <w:szCs w:val="24"/>
        </w:rPr>
      </w:pPr>
      <w:r w:rsidRPr="002F1BA1">
        <w:rPr>
          <w:rFonts w:ascii="GHEA Grapalat" w:eastAsia="Times New Roman" w:hAnsi="GHEA Grapalat" w:cs="Times New Roman"/>
          <w:b/>
          <w:bCs/>
          <w:color w:val="000000"/>
          <w:sz w:val="24"/>
          <w:szCs w:val="24"/>
        </w:rPr>
        <w:t>ԱՄՓՈՓԱԹԵՐԹ</w:t>
      </w:r>
    </w:p>
    <w:p w14:paraId="1CD4D082" w14:textId="5BB67B1F" w:rsidR="009272FA" w:rsidRPr="002F1BA1" w:rsidRDefault="009272FA" w:rsidP="002F1BA1">
      <w:pPr>
        <w:spacing w:after="0"/>
        <w:ind w:right="96"/>
        <w:jc w:val="center"/>
        <w:rPr>
          <w:rStyle w:val="Strong"/>
          <w:rFonts w:ascii="GHEA Grapalat" w:hAnsi="GHEA Grapalat"/>
          <w:sz w:val="24"/>
          <w:szCs w:val="24"/>
          <w:lang w:val="hy-AM"/>
        </w:rPr>
      </w:pPr>
      <w:r w:rsidRPr="002F1BA1">
        <w:rPr>
          <w:rFonts w:ascii="GHEA Grapalat" w:hAnsi="GHEA Grapalat"/>
          <w:b/>
          <w:bCs/>
          <w:sz w:val="24"/>
          <w:szCs w:val="24"/>
          <w:lang w:val="hy-AM"/>
        </w:rPr>
        <w:t>«ԵՎՐԱՍԻԱԿԱՆ ՏՆՏԵՍԱԿԱՆ ՄԻՈՒԹՅԱՆ ՄԱՔՍԱՅԻՆ ՏԱՐԱԾՔԻՑ ԱՐՏԱՀԱՆՎՈՂ ԱՊՐԱՆՔՆԵՐԻ ԾԱԳՈՒՄԸ ՈՐՈՇԵԼՈՒ ՆԵՐԴԱՇՆԱԿԵՑՎԱԾ ՀԱՄԱԿԱՐԳԻ ՄԱՍԻՆ» ՀԱՄԱՁԱՅՆԱԳՐԻ</w:t>
      </w:r>
    </w:p>
    <w:p w14:paraId="00A56E80" w14:textId="6D2E1B28" w:rsidR="00A579A3" w:rsidRPr="002F1BA1" w:rsidRDefault="00F53745" w:rsidP="002F1BA1">
      <w:pPr>
        <w:jc w:val="center"/>
        <w:rPr>
          <w:rFonts w:ascii="GHEA Grapalat" w:eastAsia="Times New Roman" w:hAnsi="GHEA Grapalat" w:cs="Times New Roman"/>
          <w:b/>
          <w:bCs/>
          <w:color w:val="000000"/>
          <w:sz w:val="24"/>
          <w:szCs w:val="24"/>
          <w:lang w:val="hy-AM"/>
        </w:rPr>
      </w:pPr>
      <w:r w:rsidRPr="002F1BA1">
        <w:rPr>
          <w:rFonts w:ascii="GHEA Grapalat" w:hAnsi="GHEA Grapalat" w:cs="Sylfaen"/>
          <w:b/>
          <w:sz w:val="24"/>
          <w:szCs w:val="24"/>
          <w:lang w:val="hy-AM"/>
        </w:rPr>
        <w:t>ՎԱՎԵՐԱՑՄԱՆ ՄԱՍԻՆ ՇԱՀԱԳՐԳԻՌ ՄԱՐՄԻՆՆԵՐԻ ԵԶՐԱԿԱՑՈՒԹՅՈՒՆՆԵՐԻ</w:t>
      </w:r>
    </w:p>
    <w:tbl>
      <w:tblPr>
        <w:tblW w:w="1434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
        <w:gridCol w:w="7213"/>
        <w:gridCol w:w="106"/>
        <w:gridCol w:w="4685"/>
        <w:gridCol w:w="2335"/>
      </w:tblGrid>
      <w:tr w:rsidR="00C62CEA" w:rsidRPr="002F1BA1" w14:paraId="31D983F2" w14:textId="77777777" w:rsidTr="00F052F7">
        <w:trPr>
          <w:trHeight w:val="240"/>
          <w:tblCellSpacing w:w="0" w:type="dxa"/>
          <w:jc w:val="center"/>
        </w:trPr>
        <w:tc>
          <w:tcPr>
            <w:tcW w:w="12013" w:type="dxa"/>
            <w:gridSpan w:val="4"/>
            <w:vMerge w:val="restart"/>
            <w:tcBorders>
              <w:top w:val="outset" w:sz="6" w:space="0" w:color="auto"/>
              <w:left w:val="outset" w:sz="6" w:space="0" w:color="auto"/>
              <w:right w:val="outset" w:sz="6" w:space="0" w:color="auto"/>
            </w:tcBorders>
            <w:shd w:val="clear" w:color="auto" w:fill="D0D0D0"/>
          </w:tcPr>
          <w:p w14:paraId="6A8DFB1A" w14:textId="37C480D7" w:rsidR="00C62CEA" w:rsidRPr="002F1BA1" w:rsidRDefault="00C62CEA" w:rsidP="002F1BA1">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2F1BA1">
              <w:rPr>
                <w:rFonts w:ascii="GHEA Grapalat" w:eastAsia="Times New Roman" w:hAnsi="GHEA Grapalat" w:cs="Times New Roman"/>
                <w:b/>
                <w:bCs/>
                <w:color w:val="000000"/>
                <w:sz w:val="24"/>
                <w:szCs w:val="24"/>
                <w:lang w:val="hy-AM"/>
              </w:rPr>
              <w:t xml:space="preserve">1. </w:t>
            </w:r>
            <w:r w:rsidR="006F205F" w:rsidRPr="002F1BA1">
              <w:rPr>
                <w:rFonts w:ascii="GHEA Grapalat" w:eastAsia="Times New Roman" w:hAnsi="GHEA Grapalat" w:cs="Times New Roman"/>
                <w:b/>
                <w:bCs/>
                <w:color w:val="000000"/>
                <w:sz w:val="24"/>
                <w:szCs w:val="24"/>
                <w:lang w:val="hy-AM"/>
              </w:rPr>
              <w:t xml:space="preserve">ՀՀ </w:t>
            </w:r>
            <w:r w:rsidR="005A132F" w:rsidRPr="002F1BA1">
              <w:rPr>
                <w:rFonts w:ascii="GHEA Grapalat" w:eastAsia="Times New Roman" w:hAnsi="GHEA Grapalat" w:cs="Times New Roman"/>
                <w:b/>
                <w:bCs/>
                <w:color w:val="000000"/>
                <w:sz w:val="24"/>
                <w:szCs w:val="24"/>
                <w:lang w:val="hy-AM"/>
              </w:rPr>
              <w:t>արտաքին գործերի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3E70C8E" w14:textId="3E04C185" w:rsidR="00C62CEA" w:rsidRPr="002F1BA1" w:rsidRDefault="009272FA" w:rsidP="002F1BA1">
            <w:pPr>
              <w:spacing w:after="0"/>
              <w:jc w:val="center"/>
              <w:rPr>
                <w:rFonts w:ascii="GHEA Grapalat" w:eastAsia="Times New Roman" w:hAnsi="GHEA Grapalat" w:cs="Times New Roman"/>
                <w:color w:val="000000"/>
                <w:sz w:val="24"/>
                <w:szCs w:val="24"/>
                <w:lang w:val="hy-AM"/>
              </w:rPr>
            </w:pPr>
            <w:r w:rsidRPr="002F1BA1">
              <w:rPr>
                <w:rFonts w:ascii="GHEA Grapalat" w:eastAsia="Times New Roman" w:hAnsi="GHEA Grapalat" w:cs="Times New Roman"/>
                <w:color w:val="000000"/>
                <w:sz w:val="24"/>
                <w:szCs w:val="24"/>
                <w:lang w:val="hy-AM"/>
              </w:rPr>
              <w:t>22</w:t>
            </w:r>
            <w:r w:rsidR="00C62CEA" w:rsidRPr="002F1BA1">
              <w:rPr>
                <w:rFonts w:ascii="GHEA Grapalat" w:eastAsia="Times New Roman" w:hAnsi="GHEA Grapalat" w:cs="Times New Roman"/>
                <w:color w:val="000000"/>
                <w:sz w:val="24"/>
                <w:szCs w:val="24"/>
                <w:lang w:val="hy-AM"/>
              </w:rPr>
              <w:t>.0</w:t>
            </w:r>
            <w:r w:rsidRPr="002F1BA1">
              <w:rPr>
                <w:rFonts w:ascii="GHEA Grapalat" w:eastAsia="Times New Roman" w:hAnsi="GHEA Grapalat" w:cs="Times New Roman"/>
                <w:color w:val="000000"/>
                <w:sz w:val="24"/>
                <w:szCs w:val="24"/>
                <w:lang w:val="hy-AM"/>
              </w:rPr>
              <w:t>3</w:t>
            </w:r>
            <w:r w:rsidR="00C62CEA" w:rsidRPr="002F1BA1">
              <w:rPr>
                <w:rFonts w:ascii="GHEA Grapalat" w:eastAsia="Times New Roman" w:hAnsi="GHEA Grapalat" w:cs="Times New Roman"/>
                <w:color w:val="000000"/>
                <w:sz w:val="24"/>
                <w:szCs w:val="24"/>
                <w:lang w:val="hy-AM"/>
              </w:rPr>
              <w:t>.202</w:t>
            </w:r>
            <w:r w:rsidRPr="002F1BA1">
              <w:rPr>
                <w:rFonts w:ascii="GHEA Grapalat" w:eastAsia="Times New Roman" w:hAnsi="GHEA Grapalat" w:cs="Times New Roman"/>
                <w:color w:val="000000"/>
                <w:sz w:val="24"/>
                <w:szCs w:val="24"/>
                <w:lang w:val="hy-AM"/>
              </w:rPr>
              <w:t>4</w:t>
            </w:r>
            <w:r w:rsidR="00C62CEA" w:rsidRPr="002F1BA1">
              <w:rPr>
                <w:rFonts w:ascii="GHEA Grapalat" w:eastAsia="Times New Roman" w:hAnsi="GHEA Grapalat" w:cs="Times New Roman"/>
                <w:color w:val="000000"/>
                <w:sz w:val="24"/>
                <w:szCs w:val="24"/>
                <w:lang w:val="hy-AM"/>
              </w:rPr>
              <w:t>թ.</w:t>
            </w:r>
          </w:p>
        </w:tc>
      </w:tr>
      <w:tr w:rsidR="00C62CEA" w:rsidRPr="002F1BA1" w14:paraId="53D17AF0" w14:textId="77777777" w:rsidTr="00F052F7">
        <w:trPr>
          <w:trHeight w:val="240"/>
          <w:tblCellSpacing w:w="0" w:type="dxa"/>
          <w:jc w:val="center"/>
        </w:trPr>
        <w:tc>
          <w:tcPr>
            <w:tcW w:w="12013" w:type="dxa"/>
            <w:gridSpan w:val="4"/>
            <w:vMerge/>
            <w:tcBorders>
              <w:left w:val="outset" w:sz="6" w:space="0" w:color="auto"/>
              <w:bottom w:val="outset" w:sz="6" w:space="0" w:color="auto"/>
              <w:right w:val="outset" w:sz="6" w:space="0" w:color="auto"/>
            </w:tcBorders>
            <w:shd w:val="clear" w:color="auto" w:fill="D0D0D0"/>
          </w:tcPr>
          <w:p w14:paraId="7DF7327B" w14:textId="77777777" w:rsidR="00C62CEA" w:rsidRPr="002F1BA1" w:rsidRDefault="00C62CEA" w:rsidP="002F1BA1">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0F589179" w14:textId="4EA6F80B" w:rsidR="00C62CEA" w:rsidRPr="002F1BA1" w:rsidRDefault="00C62CEA" w:rsidP="002F1BA1">
            <w:pPr>
              <w:spacing w:after="0"/>
              <w:jc w:val="center"/>
              <w:rPr>
                <w:rFonts w:ascii="GHEA Grapalat" w:eastAsia="Times New Roman" w:hAnsi="GHEA Grapalat" w:cs="Times New Roman"/>
                <w:color w:val="000000"/>
                <w:sz w:val="24"/>
                <w:szCs w:val="24"/>
                <w:lang w:val="hy-AM"/>
              </w:rPr>
            </w:pPr>
            <w:r w:rsidRPr="002F1BA1">
              <w:rPr>
                <w:rFonts w:ascii="GHEA Grapalat" w:eastAsia="Times New Roman" w:hAnsi="GHEA Grapalat" w:cs="Times New Roman"/>
                <w:color w:val="000000"/>
                <w:sz w:val="24"/>
                <w:szCs w:val="24"/>
                <w:lang w:val="hy-AM"/>
              </w:rPr>
              <w:t xml:space="preserve">N </w:t>
            </w:r>
            <w:r w:rsidR="009272FA" w:rsidRPr="002F1BA1">
              <w:rPr>
                <w:rFonts w:ascii="GHEA Grapalat" w:eastAsia="Times New Roman" w:hAnsi="GHEA Grapalat" w:cs="Times New Roman"/>
                <w:color w:val="000000"/>
                <w:sz w:val="24"/>
                <w:szCs w:val="24"/>
                <w:lang w:val="hy-AM"/>
              </w:rPr>
              <w:t>1111/15305-24</w:t>
            </w:r>
          </w:p>
        </w:tc>
      </w:tr>
      <w:tr w:rsidR="00357919" w:rsidRPr="002F1BA1" w14:paraId="3A43650D" w14:textId="77777777" w:rsidTr="00DB114C">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auto"/>
          </w:tcPr>
          <w:p w14:paraId="11E6DE2D" w14:textId="77777777" w:rsidR="009272FA" w:rsidRPr="002F1BA1" w:rsidRDefault="009272FA" w:rsidP="002F1BA1">
            <w:pPr>
              <w:pStyle w:val="BodyText"/>
              <w:spacing w:after="0"/>
              <w:ind w:left="112" w:right="127" w:firstLine="142"/>
              <w:jc w:val="both"/>
              <w:rPr>
                <w:rFonts w:ascii="GHEA Grapalat" w:hAnsi="GHEA Grapalat"/>
                <w:sz w:val="24"/>
                <w:szCs w:val="24"/>
                <w:lang w:val="hy-AM"/>
              </w:rPr>
            </w:pPr>
            <w:r w:rsidRPr="002F1BA1">
              <w:rPr>
                <w:rFonts w:ascii="GHEA Grapalat" w:hAnsi="GHEA Grapalat"/>
                <w:sz w:val="24"/>
                <w:szCs w:val="24"/>
                <w:lang w:val="hy-AM"/>
              </w:rPr>
              <w:t>Ղեկավարվելով «Միջազգային պայմանագրերի մասին» ՀՀ օրենքի 11-րդ հոդվածի դրույթներով՝ կից ներկայացնում ենք 2023թ. դեկտեմբերի 4-ին ք.Մոսկվայում ստորագրված՝ «Եվրասիական տնտեսական միության մաքսային տարածքից արտահանվող ապրանքների ծագումը որոշելու ներդաշնակեցված համակարգի մասին» համաձայնագրի՝ ավանդապահի կողմից հաստատված օրինակի պատճենը, պաշտոնապես հաստատված հայերեն թարգմանությունը, Համաձայնագրի վավերացման կամ հաստատման արտաքին քաղաքական նպատակահարմարության մասին ՀՀ ԱԳ նախարարության եզրակացությունը և Համաձայնագրի կողմերի՝ Համաձայնագրի ուժի մեջ մտնելու համար անհրաժեշտ ներպետական ընթացակարգերը կատարելու մասին տեղեկատվությունը:</w:t>
            </w:r>
          </w:p>
          <w:p w14:paraId="60E62B01" w14:textId="77777777" w:rsidR="009272FA" w:rsidRPr="002F1BA1" w:rsidRDefault="009272FA" w:rsidP="002F1BA1">
            <w:pPr>
              <w:pStyle w:val="BodyText"/>
              <w:spacing w:after="0"/>
              <w:ind w:left="112" w:right="127" w:firstLine="142"/>
              <w:jc w:val="both"/>
              <w:rPr>
                <w:rFonts w:ascii="GHEA Grapalat" w:hAnsi="GHEA Grapalat"/>
                <w:sz w:val="24"/>
                <w:szCs w:val="24"/>
                <w:lang w:val="hy-AM"/>
              </w:rPr>
            </w:pPr>
            <w:r w:rsidRPr="002F1BA1">
              <w:rPr>
                <w:rFonts w:ascii="GHEA Grapalat" w:hAnsi="GHEA Grapalat"/>
                <w:sz w:val="24"/>
                <w:szCs w:val="24"/>
                <w:lang w:val="hy-AM"/>
              </w:rPr>
              <w:t xml:space="preserve">Կից ներկայացնում ենք նաև «Համաձայնագիրը վավերացնելու մասին» ՀՀ օրենքի, «Համաձայնագիրը հաստատելու մասին» Հանրապետության նախագահի հրամանագրի, «Համաձայնագիրը վավերացնելու մասին» ՀՀ </w:t>
            </w:r>
            <w:r w:rsidRPr="002F1BA1">
              <w:rPr>
                <w:rFonts w:ascii="GHEA Grapalat" w:hAnsi="GHEA Grapalat"/>
                <w:sz w:val="24"/>
                <w:szCs w:val="24"/>
                <w:lang w:val="hy-AM"/>
              </w:rPr>
              <w:lastRenderedPageBreak/>
              <w:t>օրենքի նախագծի մասին» ՀՀ կառավարության որոշման, «Համաձայնագիրը հաստատելու մասին Հանրապետության նախագահի հրամանագրի նախագծի մասին» ՀՀ կառավարության որոշման և «Հայաստանի Հանրապետության կառավարության ներկայացուցիչ նշանակելու մասին» ՀՀ վարչապետի որոշման նախագծերի ձևանմուշները՝ ըստ կիրառելիության օգտագործելու նպատակով:</w:t>
            </w:r>
          </w:p>
          <w:p w14:paraId="225D291D" w14:textId="77777777" w:rsidR="002F1BA1" w:rsidRPr="002F1BA1" w:rsidRDefault="002F1BA1" w:rsidP="002F1BA1">
            <w:pPr>
              <w:spacing w:after="0"/>
              <w:ind w:left="112" w:right="127" w:firstLine="142"/>
              <w:jc w:val="center"/>
              <w:rPr>
                <w:rFonts w:ascii="GHEA Grapalat" w:hAnsi="GHEA Grapalat"/>
                <w:b/>
                <w:color w:val="000000" w:themeColor="text1"/>
                <w:sz w:val="24"/>
                <w:szCs w:val="24"/>
                <w:lang w:val="hy-AM"/>
              </w:rPr>
            </w:pPr>
          </w:p>
          <w:p w14:paraId="447AEB56" w14:textId="292598A1" w:rsidR="009272FA" w:rsidRPr="002F1BA1" w:rsidRDefault="009272FA" w:rsidP="002F1BA1">
            <w:pPr>
              <w:spacing w:after="0"/>
              <w:ind w:left="112" w:right="127" w:firstLine="142"/>
              <w:jc w:val="center"/>
              <w:rPr>
                <w:rFonts w:ascii="GHEA Grapalat" w:hAnsi="GHEA Grapalat"/>
                <w:b/>
                <w:color w:val="000000" w:themeColor="text1"/>
                <w:sz w:val="24"/>
                <w:szCs w:val="24"/>
                <w:lang w:val="hy-AM"/>
              </w:rPr>
            </w:pPr>
            <w:r w:rsidRPr="002F1BA1">
              <w:rPr>
                <w:rFonts w:ascii="GHEA Grapalat" w:hAnsi="GHEA Grapalat"/>
                <w:b/>
                <w:color w:val="000000" w:themeColor="text1"/>
                <w:sz w:val="24"/>
                <w:szCs w:val="24"/>
                <w:lang w:val="hy-AM"/>
              </w:rPr>
              <w:t>Եզրակացություն</w:t>
            </w:r>
          </w:p>
          <w:p w14:paraId="3AA32659" w14:textId="77777777" w:rsidR="009272FA" w:rsidRPr="002F1BA1" w:rsidRDefault="009272FA" w:rsidP="002F1BA1">
            <w:pPr>
              <w:spacing w:after="0"/>
              <w:ind w:left="112" w:right="127" w:firstLine="142"/>
              <w:jc w:val="center"/>
              <w:rPr>
                <w:rFonts w:ascii="GHEA Grapalat" w:hAnsi="GHEA Grapalat"/>
                <w:b/>
                <w:color w:val="000000" w:themeColor="text1"/>
                <w:sz w:val="24"/>
                <w:szCs w:val="24"/>
                <w:lang w:val="hy-AM"/>
              </w:rPr>
            </w:pPr>
            <w:r w:rsidRPr="002F1BA1">
              <w:rPr>
                <w:rFonts w:ascii="GHEA Grapalat" w:hAnsi="GHEA Grapalat" w:cs="Calibri"/>
                <w:b/>
                <w:bCs/>
                <w:color w:val="000000" w:themeColor="text1"/>
                <w:sz w:val="24"/>
                <w:szCs w:val="24"/>
                <w:lang w:val="hy-AM"/>
              </w:rPr>
              <w:t>«Եվրասիական տնտեսական միության մաքսային տարածքից արտահանվող ապրանքների ծագումը որոշելու ներդաշնակեցված համակարգի մասին» համաձայնագրի</w:t>
            </w:r>
            <w:r w:rsidRPr="002F1BA1">
              <w:rPr>
                <w:rFonts w:ascii="GHEA Grapalat" w:hAnsi="GHEA Grapalat"/>
                <w:b/>
                <w:color w:val="000000" w:themeColor="text1"/>
                <w:sz w:val="24"/>
                <w:szCs w:val="24"/>
                <w:lang w:val="hy-AM"/>
              </w:rPr>
              <w:t xml:space="preserve"> վավերացման կամ հաստատման արտաքին քաղաքական նպատակահարմարության մասին</w:t>
            </w:r>
          </w:p>
          <w:p w14:paraId="2002F196" w14:textId="77777777" w:rsidR="009272FA" w:rsidRPr="002F1BA1" w:rsidRDefault="009272FA" w:rsidP="002F1BA1">
            <w:pPr>
              <w:spacing w:after="0"/>
              <w:ind w:left="112" w:right="127" w:firstLine="142"/>
              <w:jc w:val="center"/>
              <w:rPr>
                <w:rFonts w:ascii="GHEA Grapalat" w:hAnsi="GHEA Grapalat"/>
                <w:b/>
                <w:color w:val="000000" w:themeColor="text1"/>
                <w:sz w:val="24"/>
                <w:szCs w:val="24"/>
                <w:lang w:val="hy-AM"/>
              </w:rPr>
            </w:pPr>
            <w:r w:rsidRPr="002F1BA1">
              <w:rPr>
                <w:rFonts w:ascii="GHEA Grapalat" w:hAnsi="GHEA Grapalat"/>
                <w:b/>
                <w:color w:val="000000" w:themeColor="text1"/>
                <w:sz w:val="24"/>
                <w:szCs w:val="24"/>
                <w:lang w:val="hy-AM"/>
              </w:rPr>
              <w:t>և տեղեկատվություն</w:t>
            </w:r>
          </w:p>
          <w:p w14:paraId="2BFAC562" w14:textId="77777777" w:rsidR="009272FA" w:rsidRPr="002F1BA1" w:rsidRDefault="009272FA" w:rsidP="002F1BA1">
            <w:pPr>
              <w:spacing w:after="0"/>
              <w:ind w:left="112" w:right="127" w:firstLine="142"/>
              <w:jc w:val="center"/>
              <w:rPr>
                <w:rFonts w:ascii="GHEA Grapalat" w:hAnsi="GHEA Grapalat"/>
                <w:b/>
                <w:color w:val="000000" w:themeColor="text1"/>
                <w:sz w:val="24"/>
                <w:szCs w:val="24"/>
                <w:lang w:val="hy-AM"/>
              </w:rPr>
            </w:pPr>
            <w:r w:rsidRPr="002F1BA1">
              <w:rPr>
                <w:rFonts w:ascii="GHEA Grapalat" w:hAnsi="GHEA Grapalat"/>
                <w:b/>
                <w:color w:val="000000" w:themeColor="text1"/>
                <w:sz w:val="24"/>
                <w:szCs w:val="24"/>
                <w:lang w:val="hy-AM"/>
              </w:rPr>
              <w:t>Համաձայնագիրը ստորագրած կողմերի՝ Համաձայնագրի ուժի մեջ մտնելու համար անհրաժեշտ ներպետական ընթացակարգերը կատարելու վերաբերյալ</w:t>
            </w:r>
          </w:p>
          <w:p w14:paraId="30FDF065" w14:textId="77777777" w:rsidR="009272FA" w:rsidRPr="002F1BA1" w:rsidRDefault="009272FA" w:rsidP="002F1BA1">
            <w:pPr>
              <w:spacing w:after="0"/>
              <w:ind w:left="112" w:right="127" w:firstLine="142"/>
              <w:jc w:val="center"/>
              <w:rPr>
                <w:rFonts w:ascii="GHEA Grapalat" w:hAnsi="GHEA Grapalat"/>
                <w:b/>
                <w:color w:val="000000" w:themeColor="text1"/>
                <w:sz w:val="24"/>
                <w:szCs w:val="24"/>
                <w:lang w:val="hy-AM"/>
              </w:rPr>
            </w:pPr>
          </w:p>
          <w:p w14:paraId="18FC2EA2" w14:textId="77777777" w:rsidR="009272FA" w:rsidRPr="002F1BA1" w:rsidRDefault="009272FA" w:rsidP="002F1BA1">
            <w:pPr>
              <w:spacing w:after="0"/>
              <w:ind w:left="112" w:right="127" w:firstLine="142"/>
              <w:jc w:val="both"/>
              <w:rPr>
                <w:rFonts w:ascii="GHEA Grapalat" w:hAnsi="GHEA Grapalat" w:cs="Calibri"/>
                <w:bCs/>
                <w:color w:val="000000" w:themeColor="text1"/>
                <w:sz w:val="24"/>
                <w:szCs w:val="24"/>
                <w:lang w:val="hy-AM"/>
              </w:rPr>
            </w:pPr>
            <w:r w:rsidRPr="002F1BA1">
              <w:rPr>
                <w:rStyle w:val="Bodytext315pt"/>
                <w:rFonts w:ascii="GHEA Grapalat" w:eastAsia="Calibri" w:hAnsi="GHEA Grapalat"/>
                <w:sz w:val="24"/>
                <w:szCs w:val="24"/>
              </w:rPr>
              <w:t>«Եվրասիական տնտեսական միության մաքսային տարածքից արտահանվող ապրանքների ծագումը որոշելու ներդաշնակեցված համակարգի մասին» համաձայնագիրը</w:t>
            </w:r>
            <w:r w:rsidRPr="002F1BA1">
              <w:rPr>
                <w:rFonts w:ascii="GHEA Grapalat" w:hAnsi="GHEA Grapalat" w:cs="Calibri"/>
                <w:bCs/>
                <w:color w:val="000000" w:themeColor="text1"/>
                <w:sz w:val="24"/>
                <w:szCs w:val="24"/>
                <w:lang w:val="hy-AM"/>
              </w:rPr>
              <w:t xml:space="preserve"> (այսուհետ նաև՝ Համաձայնագիր) ստորագրվել է </w:t>
            </w:r>
            <w:r w:rsidRPr="002F1BA1">
              <w:rPr>
                <w:rFonts w:ascii="GHEA Grapalat" w:hAnsi="GHEA Grapalat"/>
                <w:sz w:val="24"/>
                <w:szCs w:val="24"/>
                <w:lang w:val="hy-AM"/>
              </w:rPr>
              <w:t xml:space="preserve">2023թ. դեկտեմբերի 4-ին, ք.Մոսկվայում, </w:t>
            </w:r>
            <w:r w:rsidRPr="002F1BA1">
              <w:rPr>
                <w:rFonts w:ascii="GHEA Grapalat" w:hAnsi="GHEA Grapalat" w:cs="Calibri"/>
                <w:bCs/>
                <w:color w:val="000000" w:themeColor="text1"/>
                <w:sz w:val="24"/>
                <w:szCs w:val="24"/>
                <w:lang w:val="hy-AM"/>
              </w:rPr>
              <w:t>ՀՀ վարչապետ Նիկոլ Փաշինյանի կողմից։</w:t>
            </w:r>
          </w:p>
          <w:p w14:paraId="1D95AB76" w14:textId="77777777" w:rsidR="009272FA" w:rsidRPr="002F1BA1" w:rsidRDefault="009272FA" w:rsidP="002F1BA1">
            <w:pPr>
              <w:spacing w:after="0"/>
              <w:ind w:left="112" w:right="127" w:firstLine="142"/>
              <w:jc w:val="both"/>
              <w:rPr>
                <w:rFonts w:ascii="GHEA Grapalat" w:eastAsia="Times New Roman" w:hAnsi="GHEA Grapalat" w:cs="Sylfaen"/>
                <w:color w:val="000000" w:themeColor="text1"/>
                <w:sz w:val="24"/>
                <w:szCs w:val="24"/>
                <w:lang w:val="hy-AM" w:eastAsia="ru-RU"/>
              </w:rPr>
            </w:pPr>
            <w:r w:rsidRPr="002F1BA1">
              <w:rPr>
                <w:rFonts w:ascii="GHEA Grapalat" w:eastAsia="Times New Roman" w:hAnsi="GHEA Grapalat" w:cs="Sylfaen"/>
                <w:color w:val="000000" w:themeColor="text1"/>
                <w:sz w:val="24"/>
                <w:szCs w:val="24"/>
                <w:lang w:val="hy-AM" w:eastAsia="ru-RU"/>
              </w:rPr>
              <w:lastRenderedPageBreak/>
              <w:t>Համաձայնագիրը սահմանում է Եվրասիական տնտեսական միության (այսուհետ նաև՝ Միություն) մաքսային տարածքից արտահանվող ապրանքների ծագումը որոշելու միասնական մոտեցումներ։ Ընդ որում, նշվածը վերաբերում է նաև այն դեպքերին, երբ անդամ պետությունները երրորդ երկրների հետ առևտրում միակողմանիորեն կիրառում են ոչ սակագնային կարգավորման միջոցներ կամ ապրանքի ծագմամբ պայմանավորված արտահանման վերահսկման այլ միջոցներ։</w:t>
            </w:r>
          </w:p>
          <w:p w14:paraId="11DF8099" w14:textId="77777777" w:rsidR="009272FA" w:rsidRPr="002F1BA1" w:rsidRDefault="009272FA" w:rsidP="002F1BA1">
            <w:pPr>
              <w:spacing w:after="0"/>
              <w:ind w:left="112" w:right="127" w:firstLine="142"/>
              <w:jc w:val="both"/>
              <w:rPr>
                <w:rFonts w:ascii="GHEA Grapalat" w:eastAsia="Times New Roman" w:hAnsi="GHEA Grapalat" w:cs="Sylfaen"/>
                <w:color w:val="000000" w:themeColor="text1"/>
                <w:sz w:val="24"/>
                <w:szCs w:val="24"/>
                <w:lang w:val="hy-AM" w:eastAsia="ru-RU"/>
              </w:rPr>
            </w:pPr>
            <w:r w:rsidRPr="002F1BA1">
              <w:rPr>
                <w:rFonts w:ascii="GHEA Grapalat" w:eastAsia="Times New Roman" w:hAnsi="GHEA Grapalat" w:cs="Sylfaen"/>
                <w:color w:val="000000" w:themeColor="text1"/>
                <w:sz w:val="24"/>
                <w:szCs w:val="24"/>
                <w:lang w:val="hy-AM" w:eastAsia="ru-RU"/>
              </w:rPr>
              <w:t>Համաձայնագրի դրույթները միտված են արտահանողների հետ փոխգործակցության և ապրանքների ծագման հավաստագրերի տրամադրման մասով անդամ պետությունների լիազորված կազմակերպությունների գործունեության ներդաշնակեցմանը, այդ թվում՝ հետագայում փոխգործակցության էլեկտրոնային ձևաչափի անցման միջոցով։</w:t>
            </w:r>
          </w:p>
          <w:p w14:paraId="46551FEF" w14:textId="77777777" w:rsidR="009272FA" w:rsidRPr="002F1BA1" w:rsidRDefault="009272FA" w:rsidP="002F1BA1">
            <w:pPr>
              <w:spacing w:after="0"/>
              <w:ind w:left="112" w:right="127" w:firstLine="142"/>
              <w:jc w:val="both"/>
              <w:rPr>
                <w:rFonts w:ascii="GHEA Grapalat" w:eastAsia="Times New Roman" w:hAnsi="GHEA Grapalat" w:cs="Sylfaen"/>
                <w:color w:val="000000" w:themeColor="text1"/>
                <w:sz w:val="24"/>
                <w:szCs w:val="24"/>
                <w:lang w:val="hy-AM" w:eastAsia="ru-RU"/>
              </w:rPr>
            </w:pPr>
            <w:r w:rsidRPr="002F1BA1">
              <w:rPr>
                <w:rFonts w:ascii="GHEA Grapalat" w:eastAsia="Times New Roman" w:hAnsi="GHEA Grapalat" w:cs="Sylfaen"/>
                <w:color w:val="000000" w:themeColor="text1"/>
                <w:sz w:val="24"/>
                <w:szCs w:val="24"/>
                <w:lang w:val="hy-AM" w:eastAsia="ru-RU"/>
              </w:rPr>
              <w:t>Ակնկալվում է, որ ապրանքների ծագման հավաստագրեր տվող կազմակերպությունների հետ փոխգործակցության միասնական մեխանիզմների մշակումը կդյուրացնի անդամ պետությունների արտահանողների մուտքը երրորդ երկրների շուկաներ։</w:t>
            </w:r>
          </w:p>
          <w:p w14:paraId="4AB6F010" w14:textId="77777777" w:rsidR="009272FA" w:rsidRPr="002F1BA1" w:rsidRDefault="009272FA" w:rsidP="002F1BA1">
            <w:pPr>
              <w:spacing w:after="0"/>
              <w:ind w:left="112" w:right="127" w:firstLine="142"/>
              <w:jc w:val="both"/>
              <w:rPr>
                <w:rFonts w:ascii="GHEA Grapalat" w:eastAsia="Times New Roman" w:hAnsi="GHEA Grapalat" w:cs="Sylfaen"/>
                <w:color w:val="000000" w:themeColor="text1"/>
                <w:sz w:val="24"/>
                <w:szCs w:val="24"/>
                <w:lang w:val="hy-AM" w:eastAsia="ru-RU"/>
              </w:rPr>
            </w:pPr>
            <w:r w:rsidRPr="002F1BA1">
              <w:rPr>
                <w:rFonts w:ascii="GHEA Grapalat" w:eastAsia="Times New Roman" w:hAnsi="GHEA Grapalat" w:cs="Sylfaen"/>
                <w:color w:val="000000" w:themeColor="text1"/>
                <w:sz w:val="24"/>
                <w:szCs w:val="24"/>
                <w:lang w:val="hy-AM" w:eastAsia="ru-RU"/>
              </w:rPr>
              <w:t>Համաձայնագրի 9-րդ հոդվածը նախատեսում է Միությունում ապրանքների ծագման ինքնուրույն հայտարարագրման համակարգի ներդրման իրավական հիմքի ստեղծում։</w:t>
            </w:r>
          </w:p>
          <w:p w14:paraId="6724604A" w14:textId="77777777" w:rsidR="009272FA" w:rsidRPr="002F1BA1" w:rsidRDefault="009272FA" w:rsidP="002F1BA1">
            <w:pPr>
              <w:spacing w:after="0"/>
              <w:ind w:left="112" w:right="127" w:firstLine="142"/>
              <w:jc w:val="both"/>
              <w:rPr>
                <w:rFonts w:ascii="GHEA Grapalat" w:eastAsia="Times New Roman" w:hAnsi="GHEA Grapalat" w:cs="Sylfaen"/>
                <w:color w:val="000000" w:themeColor="text1"/>
                <w:sz w:val="24"/>
                <w:szCs w:val="24"/>
                <w:lang w:val="hy-AM" w:eastAsia="ru-RU"/>
              </w:rPr>
            </w:pPr>
            <w:r w:rsidRPr="002F1BA1">
              <w:rPr>
                <w:rFonts w:ascii="GHEA Grapalat" w:eastAsia="Times New Roman" w:hAnsi="GHEA Grapalat" w:cs="Sylfaen"/>
                <w:color w:val="000000" w:themeColor="text1"/>
                <w:sz w:val="24"/>
                <w:szCs w:val="24"/>
                <w:lang w:val="hy-AM" w:eastAsia="ru-RU"/>
              </w:rPr>
              <w:t xml:space="preserve">Նոր համակարգին հնարավորինս սահուն անցման պայմաններ ապահովելու նպատակով Համաձայնագրի 11-րդ </w:t>
            </w:r>
            <w:r w:rsidRPr="002F1BA1">
              <w:rPr>
                <w:rFonts w:ascii="GHEA Grapalat" w:eastAsia="Times New Roman" w:hAnsi="GHEA Grapalat" w:cs="Sylfaen"/>
                <w:color w:val="000000" w:themeColor="text1"/>
                <w:sz w:val="24"/>
                <w:szCs w:val="24"/>
                <w:lang w:val="hy-AM" w:eastAsia="ru-RU"/>
              </w:rPr>
              <w:lastRenderedPageBreak/>
              <w:t>հոդվածը նախատեսում է ներմուծման մաքսատուրքերի կիրառման նպատակով ապրանքների ծագման հաստատման, ապրանքի ծագման հավաստագրերի ձևաթղթերի կիրառման, վերիֆիկացման էլեկտրոնային համակարգերի ներդրման անցումային դրույթներ։</w:t>
            </w:r>
          </w:p>
          <w:p w14:paraId="798EE5D9" w14:textId="77777777" w:rsidR="009272FA" w:rsidRPr="002F1BA1" w:rsidRDefault="009272FA" w:rsidP="002F1BA1">
            <w:pPr>
              <w:spacing w:after="0"/>
              <w:ind w:left="112" w:right="127" w:firstLine="142"/>
              <w:jc w:val="both"/>
              <w:rPr>
                <w:rFonts w:ascii="GHEA Grapalat" w:eastAsia="Times New Roman" w:hAnsi="GHEA Grapalat" w:cs="Sylfaen"/>
                <w:color w:val="000000" w:themeColor="text1"/>
                <w:sz w:val="24"/>
                <w:szCs w:val="24"/>
                <w:lang w:val="hy-AM" w:eastAsia="ru-RU"/>
              </w:rPr>
            </w:pPr>
            <w:r w:rsidRPr="002F1BA1">
              <w:rPr>
                <w:rFonts w:ascii="GHEA Grapalat" w:eastAsia="Times New Roman" w:hAnsi="GHEA Grapalat" w:cs="Sylfaen"/>
                <w:color w:val="000000" w:themeColor="text1"/>
                <w:sz w:val="24"/>
                <w:szCs w:val="24"/>
                <w:lang w:val="hy-AM" w:eastAsia="ru-RU"/>
              </w:rPr>
              <w:t xml:space="preserve">Համաձայնագրի կողմերն են՝ Հայաստանի Հանրապետությունը, Բելառուսի Հանրապետությունը, Ղազախստանի Հանրապետությունը, Ղրղզական Հանրապետությունը և Ռուսաստանի Դաշնություն: </w:t>
            </w:r>
          </w:p>
          <w:p w14:paraId="7A14B668" w14:textId="77777777" w:rsidR="009272FA" w:rsidRPr="002F1BA1" w:rsidRDefault="009272FA" w:rsidP="002F1BA1">
            <w:pPr>
              <w:spacing w:after="0"/>
              <w:ind w:left="112" w:right="127" w:firstLine="142"/>
              <w:jc w:val="both"/>
              <w:rPr>
                <w:rStyle w:val="Bodytext215pt"/>
                <w:rFonts w:ascii="GHEA Grapalat" w:eastAsia="Calibri" w:hAnsi="GHEA Grapalat"/>
                <w:color w:val="000000" w:themeColor="text1"/>
                <w:sz w:val="24"/>
                <w:szCs w:val="24"/>
              </w:rPr>
            </w:pPr>
            <w:r w:rsidRPr="002F1BA1">
              <w:rPr>
                <w:rFonts w:ascii="GHEA Grapalat" w:eastAsia="Times New Roman" w:hAnsi="GHEA Grapalat" w:cs="Sylfaen"/>
                <w:color w:val="000000" w:themeColor="text1"/>
                <w:sz w:val="24"/>
                <w:szCs w:val="24"/>
                <w:lang w:val="hy-AM" w:eastAsia="ru-RU"/>
              </w:rPr>
              <w:t xml:space="preserve">Համաձայնագիրն </w:t>
            </w:r>
            <w:r w:rsidRPr="002F1BA1">
              <w:rPr>
                <w:rStyle w:val="Bodytext215pt"/>
                <w:rFonts w:ascii="GHEA Grapalat" w:eastAsia="Calibri" w:hAnsi="GHEA Grapalat"/>
                <w:color w:val="000000" w:themeColor="text1"/>
                <w:sz w:val="24"/>
                <w:szCs w:val="24"/>
              </w:rPr>
              <w:t>ուժի մեջ է մտնում վերջինիս ուժի մեջ մտնելու համար անհրաժեշտ ներպետական ընթացակարգերն անդամ պետությունների կողմից կատարվելու մասին վերջին գրավոր ծանուցումն ավանդապահի կողմից դիվանագիտական ուղիներով ստանալու օրվանից 30 օրացուցային օրը լրանալուց հետո։</w:t>
            </w:r>
          </w:p>
          <w:p w14:paraId="07A6A84C" w14:textId="77777777" w:rsidR="009272FA" w:rsidRPr="002F1BA1" w:rsidRDefault="009272FA" w:rsidP="002F1BA1">
            <w:pPr>
              <w:spacing w:after="0"/>
              <w:ind w:left="112" w:right="127" w:firstLine="142"/>
              <w:jc w:val="both"/>
              <w:rPr>
                <w:rStyle w:val="Bodytext215pt"/>
                <w:rFonts w:ascii="GHEA Grapalat" w:eastAsia="Calibri" w:hAnsi="GHEA Grapalat"/>
                <w:color w:val="000000" w:themeColor="text1"/>
                <w:sz w:val="24"/>
                <w:szCs w:val="24"/>
              </w:rPr>
            </w:pPr>
            <w:r w:rsidRPr="002F1BA1">
              <w:rPr>
                <w:rFonts w:ascii="GHEA Grapalat" w:hAnsi="GHEA Grapalat" w:cs="Sylfaen"/>
                <w:color w:val="000000" w:themeColor="text1"/>
                <w:sz w:val="24"/>
                <w:szCs w:val="24"/>
                <w:lang w:val="hy-AM"/>
              </w:rPr>
              <w:t>2024թ. մարտի 20-ի դրությամբ Համաձայնագիրն ուժի մեջ չի մտել:</w:t>
            </w:r>
          </w:p>
          <w:p w14:paraId="1F933079" w14:textId="77777777" w:rsidR="009272FA" w:rsidRPr="002F1BA1" w:rsidRDefault="009272FA" w:rsidP="002F1BA1">
            <w:pPr>
              <w:spacing w:after="0"/>
              <w:ind w:left="112" w:right="127" w:firstLine="142"/>
              <w:jc w:val="both"/>
              <w:rPr>
                <w:rFonts w:ascii="GHEA Grapalat" w:hAnsi="GHEA Grapalat" w:cs="Sylfaen"/>
                <w:color w:val="000000" w:themeColor="text1"/>
                <w:sz w:val="24"/>
                <w:szCs w:val="24"/>
                <w:lang w:val="hy-AM"/>
              </w:rPr>
            </w:pPr>
            <w:r w:rsidRPr="002F1BA1">
              <w:rPr>
                <w:rFonts w:ascii="GHEA Grapalat" w:hAnsi="GHEA Grapalat" w:cs="Sylfaen"/>
                <w:color w:val="000000" w:themeColor="text1"/>
                <w:sz w:val="24"/>
                <w:szCs w:val="24"/>
                <w:lang w:val="hy-AM"/>
              </w:rPr>
              <w:t>2024թ. մարտի 20-ի դրությամբ Համաձայնագիրն ստորագրած կողմերից որևէ մեկը չի ավարտել Համաձայնագրի ուժի մեջ մտնելու համար անհրաժեշտ ներպետական ընթացակարգերը:</w:t>
            </w:r>
          </w:p>
          <w:p w14:paraId="6CB742A8" w14:textId="77777777" w:rsidR="009272FA" w:rsidRPr="002F1BA1" w:rsidRDefault="009272FA" w:rsidP="002F1BA1">
            <w:pPr>
              <w:spacing w:after="0"/>
              <w:ind w:left="112" w:right="127" w:firstLine="142"/>
              <w:jc w:val="both"/>
              <w:rPr>
                <w:rFonts w:ascii="GHEA Grapalat" w:hAnsi="GHEA Grapalat"/>
                <w:color w:val="000000" w:themeColor="text1"/>
                <w:sz w:val="24"/>
                <w:szCs w:val="24"/>
                <w:lang w:val="hy-AM"/>
              </w:rPr>
            </w:pPr>
            <w:r w:rsidRPr="002F1BA1">
              <w:rPr>
                <w:rFonts w:ascii="GHEA Grapalat" w:eastAsia="Times New Roman" w:hAnsi="GHEA Grapalat" w:cs="Sylfaen"/>
                <w:color w:val="000000" w:themeColor="text1"/>
                <w:sz w:val="24"/>
                <w:szCs w:val="24"/>
                <w:lang w:val="hy-AM" w:eastAsia="ru-RU"/>
              </w:rPr>
              <w:t xml:space="preserve">Հաշվի առնելով վերոգրյալը և ղեկավարվելով «Միջազգային պայմանագրերի մասին» ՀՀ օրենքի 11-րդ հոդվածի դրույթներով՝ ՀՀ ԱԳ նախարարությունը ՀՀ վարած արտաքին քաղաքականությանը համապատասխանելու տեսանկյունից </w:t>
            </w:r>
            <w:r w:rsidRPr="002F1BA1">
              <w:rPr>
                <w:rFonts w:ascii="GHEA Grapalat" w:eastAsia="Times New Roman" w:hAnsi="GHEA Grapalat" w:cs="Sylfaen"/>
                <w:color w:val="000000" w:themeColor="text1"/>
                <w:sz w:val="24"/>
                <w:szCs w:val="24"/>
                <w:lang w:val="hy-AM" w:eastAsia="ru-RU"/>
              </w:rPr>
              <w:lastRenderedPageBreak/>
              <w:t>նպատակահարմար է</w:t>
            </w:r>
            <w:r w:rsidRPr="002F1BA1">
              <w:rPr>
                <w:rFonts w:ascii="GHEA Grapalat" w:hAnsi="GHEA Grapalat"/>
                <w:color w:val="000000" w:themeColor="text1"/>
                <w:sz w:val="24"/>
                <w:szCs w:val="24"/>
                <w:lang w:val="hy-AM"/>
              </w:rPr>
              <w:t xml:space="preserve"> </w:t>
            </w:r>
            <w:r w:rsidRPr="002F1BA1">
              <w:rPr>
                <w:rFonts w:ascii="GHEA Grapalat" w:eastAsia="Times New Roman" w:hAnsi="GHEA Grapalat" w:cs="Sylfaen"/>
                <w:color w:val="000000" w:themeColor="text1"/>
                <w:sz w:val="24"/>
                <w:szCs w:val="24"/>
                <w:lang w:val="hy-AM" w:eastAsia="ru-RU"/>
              </w:rPr>
              <w:t xml:space="preserve">գտնում </w:t>
            </w:r>
            <w:r w:rsidRPr="002F1BA1">
              <w:rPr>
                <w:rStyle w:val="Bodytext315pt"/>
                <w:rFonts w:ascii="GHEA Grapalat" w:eastAsia="Calibri" w:hAnsi="GHEA Grapalat"/>
                <w:color w:val="000000" w:themeColor="text1"/>
                <w:sz w:val="24"/>
                <w:szCs w:val="24"/>
              </w:rPr>
              <w:t xml:space="preserve">«Եվրասիական տնտեսական միության մաքսային տարածքից արտահանվող ապրանքների ծագումը որոշելու ներդաշնակեցված համակարգի մասին» </w:t>
            </w:r>
            <w:r w:rsidRPr="002F1BA1">
              <w:rPr>
                <w:rFonts w:ascii="GHEA Grapalat" w:hAnsi="GHEA Grapalat"/>
                <w:color w:val="000000" w:themeColor="text1"/>
                <w:sz w:val="24"/>
                <w:szCs w:val="24"/>
                <w:lang w:val="hy-AM"/>
              </w:rPr>
              <w:t xml:space="preserve">2023 թվականի դեկտեմբերի 4-ի համաձայնագրի </w:t>
            </w:r>
            <w:r w:rsidRPr="002F1BA1">
              <w:rPr>
                <w:rFonts w:ascii="GHEA Grapalat" w:eastAsia="Times New Roman" w:hAnsi="GHEA Grapalat" w:cs="Sylfaen"/>
                <w:color w:val="000000" w:themeColor="text1"/>
                <w:sz w:val="24"/>
                <w:szCs w:val="24"/>
                <w:lang w:val="hy-AM" w:eastAsia="ru-RU"/>
              </w:rPr>
              <w:t>վավերացումը կամ հաստատումը</w:t>
            </w:r>
            <w:r w:rsidRPr="002F1BA1">
              <w:rPr>
                <w:rFonts w:ascii="GHEA Grapalat" w:hAnsi="GHEA Grapalat"/>
                <w:color w:val="000000" w:themeColor="text1"/>
                <w:sz w:val="24"/>
                <w:szCs w:val="24"/>
                <w:lang w:val="hy-AM"/>
              </w:rPr>
              <w:t>։</w:t>
            </w:r>
          </w:p>
          <w:p w14:paraId="7F5BEBE7" w14:textId="374D2916" w:rsidR="00357919" w:rsidRPr="002F1BA1" w:rsidRDefault="00357919" w:rsidP="002F1BA1">
            <w:pPr>
              <w:spacing w:after="0"/>
              <w:ind w:left="112" w:right="127" w:firstLine="142"/>
              <w:jc w:val="both"/>
              <w:rPr>
                <w:rFonts w:ascii="GHEA Grapalat" w:hAnsi="GHEA Grapalat"/>
                <w:color w:val="000000"/>
                <w:sz w:val="24"/>
                <w:szCs w:val="24"/>
                <w:shd w:val="clear" w:color="auto" w:fill="FFFFFF"/>
                <w:lang w:val="hy-AM"/>
              </w:rPr>
            </w:pPr>
          </w:p>
        </w:tc>
        <w:tc>
          <w:tcPr>
            <w:tcW w:w="7126" w:type="dxa"/>
            <w:gridSpan w:val="3"/>
            <w:tcBorders>
              <w:top w:val="outset" w:sz="6" w:space="0" w:color="auto"/>
              <w:left w:val="outset" w:sz="6" w:space="0" w:color="auto"/>
              <w:bottom w:val="outset" w:sz="6" w:space="0" w:color="auto"/>
              <w:right w:val="outset" w:sz="6" w:space="0" w:color="auto"/>
            </w:tcBorders>
            <w:shd w:val="clear" w:color="auto" w:fill="auto"/>
          </w:tcPr>
          <w:p w14:paraId="72AC5AB2" w14:textId="58A03B2D" w:rsidR="00357919" w:rsidRPr="002F1BA1" w:rsidRDefault="00C62CEA" w:rsidP="002F1BA1">
            <w:pPr>
              <w:spacing w:after="0"/>
              <w:ind w:right="190"/>
              <w:jc w:val="center"/>
              <w:rPr>
                <w:rFonts w:ascii="GHEA Grapalat" w:hAnsi="GHEA Grapalat"/>
                <w:b/>
                <w:sz w:val="24"/>
                <w:szCs w:val="24"/>
                <w:lang w:val="hy-AM"/>
              </w:rPr>
            </w:pPr>
            <w:r w:rsidRPr="002F1BA1">
              <w:rPr>
                <w:rFonts w:ascii="GHEA Grapalat" w:hAnsi="GHEA Grapalat"/>
                <w:b/>
                <w:sz w:val="24"/>
                <w:szCs w:val="24"/>
                <w:lang w:val="hy-AM"/>
              </w:rPr>
              <w:lastRenderedPageBreak/>
              <w:t>Ընդունվել է</w:t>
            </w:r>
            <w:r w:rsidR="00B65EFD" w:rsidRPr="002F1BA1">
              <w:rPr>
                <w:rFonts w:ascii="GHEA Grapalat" w:hAnsi="GHEA Grapalat"/>
                <w:b/>
                <w:sz w:val="24"/>
                <w:szCs w:val="24"/>
                <w:lang w:val="hy-AM"/>
              </w:rPr>
              <w:t>։</w:t>
            </w:r>
          </w:p>
          <w:p w14:paraId="4AB8F2D3" w14:textId="77777777" w:rsidR="00397001" w:rsidRPr="002F1BA1" w:rsidRDefault="00397001" w:rsidP="002F1BA1">
            <w:pPr>
              <w:spacing w:after="0"/>
              <w:ind w:right="190"/>
              <w:jc w:val="center"/>
              <w:rPr>
                <w:rFonts w:ascii="GHEA Grapalat" w:hAnsi="GHEA Grapalat"/>
                <w:b/>
                <w:sz w:val="24"/>
                <w:szCs w:val="24"/>
                <w:lang w:val="hy-AM"/>
              </w:rPr>
            </w:pPr>
          </w:p>
          <w:p w14:paraId="593C1ED5" w14:textId="77777777" w:rsidR="00397001" w:rsidRPr="002F1BA1" w:rsidRDefault="00397001" w:rsidP="002F1BA1">
            <w:pPr>
              <w:spacing w:after="0"/>
              <w:ind w:right="190"/>
              <w:jc w:val="center"/>
              <w:rPr>
                <w:rFonts w:ascii="GHEA Grapalat" w:hAnsi="GHEA Grapalat"/>
                <w:b/>
                <w:sz w:val="24"/>
                <w:szCs w:val="24"/>
                <w:lang w:val="hy-AM"/>
              </w:rPr>
            </w:pPr>
          </w:p>
          <w:p w14:paraId="7312FEF9" w14:textId="77777777" w:rsidR="00397001" w:rsidRPr="002F1BA1" w:rsidRDefault="00397001" w:rsidP="002F1BA1">
            <w:pPr>
              <w:spacing w:after="0"/>
              <w:ind w:right="190"/>
              <w:jc w:val="center"/>
              <w:rPr>
                <w:rFonts w:ascii="GHEA Grapalat" w:hAnsi="GHEA Grapalat"/>
                <w:b/>
                <w:sz w:val="24"/>
                <w:szCs w:val="24"/>
                <w:lang w:val="hy-AM"/>
              </w:rPr>
            </w:pPr>
          </w:p>
          <w:p w14:paraId="517E1407" w14:textId="77777777" w:rsidR="00397001" w:rsidRPr="002F1BA1" w:rsidRDefault="00397001" w:rsidP="002F1BA1">
            <w:pPr>
              <w:spacing w:after="0"/>
              <w:ind w:right="190"/>
              <w:jc w:val="center"/>
              <w:rPr>
                <w:rFonts w:ascii="GHEA Grapalat" w:hAnsi="GHEA Grapalat"/>
                <w:b/>
                <w:sz w:val="24"/>
                <w:szCs w:val="24"/>
                <w:lang w:val="hy-AM"/>
              </w:rPr>
            </w:pPr>
          </w:p>
          <w:p w14:paraId="7AC33225" w14:textId="77777777" w:rsidR="00397001" w:rsidRPr="002F1BA1" w:rsidRDefault="00397001" w:rsidP="002F1BA1">
            <w:pPr>
              <w:spacing w:after="0"/>
              <w:ind w:right="190"/>
              <w:jc w:val="center"/>
              <w:rPr>
                <w:rFonts w:ascii="GHEA Grapalat" w:hAnsi="GHEA Grapalat"/>
                <w:b/>
                <w:sz w:val="24"/>
                <w:szCs w:val="24"/>
                <w:lang w:val="hy-AM"/>
              </w:rPr>
            </w:pPr>
          </w:p>
          <w:p w14:paraId="7AEA7823" w14:textId="77777777" w:rsidR="00397001" w:rsidRPr="002F1BA1" w:rsidRDefault="00397001" w:rsidP="002F1BA1">
            <w:pPr>
              <w:spacing w:after="0"/>
              <w:ind w:right="190"/>
              <w:jc w:val="center"/>
              <w:rPr>
                <w:rFonts w:ascii="GHEA Grapalat" w:hAnsi="GHEA Grapalat"/>
                <w:b/>
                <w:sz w:val="24"/>
                <w:szCs w:val="24"/>
                <w:lang w:val="hy-AM"/>
              </w:rPr>
            </w:pPr>
          </w:p>
          <w:p w14:paraId="4C38D5BC" w14:textId="77777777" w:rsidR="00397001" w:rsidRPr="002F1BA1" w:rsidRDefault="00397001" w:rsidP="002F1BA1">
            <w:pPr>
              <w:spacing w:after="0"/>
              <w:ind w:right="190"/>
              <w:jc w:val="center"/>
              <w:rPr>
                <w:rFonts w:ascii="GHEA Grapalat" w:hAnsi="GHEA Grapalat"/>
                <w:b/>
                <w:sz w:val="24"/>
                <w:szCs w:val="24"/>
                <w:lang w:val="hy-AM"/>
              </w:rPr>
            </w:pPr>
          </w:p>
          <w:p w14:paraId="47E02558" w14:textId="77777777" w:rsidR="00397001" w:rsidRPr="002F1BA1" w:rsidRDefault="00397001" w:rsidP="002F1BA1">
            <w:pPr>
              <w:spacing w:after="0"/>
              <w:ind w:right="190"/>
              <w:jc w:val="center"/>
              <w:rPr>
                <w:rFonts w:ascii="GHEA Grapalat" w:hAnsi="GHEA Grapalat"/>
                <w:b/>
                <w:sz w:val="24"/>
                <w:szCs w:val="24"/>
                <w:lang w:val="hy-AM"/>
              </w:rPr>
            </w:pPr>
          </w:p>
          <w:p w14:paraId="57C377AB" w14:textId="77777777" w:rsidR="00397001" w:rsidRPr="002F1BA1" w:rsidRDefault="00397001" w:rsidP="002F1BA1">
            <w:pPr>
              <w:spacing w:after="0"/>
              <w:ind w:right="190"/>
              <w:jc w:val="center"/>
              <w:rPr>
                <w:rFonts w:ascii="GHEA Grapalat" w:hAnsi="GHEA Grapalat"/>
                <w:b/>
                <w:sz w:val="24"/>
                <w:szCs w:val="24"/>
                <w:lang w:val="hy-AM"/>
              </w:rPr>
            </w:pPr>
          </w:p>
          <w:p w14:paraId="327FE47C" w14:textId="77777777" w:rsidR="00397001" w:rsidRPr="002F1BA1" w:rsidRDefault="00397001" w:rsidP="002F1BA1">
            <w:pPr>
              <w:spacing w:after="0"/>
              <w:ind w:right="190"/>
              <w:jc w:val="center"/>
              <w:rPr>
                <w:rFonts w:ascii="GHEA Grapalat" w:hAnsi="GHEA Grapalat"/>
                <w:b/>
                <w:sz w:val="24"/>
                <w:szCs w:val="24"/>
                <w:lang w:val="hy-AM"/>
              </w:rPr>
            </w:pPr>
          </w:p>
          <w:p w14:paraId="49BDC8E7" w14:textId="77777777" w:rsidR="00397001" w:rsidRPr="002F1BA1" w:rsidRDefault="00397001" w:rsidP="002F1BA1">
            <w:pPr>
              <w:spacing w:after="0"/>
              <w:ind w:right="190"/>
              <w:jc w:val="center"/>
              <w:rPr>
                <w:rFonts w:ascii="GHEA Grapalat" w:hAnsi="GHEA Grapalat"/>
                <w:b/>
                <w:sz w:val="24"/>
                <w:szCs w:val="24"/>
                <w:lang w:val="hy-AM"/>
              </w:rPr>
            </w:pPr>
          </w:p>
          <w:p w14:paraId="418E2938" w14:textId="77777777" w:rsidR="00397001" w:rsidRPr="002F1BA1" w:rsidRDefault="00397001" w:rsidP="002F1BA1">
            <w:pPr>
              <w:spacing w:after="0"/>
              <w:ind w:right="190"/>
              <w:jc w:val="center"/>
              <w:rPr>
                <w:rFonts w:ascii="GHEA Grapalat" w:hAnsi="GHEA Grapalat"/>
                <w:b/>
                <w:sz w:val="24"/>
                <w:szCs w:val="24"/>
                <w:lang w:val="hy-AM"/>
              </w:rPr>
            </w:pPr>
          </w:p>
          <w:p w14:paraId="1B336726" w14:textId="77777777" w:rsidR="00397001" w:rsidRPr="002F1BA1" w:rsidRDefault="00397001" w:rsidP="002F1BA1">
            <w:pPr>
              <w:spacing w:after="0"/>
              <w:ind w:right="190"/>
              <w:jc w:val="center"/>
              <w:rPr>
                <w:rFonts w:ascii="GHEA Grapalat" w:hAnsi="GHEA Grapalat"/>
                <w:b/>
                <w:sz w:val="24"/>
                <w:szCs w:val="24"/>
                <w:lang w:val="hy-AM"/>
              </w:rPr>
            </w:pPr>
          </w:p>
          <w:p w14:paraId="53C0A51A" w14:textId="77777777" w:rsidR="00397001" w:rsidRPr="002F1BA1" w:rsidRDefault="00397001" w:rsidP="002F1BA1">
            <w:pPr>
              <w:spacing w:after="0"/>
              <w:ind w:right="190"/>
              <w:jc w:val="center"/>
              <w:rPr>
                <w:rFonts w:ascii="GHEA Grapalat" w:hAnsi="GHEA Grapalat"/>
                <w:b/>
                <w:sz w:val="24"/>
                <w:szCs w:val="24"/>
                <w:lang w:val="hy-AM"/>
              </w:rPr>
            </w:pPr>
          </w:p>
          <w:p w14:paraId="05E9D78E" w14:textId="77777777" w:rsidR="00397001" w:rsidRPr="002F1BA1" w:rsidRDefault="00397001" w:rsidP="002F1BA1">
            <w:pPr>
              <w:spacing w:after="0"/>
              <w:ind w:right="190"/>
              <w:jc w:val="center"/>
              <w:rPr>
                <w:rFonts w:ascii="GHEA Grapalat" w:hAnsi="GHEA Grapalat"/>
                <w:b/>
                <w:sz w:val="24"/>
                <w:szCs w:val="24"/>
                <w:lang w:val="hy-AM"/>
              </w:rPr>
            </w:pPr>
          </w:p>
          <w:p w14:paraId="322F3ECC" w14:textId="77777777" w:rsidR="00397001" w:rsidRPr="002F1BA1" w:rsidRDefault="00397001" w:rsidP="002F1BA1">
            <w:pPr>
              <w:spacing w:after="0"/>
              <w:ind w:right="190"/>
              <w:jc w:val="center"/>
              <w:rPr>
                <w:rFonts w:ascii="GHEA Grapalat" w:hAnsi="GHEA Grapalat"/>
                <w:b/>
                <w:sz w:val="24"/>
                <w:szCs w:val="24"/>
                <w:lang w:val="hy-AM"/>
              </w:rPr>
            </w:pPr>
          </w:p>
          <w:p w14:paraId="74245B0D" w14:textId="77777777" w:rsidR="00397001" w:rsidRPr="002F1BA1" w:rsidRDefault="00397001" w:rsidP="002F1BA1">
            <w:pPr>
              <w:spacing w:after="0"/>
              <w:ind w:right="190"/>
              <w:jc w:val="center"/>
              <w:rPr>
                <w:rFonts w:ascii="GHEA Grapalat" w:hAnsi="GHEA Grapalat"/>
                <w:b/>
                <w:sz w:val="24"/>
                <w:szCs w:val="24"/>
                <w:lang w:val="hy-AM"/>
              </w:rPr>
            </w:pPr>
          </w:p>
          <w:p w14:paraId="146CF109" w14:textId="77777777" w:rsidR="00397001" w:rsidRPr="002F1BA1" w:rsidRDefault="00397001" w:rsidP="002F1BA1">
            <w:pPr>
              <w:spacing w:after="0"/>
              <w:ind w:right="190"/>
              <w:jc w:val="center"/>
              <w:rPr>
                <w:rFonts w:ascii="GHEA Grapalat" w:hAnsi="GHEA Grapalat"/>
                <w:b/>
                <w:sz w:val="24"/>
                <w:szCs w:val="24"/>
                <w:lang w:val="hy-AM"/>
              </w:rPr>
            </w:pPr>
          </w:p>
          <w:p w14:paraId="4F5639F5" w14:textId="77777777" w:rsidR="00397001" w:rsidRPr="002F1BA1" w:rsidRDefault="00397001" w:rsidP="002F1BA1">
            <w:pPr>
              <w:spacing w:after="0"/>
              <w:ind w:right="190"/>
              <w:jc w:val="center"/>
              <w:rPr>
                <w:rFonts w:ascii="GHEA Grapalat" w:hAnsi="GHEA Grapalat"/>
                <w:b/>
                <w:sz w:val="24"/>
                <w:szCs w:val="24"/>
                <w:lang w:val="hy-AM"/>
              </w:rPr>
            </w:pPr>
          </w:p>
          <w:p w14:paraId="53644979" w14:textId="77777777" w:rsidR="00397001" w:rsidRPr="002F1BA1" w:rsidRDefault="00397001" w:rsidP="002F1BA1">
            <w:pPr>
              <w:spacing w:after="0"/>
              <w:ind w:right="190"/>
              <w:jc w:val="center"/>
              <w:rPr>
                <w:rFonts w:ascii="GHEA Grapalat" w:hAnsi="GHEA Grapalat"/>
                <w:b/>
                <w:sz w:val="24"/>
                <w:szCs w:val="24"/>
                <w:lang w:val="hy-AM"/>
              </w:rPr>
            </w:pPr>
          </w:p>
          <w:p w14:paraId="0B36ADEE" w14:textId="77777777" w:rsidR="00397001" w:rsidRPr="002F1BA1" w:rsidRDefault="00397001" w:rsidP="002F1BA1">
            <w:pPr>
              <w:spacing w:after="0"/>
              <w:ind w:right="190"/>
              <w:jc w:val="center"/>
              <w:rPr>
                <w:rFonts w:ascii="GHEA Grapalat" w:hAnsi="GHEA Grapalat"/>
                <w:b/>
                <w:sz w:val="24"/>
                <w:szCs w:val="24"/>
                <w:lang w:val="hy-AM"/>
              </w:rPr>
            </w:pPr>
          </w:p>
          <w:p w14:paraId="674311DA" w14:textId="77777777" w:rsidR="00397001" w:rsidRPr="002F1BA1" w:rsidRDefault="00397001" w:rsidP="002F1BA1">
            <w:pPr>
              <w:spacing w:after="0"/>
              <w:ind w:right="190"/>
              <w:jc w:val="center"/>
              <w:rPr>
                <w:rFonts w:ascii="GHEA Grapalat" w:hAnsi="GHEA Grapalat"/>
                <w:b/>
                <w:sz w:val="24"/>
                <w:szCs w:val="24"/>
                <w:lang w:val="hy-AM"/>
              </w:rPr>
            </w:pPr>
          </w:p>
          <w:p w14:paraId="033A2D0E" w14:textId="77777777" w:rsidR="00397001" w:rsidRPr="002F1BA1" w:rsidRDefault="00397001" w:rsidP="002F1BA1">
            <w:pPr>
              <w:spacing w:after="0"/>
              <w:ind w:right="190"/>
              <w:jc w:val="center"/>
              <w:rPr>
                <w:rFonts w:ascii="GHEA Grapalat" w:hAnsi="GHEA Grapalat"/>
                <w:b/>
                <w:sz w:val="24"/>
                <w:szCs w:val="24"/>
                <w:lang w:val="hy-AM"/>
              </w:rPr>
            </w:pPr>
          </w:p>
          <w:p w14:paraId="54D1354B" w14:textId="77777777" w:rsidR="00397001" w:rsidRPr="002F1BA1" w:rsidRDefault="00397001" w:rsidP="002F1BA1">
            <w:pPr>
              <w:spacing w:after="0"/>
              <w:ind w:right="190"/>
              <w:jc w:val="center"/>
              <w:rPr>
                <w:rFonts w:ascii="GHEA Grapalat" w:hAnsi="GHEA Grapalat"/>
                <w:b/>
                <w:sz w:val="24"/>
                <w:szCs w:val="24"/>
                <w:lang w:val="hy-AM"/>
              </w:rPr>
            </w:pPr>
          </w:p>
          <w:p w14:paraId="1DBAD460" w14:textId="77777777" w:rsidR="00397001" w:rsidRPr="002F1BA1" w:rsidRDefault="00397001" w:rsidP="002F1BA1">
            <w:pPr>
              <w:spacing w:after="0"/>
              <w:ind w:right="190"/>
              <w:jc w:val="center"/>
              <w:rPr>
                <w:rFonts w:ascii="GHEA Grapalat" w:hAnsi="GHEA Grapalat"/>
                <w:b/>
                <w:sz w:val="24"/>
                <w:szCs w:val="24"/>
                <w:lang w:val="hy-AM"/>
              </w:rPr>
            </w:pPr>
          </w:p>
          <w:p w14:paraId="6AEB460E" w14:textId="77777777" w:rsidR="00397001" w:rsidRPr="002F1BA1" w:rsidRDefault="00397001" w:rsidP="002F1BA1">
            <w:pPr>
              <w:spacing w:after="0"/>
              <w:ind w:right="190"/>
              <w:jc w:val="center"/>
              <w:rPr>
                <w:rFonts w:ascii="GHEA Grapalat" w:hAnsi="GHEA Grapalat"/>
                <w:b/>
                <w:sz w:val="24"/>
                <w:szCs w:val="24"/>
                <w:lang w:val="hy-AM"/>
              </w:rPr>
            </w:pPr>
          </w:p>
          <w:p w14:paraId="0B0E4684" w14:textId="77777777" w:rsidR="00397001" w:rsidRPr="002F1BA1" w:rsidRDefault="00397001" w:rsidP="002F1BA1">
            <w:pPr>
              <w:spacing w:after="0"/>
              <w:ind w:right="190"/>
              <w:jc w:val="center"/>
              <w:rPr>
                <w:rFonts w:ascii="GHEA Grapalat" w:hAnsi="GHEA Grapalat"/>
                <w:b/>
                <w:sz w:val="24"/>
                <w:szCs w:val="24"/>
                <w:lang w:val="hy-AM"/>
              </w:rPr>
            </w:pPr>
          </w:p>
          <w:p w14:paraId="39375C55" w14:textId="77777777" w:rsidR="00397001" w:rsidRPr="002F1BA1" w:rsidRDefault="00397001" w:rsidP="002F1BA1">
            <w:pPr>
              <w:spacing w:after="0"/>
              <w:ind w:right="190"/>
              <w:jc w:val="center"/>
              <w:rPr>
                <w:rFonts w:ascii="GHEA Grapalat" w:hAnsi="GHEA Grapalat"/>
                <w:b/>
                <w:sz w:val="24"/>
                <w:szCs w:val="24"/>
                <w:lang w:val="hy-AM"/>
              </w:rPr>
            </w:pPr>
          </w:p>
          <w:p w14:paraId="0475E79F" w14:textId="7A4C7BDE" w:rsidR="00397001" w:rsidRPr="002F1BA1" w:rsidRDefault="00397001" w:rsidP="002F1BA1">
            <w:pPr>
              <w:spacing w:after="0"/>
              <w:ind w:right="190"/>
              <w:jc w:val="center"/>
              <w:rPr>
                <w:rFonts w:ascii="GHEA Grapalat" w:hAnsi="GHEA Grapalat"/>
                <w:b/>
                <w:sz w:val="24"/>
                <w:szCs w:val="24"/>
                <w:lang w:val="hy-AM"/>
              </w:rPr>
            </w:pPr>
          </w:p>
        </w:tc>
      </w:tr>
      <w:tr w:rsidR="00C62CEA" w:rsidRPr="002F1BA1" w14:paraId="5708DBF2" w14:textId="77777777" w:rsidTr="00F052F7">
        <w:trPr>
          <w:trHeight w:val="240"/>
          <w:tblCellSpacing w:w="0" w:type="dxa"/>
          <w:jc w:val="center"/>
        </w:trPr>
        <w:tc>
          <w:tcPr>
            <w:tcW w:w="12013" w:type="dxa"/>
            <w:gridSpan w:val="4"/>
            <w:vMerge w:val="restart"/>
            <w:tcBorders>
              <w:top w:val="outset" w:sz="6" w:space="0" w:color="auto"/>
              <w:left w:val="outset" w:sz="6" w:space="0" w:color="auto"/>
              <w:right w:val="outset" w:sz="6" w:space="0" w:color="auto"/>
            </w:tcBorders>
            <w:shd w:val="clear" w:color="auto" w:fill="D0D0D0"/>
          </w:tcPr>
          <w:p w14:paraId="34EBCDAE" w14:textId="02D22F7F" w:rsidR="00C62CEA" w:rsidRPr="002F1BA1" w:rsidRDefault="002A2697" w:rsidP="002F1BA1">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2F1BA1">
              <w:rPr>
                <w:rFonts w:ascii="GHEA Grapalat" w:eastAsia="Times New Roman" w:hAnsi="GHEA Grapalat" w:cs="Times New Roman"/>
                <w:b/>
                <w:bCs/>
                <w:color w:val="000000"/>
                <w:sz w:val="24"/>
                <w:szCs w:val="24"/>
                <w:lang w:val="hy-AM"/>
              </w:rPr>
              <w:lastRenderedPageBreak/>
              <w:t>2</w:t>
            </w:r>
            <w:r w:rsidR="00C62CEA" w:rsidRPr="002F1BA1">
              <w:rPr>
                <w:rFonts w:ascii="GHEA Grapalat" w:eastAsia="Times New Roman" w:hAnsi="GHEA Grapalat" w:cs="Times New Roman"/>
                <w:b/>
                <w:bCs/>
                <w:color w:val="000000"/>
                <w:sz w:val="24"/>
                <w:szCs w:val="24"/>
                <w:lang w:val="hy-AM"/>
              </w:rPr>
              <w:t xml:space="preserve">. </w:t>
            </w:r>
            <w:r w:rsidR="00653BB5" w:rsidRPr="002F1BA1">
              <w:rPr>
                <w:rFonts w:ascii="GHEA Grapalat" w:eastAsia="Times New Roman" w:hAnsi="GHEA Grapalat" w:cs="GHEA Grapalat"/>
                <w:b/>
                <w:bCs/>
                <w:color w:val="000000"/>
                <w:sz w:val="24"/>
                <w:szCs w:val="24"/>
                <w:lang w:val="hy-AM"/>
              </w:rPr>
              <w:t>ՀՀ</w:t>
            </w:r>
            <w:r w:rsidR="00653BB5" w:rsidRPr="002F1BA1">
              <w:rPr>
                <w:rFonts w:ascii="GHEA Grapalat" w:eastAsia="Times New Roman" w:hAnsi="GHEA Grapalat" w:cs="Calibri"/>
                <w:b/>
                <w:bCs/>
                <w:color w:val="000000"/>
                <w:sz w:val="24"/>
                <w:szCs w:val="24"/>
                <w:lang w:val="hy-AM"/>
              </w:rPr>
              <w:t xml:space="preserve"> տարածքային կառավարման և ենթակառուցվածքների նախարարություն,</w:t>
            </w:r>
            <w:r w:rsidR="00653BB5" w:rsidRPr="002F1BA1">
              <w:rPr>
                <w:rFonts w:ascii="GHEA Grapalat" w:eastAsia="Times New Roman" w:hAnsi="GHEA Grapalat" w:cs="Calibri"/>
                <w:b/>
                <w:bCs/>
                <w:color w:val="000000"/>
                <w:sz w:val="24"/>
                <w:szCs w:val="24"/>
                <w:lang w:val="hy-AM"/>
              </w:rPr>
              <w:br/>
            </w:r>
            <w:r w:rsidR="00653BB5" w:rsidRPr="002F1BA1">
              <w:rPr>
                <w:rFonts w:ascii="GHEA Grapalat" w:eastAsia="Times New Roman" w:hAnsi="GHEA Grapalat" w:cs="GHEA Grapalat"/>
                <w:b/>
                <w:bCs/>
                <w:color w:val="000000"/>
                <w:sz w:val="24"/>
                <w:szCs w:val="24"/>
                <w:lang w:val="hy-AM"/>
              </w:rPr>
              <w:t>Պետական</w:t>
            </w:r>
            <w:r w:rsidR="00653BB5" w:rsidRPr="002F1BA1">
              <w:rPr>
                <w:rFonts w:ascii="GHEA Grapalat" w:eastAsia="Times New Roman" w:hAnsi="GHEA Grapalat" w:cs="Calibri"/>
                <w:b/>
                <w:bCs/>
                <w:color w:val="000000"/>
                <w:sz w:val="24"/>
                <w:szCs w:val="24"/>
                <w:lang w:val="hy-AM"/>
              </w:rPr>
              <w:t xml:space="preserve"> </w:t>
            </w:r>
            <w:r w:rsidR="00653BB5" w:rsidRPr="002F1BA1">
              <w:rPr>
                <w:rFonts w:ascii="GHEA Grapalat" w:eastAsia="Times New Roman" w:hAnsi="GHEA Grapalat" w:cs="GHEA Grapalat"/>
                <w:b/>
                <w:bCs/>
                <w:color w:val="000000"/>
                <w:sz w:val="24"/>
                <w:szCs w:val="24"/>
                <w:lang w:val="hy-AM"/>
              </w:rPr>
              <w:t>գույքի</w:t>
            </w:r>
            <w:r w:rsidR="00653BB5" w:rsidRPr="002F1BA1">
              <w:rPr>
                <w:rFonts w:ascii="GHEA Grapalat" w:eastAsia="Times New Roman" w:hAnsi="GHEA Grapalat" w:cs="Calibri"/>
                <w:b/>
                <w:bCs/>
                <w:color w:val="000000"/>
                <w:sz w:val="24"/>
                <w:szCs w:val="24"/>
                <w:lang w:val="hy-AM"/>
              </w:rPr>
              <w:t xml:space="preserve"> </w:t>
            </w:r>
            <w:r w:rsidR="00653BB5" w:rsidRPr="002F1BA1">
              <w:rPr>
                <w:rFonts w:ascii="GHEA Grapalat" w:eastAsia="Times New Roman" w:hAnsi="GHEA Grapalat" w:cs="GHEA Grapalat"/>
                <w:b/>
                <w:bCs/>
                <w:color w:val="000000"/>
                <w:sz w:val="24"/>
                <w:szCs w:val="24"/>
                <w:lang w:val="hy-AM"/>
              </w:rPr>
              <w:t>կառավարման</w:t>
            </w:r>
            <w:r w:rsidR="00653BB5" w:rsidRPr="002F1BA1">
              <w:rPr>
                <w:rFonts w:ascii="GHEA Grapalat" w:eastAsia="Times New Roman" w:hAnsi="GHEA Grapalat" w:cs="Calibri"/>
                <w:b/>
                <w:bCs/>
                <w:color w:val="000000"/>
                <w:sz w:val="24"/>
                <w:szCs w:val="24"/>
                <w:lang w:val="hy-AM"/>
              </w:rPr>
              <w:t xml:space="preserve"> </w:t>
            </w:r>
            <w:r w:rsidR="00653BB5" w:rsidRPr="002F1BA1">
              <w:rPr>
                <w:rFonts w:ascii="GHEA Grapalat" w:eastAsia="Times New Roman" w:hAnsi="GHEA Grapalat" w:cs="GHEA Grapalat"/>
                <w:b/>
                <w:bCs/>
                <w:color w:val="000000"/>
                <w:sz w:val="24"/>
                <w:szCs w:val="24"/>
                <w:lang w:val="hy-AM"/>
              </w:rPr>
              <w:t>կոմիտե</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553E6DD8" w14:textId="385BC982" w:rsidR="00C62CEA" w:rsidRPr="002F1BA1" w:rsidRDefault="00D26A37" w:rsidP="002F1BA1">
            <w:pPr>
              <w:spacing w:after="0"/>
              <w:jc w:val="center"/>
              <w:rPr>
                <w:rFonts w:ascii="GHEA Grapalat" w:eastAsia="Times New Roman" w:hAnsi="GHEA Grapalat" w:cs="Times New Roman"/>
                <w:color w:val="000000"/>
                <w:sz w:val="24"/>
                <w:szCs w:val="24"/>
              </w:rPr>
            </w:pPr>
            <w:r w:rsidRPr="002F1BA1">
              <w:rPr>
                <w:rFonts w:ascii="GHEA Grapalat" w:eastAsia="Times New Roman" w:hAnsi="GHEA Grapalat" w:cs="Times New Roman"/>
                <w:color w:val="000000"/>
                <w:sz w:val="24"/>
                <w:szCs w:val="24"/>
              </w:rPr>
              <w:t>25</w:t>
            </w:r>
            <w:r w:rsidR="008E4BD3" w:rsidRPr="002F1BA1">
              <w:rPr>
                <w:rFonts w:ascii="Cambria Math" w:eastAsia="Times New Roman" w:hAnsi="Cambria Math" w:cs="Cambria Math"/>
                <w:color w:val="000000"/>
                <w:sz w:val="24"/>
                <w:szCs w:val="24"/>
              </w:rPr>
              <w:t>․</w:t>
            </w:r>
            <w:r w:rsidR="008E4BD3" w:rsidRPr="002F1BA1">
              <w:rPr>
                <w:rFonts w:ascii="GHEA Grapalat" w:eastAsia="Times New Roman" w:hAnsi="GHEA Grapalat" w:cs="Times New Roman"/>
                <w:color w:val="000000"/>
                <w:sz w:val="24"/>
                <w:szCs w:val="24"/>
              </w:rPr>
              <w:t>0</w:t>
            </w:r>
            <w:r w:rsidRPr="002F1BA1">
              <w:rPr>
                <w:rFonts w:ascii="GHEA Grapalat" w:eastAsia="Times New Roman" w:hAnsi="GHEA Grapalat" w:cs="Times New Roman"/>
                <w:color w:val="000000"/>
                <w:sz w:val="24"/>
                <w:szCs w:val="24"/>
              </w:rPr>
              <w:t>3</w:t>
            </w:r>
            <w:r w:rsidR="008E4BD3" w:rsidRPr="002F1BA1">
              <w:rPr>
                <w:rFonts w:ascii="Cambria Math" w:eastAsia="Times New Roman" w:hAnsi="Cambria Math" w:cs="Cambria Math"/>
                <w:color w:val="000000"/>
                <w:sz w:val="24"/>
                <w:szCs w:val="24"/>
              </w:rPr>
              <w:t>․</w:t>
            </w:r>
            <w:r w:rsidR="008E4BD3" w:rsidRPr="002F1BA1">
              <w:rPr>
                <w:rFonts w:ascii="GHEA Grapalat" w:eastAsia="Times New Roman" w:hAnsi="GHEA Grapalat" w:cs="Times New Roman"/>
                <w:color w:val="000000"/>
                <w:sz w:val="24"/>
                <w:szCs w:val="24"/>
              </w:rPr>
              <w:t>202</w:t>
            </w:r>
            <w:r w:rsidRPr="002F1BA1">
              <w:rPr>
                <w:rFonts w:ascii="GHEA Grapalat" w:eastAsia="Times New Roman" w:hAnsi="GHEA Grapalat" w:cs="Times New Roman"/>
                <w:color w:val="000000"/>
                <w:sz w:val="24"/>
                <w:szCs w:val="24"/>
              </w:rPr>
              <w:t>4</w:t>
            </w:r>
            <w:r w:rsidR="008E4BD3" w:rsidRPr="002F1BA1">
              <w:rPr>
                <w:rFonts w:ascii="GHEA Grapalat" w:eastAsia="Times New Roman" w:hAnsi="GHEA Grapalat" w:cs="Times New Roman"/>
                <w:color w:val="000000"/>
                <w:sz w:val="24"/>
                <w:szCs w:val="24"/>
              </w:rPr>
              <w:t>թ.</w:t>
            </w:r>
          </w:p>
        </w:tc>
      </w:tr>
      <w:tr w:rsidR="00C62CEA" w:rsidRPr="002F1BA1" w14:paraId="24060D56" w14:textId="77777777" w:rsidTr="00F052F7">
        <w:trPr>
          <w:trHeight w:val="240"/>
          <w:tblCellSpacing w:w="0" w:type="dxa"/>
          <w:jc w:val="center"/>
        </w:trPr>
        <w:tc>
          <w:tcPr>
            <w:tcW w:w="12013" w:type="dxa"/>
            <w:gridSpan w:val="4"/>
            <w:vMerge/>
            <w:tcBorders>
              <w:left w:val="outset" w:sz="6" w:space="0" w:color="auto"/>
              <w:bottom w:val="outset" w:sz="6" w:space="0" w:color="auto"/>
              <w:right w:val="outset" w:sz="6" w:space="0" w:color="auto"/>
            </w:tcBorders>
            <w:shd w:val="clear" w:color="auto" w:fill="D0D0D0"/>
          </w:tcPr>
          <w:p w14:paraId="0DC09534" w14:textId="77777777" w:rsidR="00C62CEA" w:rsidRPr="002F1BA1" w:rsidRDefault="00C62CEA" w:rsidP="002F1BA1">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3028B074" w14:textId="236E0D57" w:rsidR="00C62CEA" w:rsidRPr="002F1BA1" w:rsidRDefault="008E4BD3" w:rsidP="002F1BA1">
            <w:pPr>
              <w:spacing w:after="0"/>
              <w:jc w:val="center"/>
              <w:rPr>
                <w:rFonts w:ascii="GHEA Grapalat" w:eastAsia="Times New Roman" w:hAnsi="GHEA Grapalat" w:cs="Times New Roman"/>
                <w:color w:val="000000"/>
                <w:sz w:val="24"/>
                <w:szCs w:val="24"/>
              </w:rPr>
            </w:pPr>
            <w:r w:rsidRPr="002F1BA1">
              <w:rPr>
                <w:rFonts w:ascii="GHEA Grapalat" w:eastAsia="Times New Roman" w:hAnsi="GHEA Grapalat" w:cs="Times New Roman"/>
                <w:color w:val="000000"/>
                <w:sz w:val="24"/>
                <w:szCs w:val="24"/>
              </w:rPr>
              <w:t xml:space="preserve">N </w:t>
            </w:r>
            <w:r w:rsidR="00D26A37" w:rsidRPr="002F1BA1">
              <w:rPr>
                <w:rFonts w:ascii="GHEA Grapalat" w:eastAsia="Times New Roman" w:hAnsi="GHEA Grapalat" w:cs="Times New Roman"/>
                <w:color w:val="000000"/>
                <w:sz w:val="24"/>
                <w:szCs w:val="24"/>
              </w:rPr>
              <w:t>ԳՍ/25</w:t>
            </w:r>
            <w:r w:rsidR="00D26A37" w:rsidRPr="002F1BA1">
              <w:rPr>
                <w:rFonts w:ascii="Cambria Math" w:eastAsia="Times New Roman" w:hAnsi="Cambria Math" w:cs="Cambria Math"/>
                <w:color w:val="000000"/>
                <w:sz w:val="24"/>
                <w:szCs w:val="24"/>
              </w:rPr>
              <w:t>․</w:t>
            </w:r>
            <w:r w:rsidR="00D26A37" w:rsidRPr="002F1BA1">
              <w:rPr>
                <w:rFonts w:ascii="GHEA Grapalat" w:eastAsia="Times New Roman" w:hAnsi="GHEA Grapalat" w:cs="Times New Roman"/>
                <w:color w:val="000000"/>
                <w:sz w:val="24"/>
                <w:szCs w:val="24"/>
              </w:rPr>
              <w:t>2/7868-2024</w:t>
            </w:r>
          </w:p>
        </w:tc>
      </w:tr>
      <w:tr w:rsidR="00452005" w:rsidRPr="002F1BA1" w14:paraId="3F11A05D" w14:textId="77777777" w:rsidTr="00DB114C">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auto"/>
          </w:tcPr>
          <w:p w14:paraId="2E22E094" w14:textId="7404CA9F" w:rsidR="00452005" w:rsidRPr="002F1BA1" w:rsidRDefault="00D26A37" w:rsidP="002F1BA1">
            <w:pPr>
              <w:pStyle w:val="BodyText"/>
              <w:ind w:left="112" w:right="127" w:firstLine="142"/>
              <w:jc w:val="both"/>
              <w:rPr>
                <w:rFonts w:ascii="GHEA Grapalat" w:hAnsi="GHEA Grapalat"/>
                <w:b/>
                <w:sz w:val="24"/>
                <w:szCs w:val="24"/>
                <w:lang w:val="hy-AM"/>
              </w:rPr>
            </w:pPr>
            <w:r w:rsidRPr="002F1BA1">
              <w:rPr>
                <w:rFonts w:ascii="GHEA Grapalat" w:hAnsi="GHEA Grapalat"/>
                <w:sz w:val="24"/>
                <w:szCs w:val="24"/>
                <w:lang w:val="hy-AM"/>
              </w:rPr>
              <w:t>Ի կատարումն Ձեր հանձնարարականի՝ հայտնում ենք, որ «Եվրասիական տնտեսական միության մաքսային տարածքից արտահանվող ապրանքների ծագումը որոշելու ներդաշնակեցված համակարգի մասին» համաձայնագրով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7126" w:type="dxa"/>
            <w:gridSpan w:val="3"/>
            <w:tcBorders>
              <w:top w:val="outset" w:sz="6" w:space="0" w:color="auto"/>
              <w:left w:val="outset" w:sz="6" w:space="0" w:color="auto"/>
              <w:bottom w:val="outset" w:sz="6" w:space="0" w:color="auto"/>
              <w:right w:val="outset" w:sz="6" w:space="0" w:color="auto"/>
            </w:tcBorders>
            <w:shd w:val="clear" w:color="auto" w:fill="auto"/>
          </w:tcPr>
          <w:p w14:paraId="0B0E4FA2" w14:textId="0D182CB0" w:rsidR="00452005" w:rsidRPr="002F1BA1" w:rsidRDefault="00452005" w:rsidP="002F1BA1">
            <w:pPr>
              <w:spacing w:after="0"/>
              <w:ind w:left="168" w:right="190"/>
              <w:jc w:val="center"/>
              <w:rPr>
                <w:rFonts w:ascii="GHEA Grapalat" w:hAnsi="GHEA Grapalat"/>
                <w:b/>
                <w:sz w:val="24"/>
                <w:szCs w:val="24"/>
                <w:lang w:val="hy-AM"/>
              </w:rPr>
            </w:pPr>
            <w:r w:rsidRPr="002F1BA1">
              <w:rPr>
                <w:rFonts w:ascii="GHEA Grapalat" w:hAnsi="GHEA Grapalat"/>
                <w:b/>
                <w:sz w:val="24"/>
                <w:szCs w:val="24"/>
                <w:lang w:val="hy-AM"/>
              </w:rPr>
              <w:t>Ընդունվել է</w:t>
            </w:r>
            <w:r w:rsidRPr="002F1BA1">
              <w:rPr>
                <w:rFonts w:ascii="GHEA Grapalat" w:hAnsi="GHEA Grapalat"/>
                <w:color w:val="000000"/>
                <w:sz w:val="24"/>
                <w:szCs w:val="24"/>
                <w:shd w:val="clear" w:color="auto" w:fill="FFFFFF"/>
                <w:lang w:val="hy-AM"/>
              </w:rPr>
              <w:t>։</w:t>
            </w:r>
          </w:p>
        </w:tc>
      </w:tr>
      <w:tr w:rsidR="00713373" w:rsidRPr="002F1BA1" w14:paraId="4874CC66" w14:textId="77777777" w:rsidTr="00F052F7">
        <w:trPr>
          <w:tblCellSpacing w:w="0" w:type="dxa"/>
          <w:jc w:val="center"/>
        </w:trPr>
        <w:tc>
          <w:tcPr>
            <w:tcW w:w="12013"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5BB08033" w14:textId="01CF6E35" w:rsidR="00713373" w:rsidRPr="002F1BA1" w:rsidRDefault="00986023" w:rsidP="002F1BA1">
            <w:pPr>
              <w:spacing w:before="100" w:beforeAutospacing="1" w:after="100" w:afterAutospacing="1"/>
              <w:ind w:left="112"/>
              <w:jc w:val="center"/>
              <w:rPr>
                <w:rFonts w:ascii="GHEA Grapalat" w:eastAsia="Times New Roman" w:hAnsi="GHEA Grapalat" w:cs="Times New Roman"/>
                <w:b/>
                <w:bCs/>
                <w:color w:val="000000"/>
                <w:sz w:val="24"/>
                <w:szCs w:val="24"/>
                <w:lang w:val="hy-AM"/>
              </w:rPr>
            </w:pPr>
            <w:r w:rsidRPr="002F1BA1">
              <w:rPr>
                <w:rFonts w:ascii="GHEA Grapalat" w:eastAsia="Times New Roman" w:hAnsi="GHEA Grapalat" w:cs="Times New Roman"/>
                <w:b/>
                <w:bCs/>
                <w:color w:val="000000"/>
                <w:sz w:val="24"/>
                <w:szCs w:val="24"/>
                <w:lang w:val="hy-AM"/>
              </w:rPr>
              <w:t>3</w:t>
            </w:r>
            <w:r w:rsidR="00713373" w:rsidRPr="002F1BA1">
              <w:rPr>
                <w:rFonts w:ascii="GHEA Grapalat" w:eastAsia="Times New Roman" w:hAnsi="GHEA Grapalat" w:cs="Times New Roman"/>
                <w:b/>
                <w:bCs/>
                <w:color w:val="000000"/>
                <w:sz w:val="24"/>
                <w:szCs w:val="24"/>
              </w:rPr>
              <w:t xml:space="preserve">. </w:t>
            </w:r>
            <w:r w:rsidR="00713373" w:rsidRPr="002F1BA1">
              <w:rPr>
                <w:rFonts w:ascii="GHEA Grapalat" w:eastAsia="Times New Roman" w:hAnsi="GHEA Grapalat" w:cs="Times New Roman"/>
                <w:b/>
                <w:bCs/>
                <w:color w:val="000000"/>
                <w:sz w:val="24"/>
                <w:szCs w:val="24"/>
                <w:lang w:val="hy-AM"/>
              </w:rPr>
              <w:t xml:space="preserve">ՀՀ </w:t>
            </w:r>
            <w:r w:rsidR="007B022A" w:rsidRPr="002F1BA1">
              <w:rPr>
                <w:rFonts w:ascii="GHEA Grapalat" w:eastAsia="Times New Roman" w:hAnsi="GHEA Grapalat" w:cs="Times New Roman"/>
                <w:b/>
                <w:bCs/>
                <w:color w:val="000000"/>
                <w:sz w:val="24"/>
                <w:szCs w:val="24"/>
                <w:lang w:val="hy-AM"/>
              </w:rPr>
              <w:t>արդարադատության</w:t>
            </w:r>
            <w:r w:rsidR="00397001" w:rsidRPr="002F1BA1">
              <w:rPr>
                <w:rFonts w:ascii="GHEA Grapalat" w:eastAsia="Times New Roman" w:hAnsi="GHEA Grapalat" w:cs="Times New Roman"/>
                <w:b/>
                <w:bCs/>
                <w:color w:val="000000"/>
                <w:sz w:val="24"/>
                <w:szCs w:val="24"/>
                <w:lang w:val="hy-AM"/>
              </w:rPr>
              <w:t xml:space="preserve">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1D32FF31" w14:textId="6E080385" w:rsidR="00713373" w:rsidRPr="002F1BA1" w:rsidRDefault="00F3621F" w:rsidP="002F1BA1">
            <w:pPr>
              <w:spacing w:after="0"/>
              <w:jc w:val="center"/>
              <w:rPr>
                <w:rFonts w:ascii="GHEA Grapalat" w:eastAsia="Times New Roman" w:hAnsi="GHEA Grapalat" w:cs="Times New Roman"/>
                <w:color w:val="000000"/>
                <w:sz w:val="24"/>
                <w:szCs w:val="24"/>
              </w:rPr>
            </w:pPr>
            <w:r w:rsidRPr="002F1BA1">
              <w:rPr>
                <w:rFonts w:ascii="GHEA Grapalat" w:eastAsia="Times New Roman" w:hAnsi="GHEA Grapalat" w:cs="Times New Roman"/>
                <w:color w:val="000000"/>
                <w:sz w:val="24"/>
                <w:szCs w:val="24"/>
              </w:rPr>
              <w:t>09</w:t>
            </w:r>
            <w:r w:rsidR="00411F49" w:rsidRPr="002F1BA1">
              <w:rPr>
                <w:rFonts w:ascii="Cambria Math" w:eastAsia="Times New Roman" w:hAnsi="Cambria Math" w:cs="Cambria Math"/>
                <w:color w:val="000000"/>
                <w:sz w:val="24"/>
                <w:szCs w:val="24"/>
              </w:rPr>
              <w:t>․</w:t>
            </w:r>
            <w:r w:rsidR="00D13F04" w:rsidRPr="002F1BA1">
              <w:rPr>
                <w:rFonts w:ascii="GHEA Grapalat" w:eastAsia="Times New Roman" w:hAnsi="GHEA Grapalat" w:cs="Times New Roman"/>
                <w:color w:val="000000"/>
                <w:sz w:val="24"/>
                <w:szCs w:val="24"/>
              </w:rPr>
              <w:t>0</w:t>
            </w:r>
            <w:r w:rsidRPr="002F1BA1">
              <w:rPr>
                <w:rFonts w:ascii="GHEA Grapalat" w:eastAsia="Times New Roman" w:hAnsi="GHEA Grapalat" w:cs="Times New Roman"/>
                <w:color w:val="000000"/>
                <w:sz w:val="24"/>
                <w:szCs w:val="24"/>
              </w:rPr>
              <w:t>2</w:t>
            </w:r>
            <w:r w:rsidR="00411F49" w:rsidRPr="002F1BA1">
              <w:rPr>
                <w:rFonts w:ascii="Cambria Math" w:eastAsia="Times New Roman" w:hAnsi="Cambria Math" w:cs="Cambria Math"/>
                <w:color w:val="000000"/>
                <w:sz w:val="24"/>
                <w:szCs w:val="24"/>
              </w:rPr>
              <w:t>․</w:t>
            </w:r>
            <w:r w:rsidR="00411F49" w:rsidRPr="002F1BA1">
              <w:rPr>
                <w:rFonts w:ascii="GHEA Grapalat" w:eastAsia="Times New Roman" w:hAnsi="GHEA Grapalat" w:cs="Times New Roman"/>
                <w:color w:val="000000"/>
                <w:sz w:val="24"/>
                <w:szCs w:val="24"/>
              </w:rPr>
              <w:t>202</w:t>
            </w:r>
            <w:r w:rsidRPr="002F1BA1">
              <w:rPr>
                <w:rFonts w:ascii="GHEA Grapalat" w:eastAsia="Times New Roman" w:hAnsi="GHEA Grapalat" w:cs="Times New Roman"/>
                <w:color w:val="000000"/>
                <w:sz w:val="24"/>
                <w:szCs w:val="24"/>
              </w:rPr>
              <w:t>4</w:t>
            </w:r>
            <w:r w:rsidR="00713373" w:rsidRPr="002F1BA1">
              <w:rPr>
                <w:rFonts w:ascii="GHEA Grapalat" w:eastAsia="Times New Roman" w:hAnsi="GHEA Grapalat" w:cs="Times New Roman"/>
                <w:color w:val="000000"/>
                <w:sz w:val="24"/>
                <w:szCs w:val="24"/>
              </w:rPr>
              <w:t>թ.</w:t>
            </w:r>
          </w:p>
        </w:tc>
      </w:tr>
      <w:tr w:rsidR="00713373" w:rsidRPr="002F1BA1" w14:paraId="0EF70C81" w14:textId="77777777" w:rsidTr="00F052F7">
        <w:trPr>
          <w:trHeight w:val="376"/>
          <w:tblCellSpacing w:w="0" w:type="dxa"/>
          <w:jc w:val="center"/>
        </w:trPr>
        <w:tc>
          <w:tcPr>
            <w:tcW w:w="12013"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D2377A" w14:textId="77777777" w:rsidR="00713373" w:rsidRPr="002F1BA1" w:rsidRDefault="00713373" w:rsidP="002F1BA1">
            <w:pPr>
              <w:spacing w:after="0"/>
              <w:ind w:left="112"/>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72A715AA" w14:textId="7A3F9076" w:rsidR="00713373" w:rsidRPr="002F1BA1" w:rsidRDefault="00713373" w:rsidP="002F1BA1">
            <w:pPr>
              <w:spacing w:after="0"/>
              <w:jc w:val="center"/>
              <w:rPr>
                <w:rFonts w:ascii="GHEA Grapalat" w:eastAsia="Times New Roman" w:hAnsi="GHEA Grapalat" w:cs="Times New Roman"/>
                <w:color w:val="000000"/>
                <w:sz w:val="24"/>
                <w:szCs w:val="24"/>
              </w:rPr>
            </w:pPr>
            <w:r w:rsidRPr="002F1BA1">
              <w:rPr>
                <w:rFonts w:ascii="GHEA Grapalat" w:eastAsia="Times New Roman" w:hAnsi="GHEA Grapalat" w:cs="Times New Roman"/>
                <w:color w:val="000000"/>
                <w:sz w:val="24"/>
                <w:szCs w:val="24"/>
              </w:rPr>
              <w:t xml:space="preserve">N </w:t>
            </w:r>
            <w:r w:rsidR="00F3621F" w:rsidRPr="002F1BA1">
              <w:rPr>
                <w:rFonts w:ascii="GHEA Grapalat" w:eastAsia="Times New Roman" w:hAnsi="GHEA Grapalat" w:cs="Times New Roman"/>
                <w:color w:val="000000"/>
                <w:sz w:val="24"/>
                <w:szCs w:val="24"/>
              </w:rPr>
              <w:t>/14.2.1/5141-2024</w:t>
            </w:r>
          </w:p>
        </w:tc>
      </w:tr>
      <w:tr w:rsidR="009311D9" w:rsidRPr="002F1BA1" w14:paraId="0DE59E16" w14:textId="77777777" w:rsidTr="00F052F7">
        <w:trPr>
          <w:gridBefore w:val="1"/>
          <w:wBefore w:w="9" w:type="dxa"/>
          <w:tblCellSpacing w:w="0" w:type="dxa"/>
          <w:jc w:val="center"/>
        </w:trPr>
        <w:tc>
          <w:tcPr>
            <w:tcW w:w="7319" w:type="dxa"/>
            <w:gridSpan w:val="2"/>
            <w:tcBorders>
              <w:top w:val="outset" w:sz="6" w:space="0" w:color="auto"/>
              <w:left w:val="outset" w:sz="6" w:space="0" w:color="auto"/>
              <w:bottom w:val="outset" w:sz="6" w:space="0" w:color="auto"/>
              <w:right w:val="outset" w:sz="6" w:space="0" w:color="auto"/>
            </w:tcBorders>
            <w:shd w:val="clear" w:color="auto" w:fill="FFFFFF"/>
          </w:tcPr>
          <w:p w14:paraId="61C1089B" w14:textId="77777777" w:rsidR="00F3621F" w:rsidRDefault="00F3621F" w:rsidP="002F1BA1">
            <w:pPr>
              <w:pStyle w:val="Standard"/>
              <w:spacing w:line="276" w:lineRule="auto"/>
              <w:ind w:left="112" w:right="90" w:firstLine="142"/>
              <w:jc w:val="both"/>
              <w:rPr>
                <w:rFonts w:ascii="GHEA Grapalat" w:hAnsi="GHEA Grapalat"/>
                <w:color w:val="000000" w:themeColor="text1"/>
              </w:rPr>
            </w:pPr>
            <w:r w:rsidRPr="002F1BA1">
              <w:rPr>
                <w:rFonts w:ascii="GHEA Grapalat" w:hAnsi="GHEA Grapalat"/>
                <w:color w:val="000000" w:themeColor="text1"/>
              </w:rPr>
              <w:t xml:space="preserve">Ի պատասխան Ձեր՝ 2024 թվականի փետրվարի 5-ի թիվ </w:t>
            </w:r>
            <w:r w:rsidRPr="002F1BA1">
              <w:rPr>
                <w:rFonts w:ascii="GHEA Grapalat" w:hAnsi="GHEA Grapalat"/>
                <w:color w:val="000000"/>
                <w:shd w:val="clear" w:color="auto" w:fill="FFFFFF"/>
              </w:rPr>
              <w:t xml:space="preserve">04/2023-2024 </w:t>
            </w:r>
            <w:r w:rsidRPr="002F1BA1">
              <w:rPr>
                <w:rFonts w:ascii="GHEA Grapalat" w:hAnsi="GHEA Grapalat" w:cs="Times New Roman"/>
              </w:rPr>
              <w:t>գրության</w:t>
            </w:r>
            <w:r w:rsidRPr="002F1BA1">
              <w:rPr>
                <w:rFonts w:ascii="GHEA Grapalat" w:hAnsi="GHEA Grapalat"/>
                <w:color w:val="000000" w:themeColor="text1"/>
              </w:rPr>
              <w:t xml:space="preserve"> և ղեկավարվելով «Միջազգային պայմանագրերի մասին» 11-րդ հոդվածի օրենքի դրույթներով՝ Ձեզ եմ ներկայացնում </w:t>
            </w:r>
            <w:r w:rsidRPr="002F1BA1">
              <w:rPr>
                <w:rFonts w:ascii="GHEA Grapalat" w:hAnsi="GHEA Grapalat" w:cs="Sylfaen"/>
              </w:rPr>
              <w:t xml:space="preserve">2023 թվականի դեկտեմբերի 4-ին ք. Մոսկվայում ստորագրված «Եվրասիական տնտեսական </w:t>
            </w:r>
            <w:r w:rsidRPr="002F1BA1">
              <w:rPr>
                <w:rFonts w:ascii="GHEA Grapalat" w:hAnsi="GHEA Grapalat" w:cs="Sylfaen"/>
              </w:rPr>
              <w:lastRenderedPageBreak/>
              <w:t>միության մաքսային տարածքից արտահանվող ապրանքների ծագումը որոշելու ներդաշնակեցված համակարգի մասին» համաձայնագրում</w:t>
            </w:r>
            <w:r w:rsidRPr="002F1BA1">
              <w:rPr>
                <w:rFonts w:ascii="GHEA Grapalat" w:hAnsi="GHEA Grapalat"/>
                <w:noProof/>
              </w:rPr>
              <w:t xml:space="preserve"> (այսուհետ՝ Համաձայնագիր) </w:t>
            </w:r>
            <w:r w:rsidRPr="002F1BA1">
              <w:rPr>
                <w:rFonts w:ascii="GHEA Grapalat" w:hAnsi="GHEA Grapalat"/>
                <w:color w:val="000000" w:themeColor="text1"/>
              </w:rPr>
              <w:t xml:space="preserve">Հայաստանի Հանրապետության օրենքին հակասող, օրենքի փոփոխություն կամ նոր օրենքի ընդունում նախատեսող նորմերի, ինչպես նաև Համաձայնագիրը վավերացման ենթակա դարձնող հիմքերի առկայության մասին Արդարադատության նախարարության </w:t>
            </w:r>
            <w:r w:rsidRPr="002F1BA1">
              <w:rPr>
                <w:rFonts w:ascii="GHEA Grapalat" w:hAnsi="GHEA Grapalat" w:cs="Sylfaen"/>
                <w:color w:val="000000" w:themeColor="text1"/>
              </w:rPr>
              <w:t>եզրակացությունը</w:t>
            </w:r>
            <w:r w:rsidRPr="002F1BA1">
              <w:rPr>
                <w:rFonts w:ascii="GHEA Grapalat" w:hAnsi="GHEA Grapalat"/>
                <w:color w:val="000000" w:themeColor="text1"/>
              </w:rPr>
              <w:t>:</w:t>
            </w:r>
          </w:p>
          <w:p w14:paraId="31A48237" w14:textId="77777777" w:rsidR="002F1BA1" w:rsidRPr="002F1BA1" w:rsidRDefault="002F1BA1" w:rsidP="002F1BA1">
            <w:pPr>
              <w:pStyle w:val="Standard"/>
              <w:spacing w:line="276" w:lineRule="auto"/>
              <w:ind w:left="112" w:right="90" w:firstLine="142"/>
              <w:jc w:val="both"/>
              <w:rPr>
                <w:rFonts w:ascii="GHEA Grapalat" w:hAnsi="GHEA Grapalat"/>
                <w:color w:val="000000" w:themeColor="text1"/>
              </w:rPr>
            </w:pPr>
          </w:p>
          <w:p w14:paraId="4E9436EA" w14:textId="77777777" w:rsidR="00F3621F" w:rsidRPr="002F1BA1" w:rsidRDefault="00F3621F" w:rsidP="002F1BA1">
            <w:pPr>
              <w:spacing w:after="0"/>
              <w:ind w:left="112" w:right="90" w:firstLine="142"/>
              <w:jc w:val="center"/>
              <w:rPr>
                <w:rFonts w:ascii="GHEA Grapalat" w:hAnsi="GHEA Grapalat"/>
                <w:b/>
                <w:sz w:val="24"/>
                <w:szCs w:val="24"/>
                <w:lang w:val="hy-AM"/>
              </w:rPr>
            </w:pPr>
            <w:r w:rsidRPr="002F1BA1">
              <w:rPr>
                <w:rFonts w:ascii="GHEA Grapalat" w:hAnsi="GHEA Grapalat"/>
                <w:b/>
                <w:sz w:val="24"/>
                <w:szCs w:val="24"/>
                <w:lang w:val="hy-AM"/>
              </w:rPr>
              <w:t xml:space="preserve">ԱՐԴԱՐԱԴԱՏՈՒԹՅԱՆ ՆԱԽԱՐԱՐՈՒԹՅԱՆ </w:t>
            </w:r>
          </w:p>
          <w:p w14:paraId="270B8F12" w14:textId="77777777" w:rsidR="00F3621F" w:rsidRPr="002F1BA1" w:rsidRDefault="00F3621F" w:rsidP="002F1BA1">
            <w:pPr>
              <w:spacing w:after="0"/>
              <w:ind w:left="112" w:right="90" w:firstLine="142"/>
              <w:jc w:val="center"/>
              <w:rPr>
                <w:rFonts w:ascii="GHEA Grapalat" w:hAnsi="GHEA Grapalat" w:cs="Sylfaen"/>
                <w:b/>
                <w:sz w:val="24"/>
                <w:szCs w:val="24"/>
                <w:lang w:val="hy-AM"/>
              </w:rPr>
            </w:pPr>
            <w:r w:rsidRPr="002F1BA1">
              <w:rPr>
                <w:rFonts w:ascii="GHEA Grapalat" w:hAnsi="GHEA Grapalat"/>
                <w:b/>
                <w:sz w:val="24"/>
                <w:szCs w:val="24"/>
                <w:lang w:val="hy-AM"/>
              </w:rPr>
              <w:t>ԵԶՐԱԿԱՑՈՒԹՅՈՒՆԸ</w:t>
            </w:r>
            <w:r w:rsidRPr="002F1BA1">
              <w:rPr>
                <w:rFonts w:ascii="GHEA Grapalat" w:hAnsi="GHEA Grapalat" w:cs="Sylfaen"/>
                <w:b/>
                <w:sz w:val="24"/>
                <w:szCs w:val="24"/>
                <w:lang w:val="hy-AM"/>
              </w:rPr>
              <w:t xml:space="preserve"> </w:t>
            </w:r>
          </w:p>
          <w:p w14:paraId="1D19017A" w14:textId="77777777" w:rsidR="00F3621F" w:rsidRPr="002F1BA1" w:rsidRDefault="00F3621F" w:rsidP="002F1BA1">
            <w:pPr>
              <w:ind w:left="112" w:right="90" w:firstLine="142"/>
              <w:contextualSpacing/>
              <w:jc w:val="center"/>
              <w:rPr>
                <w:rFonts w:ascii="GHEA Grapalat" w:eastAsia="Times New Roman" w:hAnsi="GHEA Grapalat"/>
                <w:sz w:val="24"/>
                <w:szCs w:val="24"/>
                <w:lang w:val="hy-AM"/>
              </w:rPr>
            </w:pPr>
            <w:r w:rsidRPr="002F1BA1">
              <w:rPr>
                <w:rFonts w:ascii="GHEA Grapalat" w:hAnsi="GHEA Grapalat" w:cs="Sylfaen"/>
                <w:b/>
                <w:sz w:val="24"/>
                <w:szCs w:val="24"/>
                <w:lang w:val="hy-AM"/>
              </w:rPr>
              <w:t>2023 ԹՎԱԿԱՆԻ ԴԵԿՏԵՄԲԵՐԻ 4-ԻՆ Ք. ՄՈՍԿՎԱՅՈՒՄ ՍՏՈՐԱԳՐՎԱԾ «ԵՎՐԱՍԻԱԿԱՆ ՏՆՏԵՍԱԿԱՆ ՄԻՈՒԹՅԱՆ ՄԱՔՍԱՅԻՆ ՏԱՐԱԾՔԻՑ ԱՐՏԱՀԱՆՎՈՂ ԱՊՐԱՆՔՆԵՐԻ ԾԱԳՈՒՄԸ ՈՐՈՇԵԼՈՒ ՆԵՐԴԱՇՆԱԿԵՑՎԱԾ ՀԱՄԱԿԱՐԳԻ ՄԱՍԻՆ» ՀԱՄԱՁԱՅՆԱԳՐՈՒՄ</w:t>
            </w:r>
            <w:r w:rsidRPr="002F1BA1">
              <w:rPr>
                <w:rFonts w:ascii="GHEA Grapalat" w:hAnsi="GHEA Grapalat"/>
                <w:b/>
                <w:noProof/>
                <w:sz w:val="24"/>
                <w:szCs w:val="24"/>
                <w:lang w:val="hy-AM"/>
              </w:rPr>
              <w:t xml:space="preserve"> (ԱՅՍՈՒՀԵՏ՝ ՀԱՄԱՁԱՅՆԱԳԻՐ)</w:t>
            </w:r>
            <w:r w:rsidRPr="002F1BA1">
              <w:rPr>
                <w:rFonts w:ascii="GHEA Grapalat" w:hAnsi="GHEA Grapalat"/>
                <w:noProof/>
                <w:sz w:val="24"/>
                <w:szCs w:val="24"/>
                <w:lang w:val="hy-AM"/>
              </w:rPr>
              <w:t xml:space="preserve"> </w:t>
            </w:r>
            <w:r w:rsidRPr="002F1BA1">
              <w:rPr>
                <w:rFonts w:ascii="GHEA Grapalat" w:hAnsi="GHEA Grapalat" w:cs="Sylfaen"/>
                <w:b/>
                <w:sz w:val="24"/>
                <w:szCs w:val="24"/>
                <w:lang w:val="hy-AM"/>
              </w:rPr>
              <w:t xml:space="preserve">ՀԱՅԱՍՏԱՆԻ ՀԱՆՐԱՊԵՏՈՒԹՅԱՆ ՕՐԵՆՔԻՆ ՀԱԿԱՍՈՂ, ՕՐԵՆՔԻ ՓՈՓՈԽՈՒԹՅՈՒՆ ԿԱՄ ՆՈՐ ՕՐԵՆՔԻ ԸՆԴՈՒՆՈՒՄ ՆԱԽԱՏԵՍՈՂ ՆՈՐՄԵՐԻ, ԻՆՉՊԵՍ ՆԱԵՎ </w:t>
            </w:r>
            <w:r w:rsidRPr="002F1BA1">
              <w:rPr>
                <w:rFonts w:ascii="GHEA Grapalat" w:eastAsia="Times New Roman" w:hAnsi="GHEA Grapalat"/>
                <w:b/>
                <w:sz w:val="24"/>
                <w:szCs w:val="24"/>
                <w:lang w:val="hy-AM"/>
              </w:rPr>
              <w:t xml:space="preserve">ՀԱՄԱՁԱՅՆԱԳԻՐԸ </w:t>
            </w:r>
            <w:r w:rsidRPr="002F1BA1">
              <w:rPr>
                <w:rFonts w:ascii="GHEA Grapalat" w:hAnsi="GHEA Grapalat" w:cs="Sylfaen"/>
                <w:b/>
                <w:sz w:val="24"/>
                <w:szCs w:val="24"/>
                <w:lang w:val="hy-AM"/>
              </w:rPr>
              <w:t>ՎԱՎԵՐԱՑՄԱՆ ԵՆԹԱԿԱ ԴԱՐՁՆՈՂ ՀԻՄՔԵՐԻ ԱՌԿԱՅՈՒԹՅԱՆ ՄԱՍԻՆ</w:t>
            </w:r>
          </w:p>
          <w:p w14:paraId="635A6D1A" w14:textId="77777777" w:rsidR="00F3621F" w:rsidRPr="002F1BA1" w:rsidRDefault="00F3621F" w:rsidP="002F1BA1">
            <w:pPr>
              <w:widowControl w:val="0"/>
              <w:spacing w:after="0"/>
              <w:ind w:left="112" w:right="90" w:firstLine="142"/>
              <w:jc w:val="center"/>
              <w:textAlignment w:val="baseline"/>
              <w:rPr>
                <w:rFonts w:ascii="GHEA Grapalat" w:hAnsi="GHEA Grapalat" w:cs="Sylfaen"/>
                <w:sz w:val="24"/>
                <w:szCs w:val="24"/>
                <w:lang w:val="hy-AM"/>
              </w:rPr>
            </w:pPr>
          </w:p>
          <w:p w14:paraId="1F18643D" w14:textId="77777777" w:rsidR="00F3621F" w:rsidRPr="002F1BA1" w:rsidRDefault="00F3621F" w:rsidP="002F1BA1">
            <w:pPr>
              <w:spacing w:after="0"/>
              <w:ind w:left="112" w:right="90" w:firstLine="142"/>
              <w:jc w:val="both"/>
              <w:rPr>
                <w:rFonts w:ascii="GHEA Grapalat" w:hAnsi="GHEA Grapalat" w:cs="Sylfaen"/>
                <w:sz w:val="24"/>
                <w:szCs w:val="24"/>
                <w:lang w:val="hy-AM"/>
              </w:rPr>
            </w:pPr>
            <w:r w:rsidRPr="002F1BA1">
              <w:rPr>
                <w:rFonts w:ascii="GHEA Grapalat" w:eastAsia="Times New Roman" w:hAnsi="GHEA Grapalat"/>
                <w:sz w:val="24"/>
                <w:szCs w:val="24"/>
                <w:lang w:val="hy-AM"/>
              </w:rPr>
              <w:t xml:space="preserve">Համաձայնագիրը </w:t>
            </w:r>
            <w:r w:rsidRPr="002F1BA1">
              <w:rPr>
                <w:rFonts w:ascii="GHEA Grapalat" w:hAnsi="GHEA Grapalat" w:cs="Sylfaen"/>
                <w:sz w:val="24"/>
                <w:szCs w:val="24"/>
                <w:lang w:val="hy-AM"/>
              </w:rPr>
              <w:t>չի պարունակում Հայաստանի Հանրապետության օրենքին հակասող, օրենքի փոփոխություն կամ նոր օրենքի ընդունում նախատեսող նորմեր:</w:t>
            </w:r>
          </w:p>
          <w:p w14:paraId="05CA359B" w14:textId="77777777" w:rsidR="00F3621F" w:rsidRPr="002F1BA1" w:rsidRDefault="00F3621F" w:rsidP="002F1BA1">
            <w:pPr>
              <w:tabs>
                <w:tab w:val="left" w:pos="284"/>
              </w:tabs>
              <w:spacing w:after="0"/>
              <w:ind w:left="112" w:right="90" w:firstLine="142"/>
              <w:contextualSpacing/>
              <w:jc w:val="both"/>
              <w:rPr>
                <w:rFonts w:ascii="GHEA Grapalat" w:hAnsi="GHEA Grapalat"/>
                <w:sz w:val="24"/>
                <w:szCs w:val="24"/>
                <w:lang w:val="hy-AM"/>
              </w:rPr>
            </w:pPr>
            <w:r w:rsidRPr="002F1BA1">
              <w:rPr>
                <w:rFonts w:ascii="GHEA Grapalat" w:hAnsi="GHEA Grapalat" w:cs="Sylfaen"/>
                <w:color w:val="000000" w:themeColor="text1"/>
                <w:sz w:val="24"/>
                <w:szCs w:val="24"/>
                <w:lang w:val="hy-AM"/>
              </w:rPr>
              <w:lastRenderedPageBreak/>
              <w:t>Միաժամանակ</w:t>
            </w:r>
            <w:r w:rsidRPr="002F1BA1">
              <w:rPr>
                <w:rFonts w:ascii="GHEA Grapalat" w:hAnsi="GHEA Grapalat" w:cs="Sylfaen"/>
                <w:sz w:val="24"/>
                <w:szCs w:val="24"/>
                <w:lang w:val="hy-AM"/>
              </w:rPr>
              <w:t xml:space="preserve"> հայտնում եմ, որ </w:t>
            </w:r>
            <w:r w:rsidRPr="002F1BA1">
              <w:rPr>
                <w:rFonts w:ascii="GHEA Grapalat" w:hAnsi="GHEA Grapalat"/>
                <w:sz w:val="24"/>
                <w:szCs w:val="24"/>
                <w:lang w:val="hy-AM"/>
              </w:rPr>
              <w:t xml:space="preserve">Համաձայնագիրը նախատեսում է ԵԱՏՄ անդամ պետությունների լիազորված մարմինների և երրորդ երկրների իրավասու մարմինների միջև անձնական տվյալների փոխանցում:   </w:t>
            </w:r>
          </w:p>
          <w:p w14:paraId="39772CB0" w14:textId="77777777" w:rsidR="00F3621F" w:rsidRPr="002F1BA1" w:rsidRDefault="00F3621F" w:rsidP="002F1BA1">
            <w:pPr>
              <w:widowControl w:val="0"/>
              <w:spacing w:after="0"/>
              <w:ind w:left="112" w:right="90" w:firstLine="142"/>
              <w:jc w:val="both"/>
              <w:textAlignment w:val="baseline"/>
              <w:rPr>
                <w:rFonts w:ascii="GHEA Grapalat" w:hAnsi="GHEA Grapalat" w:cs="Sylfaen"/>
                <w:sz w:val="24"/>
                <w:szCs w:val="24"/>
                <w:lang w:val="hy-AM"/>
              </w:rPr>
            </w:pPr>
            <w:r w:rsidRPr="002F1BA1">
              <w:rPr>
                <w:rFonts w:ascii="GHEA Grapalat" w:hAnsi="GHEA Grapalat" w:cs="Sylfaen"/>
                <w:sz w:val="24"/>
                <w:szCs w:val="24"/>
                <w:lang w:val="hy-AM"/>
              </w:rPr>
              <w:t xml:space="preserve">Ելնելով վերոնշյալից՝ Համաձայնագիրը ենթակա է վավերացման ՀՀ Սահմանադրության 116-րդ հոդվածի 1-ին մասի 1-ին և «Միջազգային պայմանագրերի մասին» օրենքի 10-րդ հոդվածի 2-րդ մասի 1-ին կետերով, </w:t>
            </w:r>
            <w:r w:rsidRPr="002F1BA1">
              <w:rPr>
                <w:rFonts w:ascii="GHEA Grapalat" w:hAnsi="GHEA Grapalat" w:cs="Sylfaen"/>
                <w:color w:val="000000" w:themeColor="text1"/>
                <w:sz w:val="24"/>
                <w:szCs w:val="24"/>
                <w:lang w:val="hy-AM"/>
              </w:rPr>
              <w:t>իսկ Հայաստանի</w:t>
            </w:r>
            <w:r w:rsidRPr="002F1BA1">
              <w:rPr>
                <w:rFonts w:ascii="GHEA Grapalat" w:hAnsi="GHEA Grapalat" w:cs="Calibri"/>
                <w:color w:val="000000" w:themeColor="text1"/>
                <w:sz w:val="24"/>
                <w:szCs w:val="24"/>
                <w:lang w:val="hy-AM"/>
              </w:rPr>
              <w:t xml:space="preserve"> </w:t>
            </w:r>
            <w:r w:rsidRPr="002F1BA1">
              <w:rPr>
                <w:rFonts w:ascii="GHEA Grapalat" w:hAnsi="GHEA Grapalat" w:cs="Sylfaen"/>
                <w:color w:val="000000" w:themeColor="text1"/>
                <w:sz w:val="24"/>
                <w:szCs w:val="24"/>
                <w:lang w:val="hy-AM"/>
              </w:rPr>
              <w:t>Հանրապետության</w:t>
            </w:r>
            <w:r w:rsidRPr="002F1BA1">
              <w:rPr>
                <w:rFonts w:ascii="GHEA Grapalat" w:hAnsi="GHEA Grapalat" w:cs="Calibri"/>
                <w:color w:val="000000" w:themeColor="text1"/>
                <w:sz w:val="24"/>
                <w:szCs w:val="24"/>
                <w:lang w:val="hy-AM"/>
              </w:rPr>
              <w:t xml:space="preserve"> </w:t>
            </w:r>
            <w:r w:rsidRPr="002F1BA1">
              <w:rPr>
                <w:rFonts w:ascii="GHEA Grapalat" w:hAnsi="GHEA Grapalat" w:cs="Sylfaen"/>
                <w:color w:val="000000" w:themeColor="text1"/>
                <w:sz w:val="24"/>
                <w:szCs w:val="24"/>
                <w:lang w:val="hy-AM"/>
              </w:rPr>
              <w:t>համար</w:t>
            </w:r>
            <w:r w:rsidRPr="002F1BA1">
              <w:rPr>
                <w:rFonts w:ascii="GHEA Grapalat" w:hAnsi="GHEA Grapalat" w:cs="Calibri"/>
                <w:color w:val="000000" w:themeColor="text1"/>
                <w:sz w:val="24"/>
                <w:szCs w:val="24"/>
                <w:lang w:val="hy-AM"/>
              </w:rPr>
              <w:t xml:space="preserve"> </w:t>
            </w:r>
            <w:r w:rsidRPr="002F1BA1">
              <w:rPr>
                <w:rFonts w:ascii="GHEA Grapalat" w:hAnsi="GHEA Grapalat" w:cs="Sylfaen"/>
                <w:color w:val="000000" w:themeColor="text1"/>
                <w:sz w:val="24"/>
                <w:szCs w:val="24"/>
                <w:lang w:val="hy-AM"/>
              </w:rPr>
              <w:t>ֆի</w:t>
            </w:r>
            <w:r w:rsidRPr="002F1BA1">
              <w:rPr>
                <w:rFonts w:ascii="GHEA Grapalat" w:hAnsi="GHEA Grapalat" w:cs="Calibri"/>
                <w:color w:val="000000" w:themeColor="text1"/>
                <w:sz w:val="24"/>
                <w:szCs w:val="24"/>
                <w:lang w:val="hy-AM"/>
              </w:rPr>
              <w:softHyphen/>
            </w:r>
            <w:r w:rsidRPr="002F1BA1">
              <w:rPr>
                <w:rFonts w:ascii="GHEA Grapalat" w:hAnsi="GHEA Grapalat" w:cs="Sylfaen"/>
                <w:color w:val="000000" w:themeColor="text1"/>
                <w:sz w:val="24"/>
                <w:szCs w:val="24"/>
                <w:lang w:val="hy-AM"/>
              </w:rPr>
              <w:t>նան</w:t>
            </w:r>
            <w:r w:rsidRPr="002F1BA1">
              <w:rPr>
                <w:rFonts w:ascii="GHEA Grapalat" w:hAnsi="GHEA Grapalat" w:cs="Calibri"/>
                <w:color w:val="000000" w:themeColor="text1"/>
                <w:sz w:val="24"/>
                <w:szCs w:val="24"/>
                <w:lang w:val="hy-AM"/>
              </w:rPr>
              <w:softHyphen/>
            </w:r>
            <w:r w:rsidRPr="002F1BA1">
              <w:rPr>
                <w:rFonts w:ascii="GHEA Grapalat" w:hAnsi="GHEA Grapalat" w:cs="Sylfaen"/>
                <w:color w:val="000000" w:themeColor="text1"/>
                <w:sz w:val="24"/>
                <w:szCs w:val="24"/>
                <w:lang w:val="hy-AM"/>
              </w:rPr>
              <w:t>սական</w:t>
            </w:r>
            <w:r w:rsidRPr="002F1BA1">
              <w:rPr>
                <w:rFonts w:ascii="GHEA Grapalat" w:hAnsi="GHEA Grapalat" w:cs="Calibri"/>
                <w:color w:val="000000" w:themeColor="text1"/>
                <w:sz w:val="24"/>
                <w:szCs w:val="24"/>
                <w:lang w:val="hy-AM"/>
              </w:rPr>
              <w:t xml:space="preserve"> </w:t>
            </w:r>
            <w:r w:rsidRPr="002F1BA1">
              <w:rPr>
                <w:rFonts w:ascii="GHEA Grapalat" w:hAnsi="GHEA Grapalat" w:cs="Sylfaen"/>
                <w:color w:val="000000" w:themeColor="text1"/>
                <w:sz w:val="24"/>
                <w:szCs w:val="24"/>
                <w:lang w:val="hy-AM"/>
              </w:rPr>
              <w:t>կամ</w:t>
            </w:r>
            <w:r w:rsidRPr="002F1BA1">
              <w:rPr>
                <w:rFonts w:ascii="GHEA Grapalat" w:hAnsi="GHEA Grapalat" w:cs="Calibri"/>
                <w:color w:val="000000" w:themeColor="text1"/>
                <w:sz w:val="24"/>
                <w:szCs w:val="24"/>
                <w:lang w:val="hy-AM"/>
              </w:rPr>
              <w:t xml:space="preserve"> </w:t>
            </w:r>
            <w:r w:rsidRPr="002F1BA1">
              <w:rPr>
                <w:rFonts w:ascii="GHEA Grapalat" w:hAnsi="GHEA Grapalat" w:cs="Sylfaen"/>
                <w:color w:val="000000" w:themeColor="text1"/>
                <w:sz w:val="24"/>
                <w:szCs w:val="24"/>
                <w:lang w:val="hy-AM"/>
              </w:rPr>
              <w:t>գույքային</w:t>
            </w:r>
            <w:r w:rsidRPr="002F1BA1">
              <w:rPr>
                <w:rFonts w:ascii="GHEA Grapalat" w:hAnsi="GHEA Grapalat" w:cs="Calibri"/>
                <w:color w:val="000000" w:themeColor="text1"/>
                <w:sz w:val="24"/>
                <w:szCs w:val="24"/>
                <w:lang w:val="hy-AM"/>
              </w:rPr>
              <w:t xml:space="preserve"> </w:t>
            </w:r>
            <w:r w:rsidRPr="002F1BA1">
              <w:rPr>
                <w:rFonts w:ascii="GHEA Grapalat" w:hAnsi="GHEA Grapalat" w:cs="Sylfaen"/>
                <w:color w:val="000000" w:themeColor="text1"/>
                <w:sz w:val="24"/>
                <w:szCs w:val="24"/>
                <w:lang w:val="hy-AM"/>
              </w:rPr>
              <w:t>պարտավորություններ</w:t>
            </w:r>
            <w:r w:rsidRPr="002F1BA1">
              <w:rPr>
                <w:rFonts w:ascii="GHEA Grapalat" w:hAnsi="GHEA Grapalat" w:cs="Calibri"/>
                <w:color w:val="000000" w:themeColor="text1"/>
                <w:sz w:val="24"/>
                <w:szCs w:val="24"/>
                <w:lang w:val="hy-AM"/>
              </w:rPr>
              <w:t xml:space="preserve"> </w:t>
            </w:r>
            <w:r w:rsidRPr="002F1BA1">
              <w:rPr>
                <w:rFonts w:ascii="GHEA Grapalat" w:hAnsi="GHEA Grapalat" w:cs="Sylfaen"/>
                <w:color w:val="000000" w:themeColor="text1"/>
                <w:sz w:val="24"/>
                <w:szCs w:val="24"/>
                <w:lang w:val="hy-AM"/>
              </w:rPr>
              <w:t>նախատեսելու</w:t>
            </w:r>
            <w:r w:rsidRPr="002F1BA1">
              <w:rPr>
                <w:rFonts w:ascii="GHEA Grapalat" w:hAnsi="GHEA Grapalat" w:cs="Calibri"/>
                <w:color w:val="000000" w:themeColor="text1"/>
                <w:sz w:val="24"/>
                <w:szCs w:val="24"/>
                <w:lang w:val="hy-AM"/>
              </w:rPr>
              <w:t xml:space="preserve"> </w:t>
            </w:r>
            <w:r w:rsidRPr="002F1BA1">
              <w:rPr>
                <w:rFonts w:ascii="GHEA Grapalat" w:hAnsi="GHEA Grapalat" w:cs="Sylfaen"/>
                <w:color w:val="000000" w:themeColor="text1"/>
                <w:sz w:val="24"/>
                <w:szCs w:val="24"/>
                <w:lang w:val="hy-AM"/>
              </w:rPr>
              <w:t>դեպքում</w:t>
            </w:r>
            <w:r w:rsidRPr="002F1BA1">
              <w:rPr>
                <w:rFonts w:ascii="GHEA Grapalat" w:hAnsi="GHEA Grapalat" w:cs="Sylfaen"/>
                <w:sz w:val="24"/>
                <w:szCs w:val="24"/>
                <w:lang w:val="hy-AM"/>
              </w:rPr>
              <w:t xml:space="preserve"> </w:t>
            </w:r>
            <w:r w:rsidRPr="002F1BA1">
              <w:rPr>
                <w:rFonts w:ascii="GHEA Grapalat" w:eastAsia="Times New Roman" w:hAnsi="GHEA Grapalat"/>
                <w:sz w:val="24"/>
                <w:szCs w:val="24"/>
                <w:lang w:val="hy-AM"/>
              </w:rPr>
              <w:t xml:space="preserve">Համաձայնագիրը </w:t>
            </w:r>
            <w:r w:rsidRPr="002F1BA1">
              <w:rPr>
                <w:rFonts w:ascii="GHEA Grapalat" w:hAnsi="GHEA Grapalat" w:cs="Sylfaen"/>
                <w:color w:val="000000" w:themeColor="text1"/>
                <w:sz w:val="24"/>
                <w:szCs w:val="24"/>
                <w:lang w:val="hy-AM"/>
              </w:rPr>
              <w:t>ենթակա</w:t>
            </w:r>
            <w:r w:rsidRPr="002F1BA1">
              <w:rPr>
                <w:rFonts w:ascii="GHEA Grapalat" w:hAnsi="GHEA Grapalat" w:cs="Calibri"/>
                <w:color w:val="000000" w:themeColor="text1"/>
                <w:sz w:val="24"/>
                <w:szCs w:val="24"/>
                <w:lang w:val="hy-AM"/>
              </w:rPr>
              <w:t xml:space="preserve"> </w:t>
            </w:r>
            <w:r w:rsidRPr="002F1BA1">
              <w:rPr>
                <w:rFonts w:ascii="GHEA Grapalat" w:hAnsi="GHEA Grapalat" w:cs="Sylfaen"/>
                <w:color w:val="000000" w:themeColor="text1"/>
                <w:sz w:val="24"/>
                <w:szCs w:val="24"/>
                <w:lang w:val="hy-AM"/>
              </w:rPr>
              <w:t xml:space="preserve">կլինի վավերացման նաև ՀՀ </w:t>
            </w:r>
            <w:r w:rsidRPr="002F1BA1">
              <w:rPr>
                <w:rFonts w:ascii="GHEA Grapalat" w:hAnsi="GHEA Grapalat" w:cs="Sylfaen"/>
                <w:sz w:val="24"/>
                <w:szCs w:val="24"/>
                <w:lang w:val="hy-AM"/>
              </w:rPr>
              <w:t xml:space="preserve">Սահմանադրության 116-րդ հոդվածի 1-ին մասի 4-րդ և «Միջազգային պայմանագրերի մասին» օրենքի 10-րդ հոդվածի 2-րդ մասի 4-րդ կետերով:  </w:t>
            </w:r>
          </w:p>
          <w:p w14:paraId="4D3A40DD" w14:textId="4FE6A94F" w:rsidR="00711A4C" w:rsidRPr="002F1BA1" w:rsidRDefault="00711A4C" w:rsidP="002F1BA1">
            <w:pPr>
              <w:pStyle w:val="ListParagraph"/>
              <w:spacing w:line="276" w:lineRule="auto"/>
              <w:ind w:left="112" w:right="90" w:firstLine="142"/>
              <w:jc w:val="both"/>
              <w:rPr>
                <w:rFonts w:ascii="GHEA Grapalat" w:hAnsi="GHEA Grapalat" w:cs="Sylfaen"/>
                <w:lang w:val="hy-AM" w:eastAsia="ru-RU"/>
              </w:rPr>
            </w:pPr>
          </w:p>
        </w:tc>
        <w:tc>
          <w:tcPr>
            <w:tcW w:w="702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DAF826D" w14:textId="5FCDF755" w:rsidR="009311D9" w:rsidRPr="002F1BA1" w:rsidRDefault="008B4456" w:rsidP="002F1BA1">
            <w:pPr>
              <w:tabs>
                <w:tab w:val="left" w:pos="851"/>
              </w:tabs>
              <w:ind w:left="112" w:right="318"/>
              <w:jc w:val="center"/>
              <w:rPr>
                <w:rFonts w:ascii="GHEA Grapalat" w:hAnsi="GHEA Grapalat"/>
                <w:b/>
                <w:sz w:val="24"/>
                <w:szCs w:val="24"/>
                <w:lang w:val="hy-AM"/>
              </w:rPr>
            </w:pPr>
            <w:r w:rsidRPr="002F1BA1">
              <w:rPr>
                <w:rFonts w:ascii="GHEA Grapalat" w:hAnsi="GHEA Grapalat"/>
                <w:b/>
                <w:sz w:val="24"/>
                <w:szCs w:val="24"/>
                <w:lang w:val="hy-AM"/>
              </w:rPr>
              <w:lastRenderedPageBreak/>
              <w:t xml:space="preserve">Ընդունվել է։ </w:t>
            </w:r>
          </w:p>
          <w:p w14:paraId="212B4D44" w14:textId="77777777" w:rsidR="009311D9" w:rsidRPr="002F1BA1" w:rsidRDefault="009311D9" w:rsidP="002F1BA1">
            <w:pPr>
              <w:spacing w:after="0"/>
              <w:ind w:left="112" w:right="190"/>
              <w:jc w:val="center"/>
              <w:rPr>
                <w:rFonts w:ascii="GHEA Grapalat" w:hAnsi="GHEA Grapalat"/>
                <w:sz w:val="24"/>
                <w:szCs w:val="24"/>
                <w:lang w:val="hy-AM"/>
              </w:rPr>
            </w:pPr>
          </w:p>
          <w:p w14:paraId="153FEFFD" w14:textId="77777777" w:rsidR="009311D9" w:rsidRPr="002F1BA1" w:rsidRDefault="009311D9" w:rsidP="002F1BA1">
            <w:pPr>
              <w:spacing w:after="0"/>
              <w:ind w:left="112" w:right="190"/>
              <w:jc w:val="center"/>
              <w:rPr>
                <w:rFonts w:ascii="GHEA Grapalat" w:hAnsi="GHEA Grapalat"/>
                <w:sz w:val="24"/>
                <w:szCs w:val="24"/>
                <w:lang w:val="hy-AM"/>
              </w:rPr>
            </w:pPr>
          </w:p>
          <w:p w14:paraId="50E67EEC" w14:textId="77777777" w:rsidR="009311D9" w:rsidRPr="002F1BA1" w:rsidRDefault="009311D9" w:rsidP="002F1BA1">
            <w:pPr>
              <w:spacing w:after="0"/>
              <w:ind w:left="112" w:right="190"/>
              <w:jc w:val="center"/>
              <w:rPr>
                <w:rFonts w:ascii="GHEA Grapalat" w:hAnsi="GHEA Grapalat"/>
                <w:sz w:val="24"/>
                <w:szCs w:val="24"/>
                <w:lang w:val="hy-AM"/>
              </w:rPr>
            </w:pPr>
          </w:p>
          <w:p w14:paraId="359FFE8C" w14:textId="77777777" w:rsidR="009311D9" w:rsidRPr="002F1BA1" w:rsidRDefault="009311D9" w:rsidP="002F1BA1">
            <w:pPr>
              <w:spacing w:after="0"/>
              <w:ind w:left="112" w:right="190"/>
              <w:jc w:val="center"/>
              <w:rPr>
                <w:rFonts w:ascii="GHEA Grapalat" w:hAnsi="GHEA Grapalat"/>
                <w:sz w:val="24"/>
                <w:szCs w:val="24"/>
                <w:lang w:val="hy-AM"/>
              </w:rPr>
            </w:pPr>
          </w:p>
          <w:p w14:paraId="55F52064" w14:textId="77777777" w:rsidR="009311D9" w:rsidRPr="002F1BA1" w:rsidRDefault="009311D9" w:rsidP="002F1BA1">
            <w:pPr>
              <w:spacing w:after="0"/>
              <w:ind w:left="112" w:right="190"/>
              <w:jc w:val="center"/>
              <w:rPr>
                <w:rFonts w:ascii="GHEA Grapalat" w:hAnsi="GHEA Grapalat"/>
                <w:sz w:val="24"/>
                <w:szCs w:val="24"/>
                <w:lang w:val="hy-AM"/>
              </w:rPr>
            </w:pPr>
          </w:p>
          <w:p w14:paraId="37E88CDF" w14:textId="77777777" w:rsidR="009311D9" w:rsidRPr="002F1BA1" w:rsidRDefault="009311D9" w:rsidP="002F1BA1">
            <w:pPr>
              <w:spacing w:after="0"/>
              <w:ind w:left="112" w:right="190"/>
              <w:jc w:val="center"/>
              <w:rPr>
                <w:rFonts w:ascii="GHEA Grapalat" w:hAnsi="GHEA Grapalat"/>
                <w:sz w:val="24"/>
                <w:szCs w:val="24"/>
                <w:lang w:val="hy-AM"/>
              </w:rPr>
            </w:pPr>
          </w:p>
          <w:p w14:paraId="0F0745D4" w14:textId="77777777" w:rsidR="00674B8B" w:rsidRPr="002F1BA1" w:rsidRDefault="00674B8B" w:rsidP="002F1BA1">
            <w:pPr>
              <w:spacing w:after="0"/>
              <w:ind w:left="112" w:right="190"/>
              <w:jc w:val="center"/>
              <w:rPr>
                <w:rFonts w:ascii="GHEA Grapalat" w:hAnsi="GHEA Grapalat"/>
                <w:b/>
                <w:sz w:val="24"/>
                <w:szCs w:val="24"/>
                <w:lang w:val="hy-AM"/>
              </w:rPr>
            </w:pPr>
          </w:p>
          <w:p w14:paraId="61036881" w14:textId="77777777" w:rsidR="009311D9" w:rsidRPr="002F1BA1" w:rsidRDefault="009311D9" w:rsidP="002F1BA1">
            <w:pPr>
              <w:spacing w:after="0"/>
              <w:ind w:left="112" w:right="190"/>
              <w:jc w:val="center"/>
              <w:rPr>
                <w:rFonts w:ascii="GHEA Grapalat" w:hAnsi="GHEA Grapalat"/>
                <w:sz w:val="24"/>
                <w:szCs w:val="24"/>
                <w:lang w:val="hy-AM"/>
              </w:rPr>
            </w:pPr>
          </w:p>
          <w:p w14:paraId="70873413" w14:textId="2F9176AB" w:rsidR="00230419" w:rsidRPr="002F1BA1" w:rsidRDefault="00230419" w:rsidP="002F1BA1">
            <w:pPr>
              <w:shd w:val="clear" w:color="auto" w:fill="FFFFFF"/>
              <w:spacing w:after="0"/>
              <w:ind w:left="112" w:right="190" w:firstLine="375"/>
              <w:jc w:val="both"/>
              <w:rPr>
                <w:rFonts w:ascii="GHEA Grapalat" w:hAnsi="GHEA Grapalat"/>
                <w:bCs/>
                <w:iCs/>
                <w:color w:val="000000"/>
                <w:sz w:val="24"/>
                <w:szCs w:val="24"/>
                <w:shd w:val="clear" w:color="auto" w:fill="FFFFFF"/>
                <w:lang w:val="hy-AM"/>
              </w:rPr>
            </w:pPr>
          </w:p>
        </w:tc>
      </w:tr>
      <w:tr w:rsidR="00B40350" w:rsidRPr="002F1BA1" w14:paraId="539F9B90" w14:textId="77777777" w:rsidTr="00F052F7">
        <w:trPr>
          <w:tblCellSpacing w:w="0" w:type="dxa"/>
          <w:jc w:val="center"/>
        </w:trPr>
        <w:tc>
          <w:tcPr>
            <w:tcW w:w="12013"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2854C765" w14:textId="53F728B9" w:rsidR="00B40350" w:rsidRPr="002F1BA1" w:rsidRDefault="00FC5D5C" w:rsidP="002F1BA1">
            <w:pPr>
              <w:spacing w:before="100" w:beforeAutospacing="1" w:after="100" w:afterAutospacing="1"/>
              <w:ind w:left="112" w:right="190"/>
              <w:jc w:val="center"/>
              <w:rPr>
                <w:rFonts w:ascii="GHEA Grapalat" w:eastAsia="Times New Roman" w:hAnsi="GHEA Grapalat" w:cs="Times New Roman"/>
                <w:b/>
                <w:color w:val="000000"/>
                <w:sz w:val="24"/>
                <w:szCs w:val="24"/>
                <w:lang w:val="hy-AM"/>
              </w:rPr>
            </w:pPr>
            <w:r w:rsidRPr="002F1BA1">
              <w:rPr>
                <w:rFonts w:ascii="GHEA Grapalat" w:eastAsia="Times New Roman" w:hAnsi="GHEA Grapalat" w:cs="Times New Roman"/>
                <w:b/>
                <w:color w:val="000000"/>
                <w:sz w:val="24"/>
                <w:szCs w:val="24"/>
                <w:lang w:val="hy-AM"/>
              </w:rPr>
              <w:lastRenderedPageBreak/>
              <w:t>4</w:t>
            </w:r>
            <w:r w:rsidR="00B40350" w:rsidRPr="002F1BA1">
              <w:rPr>
                <w:rFonts w:ascii="GHEA Grapalat" w:eastAsia="Times New Roman" w:hAnsi="GHEA Grapalat" w:cs="Times New Roman"/>
                <w:b/>
                <w:color w:val="000000"/>
                <w:sz w:val="24"/>
                <w:szCs w:val="24"/>
                <w:lang w:val="hy-AM"/>
              </w:rPr>
              <w:t xml:space="preserve">. ՀՀ </w:t>
            </w:r>
            <w:r w:rsidR="004B0630" w:rsidRPr="002F1BA1">
              <w:rPr>
                <w:rFonts w:ascii="GHEA Grapalat" w:eastAsia="Times New Roman" w:hAnsi="GHEA Grapalat" w:cs="Times New Roman"/>
                <w:b/>
                <w:color w:val="000000"/>
                <w:sz w:val="24"/>
                <w:szCs w:val="24"/>
                <w:lang w:val="hy-AM"/>
              </w:rPr>
              <w:t>ֆինանսների նախար</w:t>
            </w:r>
            <w:r w:rsidR="00B40350" w:rsidRPr="002F1BA1">
              <w:rPr>
                <w:rFonts w:ascii="GHEA Grapalat" w:eastAsia="Times New Roman" w:hAnsi="GHEA Grapalat" w:cs="Times New Roman"/>
                <w:b/>
                <w:color w:val="000000"/>
                <w:sz w:val="24"/>
                <w:szCs w:val="24"/>
                <w:lang w:val="hy-AM"/>
              </w:rPr>
              <w:t>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57723672" w14:textId="4001E7D3" w:rsidR="00B40350" w:rsidRPr="002F1BA1" w:rsidRDefault="00F3621F" w:rsidP="002F1BA1">
            <w:pPr>
              <w:spacing w:after="0"/>
              <w:ind w:left="168" w:right="190"/>
              <w:jc w:val="center"/>
              <w:rPr>
                <w:rFonts w:ascii="GHEA Grapalat" w:eastAsia="Times New Roman" w:hAnsi="GHEA Grapalat" w:cs="Times New Roman"/>
                <w:bCs/>
                <w:color w:val="000000"/>
                <w:sz w:val="24"/>
                <w:szCs w:val="24"/>
                <w:lang w:val="hy-AM"/>
              </w:rPr>
            </w:pPr>
            <w:r w:rsidRPr="002F1BA1">
              <w:rPr>
                <w:rFonts w:ascii="GHEA Grapalat" w:eastAsia="Times New Roman" w:hAnsi="GHEA Grapalat" w:cs="Times New Roman"/>
                <w:bCs/>
                <w:color w:val="000000"/>
                <w:sz w:val="24"/>
                <w:szCs w:val="24"/>
                <w:lang w:val="hy-AM"/>
              </w:rPr>
              <w:t>20</w:t>
            </w:r>
            <w:r w:rsidR="00B40350" w:rsidRPr="002F1BA1">
              <w:rPr>
                <w:rFonts w:ascii="GHEA Grapalat" w:eastAsia="Times New Roman" w:hAnsi="GHEA Grapalat" w:cs="Times New Roman"/>
                <w:bCs/>
                <w:color w:val="000000"/>
                <w:sz w:val="24"/>
                <w:szCs w:val="24"/>
                <w:lang w:val="hy-AM"/>
              </w:rPr>
              <w:t>.</w:t>
            </w:r>
            <w:r w:rsidR="004B0630" w:rsidRPr="002F1BA1">
              <w:rPr>
                <w:rFonts w:ascii="GHEA Grapalat" w:eastAsia="Times New Roman" w:hAnsi="GHEA Grapalat" w:cs="Times New Roman"/>
                <w:bCs/>
                <w:color w:val="000000"/>
                <w:sz w:val="24"/>
                <w:szCs w:val="24"/>
                <w:lang w:val="hy-AM"/>
              </w:rPr>
              <w:t>0</w:t>
            </w:r>
            <w:r w:rsidRPr="002F1BA1">
              <w:rPr>
                <w:rFonts w:ascii="GHEA Grapalat" w:eastAsia="Times New Roman" w:hAnsi="GHEA Grapalat" w:cs="Times New Roman"/>
                <w:bCs/>
                <w:color w:val="000000"/>
                <w:sz w:val="24"/>
                <w:szCs w:val="24"/>
                <w:lang w:val="hy-AM"/>
              </w:rPr>
              <w:t>2</w:t>
            </w:r>
            <w:r w:rsidR="00B40350" w:rsidRPr="002F1BA1">
              <w:rPr>
                <w:rFonts w:ascii="GHEA Grapalat" w:eastAsia="Times New Roman" w:hAnsi="GHEA Grapalat" w:cs="Times New Roman"/>
                <w:bCs/>
                <w:color w:val="000000"/>
                <w:sz w:val="24"/>
                <w:szCs w:val="24"/>
                <w:lang w:val="hy-AM"/>
              </w:rPr>
              <w:t>.202</w:t>
            </w:r>
            <w:r w:rsidRPr="002F1BA1">
              <w:rPr>
                <w:rFonts w:ascii="GHEA Grapalat" w:eastAsia="Times New Roman" w:hAnsi="GHEA Grapalat" w:cs="Times New Roman"/>
                <w:bCs/>
                <w:color w:val="000000"/>
                <w:sz w:val="24"/>
                <w:szCs w:val="24"/>
                <w:lang w:val="hy-AM"/>
              </w:rPr>
              <w:t>4</w:t>
            </w:r>
            <w:r w:rsidR="00B40350" w:rsidRPr="002F1BA1">
              <w:rPr>
                <w:rFonts w:ascii="GHEA Grapalat" w:eastAsia="Times New Roman" w:hAnsi="GHEA Grapalat" w:cs="Times New Roman"/>
                <w:bCs/>
                <w:color w:val="000000"/>
                <w:sz w:val="24"/>
                <w:szCs w:val="24"/>
                <w:lang w:val="hy-AM"/>
              </w:rPr>
              <w:t>թ</w:t>
            </w:r>
            <w:r w:rsidR="00B40350" w:rsidRPr="002F1BA1">
              <w:rPr>
                <w:rFonts w:ascii="Cambria Math" w:eastAsia="Times New Roman" w:hAnsi="Cambria Math" w:cs="Cambria Math"/>
                <w:bCs/>
                <w:color w:val="000000"/>
                <w:sz w:val="24"/>
                <w:szCs w:val="24"/>
                <w:lang w:val="hy-AM"/>
              </w:rPr>
              <w:t>․</w:t>
            </w:r>
          </w:p>
        </w:tc>
      </w:tr>
      <w:tr w:rsidR="00B40350" w:rsidRPr="002F1BA1" w14:paraId="0D289C9A" w14:textId="77777777" w:rsidTr="00F052F7">
        <w:trPr>
          <w:tblCellSpacing w:w="0" w:type="dxa"/>
          <w:jc w:val="center"/>
        </w:trPr>
        <w:tc>
          <w:tcPr>
            <w:tcW w:w="12013"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1FCF96" w14:textId="77777777" w:rsidR="00B40350" w:rsidRPr="002F1BA1" w:rsidRDefault="00B40350" w:rsidP="002F1BA1">
            <w:pPr>
              <w:spacing w:after="0"/>
              <w:ind w:left="112" w:right="190"/>
              <w:rPr>
                <w:rFonts w:ascii="GHEA Grapalat" w:eastAsia="Times New Roman" w:hAnsi="GHEA Grapalat" w:cs="Times New Roman"/>
                <w:b/>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hideMark/>
          </w:tcPr>
          <w:p w14:paraId="386B7307" w14:textId="175B68E6" w:rsidR="00B40350" w:rsidRPr="002F1BA1" w:rsidRDefault="00B40350" w:rsidP="002F1BA1">
            <w:pPr>
              <w:spacing w:after="0"/>
              <w:ind w:left="168" w:right="190"/>
              <w:jc w:val="center"/>
              <w:rPr>
                <w:rFonts w:ascii="GHEA Grapalat" w:eastAsia="Times New Roman" w:hAnsi="GHEA Grapalat" w:cs="Times New Roman"/>
                <w:bCs/>
                <w:color w:val="000000"/>
                <w:sz w:val="24"/>
                <w:szCs w:val="24"/>
                <w:lang w:val="hy-AM"/>
              </w:rPr>
            </w:pPr>
            <w:r w:rsidRPr="002F1BA1">
              <w:rPr>
                <w:rFonts w:ascii="GHEA Grapalat" w:eastAsia="Times New Roman" w:hAnsi="GHEA Grapalat" w:cs="Times New Roman"/>
                <w:bCs/>
                <w:color w:val="000000"/>
                <w:sz w:val="24"/>
                <w:szCs w:val="24"/>
                <w:lang w:val="hy-AM"/>
              </w:rPr>
              <w:t xml:space="preserve">N </w:t>
            </w:r>
            <w:r w:rsidR="00F3621F" w:rsidRPr="002F1BA1">
              <w:rPr>
                <w:rFonts w:ascii="GHEA Grapalat" w:eastAsia="Times New Roman" w:hAnsi="GHEA Grapalat" w:cs="Times New Roman"/>
                <w:bCs/>
                <w:color w:val="000000"/>
                <w:sz w:val="24"/>
                <w:szCs w:val="24"/>
                <w:lang w:val="hy-AM"/>
              </w:rPr>
              <w:t>04/5-1/3721-2024</w:t>
            </w:r>
          </w:p>
        </w:tc>
      </w:tr>
      <w:tr w:rsidR="00B40350" w:rsidRPr="002F1BA1" w14:paraId="13760D13" w14:textId="77777777" w:rsidTr="00DB114C">
        <w:trPr>
          <w:tblCellSpacing w:w="0" w:type="dxa"/>
          <w:jc w:val="center"/>
        </w:trPr>
        <w:tc>
          <w:tcPr>
            <w:tcW w:w="722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8738D9E" w14:textId="77777777" w:rsidR="00F3621F" w:rsidRPr="002F1BA1" w:rsidRDefault="00F3621F" w:rsidP="002F1BA1">
            <w:pPr>
              <w:ind w:left="112" w:right="127" w:firstLine="142"/>
              <w:jc w:val="both"/>
              <w:rPr>
                <w:rFonts w:ascii="GHEA Grapalat" w:eastAsia="Times New Roman" w:hAnsi="GHEA Grapalat" w:cs="Sylfaen"/>
                <w:noProof/>
                <w:sz w:val="24"/>
                <w:szCs w:val="24"/>
                <w:lang w:val="hy-AM" w:eastAsia="ru-RU"/>
              </w:rPr>
            </w:pPr>
            <w:r w:rsidRPr="002F1BA1">
              <w:rPr>
                <w:rFonts w:ascii="GHEA Grapalat" w:eastAsia="Times New Roman" w:hAnsi="GHEA Grapalat" w:cs="Sylfaen"/>
                <w:noProof/>
                <w:sz w:val="24"/>
                <w:szCs w:val="24"/>
                <w:lang w:val="hy-AM" w:eastAsia="ru-RU"/>
              </w:rPr>
              <w:t xml:space="preserve">«Միջազգային պայմանագրերի մասին» ՀՀ օրենքի 11-րդ հոդվածի 1-ին կետի 6-րդ ենթակետի համաձայն` կից տրամադրում ենք 2023 թվականի դեկտեմբերի 4-ին Մոսկվայում ստորագրված «Եվրասիական տնտեսական միության մաքսային տարածքից արտահանվող ապրանքների ծագումը որոշելու ներդաշնակեցված համակարգի մասին» </w:t>
            </w:r>
            <w:r w:rsidRPr="002F1BA1">
              <w:rPr>
                <w:rFonts w:ascii="GHEA Grapalat" w:eastAsia="Times New Roman" w:hAnsi="GHEA Grapalat" w:cs="Sylfaen"/>
                <w:noProof/>
                <w:sz w:val="24"/>
                <w:szCs w:val="24"/>
                <w:lang w:val="hy-AM" w:eastAsia="ru-RU"/>
              </w:rPr>
              <w:lastRenderedPageBreak/>
              <w:t xml:space="preserve">համաձայնագրի վերաբերյալ ՀՀ ֆինանսների նախարարության եզրակացությունը:  </w:t>
            </w:r>
          </w:p>
          <w:p w14:paraId="7DCB8952" w14:textId="77777777" w:rsidR="002F1BA1" w:rsidRDefault="002F1BA1" w:rsidP="002F1BA1">
            <w:pPr>
              <w:spacing w:after="0"/>
              <w:jc w:val="center"/>
              <w:rPr>
                <w:rFonts w:ascii="GHEA Grapalat" w:hAnsi="GHEA Grapalat"/>
                <w:i/>
                <w:iCs/>
                <w:sz w:val="24"/>
                <w:szCs w:val="24"/>
                <w:lang w:val="hy-AM"/>
              </w:rPr>
            </w:pPr>
          </w:p>
          <w:p w14:paraId="0C0CCA4C" w14:textId="0F24472F" w:rsidR="00F3621F" w:rsidRPr="002F1BA1" w:rsidRDefault="00F3621F" w:rsidP="002F1BA1">
            <w:pPr>
              <w:spacing w:after="0"/>
              <w:jc w:val="center"/>
              <w:rPr>
                <w:rFonts w:ascii="GHEA Grapalat" w:hAnsi="GHEA Grapalat"/>
                <w:i/>
                <w:iCs/>
                <w:sz w:val="24"/>
                <w:szCs w:val="24"/>
                <w:lang w:val="hy-AM"/>
              </w:rPr>
            </w:pPr>
            <w:r w:rsidRPr="002F1BA1">
              <w:rPr>
                <w:rFonts w:ascii="GHEA Grapalat" w:hAnsi="GHEA Grapalat"/>
                <w:i/>
                <w:iCs/>
                <w:sz w:val="24"/>
                <w:szCs w:val="24"/>
                <w:lang w:val="hy-AM"/>
              </w:rPr>
              <w:t>Ե Զ Ր Ա Կ Ա Ց ՈՒ Թ Յ ՈՒ Ն</w:t>
            </w:r>
          </w:p>
          <w:p w14:paraId="23B78F0C" w14:textId="77777777" w:rsidR="00F3621F" w:rsidRPr="002F1BA1" w:rsidRDefault="00F3621F" w:rsidP="002F1BA1">
            <w:pPr>
              <w:spacing w:after="0"/>
              <w:jc w:val="center"/>
              <w:rPr>
                <w:rFonts w:ascii="GHEA Grapalat" w:hAnsi="GHEA Grapalat"/>
                <w:i/>
                <w:iCs/>
                <w:sz w:val="24"/>
                <w:szCs w:val="24"/>
                <w:lang w:val="hy-AM"/>
              </w:rPr>
            </w:pPr>
            <w:r w:rsidRPr="002F1BA1">
              <w:rPr>
                <w:rFonts w:ascii="GHEA Grapalat" w:hAnsi="GHEA Grapalat"/>
                <w:i/>
                <w:iCs/>
                <w:sz w:val="24"/>
                <w:szCs w:val="24"/>
                <w:lang w:val="hy-AM"/>
              </w:rPr>
              <w:t>«Եվրասիական տնտեսական միության մաքսային տարածքից արտահանվող ապրանքների ծագումը որոշելու ներդաշնակեցված համակարգի մասին» համաձայնագրի՝  Հայաստանի Հանրապետության համար ֆինանսական պարտավորություններ նախատեսող դրույթների առկայության մասին</w:t>
            </w:r>
          </w:p>
          <w:p w14:paraId="53F77216" w14:textId="77777777" w:rsidR="00F3621F" w:rsidRPr="002F1BA1" w:rsidRDefault="00F3621F" w:rsidP="002F1BA1">
            <w:pPr>
              <w:spacing w:after="0"/>
              <w:jc w:val="center"/>
              <w:rPr>
                <w:rFonts w:ascii="GHEA Grapalat" w:hAnsi="GHEA Grapalat"/>
                <w:i/>
                <w:iCs/>
                <w:sz w:val="24"/>
                <w:szCs w:val="24"/>
                <w:lang w:val="hy-AM"/>
              </w:rPr>
            </w:pPr>
          </w:p>
          <w:p w14:paraId="56E08EB5" w14:textId="77777777" w:rsidR="00F3621F" w:rsidRPr="002F1BA1" w:rsidRDefault="00F3621F" w:rsidP="002F1BA1">
            <w:pPr>
              <w:spacing w:after="0"/>
              <w:ind w:left="112" w:right="127" w:firstLine="142"/>
              <w:jc w:val="both"/>
              <w:rPr>
                <w:rFonts w:ascii="GHEA Grapalat" w:hAnsi="GHEA Grapalat" w:cs="Sylfaen"/>
                <w:bCs/>
                <w:iCs/>
                <w:sz w:val="24"/>
                <w:szCs w:val="24"/>
                <w:lang w:val="hy-AM"/>
              </w:rPr>
            </w:pPr>
            <w:r w:rsidRPr="002F1BA1">
              <w:rPr>
                <w:rFonts w:ascii="GHEA Grapalat" w:eastAsia="Times New Roman" w:hAnsi="GHEA Grapalat" w:cs="Sylfaen"/>
                <w:noProof/>
                <w:sz w:val="24"/>
                <w:szCs w:val="24"/>
                <w:lang w:val="hy-AM" w:eastAsia="ru-RU"/>
              </w:rPr>
              <w:t xml:space="preserve"> «Եվրասիական տնտեսական միության մաքսային տարածքից արտահանվող ապրանքների ծագումը որոշելու ներդաշնակեցված համակարգի մասին» համաձայնագր</w:t>
            </w:r>
            <w:r w:rsidRPr="002F1BA1">
              <w:rPr>
                <w:rFonts w:ascii="GHEA Grapalat" w:hAnsi="GHEA Grapalat" w:cs="Sylfaen"/>
                <w:sz w:val="24"/>
                <w:szCs w:val="24"/>
                <w:lang w:val="hy-AM"/>
              </w:rPr>
              <w:t xml:space="preserve">ի (այսուհետ՝ Համաձայնագիր) </w:t>
            </w:r>
            <w:r w:rsidRPr="002F1BA1">
              <w:rPr>
                <w:rFonts w:ascii="GHEA Grapalat" w:hAnsi="GHEA Grapalat" w:cs="Sylfaen"/>
                <w:bCs/>
                <w:iCs/>
                <w:sz w:val="24"/>
                <w:szCs w:val="24"/>
                <w:lang w:val="hy-AM"/>
              </w:rPr>
              <w:t xml:space="preserve">11-րդ հոդվածի 2-րդ կետի համաձայն՝ լիազորված մարմինները կապահովեն Համաձայնագրի 6-րդ հոդվածի 4-րդ կետում նշված վերիֆիկացման էլեկտրոնային համակարգերի ստեղծումն ու շահագործման հանձնումը՝ սույն համաձայնագիրն ուժի մեջ մտնելու օրվանից ոչ ուշ, քան 2 տարվա ընթացքում։ </w:t>
            </w:r>
          </w:p>
          <w:p w14:paraId="7FCF91FD" w14:textId="77777777" w:rsidR="00F3621F" w:rsidRPr="002F1BA1" w:rsidRDefault="00F3621F" w:rsidP="002F1BA1">
            <w:pPr>
              <w:spacing w:after="0"/>
              <w:ind w:left="112" w:right="127" w:firstLine="142"/>
              <w:jc w:val="both"/>
              <w:rPr>
                <w:rFonts w:ascii="GHEA Grapalat" w:hAnsi="GHEA Grapalat" w:cs="Sylfaen"/>
                <w:bCs/>
                <w:iCs/>
                <w:sz w:val="24"/>
                <w:szCs w:val="24"/>
                <w:lang w:val="hy-AM"/>
              </w:rPr>
            </w:pPr>
            <w:r w:rsidRPr="002F1BA1">
              <w:rPr>
                <w:rFonts w:ascii="GHEA Grapalat" w:hAnsi="GHEA Grapalat" w:cs="Sylfaen"/>
                <w:bCs/>
                <w:iCs/>
                <w:sz w:val="24"/>
                <w:szCs w:val="24"/>
                <w:lang w:val="hy-AM"/>
              </w:rPr>
              <w:t>Վերոգրյալի կապակցությամբ հայտնում ենք հետևյալը. քանի որ ՀՀ կառավարության 30</w:t>
            </w:r>
            <w:r w:rsidRPr="002F1BA1">
              <w:rPr>
                <w:rFonts w:ascii="GHEA Grapalat" w:hAnsi="GHEA Grapalat"/>
                <w:sz w:val="24"/>
                <w:szCs w:val="24"/>
                <w:lang w:val="hy-AM"/>
              </w:rPr>
              <w:t>.12.</w:t>
            </w:r>
            <w:r w:rsidRPr="002F1BA1">
              <w:rPr>
                <w:rFonts w:ascii="GHEA Grapalat" w:hAnsi="GHEA Grapalat" w:cs="Sylfaen"/>
                <w:bCs/>
                <w:iCs/>
                <w:sz w:val="24"/>
                <w:szCs w:val="24"/>
                <w:lang w:val="hy-AM"/>
              </w:rPr>
              <w:t>2010թ</w:t>
            </w:r>
            <w:r w:rsidRPr="002F1BA1">
              <w:rPr>
                <w:rFonts w:ascii="GHEA Grapalat" w:hAnsi="GHEA Grapalat"/>
                <w:sz w:val="24"/>
                <w:szCs w:val="24"/>
                <w:lang w:val="hy-AM"/>
              </w:rPr>
              <w:t>.</w:t>
            </w:r>
            <w:r w:rsidRPr="002F1BA1">
              <w:rPr>
                <w:rFonts w:ascii="GHEA Grapalat" w:hAnsi="GHEA Grapalat" w:cs="Sylfaen"/>
                <w:bCs/>
                <w:iCs/>
                <w:sz w:val="24"/>
                <w:szCs w:val="24"/>
                <w:lang w:val="hy-AM"/>
              </w:rPr>
              <w:t xml:space="preserve"> N1772-Ն որոշման համաձայն՝ ապրանքի երկրի ծագման հավաստագրի տրամադրման և հավաստագրի տրամադրման համար </w:t>
            </w:r>
            <w:r w:rsidRPr="002F1BA1">
              <w:rPr>
                <w:rFonts w:ascii="GHEA Grapalat" w:hAnsi="GHEA Grapalat" w:cs="Sylfaen"/>
                <w:bCs/>
                <w:iCs/>
                <w:sz w:val="24"/>
                <w:szCs w:val="24"/>
                <w:lang w:val="hy-AM"/>
              </w:rPr>
              <w:lastRenderedPageBreak/>
              <w:t>պահանջվող փաստաթղթերի ստացման էլեկտրոնային համակարգի ներդրման գործառույթը վերապահված է ՀՀ առևտրաարդյունաբերական պալատին (վերջինս հանդիսանում է  Լիազորված մարմին), ուստի համաձայնագրի ընդունումը չի հանգեցնի ՀՀ պետական բյուջեից լրացուցիչ միջոցների հատկացման անհրաժեշտության (այդ թվում՝ վերիֆիկացման էլեկտրոնային համակարգերի ստեղծման ու շահագործման հանձնման առումով)։</w:t>
            </w:r>
          </w:p>
          <w:p w14:paraId="592087C0" w14:textId="77777777" w:rsidR="00F3621F" w:rsidRPr="002F1BA1" w:rsidRDefault="00F3621F" w:rsidP="002F1BA1">
            <w:pPr>
              <w:spacing w:after="0"/>
              <w:ind w:left="112" w:right="127" w:firstLine="142"/>
              <w:contextualSpacing/>
              <w:jc w:val="both"/>
              <w:rPr>
                <w:rFonts w:ascii="GHEA Grapalat" w:hAnsi="GHEA Grapalat"/>
                <w:sz w:val="24"/>
                <w:szCs w:val="24"/>
                <w:lang w:val="hy-AM"/>
              </w:rPr>
            </w:pPr>
            <w:r w:rsidRPr="002F1BA1">
              <w:rPr>
                <w:rFonts w:ascii="GHEA Grapalat" w:hAnsi="GHEA Grapalat" w:cs="Sylfaen"/>
                <w:sz w:val="24"/>
                <w:szCs w:val="24"/>
                <w:lang w:val="hy-AM"/>
              </w:rPr>
              <w:t xml:space="preserve">Միաժամանակ, Համաձայնագրում </w:t>
            </w:r>
            <w:r w:rsidRPr="002F1BA1">
              <w:rPr>
                <w:rFonts w:ascii="GHEA Grapalat" w:hAnsi="GHEA Grapalat" w:cs="Franklin Gothic Medium Cond"/>
                <w:sz w:val="24"/>
                <w:szCs w:val="24"/>
                <w:lang w:val="hy-AM" w:eastAsia="ru-RU"/>
              </w:rPr>
              <w:t>եկա</w:t>
            </w:r>
            <w:r w:rsidRPr="002F1BA1">
              <w:rPr>
                <w:rFonts w:ascii="GHEA Grapalat" w:hAnsi="GHEA Grapalat" w:cs="Franklin Gothic Medium Cond"/>
                <w:sz w:val="24"/>
                <w:szCs w:val="24"/>
                <w:lang w:val="hy-AM" w:eastAsia="ru-RU"/>
              </w:rPr>
              <w:softHyphen/>
              <w:t>մուտ</w:t>
            </w:r>
            <w:r w:rsidRPr="002F1BA1">
              <w:rPr>
                <w:rFonts w:ascii="GHEA Grapalat" w:hAnsi="GHEA Grapalat" w:cs="Franklin Gothic Medium Cond"/>
                <w:sz w:val="24"/>
                <w:szCs w:val="24"/>
                <w:lang w:val="hy-AM" w:eastAsia="ru-RU"/>
              </w:rPr>
              <w:softHyphen/>
            </w:r>
            <w:r w:rsidRPr="002F1BA1">
              <w:rPr>
                <w:rFonts w:ascii="GHEA Grapalat" w:hAnsi="GHEA Grapalat" w:cs="Franklin Gothic Medium Cond"/>
                <w:sz w:val="24"/>
                <w:szCs w:val="24"/>
                <w:lang w:val="hy-AM" w:eastAsia="ru-RU"/>
              </w:rPr>
              <w:softHyphen/>
            </w:r>
            <w:r w:rsidRPr="002F1BA1">
              <w:rPr>
                <w:rFonts w:ascii="GHEA Grapalat" w:hAnsi="GHEA Grapalat" w:cs="Franklin Gothic Medium Cond"/>
                <w:sz w:val="24"/>
                <w:szCs w:val="24"/>
                <w:lang w:val="hy-AM" w:eastAsia="ru-RU"/>
              </w:rPr>
              <w:softHyphen/>
              <w:t>ների նվազեցում նախա</w:t>
            </w:r>
            <w:r w:rsidRPr="002F1BA1">
              <w:rPr>
                <w:rFonts w:ascii="GHEA Grapalat" w:hAnsi="GHEA Grapalat" w:cs="Franklin Gothic Medium Cond"/>
                <w:sz w:val="24"/>
                <w:szCs w:val="24"/>
                <w:lang w:val="hy-AM" w:eastAsia="ru-RU"/>
              </w:rPr>
              <w:softHyphen/>
            </w:r>
            <w:r w:rsidRPr="002F1BA1">
              <w:rPr>
                <w:rFonts w:ascii="GHEA Grapalat" w:hAnsi="GHEA Grapalat" w:cs="Franklin Gothic Medium Cond"/>
                <w:sz w:val="24"/>
                <w:szCs w:val="24"/>
                <w:lang w:val="hy-AM" w:eastAsia="ru-RU"/>
              </w:rPr>
              <w:softHyphen/>
              <w:t>տեսող դրույթներ</w:t>
            </w:r>
            <w:r w:rsidRPr="002F1BA1">
              <w:rPr>
                <w:rFonts w:ascii="GHEA Grapalat" w:hAnsi="GHEA Grapalat"/>
                <w:sz w:val="24"/>
                <w:szCs w:val="24"/>
                <w:lang w:val="hy-AM"/>
              </w:rPr>
              <w:t xml:space="preserve"> </w:t>
            </w:r>
            <w:r w:rsidRPr="002F1BA1">
              <w:rPr>
                <w:rFonts w:ascii="GHEA Grapalat" w:hAnsi="GHEA Grapalat" w:cs="Franklin Gothic Medium Cond"/>
                <w:sz w:val="24"/>
                <w:szCs w:val="24"/>
                <w:lang w:val="hy-AM" w:eastAsia="ru-RU"/>
              </w:rPr>
              <w:t>առկա չեն:</w:t>
            </w:r>
          </w:p>
          <w:p w14:paraId="7B47614F" w14:textId="1A1666CD" w:rsidR="00F052F7" w:rsidRPr="002F1BA1" w:rsidRDefault="00F052F7" w:rsidP="002F1BA1">
            <w:pPr>
              <w:spacing w:after="0"/>
              <w:ind w:left="112" w:right="127" w:firstLine="142"/>
              <w:contextualSpacing/>
              <w:jc w:val="both"/>
              <w:rPr>
                <w:rFonts w:ascii="GHEA Grapalat" w:hAnsi="GHEA Grapalat"/>
                <w:sz w:val="24"/>
                <w:szCs w:val="24"/>
                <w:lang w:val="hy-AM"/>
              </w:rPr>
            </w:pPr>
          </w:p>
        </w:tc>
        <w:tc>
          <w:tcPr>
            <w:tcW w:w="7126"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47B77F6A" w14:textId="4CDEE16A" w:rsidR="00CF29DC" w:rsidRPr="002F1BA1" w:rsidRDefault="004B0630" w:rsidP="002F1BA1">
            <w:pPr>
              <w:spacing w:after="0"/>
              <w:ind w:left="112" w:right="190"/>
              <w:jc w:val="center"/>
              <w:rPr>
                <w:rFonts w:ascii="GHEA Grapalat" w:eastAsia="Times New Roman" w:hAnsi="GHEA Grapalat" w:cs="Calibri"/>
                <w:b/>
                <w:bCs/>
                <w:color w:val="000000"/>
                <w:sz w:val="24"/>
                <w:szCs w:val="24"/>
                <w:lang w:val="hy-AM"/>
              </w:rPr>
            </w:pPr>
            <w:r w:rsidRPr="002F1BA1">
              <w:rPr>
                <w:rFonts w:ascii="GHEA Grapalat" w:eastAsia="Times New Roman" w:hAnsi="GHEA Grapalat" w:cs="Calibri"/>
                <w:b/>
                <w:bCs/>
                <w:color w:val="000000"/>
                <w:sz w:val="24"/>
                <w:szCs w:val="24"/>
                <w:lang w:val="hy-AM"/>
              </w:rPr>
              <w:lastRenderedPageBreak/>
              <w:t>Ը</w:t>
            </w:r>
            <w:r w:rsidR="00CF29DC" w:rsidRPr="002F1BA1">
              <w:rPr>
                <w:rFonts w:ascii="GHEA Grapalat" w:eastAsia="Times New Roman" w:hAnsi="GHEA Grapalat" w:cs="Calibri"/>
                <w:b/>
                <w:bCs/>
                <w:color w:val="000000"/>
                <w:sz w:val="24"/>
                <w:szCs w:val="24"/>
                <w:lang w:val="hy-AM"/>
              </w:rPr>
              <w:t>նդունվել</w:t>
            </w:r>
            <w:r w:rsidRPr="002F1BA1">
              <w:rPr>
                <w:rFonts w:ascii="GHEA Grapalat" w:eastAsia="Times New Roman" w:hAnsi="GHEA Grapalat" w:cs="Calibri"/>
                <w:b/>
                <w:bCs/>
                <w:color w:val="000000"/>
                <w:sz w:val="24"/>
                <w:szCs w:val="24"/>
                <w:lang w:val="hy-AM"/>
              </w:rPr>
              <w:t xml:space="preserve"> է։</w:t>
            </w:r>
          </w:p>
          <w:p w14:paraId="464700A1" w14:textId="2CF00737" w:rsidR="00CF29DC" w:rsidRPr="002F1BA1" w:rsidRDefault="00CF29DC" w:rsidP="002F1BA1">
            <w:pPr>
              <w:spacing w:after="0"/>
              <w:ind w:left="112" w:right="190"/>
              <w:jc w:val="center"/>
              <w:rPr>
                <w:rFonts w:ascii="GHEA Grapalat" w:eastAsia="Times New Roman" w:hAnsi="GHEA Grapalat" w:cs="Calibri"/>
                <w:color w:val="000000"/>
                <w:sz w:val="24"/>
                <w:szCs w:val="24"/>
                <w:lang w:val="hy-AM"/>
              </w:rPr>
            </w:pPr>
          </w:p>
          <w:p w14:paraId="40BE3136" w14:textId="5B72C400" w:rsidR="00CF29DC" w:rsidRPr="002F1BA1" w:rsidRDefault="00CF29DC" w:rsidP="002F1BA1">
            <w:pPr>
              <w:spacing w:after="0"/>
              <w:ind w:left="112" w:right="190"/>
              <w:jc w:val="center"/>
              <w:rPr>
                <w:rFonts w:ascii="GHEA Grapalat" w:eastAsia="Times New Roman" w:hAnsi="GHEA Grapalat" w:cs="Calibri"/>
                <w:color w:val="000000"/>
                <w:sz w:val="24"/>
                <w:szCs w:val="24"/>
                <w:lang w:val="hy-AM"/>
              </w:rPr>
            </w:pPr>
          </w:p>
          <w:p w14:paraId="5CD6169B" w14:textId="1C2E13A6" w:rsidR="00CF29DC" w:rsidRPr="002F1BA1" w:rsidRDefault="00CF29DC" w:rsidP="002F1BA1">
            <w:pPr>
              <w:spacing w:after="0"/>
              <w:ind w:left="112" w:right="190"/>
              <w:jc w:val="center"/>
              <w:rPr>
                <w:rFonts w:ascii="GHEA Grapalat" w:eastAsia="Times New Roman" w:hAnsi="GHEA Grapalat" w:cs="Calibri"/>
                <w:color w:val="000000"/>
                <w:sz w:val="24"/>
                <w:szCs w:val="24"/>
                <w:lang w:val="hy-AM"/>
              </w:rPr>
            </w:pPr>
          </w:p>
          <w:p w14:paraId="2EB48AE4" w14:textId="5F412085" w:rsidR="00CF29DC" w:rsidRPr="002F1BA1" w:rsidRDefault="00CF29DC" w:rsidP="002F1BA1">
            <w:pPr>
              <w:spacing w:after="0"/>
              <w:ind w:left="112" w:right="190"/>
              <w:jc w:val="center"/>
              <w:rPr>
                <w:rFonts w:ascii="GHEA Grapalat" w:eastAsia="Times New Roman" w:hAnsi="GHEA Grapalat" w:cs="Calibri"/>
                <w:color w:val="000000"/>
                <w:sz w:val="24"/>
                <w:szCs w:val="24"/>
                <w:lang w:val="hy-AM"/>
              </w:rPr>
            </w:pPr>
          </w:p>
          <w:p w14:paraId="60898A65" w14:textId="77777777" w:rsidR="00CF29DC" w:rsidRPr="002F1BA1" w:rsidRDefault="00CF29DC" w:rsidP="002F1BA1">
            <w:pPr>
              <w:spacing w:after="0"/>
              <w:ind w:left="112" w:right="190"/>
              <w:jc w:val="center"/>
              <w:rPr>
                <w:rFonts w:ascii="GHEA Grapalat" w:eastAsia="Times New Roman" w:hAnsi="GHEA Grapalat" w:cs="Calibri"/>
                <w:color w:val="000000"/>
                <w:sz w:val="24"/>
                <w:szCs w:val="24"/>
                <w:lang w:val="hy-AM"/>
              </w:rPr>
            </w:pPr>
          </w:p>
          <w:p w14:paraId="7B705429" w14:textId="77777777" w:rsidR="00B40350" w:rsidRPr="002F1BA1" w:rsidRDefault="00B40350" w:rsidP="002F1BA1">
            <w:pPr>
              <w:spacing w:after="0"/>
              <w:ind w:left="112" w:right="190"/>
              <w:jc w:val="center"/>
              <w:rPr>
                <w:rFonts w:ascii="GHEA Grapalat" w:eastAsia="Times New Roman" w:hAnsi="GHEA Grapalat" w:cs="Calibri"/>
                <w:color w:val="000000"/>
                <w:sz w:val="24"/>
                <w:szCs w:val="24"/>
                <w:lang w:val="hy-AM"/>
              </w:rPr>
            </w:pPr>
          </w:p>
          <w:p w14:paraId="1F599F6F" w14:textId="77777777" w:rsidR="00B40350" w:rsidRPr="002F1BA1" w:rsidRDefault="00B40350" w:rsidP="002F1BA1">
            <w:pPr>
              <w:spacing w:after="0"/>
              <w:ind w:left="112" w:right="190"/>
              <w:jc w:val="center"/>
              <w:rPr>
                <w:rFonts w:ascii="GHEA Grapalat" w:eastAsia="Times New Roman" w:hAnsi="GHEA Grapalat" w:cs="Calibri"/>
                <w:color w:val="000000"/>
                <w:sz w:val="24"/>
                <w:szCs w:val="24"/>
                <w:lang w:val="hy-AM"/>
              </w:rPr>
            </w:pPr>
          </w:p>
          <w:p w14:paraId="4C462696" w14:textId="77777777" w:rsidR="00B40350" w:rsidRPr="002F1BA1" w:rsidRDefault="00B40350" w:rsidP="002F1BA1">
            <w:pPr>
              <w:spacing w:after="0"/>
              <w:ind w:left="112" w:right="190"/>
              <w:jc w:val="center"/>
              <w:rPr>
                <w:rFonts w:ascii="GHEA Grapalat" w:eastAsia="Times New Roman" w:hAnsi="GHEA Grapalat" w:cs="Calibri"/>
                <w:color w:val="000000"/>
                <w:sz w:val="24"/>
                <w:szCs w:val="24"/>
                <w:lang w:val="hy-AM"/>
              </w:rPr>
            </w:pPr>
          </w:p>
          <w:p w14:paraId="3A432A59" w14:textId="77777777" w:rsidR="00B40350" w:rsidRPr="002F1BA1" w:rsidRDefault="00B40350" w:rsidP="002F1BA1">
            <w:pPr>
              <w:spacing w:after="0"/>
              <w:ind w:left="112" w:right="190"/>
              <w:jc w:val="center"/>
              <w:rPr>
                <w:rFonts w:ascii="GHEA Grapalat" w:eastAsia="Times New Roman" w:hAnsi="GHEA Grapalat" w:cs="Calibri"/>
                <w:color w:val="000000"/>
                <w:sz w:val="24"/>
                <w:szCs w:val="24"/>
                <w:lang w:val="hy-AM"/>
              </w:rPr>
            </w:pPr>
          </w:p>
          <w:p w14:paraId="3DBC7AB7" w14:textId="77777777" w:rsidR="00B40350" w:rsidRPr="002F1BA1" w:rsidRDefault="00B40350" w:rsidP="002F1BA1">
            <w:pPr>
              <w:spacing w:after="0"/>
              <w:ind w:left="112" w:right="190"/>
              <w:jc w:val="center"/>
              <w:rPr>
                <w:rFonts w:ascii="GHEA Grapalat" w:eastAsia="Times New Roman" w:hAnsi="GHEA Grapalat" w:cs="Calibri"/>
                <w:color w:val="000000"/>
                <w:sz w:val="24"/>
                <w:szCs w:val="24"/>
                <w:lang w:val="hy-AM"/>
              </w:rPr>
            </w:pPr>
          </w:p>
          <w:p w14:paraId="02BC84EB" w14:textId="77777777" w:rsidR="00B40350" w:rsidRPr="002F1BA1" w:rsidRDefault="00B40350" w:rsidP="002F1BA1">
            <w:pPr>
              <w:spacing w:after="0"/>
              <w:ind w:left="112" w:right="190"/>
              <w:jc w:val="center"/>
              <w:rPr>
                <w:rFonts w:ascii="GHEA Grapalat" w:eastAsia="Times New Roman" w:hAnsi="GHEA Grapalat" w:cs="Calibri"/>
                <w:color w:val="000000"/>
                <w:sz w:val="24"/>
                <w:szCs w:val="24"/>
                <w:lang w:val="hy-AM"/>
              </w:rPr>
            </w:pPr>
          </w:p>
          <w:p w14:paraId="1543D4F6" w14:textId="77777777" w:rsidR="00B40350" w:rsidRPr="002F1BA1" w:rsidRDefault="00B40350" w:rsidP="002F1BA1">
            <w:pPr>
              <w:spacing w:after="0"/>
              <w:ind w:left="112" w:right="190"/>
              <w:jc w:val="center"/>
              <w:rPr>
                <w:rFonts w:ascii="GHEA Grapalat" w:eastAsia="Times New Roman" w:hAnsi="GHEA Grapalat" w:cs="Calibri"/>
                <w:color w:val="000000"/>
                <w:sz w:val="24"/>
                <w:szCs w:val="24"/>
                <w:lang w:val="hy-AM"/>
              </w:rPr>
            </w:pPr>
          </w:p>
          <w:p w14:paraId="664D8D93" w14:textId="77777777" w:rsidR="00B40350" w:rsidRPr="002F1BA1" w:rsidRDefault="00B40350" w:rsidP="002F1BA1">
            <w:pPr>
              <w:spacing w:after="0"/>
              <w:ind w:left="112" w:right="190"/>
              <w:jc w:val="center"/>
              <w:rPr>
                <w:rFonts w:ascii="GHEA Grapalat" w:eastAsia="Times New Roman" w:hAnsi="GHEA Grapalat" w:cs="Calibri"/>
                <w:color w:val="000000"/>
                <w:sz w:val="24"/>
                <w:szCs w:val="24"/>
                <w:lang w:val="hy-AM"/>
              </w:rPr>
            </w:pPr>
          </w:p>
          <w:p w14:paraId="483D37B0" w14:textId="77777777" w:rsidR="00B40350" w:rsidRPr="002F1BA1" w:rsidRDefault="00B40350" w:rsidP="002F1BA1">
            <w:pPr>
              <w:spacing w:after="0"/>
              <w:ind w:left="112" w:right="190"/>
              <w:jc w:val="center"/>
              <w:rPr>
                <w:rFonts w:ascii="GHEA Grapalat" w:eastAsia="Times New Roman" w:hAnsi="GHEA Grapalat" w:cs="Calibri"/>
                <w:color w:val="000000"/>
                <w:sz w:val="24"/>
                <w:szCs w:val="24"/>
                <w:lang w:val="hy-AM"/>
              </w:rPr>
            </w:pPr>
          </w:p>
          <w:p w14:paraId="6F8E3B5E" w14:textId="77777777" w:rsidR="00B40350" w:rsidRPr="002F1BA1" w:rsidRDefault="00B40350" w:rsidP="002F1BA1">
            <w:pPr>
              <w:spacing w:after="0"/>
              <w:ind w:left="112" w:right="190"/>
              <w:jc w:val="center"/>
              <w:rPr>
                <w:rFonts w:ascii="GHEA Grapalat" w:eastAsia="Times New Roman" w:hAnsi="GHEA Grapalat" w:cs="Calibri"/>
                <w:color w:val="000000"/>
                <w:sz w:val="24"/>
                <w:szCs w:val="24"/>
                <w:lang w:val="hy-AM"/>
              </w:rPr>
            </w:pPr>
          </w:p>
          <w:p w14:paraId="3E887C96" w14:textId="77777777" w:rsidR="00B40350" w:rsidRPr="002F1BA1" w:rsidRDefault="00B40350" w:rsidP="002F1BA1">
            <w:pPr>
              <w:spacing w:after="0"/>
              <w:ind w:left="112" w:right="190"/>
              <w:jc w:val="center"/>
              <w:rPr>
                <w:rFonts w:ascii="GHEA Grapalat" w:eastAsia="Times New Roman" w:hAnsi="GHEA Grapalat" w:cs="Calibri"/>
                <w:color w:val="000000"/>
                <w:sz w:val="24"/>
                <w:szCs w:val="24"/>
                <w:lang w:val="hy-AM"/>
              </w:rPr>
            </w:pPr>
          </w:p>
          <w:p w14:paraId="15204EA7" w14:textId="77777777" w:rsidR="00B40350" w:rsidRPr="002F1BA1" w:rsidRDefault="00B40350" w:rsidP="002F1BA1">
            <w:pPr>
              <w:spacing w:after="0"/>
              <w:ind w:left="112" w:right="190"/>
              <w:jc w:val="both"/>
              <w:rPr>
                <w:rFonts w:ascii="GHEA Grapalat" w:eastAsia="Times New Roman" w:hAnsi="GHEA Grapalat" w:cs="Times New Roman"/>
                <w:color w:val="000000"/>
                <w:sz w:val="24"/>
                <w:szCs w:val="24"/>
                <w:lang w:val="hy-AM"/>
              </w:rPr>
            </w:pPr>
          </w:p>
        </w:tc>
      </w:tr>
    </w:tbl>
    <w:p w14:paraId="00D8C337" w14:textId="77777777" w:rsidR="0004751C" w:rsidRPr="002F1BA1" w:rsidRDefault="0004751C" w:rsidP="002F1BA1">
      <w:pPr>
        <w:rPr>
          <w:rFonts w:ascii="GHEA Grapalat" w:hAnsi="GHEA Grapalat"/>
          <w:sz w:val="24"/>
          <w:szCs w:val="24"/>
          <w:lang w:val="hy-AM"/>
        </w:rPr>
      </w:pPr>
    </w:p>
    <w:sectPr w:rsidR="0004751C" w:rsidRPr="002F1BA1" w:rsidSect="0038534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F1AA1"/>
    <w:multiLevelType w:val="hybridMultilevel"/>
    <w:tmpl w:val="26C82CCC"/>
    <w:lvl w:ilvl="0" w:tplc="31725A78">
      <w:start w:val="1"/>
      <w:numFmt w:val="decimal"/>
      <w:lvlText w:val="%1."/>
      <w:lvlJc w:val="left"/>
      <w:pPr>
        <w:ind w:left="614" w:hanging="360"/>
      </w:pPr>
      <w:rPr>
        <w:rFonts w:eastAsia="Times New Roman" w:hint="default"/>
      </w:rPr>
    </w:lvl>
    <w:lvl w:ilvl="1" w:tplc="04090019" w:tentative="1">
      <w:start w:val="1"/>
      <w:numFmt w:val="lowerLetter"/>
      <w:lvlText w:val="%2."/>
      <w:lvlJc w:val="left"/>
      <w:pPr>
        <w:ind w:left="1334" w:hanging="360"/>
      </w:pPr>
    </w:lvl>
    <w:lvl w:ilvl="2" w:tplc="0409001B" w:tentative="1">
      <w:start w:val="1"/>
      <w:numFmt w:val="lowerRoman"/>
      <w:lvlText w:val="%3."/>
      <w:lvlJc w:val="right"/>
      <w:pPr>
        <w:ind w:left="2054" w:hanging="180"/>
      </w:pPr>
    </w:lvl>
    <w:lvl w:ilvl="3" w:tplc="0409000F" w:tentative="1">
      <w:start w:val="1"/>
      <w:numFmt w:val="decimal"/>
      <w:lvlText w:val="%4."/>
      <w:lvlJc w:val="left"/>
      <w:pPr>
        <w:ind w:left="2774" w:hanging="360"/>
      </w:pPr>
    </w:lvl>
    <w:lvl w:ilvl="4" w:tplc="04090019" w:tentative="1">
      <w:start w:val="1"/>
      <w:numFmt w:val="lowerLetter"/>
      <w:lvlText w:val="%5."/>
      <w:lvlJc w:val="left"/>
      <w:pPr>
        <w:ind w:left="3494" w:hanging="360"/>
      </w:pPr>
    </w:lvl>
    <w:lvl w:ilvl="5" w:tplc="0409001B" w:tentative="1">
      <w:start w:val="1"/>
      <w:numFmt w:val="lowerRoman"/>
      <w:lvlText w:val="%6."/>
      <w:lvlJc w:val="right"/>
      <w:pPr>
        <w:ind w:left="4214" w:hanging="180"/>
      </w:pPr>
    </w:lvl>
    <w:lvl w:ilvl="6" w:tplc="0409000F" w:tentative="1">
      <w:start w:val="1"/>
      <w:numFmt w:val="decimal"/>
      <w:lvlText w:val="%7."/>
      <w:lvlJc w:val="left"/>
      <w:pPr>
        <w:ind w:left="4934" w:hanging="360"/>
      </w:pPr>
    </w:lvl>
    <w:lvl w:ilvl="7" w:tplc="04090019" w:tentative="1">
      <w:start w:val="1"/>
      <w:numFmt w:val="lowerLetter"/>
      <w:lvlText w:val="%8."/>
      <w:lvlJc w:val="left"/>
      <w:pPr>
        <w:ind w:left="5654" w:hanging="360"/>
      </w:pPr>
    </w:lvl>
    <w:lvl w:ilvl="8" w:tplc="0409001B" w:tentative="1">
      <w:start w:val="1"/>
      <w:numFmt w:val="lowerRoman"/>
      <w:lvlText w:val="%9."/>
      <w:lvlJc w:val="right"/>
      <w:pPr>
        <w:ind w:left="6374" w:hanging="180"/>
      </w:pPr>
    </w:lvl>
  </w:abstractNum>
  <w:abstractNum w:abstractNumId="1"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49447160"/>
    <w:multiLevelType w:val="hybridMultilevel"/>
    <w:tmpl w:val="7346AD1C"/>
    <w:lvl w:ilvl="0" w:tplc="01265E1A">
      <w:start w:val="1"/>
      <w:numFmt w:val="decimal"/>
      <w:lvlText w:val="%1."/>
      <w:lvlJc w:val="left"/>
      <w:pPr>
        <w:ind w:left="614" w:hanging="360"/>
      </w:pPr>
      <w:rPr>
        <w:rFonts w:hint="default"/>
        <w:b w:val="0"/>
      </w:rPr>
    </w:lvl>
    <w:lvl w:ilvl="1" w:tplc="04090019" w:tentative="1">
      <w:start w:val="1"/>
      <w:numFmt w:val="lowerLetter"/>
      <w:lvlText w:val="%2."/>
      <w:lvlJc w:val="left"/>
      <w:pPr>
        <w:ind w:left="1334" w:hanging="360"/>
      </w:pPr>
    </w:lvl>
    <w:lvl w:ilvl="2" w:tplc="0409001B" w:tentative="1">
      <w:start w:val="1"/>
      <w:numFmt w:val="lowerRoman"/>
      <w:lvlText w:val="%3."/>
      <w:lvlJc w:val="right"/>
      <w:pPr>
        <w:ind w:left="2054" w:hanging="180"/>
      </w:pPr>
    </w:lvl>
    <w:lvl w:ilvl="3" w:tplc="0409000F" w:tentative="1">
      <w:start w:val="1"/>
      <w:numFmt w:val="decimal"/>
      <w:lvlText w:val="%4."/>
      <w:lvlJc w:val="left"/>
      <w:pPr>
        <w:ind w:left="2774" w:hanging="360"/>
      </w:pPr>
    </w:lvl>
    <w:lvl w:ilvl="4" w:tplc="04090019" w:tentative="1">
      <w:start w:val="1"/>
      <w:numFmt w:val="lowerLetter"/>
      <w:lvlText w:val="%5."/>
      <w:lvlJc w:val="left"/>
      <w:pPr>
        <w:ind w:left="3494" w:hanging="360"/>
      </w:pPr>
    </w:lvl>
    <w:lvl w:ilvl="5" w:tplc="0409001B" w:tentative="1">
      <w:start w:val="1"/>
      <w:numFmt w:val="lowerRoman"/>
      <w:lvlText w:val="%6."/>
      <w:lvlJc w:val="right"/>
      <w:pPr>
        <w:ind w:left="4214" w:hanging="180"/>
      </w:pPr>
    </w:lvl>
    <w:lvl w:ilvl="6" w:tplc="0409000F" w:tentative="1">
      <w:start w:val="1"/>
      <w:numFmt w:val="decimal"/>
      <w:lvlText w:val="%7."/>
      <w:lvlJc w:val="left"/>
      <w:pPr>
        <w:ind w:left="4934" w:hanging="360"/>
      </w:pPr>
    </w:lvl>
    <w:lvl w:ilvl="7" w:tplc="04090019" w:tentative="1">
      <w:start w:val="1"/>
      <w:numFmt w:val="lowerLetter"/>
      <w:lvlText w:val="%8."/>
      <w:lvlJc w:val="left"/>
      <w:pPr>
        <w:ind w:left="5654" w:hanging="360"/>
      </w:pPr>
    </w:lvl>
    <w:lvl w:ilvl="8" w:tplc="0409001B" w:tentative="1">
      <w:start w:val="1"/>
      <w:numFmt w:val="lowerRoman"/>
      <w:lvlText w:val="%9."/>
      <w:lvlJc w:val="right"/>
      <w:pPr>
        <w:ind w:left="6374" w:hanging="180"/>
      </w:pPr>
    </w:lvl>
  </w:abstractNum>
  <w:abstractNum w:abstractNumId="8"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45E302D"/>
    <w:multiLevelType w:val="hybridMultilevel"/>
    <w:tmpl w:val="540E176C"/>
    <w:lvl w:ilvl="0" w:tplc="D7602262">
      <w:start w:val="1"/>
      <w:numFmt w:val="decimal"/>
      <w:lvlText w:val="%1."/>
      <w:lvlJc w:val="left"/>
      <w:pPr>
        <w:ind w:left="614" w:hanging="360"/>
      </w:pPr>
      <w:rPr>
        <w:rFonts w:hint="default"/>
        <w:b w:val="0"/>
      </w:rPr>
    </w:lvl>
    <w:lvl w:ilvl="1" w:tplc="04090019" w:tentative="1">
      <w:start w:val="1"/>
      <w:numFmt w:val="lowerLetter"/>
      <w:lvlText w:val="%2."/>
      <w:lvlJc w:val="left"/>
      <w:pPr>
        <w:ind w:left="1334" w:hanging="360"/>
      </w:pPr>
    </w:lvl>
    <w:lvl w:ilvl="2" w:tplc="0409001B" w:tentative="1">
      <w:start w:val="1"/>
      <w:numFmt w:val="lowerRoman"/>
      <w:lvlText w:val="%3."/>
      <w:lvlJc w:val="right"/>
      <w:pPr>
        <w:ind w:left="2054" w:hanging="180"/>
      </w:pPr>
    </w:lvl>
    <w:lvl w:ilvl="3" w:tplc="0409000F" w:tentative="1">
      <w:start w:val="1"/>
      <w:numFmt w:val="decimal"/>
      <w:lvlText w:val="%4."/>
      <w:lvlJc w:val="left"/>
      <w:pPr>
        <w:ind w:left="2774" w:hanging="360"/>
      </w:pPr>
    </w:lvl>
    <w:lvl w:ilvl="4" w:tplc="04090019" w:tentative="1">
      <w:start w:val="1"/>
      <w:numFmt w:val="lowerLetter"/>
      <w:lvlText w:val="%5."/>
      <w:lvlJc w:val="left"/>
      <w:pPr>
        <w:ind w:left="3494" w:hanging="360"/>
      </w:pPr>
    </w:lvl>
    <w:lvl w:ilvl="5" w:tplc="0409001B" w:tentative="1">
      <w:start w:val="1"/>
      <w:numFmt w:val="lowerRoman"/>
      <w:lvlText w:val="%6."/>
      <w:lvlJc w:val="right"/>
      <w:pPr>
        <w:ind w:left="4214" w:hanging="180"/>
      </w:pPr>
    </w:lvl>
    <w:lvl w:ilvl="6" w:tplc="0409000F" w:tentative="1">
      <w:start w:val="1"/>
      <w:numFmt w:val="decimal"/>
      <w:lvlText w:val="%7."/>
      <w:lvlJc w:val="left"/>
      <w:pPr>
        <w:ind w:left="4934" w:hanging="360"/>
      </w:pPr>
    </w:lvl>
    <w:lvl w:ilvl="7" w:tplc="04090019" w:tentative="1">
      <w:start w:val="1"/>
      <w:numFmt w:val="lowerLetter"/>
      <w:lvlText w:val="%8."/>
      <w:lvlJc w:val="left"/>
      <w:pPr>
        <w:ind w:left="5654" w:hanging="360"/>
      </w:pPr>
    </w:lvl>
    <w:lvl w:ilvl="8" w:tplc="0409001B" w:tentative="1">
      <w:start w:val="1"/>
      <w:numFmt w:val="lowerRoman"/>
      <w:lvlText w:val="%9."/>
      <w:lvlJc w:val="right"/>
      <w:pPr>
        <w:ind w:left="6374" w:hanging="180"/>
      </w:pPr>
    </w:lvl>
  </w:abstractNum>
  <w:abstractNum w:abstractNumId="10"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1"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71EF3E96"/>
    <w:multiLevelType w:val="hybridMultilevel"/>
    <w:tmpl w:val="F30CA00C"/>
    <w:lvl w:ilvl="0" w:tplc="B98A58D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6"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639656032">
    <w:abstractNumId w:val="8"/>
  </w:num>
  <w:num w:numId="2" w16cid:durableId="144666044">
    <w:abstractNumId w:val="1"/>
  </w:num>
  <w:num w:numId="3" w16cid:durableId="203371155">
    <w:abstractNumId w:val="15"/>
  </w:num>
  <w:num w:numId="4" w16cid:durableId="363212933">
    <w:abstractNumId w:val="11"/>
  </w:num>
  <w:num w:numId="5" w16cid:durableId="1462765742">
    <w:abstractNumId w:val="16"/>
  </w:num>
  <w:num w:numId="6" w16cid:durableId="206270214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951055">
    <w:abstractNumId w:val="4"/>
  </w:num>
  <w:num w:numId="8" w16cid:durableId="1014720722">
    <w:abstractNumId w:val="10"/>
  </w:num>
  <w:num w:numId="9" w16cid:durableId="1747532358">
    <w:abstractNumId w:val="12"/>
  </w:num>
  <w:num w:numId="10" w16cid:durableId="770978552">
    <w:abstractNumId w:val="3"/>
  </w:num>
  <w:num w:numId="11" w16cid:durableId="13672138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0057687">
    <w:abstractNumId w:val="2"/>
  </w:num>
  <w:num w:numId="13" w16cid:durableId="1874492338">
    <w:abstractNumId w:val="6"/>
  </w:num>
  <w:num w:numId="14" w16cid:durableId="628779616">
    <w:abstractNumId w:val="5"/>
  </w:num>
  <w:num w:numId="15" w16cid:durableId="1190873913">
    <w:abstractNumId w:val="13"/>
  </w:num>
  <w:num w:numId="16" w16cid:durableId="40253227">
    <w:abstractNumId w:val="0"/>
  </w:num>
  <w:num w:numId="17" w16cid:durableId="9210637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25423856">
    <w:abstractNumId w:val="7"/>
  </w:num>
  <w:num w:numId="19" w16cid:durableId="9907958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201"/>
    <w:rsid w:val="00005E48"/>
    <w:rsid w:val="000162B4"/>
    <w:rsid w:val="0004034A"/>
    <w:rsid w:val="0004751C"/>
    <w:rsid w:val="00070E19"/>
    <w:rsid w:val="00083666"/>
    <w:rsid w:val="000E299D"/>
    <w:rsid w:val="000E395F"/>
    <w:rsid w:val="00110845"/>
    <w:rsid w:val="001216EA"/>
    <w:rsid w:val="001338AC"/>
    <w:rsid w:val="0015449F"/>
    <w:rsid w:val="001C69E5"/>
    <w:rsid w:val="001D67B2"/>
    <w:rsid w:val="001F0448"/>
    <w:rsid w:val="001F3538"/>
    <w:rsid w:val="00207D85"/>
    <w:rsid w:val="002245D9"/>
    <w:rsid w:val="00230419"/>
    <w:rsid w:val="00244001"/>
    <w:rsid w:val="0027031F"/>
    <w:rsid w:val="00274DAE"/>
    <w:rsid w:val="00275D59"/>
    <w:rsid w:val="0028404C"/>
    <w:rsid w:val="002974C0"/>
    <w:rsid w:val="002A2697"/>
    <w:rsid w:val="002C3C93"/>
    <w:rsid w:val="002D2F31"/>
    <w:rsid w:val="002F1BA1"/>
    <w:rsid w:val="002F1E26"/>
    <w:rsid w:val="00357919"/>
    <w:rsid w:val="0036485D"/>
    <w:rsid w:val="003673CC"/>
    <w:rsid w:val="00385345"/>
    <w:rsid w:val="00391918"/>
    <w:rsid w:val="00397001"/>
    <w:rsid w:val="003B52C7"/>
    <w:rsid w:val="003C3CD5"/>
    <w:rsid w:val="003E610B"/>
    <w:rsid w:val="003E639C"/>
    <w:rsid w:val="00402929"/>
    <w:rsid w:val="00411BE5"/>
    <w:rsid w:val="00411F49"/>
    <w:rsid w:val="00413F25"/>
    <w:rsid w:val="004209A8"/>
    <w:rsid w:val="004235A6"/>
    <w:rsid w:val="0044507D"/>
    <w:rsid w:val="00451E1C"/>
    <w:rsid w:val="00452005"/>
    <w:rsid w:val="00471134"/>
    <w:rsid w:val="00481296"/>
    <w:rsid w:val="004A5669"/>
    <w:rsid w:val="004B0630"/>
    <w:rsid w:val="004B7519"/>
    <w:rsid w:val="004C04A6"/>
    <w:rsid w:val="004C7D1C"/>
    <w:rsid w:val="004E41F2"/>
    <w:rsid w:val="004E5C89"/>
    <w:rsid w:val="005062D3"/>
    <w:rsid w:val="00527D5E"/>
    <w:rsid w:val="00545419"/>
    <w:rsid w:val="005531EE"/>
    <w:rsid w:val="00555A22"/>
    <w:rsid w:val="00570F98"/>
    <w:rsid w:val="0057798D"/>
    <w:rsid w:val="005950EE"/>
    <w:rsid w:val="005A132F"/>
    <w:rsid w:val="005A4582"/>
    <w:rsid w:val="005C320F"/>
    <w:rsid w:val="005D126F"/>
    <w:rsid w:val="005D4129"/>
    <w:rsid w:val="005E2776"/>
    <w:rsid w:val="005E60BC"/>
    <w:rsid w:val="0060086F"/>
    <w:rsid w:val="00622F4C"/>
    <w:rsid w:val="00653BB5"/>
    <w:rsid w:val="00661CEB"/>
    <w:rsid w:val="006709C0"/>
    <w:rsid w:val="00674B8B"/>
    <w:rsid w:val="0068702B"/>
    <w:rsid w:val="006B0E92"/>
    <w:rsid w:val="006B39D9"/>
    <w:rsid w:val="006F205F"/>
    <w:rsid w:val="006F633D"/>
    <w:rsid w:val="00710BC9"/>
    <w:rsid w:val="00711A4C"/>
    <w:rsid w:val="00713373"/>
    <w:rsid w:val="00776156"/>
    <w:rsid w:val="007906A8"/>
    <w:rsid w:val="00792DDC"/>
    <w:rsid w:val="007B022A"/>
    <w:rsid w:val="007B449D"/>
    <w:rsid w:val="00826000"/>
    <w:rsid w:val="008438A4"/>
    <w:rsid w:val="0088336A"/>
    <w:rsid w:val="008953DA"/>
    <w:rsid w:val="008A01D2"/>
    <w:rsid w:val="008B2BE1"/>
    <w:rsid w:val="008B4456"/>
    <w:rsid w:val="008E4BD3"/>
    <w:rsid w:val="008F1E87"/>
    <w:rsid w:val="008F47E9"/>
    <w:rsid w:val="00905E3E"/>
    <w:rsid w:val="009272FA"/>
    <w:rsid w:val="009311D9"/>
    <w:rsid w:val="009561EE"/>
    <w:rsid w:val="00963B8B"/>
    <w:rsid w:val="00970FC6"/>
    <w:rsid w:val="009710B9"/>
    <w:rsid w:val="00977E62"/>
    <w:rsid w:val="00986023"/>
    <w:rsid w:val="009C3E38"/>
    <w:rsid w:val="009C6D14"/>
    <w:rsid w:val="009D326C"/>
    <w:rsid w:val="00A0674A"/>
    <w:rsid w:val="00A21F9B"/>
    <w:rsid w:val="00A22024"/>
    <w:rsid w:val="00A579A3"/>
    <w:rsid w:val="00A85A1B"/>
    <w:rsid w:val="00A92B07"/>
    <w:rsid w:val="00AC237F"/>
    <w:rsid w:val="00AD3061"/>
    <w:rsid w:val="00B04465"/>
    <w:rsid w:val="00B06AC3"/>
    <w:rsid w:val="00B13DA3"/>
    <w:rsid w:val="00B40350"/>
    <w:rsid w:val="00B52B47"/>
    <w:rsid w:val="00B65EFD"/>
    <w:rsid w:val="00BD1D4C"/>
    <w:rsid w:val="00BE29EF"/>
    <w:rsid w:val="00BE5C57"/>
    <w:rsid w:val="00BE6CFB"/>
    <w:rsid w:val="00BF34DE"/>
    <w:rsid w:val="00C268AA"/>
    <w:rsid w:val="00C27C7C"/>
    <w:rsid w:val="00C61514"/>
    <w:rsid w:val="00C62CEA"/>
    <w:rsid w:val="00CA6996"/>
    <w:rsid w:val="00CB23C9"/>
    <w:rsid w:val="00CD40DC"/>
    <w:rsid w:val="00CF29DC"/>
    <w:rsid w:val="00CF4299"/>
    <w:rsid w:val="00D06BDC"/>
    <w:rsid w:val="00D13F04"/>
    <w:rsid w:val="00D23543"/>
    <w:rsid w:val="00D26A37"/>
    <w:rsid w:val="00D31B5C"/>
    <w:rsid w:val="00D3264E"/>
    <w:rsid w:val="00D36178"/>
    <w:rsid w:val="00D44457"/>
    <w:rsid w:val="00D91C84"/>
    <w:rsid w:val="00D94BF5"/>
    <w:rsid w:val="00DA31AE"/>
    <w:rsid w:val="00DB114C"/>
    <w:rsid w:val="00DC1FAF"/>
    <w:rsid w:val="00DD24F3"/>
    <w:rsid w:val="00DE17F6"/>
    <w:rsid w:val="00DE5F70"/>
    <w:rsid w:val="00DF3BC8"/>
    <w:rsid w:val="00E06EA3"/>
    <w:rsid w:val="00E4563C"/>
    <w:rsid w:val="00E514A5"/>
    <w:rsid w:val="00E57B61"/>
    <w:rsid w:val="00E77A78"/>
    <w:rsid w:val="00E8714C"/>
    <w:rsid w:val="00ED1C64"/>
    <w:rsid w:val="00ED44C0"/>
    <w:rsid w:val="00EF7E63"/>
    <w:rsid w:val="00F02EAC"/>
    <w:rsid w:val="00F03037"/>
    <w:rsid w:val="00F052F7"/>
    <w:rsid w:val="00F23212"/>
    <w:rsid w:val="00F3621F"/>
    <w:rsid w:val="00F373B9"/>
    <w:rsid w:val="00F53745"/>
    <w:rsid w:val="00F83A90"/>
    <w:rsid w:val="00F86B5B"/>
    <w:rsid w:val="00FA6FF7"/>
    <w:rsid w:val="00FC5D5C"/>
    <w:rsid w:val="00FE061D"/>
    <w:rsid w:val="00FE2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0">
    <w:name w:val="Body text_"/>
    <w:basedOn w:val="DefaultParagraphFont"/>
    <w:link w:val="BodyText1"/>
    <w:rsid w:val="00083666"/>
    <w:rPr>
      <w:rFonts w:ascii="Times New Roman" w:eastAsia="Times New Roman" w:hAnsi="Times New Roman"/>
      <w:sz w:val="30"/>
      <w:szCs w:val="30"/>
      <w:shd w:val="clear" w:color="auto" w:fill="FFFFFF"/>
    </w:rPr>
  </w:style>
  <w:style w:type="paragraph" w:customStyle="1" w:styleId="BodyText1">
    <w:name w:val="Body Text1"/>
    <w:basedOn w:val="Normal"/>
    <w:link w:val="Bodytext0"/>
    <w:qFormat/>
    <w:rsid w:val="00083666"/>
    <w:pPr>
      <w:widowControl w:val="0"/>
      <w:shd w:val="clear" w:color="auto" w:fill="FFFFFF"/>
      <w:spacing w:after="0" w:line="360" w:lineRule="auto"/>
      <w:ind w:firstLine="400"/>
    </w:pPr>
    <w:rPr>
      <w:rFonts w:ascii="Times New Roman" w:eastAsia="Times New Roman" w:hAnsi="Times New Roman"/>
      <w:sz w:val="30"/>
      <w:szCs w:val="30"/>
    </w:rPr>
  </w:style>
  <w:style w:type="character" w:customStyle="1" w:styleId="Bodytext2">
    <w:name w:val="Body text (2)"/>
    <w:rsid w:val="00F53745"/>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 w:type="character" w:styleId="Strong">
    <w:name w:val="Strong"/>
    <w:basedOn w:val="DefaultParagraphFont"/>
    <w:uiPriority w:val="22"/>
    <w:qFormat/>
    <w:rsid w:val="009272FA"/>
    <w:rPr>
      <w:b/>
      <w:bCs/>
    </w:rPr>
  </w:style>
  <w:style w:type="character" w:customStyle="1" w:styleId="Bodytext315pt">
    <w:name w:val="Body text (3) + 15 pt"/>
    <w:basedOn w:val="DefaultParagraphFont"/>
    <w:rsid w:val="009272FA"/>
    <w:rPr>
      <w:rFonts w:ascii="Times New Roman" w:eastAsia="Times New Roman" w:hAnsi="Times New Roman" w:cs="Times New Roman"/>
      <w:b/>
      <w:bCs/>
      <w:i w:val="0"/>
      <w:iCs w:val="0"/>
      <w:smallCaps w:val="0"/>
      <w:strike w:val="0"/>
      <w:color w:val="000000"/>
      <w:spacing w:val="0"/>
      <w:w w:val="100"/>
      <w:position w:val="0"/>
      <w:sz w:val="30"/>
      <w:szCs w:val="30"/>
      <w:u w:val="none"/>
      <w:lang w:val="hy-AM" w:eastAsia="hy-AM" w:bidi="hy-AM"/>
    </w:rPr>
  </w:style>
  <w:style w:type="character" w:customStyle="1" w:styleId="Bodytext215pt">
    <w:name w:val="Body text (2) + 15 pt"/>
    <w:basedOn w:val="DefaultParagraphFont"/>
    <w:rsid w:val="009272FA"/>
    <w:rPr>
      <w:rFonts w:ascii="Times New Roman" w:eastAsia="Times New Roman" w:hAnsi="Times New Roman" w:cs="Times New Roman"/>
      <w:b w:val="0"/>
      <w:bCs w:val="0"/>
      <w:i w:val="0"/>
      <w:iCs w:val="0"/>
      <w:smallCaps w:val="0"/>
      <w:strike w:val="0"/>
      <w:color w:val="000000"/>
      <w:spacing w:val="0"/>
      <w:w w:val="100"/>
      <w:position w:val="0"/>
      <w:sz w:val="30"/>
      <w:szCs w:val="30"/>
      <w:u w:val="none"/>
      <w:shd w:val="clear" w:color="auto" w:fill="FFFFFF"/>
      <w:lang w:val="hy-AM" w:eastAsia="hy-AM" w:bidi="hy-AM"/>
    </w:rPr>
  </w:style>
  <w:style w:type="paragraph" w:customStyle="1" w:styleId="Standard">
    <w:name w:val="Standard"/>
    <w:rsid w:val="00F3621F"/>
    <w:pPr>
      <w:widowControl w:val="0"/>
      <w:suppressAutoHyphens/>
      <w:autoSpaceDN w:val="0"/>
      <w:spacing w:after="0" w:line="240" w:lineRule="auto"/>
    </w:pPr>
    <w:rPr>
      <w:rFonts w:ascii="Times New Roman" w:eastAsia="Andale Sans UI" w:hAnsi="Times New Roman" w:cs="Tahoma"/>
      <w:kern w:val="3"/>
      <w:sz w:val="24"/>
      <w:szCs w:val="24"/>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818836334">
      <w:bodyDiv w:val="1"/>
      <w:marLeft w:val="0"/>
      <w:marRight w:val="0"/>
      <w:marTop w:val="0"/>
      <w:marBottom w:val="0"/>
      <w:divBdr>
        <w:top w:val="none" w:sz="0" w:space="0" w:color="auto"/>
        <w:left w:val="none" w:sz="0" w:space="0" w:color="auto"/>
        <w:bottom w:val="none" w:sz="0" w:space="0" w:color="auto"/>
        <w:right w:val="none" w:sz="0" w:space="0" w:color="auto"/>
      </w:divBdr>
    </w:div>
    <w:div w:id="2079476654">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2C65-E54B-41A0-B7CF-D503AB77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590</TotalTime>
  <Pages>9</Pages>
  <Words>1282</Words>
  <Characters>7308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https://mul2.gov.am/tasks/959950/oneclick/ampopatert.docx?token=8c44b8e6cb878bc5bac66ef8e9b8cfbb</cp:keywords>
  <dc:description/>
  <cp:lastModifiedBy>Marine J. Anakhasyan</cp:lastModifiedBy>
  <cp:revision>92</cp:revision>
  <dcterms:created xsi:type="dcterms:W3CDTF">2021-07-28T09:06:00Z</dcterms:created>
  <dcterms:modified xsi:type="dcterms:W3CDTF">2024-04-02T14:00:00Z</dcterms:modified>
</cp:coreProperties>
</file>