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2B524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33025CE4" w:rsidR="00914853" w:rsidRPr="002B524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DE757D" w:rsidRPr="00DE75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DE75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հուլիսի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DE75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27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DE75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1252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DE757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8828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B524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26D11AA" w:rsidR="0077537C" w:rsidRPr="002B5249" w:rsidRDefault="003645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E7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40D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B524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9A6DBAD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E757D" w:rsidRPr="00DE757D">
              <w:rPr>
                <w:rFonts w:ascii="GHEA Grapalat" w:eastAsia="Times New Roman" w:hAnsi="GHEA Grapalat" w:cs="Times New Roman"/>
                <w:sz w:val="24"/>
                <w:szCs w:val="24"/>
              </w:rPr>
              <w:t>01/2-1/8324-2024</w:t>
            </w:r>
          </w:p>
        </w:tc>
      </w:tr>
      <w:tr w:rsidR="0077537C" w:rsidRPr="002B5249" w14:paraId="759FF38C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E4B3A1C" w:rsidR="0016145A" w:rsidRPr="002B5249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B524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6835889" w:rsidR="0077537C" w:rsidRPr="002B5249" w:rsidRDefault="002D574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E7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40D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B524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E7245C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DE757D" w:rsidRPr="00DE757D">
              <w:rPr>
                <w:rFonts w:ascii="GHEA Grapalat" w:eastAsia="Times New Roman" w:hAnsi="GHEA Grapalat" w:cs="Times New Roman"/>
                <w:sz w:val="24"/>
                <w:szCs w:val="24"/>
              </w:rPr>
              <w:t>01/3-2/24508-2024</w:t>
            </w:r>
          </w:p>
        </w:tc>
      </w:tr>
      <w:tr w:rsidR="0077537C" w:rsidRPr="002B5249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999213" w14:textId="6D01AC71" w:rsidR="00DE757D" w:rsidRPr="00DE757D" w:rsidRDefault="00DE757D" w:rsidP="00DE757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Pr="00DE757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«ՀՀ կառավարության 2023 թվականի հուլիսի 27-ի N 1252-Ա որոշման մեջ փոփոխություններ կատարելու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2F85CC54" w14:textId="77777777" w:rsidR="00DE757D" w:rsidRPr="00DE757D" w:rsidRDefault="00DE757D" w:rsidP="00DE757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E757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«Կամար 006» սահմանափակ պատասխանատվությամբ ընկերությունը (ՀՎՀՀ 05025357, գրանցված 28.10.2019թ</w:t>
            </w:r>
            <w:r w:rsidRPr="00DE757D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DE757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DE757D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DE757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մարտ ամսվա եկամտային հարկի և սոցիալական վճարի ամսական հաշվարկի ունի 8 հարկման բազա ունեցող վարձու աշխատողներ, իսկ 15.04.2024թ</w:t>
            </w:r>
            <w:r w:rsidRPr="00DE757D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DE757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</w:t>
            </w:r>
            <w:r w:rsidRPr="00DE757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չունի հարկային մարմնի կողմից վերահսկվող եկամուտների գծով ժամկետանց պարտավորություն:</w:t>
            </w:r>
          </w:p>
          <w:p w14:paraId="63ED152C" w14:textId="1F637559" w:rsidR="00284962" w:rsidRPr="00140D84" w:rsidRDefault="00284962" w:rsidP="002D574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2B5249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B524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B524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520B792" w:rsidR="005B08DC" w:rsidRPr="002B5249" w:rsidRDefault="002D574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E75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bookmarkStart w:id="2" w:name="_GoBack"/>
            <w:bookmarkEnd w:id="2"/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40D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B524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B524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B524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40CF126" w:rsidR="005B08DC" w:rsidRPr="002B524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B524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DE757D" w:rsidRPr="00DE757D">
              <w:rPr>
                <w:rFonts w:ascii="GHEA Grapalat" w:eastAsia="Times New Roman" w:hAnsi="GHEA Grapalat" w:cs="Times New Roman"/>
                <w:sz w:val="24"/>
                <w:szCs w:val="24"/>
              </w:rPr>
              <w:t>//14732-2024</w:t>
            </w:r>
          </w:p>
        </w:tc>
      </w:tr>
      <w:tr w:rsidR="005B08DC" w:rsidRPr="002B524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74B1BBC" w:rsidR="005B08DC" w:rsidRPr="002B5249" w:rsidRDefault="00140D84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40D84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t>Դիտո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և առաջար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="002D5748" w:rsidRPr="002D574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4C9BD6" w14:textId="77777777" w:rsidR="005B08DC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7E2DD83" w14:textId="7E25B2DE" w:rsidR="00140D84" w:rsidRPr="002B5249" w:rsidRDefault="00140D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B524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97F8C"/>
    <w:rsid w:val="000A558F"/>
    <w:rsid w:val="000B1583"/>
    <w:rsid w:val="000B33DD"/>
    <w:rsid w:val="000B7B15"/>
    <w:rsid w:val="001063CB"/>
    <w:rsid w:val="00106E6E"/>
    <w:rsid w:val="00122780"/>
    <w:rsid w:val="00125F1D"/>
    <w:rsid w:val="00140D84"/>
    <w:rsid w:val="001522B4"/>
    <w:rsid w:val="0016145A"/>
    <w:rsid w:val="001B1535"/>
    <w:rsid w:val="00211003"/>
    <w:rsid w:val="00250194"/>
    <w:rsid w:val="00284962"/>
    <w:rsid w:val="002A30DF"/>
    <w:rsid w:val="002B5249"/>
    <w:rsid w:val="002D5748"/>
    <w:rsid w:val="0036458B"/>
    <w:rsid w:val="003C37B7"/>
    <w:rsid w:val="003D2AC6"/>
    <w:rsid w:val="00442127"/>
    <w:rsid w:val="00585284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56430"/>
    <w:rsid w:val="008828A4"/>
    <w:rsid w:val="00885C36"/>
    <w:rsid w:val="008B3C8F"/>
    <w:rsid w:val="00914853"/>
    <w:rsid w:val="009C41DE"/>
    <w:rsid w:val="00AA33F5"/>
    <w:rsid w:val="00B07079"/>
    <w:rsid w:val="00B769E6"/>
    <w:rsid w:val="00B80235"/>
    <w:rsid w:val="00C42FC9"/>
    <w:rsid w:val="00C83321"/>
    <w:rsid w:val="00CC170F"/>
    <w:rsid w:val="00D06E69"/>
    <w:rsid w:val="00D95E37"/>
    <w:rsid w:val="00DE757D"/>
    <w:rsid w:val="00E0614B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https://mul2.gov.am/tasks/964412/oneclick/ampopatert.docx?token=3679a4d5116ee951117bbf23fdeb8f5c</cp:keywords>
  <dc:description/>
  <cp:lastModifiedBy>Gohar H. Harutyunyan</cp:lastModifiedBy>
  <cp:revision>44</cp:revision>
  <dcterms:created xsi:type="dcterms:W3CDTF">2021-11-10T11:33:00Z</dcterms:created>
  <dcterms:modified xsi:type="dcterms:W3CDTF">2024-04-18T12:25:00Z</dcterms:modified>
</cp:coreProperties>
</file>