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7" w:type="dxa"/>
        <w:shd w:val="clear" w:color="auto" w:fill="FFFFFF"/>
        <w:tblCellMar>
          <w:top w:w="15" w:type="dxa"/>
          <w:left w:w="15" w:type="dxa"/>
          <w:bottom w:w="15" w:type="dxa"/>
          <w:right w:w="15" w:type="dxa"/>
        </w:tblCellMar>
        <w:tblLook w:val="04A0"/>
      </w:tblPr>
      <w:tblGrid>
        <w:gridCol w:w="6076"/>
        <w:gridCol w:w="4521"/>
      </w:tblGrid>
      <w:tr w:rsidR="00030320" w:rsidRPr="00EF0B23" w:rsidTr="009A1360">
        <w:trPr>
          <w:tblCellSpacing w:w="7" w:type="dxa"/>
        </w:trPr>
        <w:tc>
          <w:tcPr>
            <w:tcW w:w="0" w:type="auto"/>
            <w:shd w:val="clear" w:color="auto" w:fill="FFFFFF"/>
            <w:vAlign w:val="center"/>
            <w:hideMark/>
          </w:tcPr>
          <w:p w:rsidR="009B5B01" w:rsidRPr="00EF0B23" w:rsidRDefault="009B5B01" w:rsidP="00E01A5A">
            <w:pPr>
              <w:spacing w:after="0" w:line="360" w:lineRule="auto"/>
              <w:ind w:firstLine="567"/>
              <w:rPr>
                <w:rFonts w:ascii="GHEA Grapalat" w:eastAsia="Times New Roman" w:hAnsi="GHEA Grapalat" w:cs="Times New Roman"/>
                <w:noProof/>
                <w:color w:val="000000"/>
                <w:sz w:val="24"/>
                <w:szCs w:val="24"/>
                <w:lang w:val="sq-AL" w:eastAsia="ru-RU"/>
              </w:rPr>
            </w:pPr>
          </w:p>
        </w:tc>
        <w:tc>
          <w:tcPr>
            <w:tcW w:w="4500" w:type="dxa"/>
            <w:shd w:val="clear" w:color="auto" w:fill="FFFFFF"/>
            <w:vAlign w:val="bottom"/>
            <w:hideMark/>
          </w:tcPr>
          <w:p w:rsidR="009B5B01" w:rsidRPr="00EF0B23" w:rsidRDefault="00030320" w:rsidP="00A62B98">
            <w:pPr>
              <w:spacing w:after="0" w:line="240" w:lineRule="auto"/>
              <w:ind w:firstLine="567"/>
              <w:jc w:val="right"/>
              <w:rPr>
                <w:rFonts w:ascii="GHEA Grapalat" w:eastAsia="Times New Roman" w:hAnsi="GHEA Grapalat" w:cs="Times New Roman"/>
                <w:noProof/>
                <w:color w:val="000000"/>
                <w:sz w:val="20"/>
                <w:szCs w:val="20"/>
                <w:lang w:val="sq-AL" w:eastAsia="ru-RU"/>
              </w:rPr>
            </w:pPr>
            <w:r w:rsidRPr="00EF0B23">
              <w:rPr>
                <w:rFonts w:ascii="GHEA Grapalat" w:eastAsia="Times New Roman" w:hAnsi="GHEA Grapalat" w:cs="Times New Roman"/>
                <w:b/>
                <w:bCs/>
                <w:noProof/>
                <w:color w:val="000000"/>
                <w:sz w:val="20"/>
                <w:szCs w:val="20"/>
                <w:lang w:val="sq-AL" w:eastAsia="ru-RU"/>
              </w:rPr>
              <w:t>Հավելված</w:t>
            </w:r>
          </w:p>
          <w:p w:rsidR="009B5B01" w:rsidRPr="00EF0B23" w:rsidRDefault="00030320" w:rsidP="00A62B98">
            <w:pPr>
              <w:spacing w:after="0" w:line="240" w:lineRule="auto"/>
              <w:ind w:firstLine="567"/>
              <w:jc w:val="right"/>
              <w:rPr>
                <w:rFonts w:ascii="GHEA Grapalat" w:eastAsia="Times New Roman" w:hAnsi="GHEA Grapalat" w:cs="Times New Roman"/>
                <w:b/>
                <w:bCs/>
                <w:noProof/>
                <w:color w:val="000000"/>
                <w:sz w:val="20"/>
                <w:szCs w:val="20"/>
                <w:lang w:val="sq-AL" w:eastAsia="ru-RU"/>
              </w:rPr>
            </w:pPr>
            <w:r w:rsidRPr="00EF0B23">
              <w:rPr>
                <w:rFonts w:ascii="GHEA Grapalat" w:eastAsia="Times New Roman" w:hAnsi="GHEA Grapalat" w:cs="Times New Roman"/>
                <w:b/>
                <w:bCs/>
                <w:noProof/>
                <w:color w:val="000000"/>
                <w:sz w:val="20"/>
                <w:szCs w:val="20"/>
                <w:lang w:val="sq-AL" w:eastAsia="ru-RU"/>
              </w:rPr>
              <w:t xml:space="preserve">ՀՀ կառավարության </w:t>
            </w:r>
          </w:p>
          <w:p w:rsidR="009B5B01" w:rsidRPr="00EF0B23" w:rsidRDefault="00E01A5A" w:rsidP="00A62B98">
            <w:pPr>
              <w:spacing w:after="0" w:line="240" w:lineRule="auto"/>
              <w:ind w:firstLine="567"/>
              <w:jc w:val="right"/>
              <w:rPr>
                <w:rFonts w:ascii="GHEA Grapalat" w:eastAsia="Times New Roman" w:hAnsi="GHEA Grapalat" w:cs="Times New Roman"/>
                <w:noProof/>
                <w:color w:val="000000"/>
                <w:sz w:val="20"/>
                <w:szCs w:val="20"/>
                <w:lang w:val="sq-AL" w:eastAsia="ru-RU"/>
              </w:rPr>
            </w:pPr>
            <w:r w:rsidRPr="00EF0B23">
              <w:rPr>
                <w:rFonts w:ascii="GHEA Grapalat" w:eastAsia="Times New Roman" w:hAnsi="GHEA Grapalat" w:cs="Times New Roman"/>
                <w:b/>
                <w:bCs/>
                <w:noProof/>
                <w:color w:val="000000"/>
                <w:sz w:val="20"/>
                <w:szCs w:val="20"/>
                <w:lang w:val="sq-AL" w:eastAsia="ru-RU"/>
              </w:rPr>
              <w:t>2024</w:t>
            </w:r>
            <w:r w:rsidR="00030320" w:rsidRPr="00EF0B23">
              <w:rPr>
                <w:rFonts w:ascii="GHEA Grapalat" w:eastAsia="Times New Roman" w:hAnsi="GHEA Grapalat" w:cs="Times New Roman"/>
                <w:b/>
                <w:bCs/>
                <w:noProof/>
                <w:color w:val="000000"/>
                <w:sz w:val="20"/>
                <w:szCs w:val="20"/>
                <w:lang w:val="sq-AL" w:eastAsia="ru-RU"/>
              </w:rPr>
              <w:t xml:space="preserve"> թվականի </w:t>
            </w:r>
            <w:r w:rsidR="00A62B98">
              <w:rPr>
                <w:rFonts w:ascii="GHEA Grapalat" w:eastAsia="Times New Roman" w:hAnsi="GHEA Grapalat" w:cs="Times New Roman"/>
                <w:b/>
                <w:bCs/>
                <w:noProof/>
                <w:color w:val="000000"/>
                <w:sz w:val="20"/>
                <w:szCs w:val="20"/>
                <w:lang w:val="sq-AL" w:eastAsia="ru-RU"/>
              </w:rPr>
              <w:t>__________ ____-</w:t>
            </w:r>
            <w:r w:rsidR="00030320" w:rsidRPr="00EF0B23">
              <w:rPr>
                <w:rFonts w:ascii="GHEA Grapalat" w:eastAsia="Times New Roman" w:hAnsi="GHEA Grapalat" w:cs="Times New Roman"/>
                <w:b/>
                <w:bCs/>
                <w:noProof/>
                <w:color w:val="000000"/>
                <w:sz w:val="20"/>
                <w:szCs w:val="20"/>
                <w:lang w:val="sq-AL" w:eastAsia="ru-RU"/>
              </w:rPr>
              <w:t>ի</w:t>
            </w:r>
          </w:p>
          <w:p w:rsidR="009B5B01" w:rsidRPr="00EF0B23" w:rsidRDefault="00030320" w:rsidP="00A62B98">
            <w:pPr>
              <w:spacing w:after="0" w:line="240" w:lineRule="auto"/>
              <w:ind w:firstLine="567"/>
              <w:jc w:val="right"/>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b/>
                <w:bCs/>
                <w:noProof/>
                <w:color w:val="000000"/>
                <w:sz w:val="20"/>
                <w:szCs w:val="20"/>
                <w:lang w:val="sq-AL" w:eastAsia="ru-RU"/>
              </w:rPr>
              <w:t>___ N ___-Ն որոշման</w:t>
            </w:r>
          </w:p>
        </w:tc>
      </w:tr>
    </w:tbl>
    <w:p w:rsidR="00030320" w:rsidRPr="00EF0B23" w:rsidRDefault="00030320" w:rsidP="00E01A5A">
      <w:pPr>
        <w:shd w:val="clear" w:color="auto" w:fill="FFFFFF"/>
        <w:spacing w:after="0" w:line="360" w:lineRule="auto"/>
        <w:ind w:firstLine="567"/>
        <w:rPr>
          <w:rFonts w:ascii="GHEA Grapalat" w:eastAsia="Times New Roman" w:hAnsi="GHEA Grapalat" w:cs="Times New Roman"/>
          <w:noProof/>
          <w:color w:val="000000"/>
          <w:sz w:val="24"/>
          <w:szCs w:val="24"/>
          <w:lang w:val="sq-AL" w:eastAsia="ru-RU"/>
        </w:rPr>
      </w:pPr>
    </w:p>
    <w:p w:rsidR="00030320" w:rsidRPr="00EF0B23" w:rsidRDefault="00030320" w:rsidP="009F3C52">
      <w:pPr>
        <w:shd w:val="clear" w:color="auto" w:fill="FFFFFF"/>
        <w:spacing w:after="0" w:line="360" w:lineRule="auto"/>
        <w:ind w:firstLine="567"/>
        <w:jc w:val="center"/>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b/>
          <w:bCs/>
          <w:noProof/>
          <w:color w:val="000000"/>
          <w:sz w:val="24"/>
          <w:szCs w:val="24"/>
          <w:lang w:val="sq-AL" w:eastAsia="ru-RU"/>
        </w:rPr>
        <w:t>Կ</w:t>
      </w:r>
      <w:r w:rsidR="009F3C52">
        <w:rPr>
          <w:rFonts w:ascii="GHEA Grapalat" w:eastAsia="Times New Roman" w:hAnsi="GHEA Grapalat" w:cs="Times New Roman"/>
          <w:b/>
          <w:bCs/>
          <w:noProof/>
          <w:color w:val="000000"/>
          <w:sz w:val="24"/>
          <w:szCs w:val="24"/>
          <w:lang w:val="sq-AL" w:eastAsia="ru-RU"/>
        </w:rPr>
        <w:t xml:space="preserve"> </w:t>
      </w:r>
      <w:r w:rsidRPr="00EF0B23">
        <w:rPr>
          <w:rFonts w:ascii="GHEA Grapalat" w:eastAsia="Times New Roman" w:hAnsi="GHEA Grapalat" w:cs="Times New Roman"/>
          <w:b/>
          <w:bCs/>
          <w:noProof/>
          <w:color w:val="000000"/>
          <w:sz w:val="24"/>
          <w:szCs w:val="24"/>
          <w:lang w:val="sq-AL" w:eastAsia="ru-RU"/>
        </w:rPr>
        <w:t>Ա Ր Գ</w:t>
      </w:r>
    </w:p>
    <w:p w:rsidR="009B5B01" w:rsidRPr="00EF0B23" w:rsidRDefault="00030320" w:rsidP="00E01A5A">
      <w:pPr>
        <w:shd w:val="clear" w:color="auto" w:fill="FFFFFF"/>
        <w:spacing w:after="0" w:line="360" w:lineRule="auto"/>
        <w:ind w:firstLine="567"/>
        <w:jc w:val="center"/>
        <w:rPr>
          <w:rFonts w:ascii="GHEA Grapalat" w:eastAsia="Times New Roman" w:hAnsi="GHEA Grapalat" w:cs="Times New Roman"/>
          <w:b/>
          <w:bCs/>
          <w:noProof/>
          <w:sz w:val="24"/>
          <w:szCs w:val="24"/>
          <w:lang w:val="sq-AL" w:eastAsia="ru-RU"/>
        </w:rPr>
      </w:pPr>
      <w:r w:rsidRPr="00EF0B23">
        <w:rPr>
          <w:rFonts w:ascii="GHEA Grapalat" w:eastAsia="Times New Roman" w:hAnsi="GHEA Grapalat" w:cs="Times New Roman"/>
          <w:b/>
          <w:bCs/>
          <w:noProof/>
          <w:sz w:val="24"/>
          <w:szCs w:val="24"/>
          <w:lang w:val="sq-AL" w:eastAsia="ru-RU"/>
        </w:rPr>
        <w:t>ՔՐԵԱԿԱՏԱՐՈՂԱԿԱՆ ԾԱՌԱՅՈՂՆԵՐԻ ԱՏԵՍՏԱՎՈՐՄԱՆ</w:t>
      </w:r>
    </w:p>
    <w:p w:rsidR="009B5B01" w:rsidRPr="00EF0B23" w:rsidRDefault="009B5B01" w:rsidP="00E01A5A">
      <w:pPr>
        <w:shd w:val="clear" w:color="auto" w:fill="FFFFFF"/>
        <w:spacing w:after="0" w:line="360" w:lineRule="auto"/>
        <w:ind w:firstLine="567"/>
        <w:jc w:val="center"/>
        <w:rPr>
          <w:rFonts w:ascii="GHEA Grapalat" w:eastAsia="Times New Roman" w:hAnsi="GHEA Grapalat" w:cs="Times New Roman"/>
          <w:noProof/>
          <w:sz w:val="24"/>
          <w:szCs w:val="24"/>
          <w:lang w:val="sq-AL" w:eastAsia="ru-RU"/>
        </w:rPr>
      </w:pPr>
    </w:p>
    <w:p w:rsidR="009B5B01" w:rsidRPr="00EF0B23" w:rsidRDefault="00030320" w:rsidP="00E01A5A">
      <w:pPr>
        <w:shd w:val="clear" w:color="auto" w:fill="FFFFFF"/>
        <w:spacing w:after="0" w:line="360" w:lineRule="auto"/>
        <w:ind w:firstLine="567"/>
        <w:jc w:val="center"/>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b/>
          <w:bCs/>
          <w:noProof/>
          <w:sz w:val="24"/>
          <w:szCs w:val="24"/>
          <w:lang w:val="sq-AL" w:eastAsia="ru-RU"/>
        </w:rPr>
        <w:t>1. ԸՆԴՀԱՆՈՒՐ ԴՐՈՒՅԹՆԵՐ</w:t>
      </w:r>
    </w:p>
    <w:p w:rsidR="009B5B01" w:rsidRPr="00EF0B23" w:rsidRDefault="009B5B01" w:rsidP="00E01A5A">
      <w:pPr>
        <w:shd w:val="clear" w:color="auto" w:fill="FFFFFF"/>
        <w:spacing w:after="0" w:line="360" w:lineRule="auto"/>
        <w:ind w:firstLine="567"/>
        <w:jc w:val="center"/>
        <w:rPr>
          <w:rFonts w:ascii="GHEA Grapalat" w:eastAsia="Times New Roman" w:hAnsi="GHEA Grapalat" w:cs="Times New Roman"/>
          <w:noProof/>
          <w:sz w:val="24"/>
          <w:szCs w:val="24"/>
          <w:lang w:val="sq-AL" w:eastAsia="ru-RU"/>
        </w:rPr>
      </w:pP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Սույն կարգով կարգավորվում են Քրեակատարողական ծառայության գլխավոր, առաջատար, միջին և կրտսեր խմբերի ծառայողների (այսուհետ՝ Ծառայող) համար հավելավճար հաշվարկելու կամ հավելավճարի հաշվարկումը շարունակելու նպատակով ատեստավորման կազմակերպման և իրականացման հետ կապված հարաբերությունները: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Ատեստավորման շրջանակներում ստուգվում են Ծառայողների ֆիզիկական պատրաստականության աստիճանը, ընդհանուր զարգացվածությունը, մասնագիտական գիտելիքների իմացությունը: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Ատեստավորումից առաջ Ծառայողն իր ցանկությամբ կարող է վերապատրաստվել «Քրեակատարողական ծառայության մասին» օրենքի 20</w:t>
      </w:r>
      <w:r w:rsidRPr="00EF0B23">
        <w:rPr>
          <w:rFonts w:ascii="GHEA Grapalat" w:eastAsia="Times New Roman" w:hAnsi="GHEA Grapalat" w:cs="Cambria Math"/>
          <w:noProof/>
          <w:sz w:val="24"/>
          <w:szCs w:val="24"/>
          <w:lang w:val="sq-AL" w:eastAsia="ru-RU"/>
        </w:rPr>
        <w:t>.</w:t>
      </w:r>
      <w:r w:rsidRPr="00EF0B23">
        <w:rPr>
          <w:rFonts w:ascii="GHEA Grapalat" w:eastAsia="Times New Roman" w:hAnsi="GHEA Grapalat" w:cs="Times New Roman"/>
          <w:noProof/>
          <w:sz w:val="24"/>
          <w:szCs w:val="24"/>
          <w:lang w:val="sq-AL" w:eastAsia="ru-RU"/>
        </w:rPr>
        <w:t xml:space="preserve">1-րդ </w:t>
      </w:r>
      <w:r w:rsidRPr="00EF0B23">
        <w:rPr>
          <w:rFonts w:ascii="GHEA Grapalat" w:eastAsia="Times New Roman" w:hAnsi="GHEA Grapalat" w:cs="GHEA Grapalat"/>
          <w:noProof/>
          <w:sz w:val="24"/>
          <w:szCs w:val="24"/>
          <w:lang w:val="sq-AL" w:eastAsia="ru-RU"/>
        </w:rPr>
        <w:t>հոդվածի</w:t>
      </w:r>
      <w:r w:rsidRPr="00EF0B23">
        <w:rPr>
          <w:rFonts w:ascii="GHEA Grapalat" w:eastAsia="Times New Roman" w:hAnsi="GHEA Grapalat" w:cs="Times New Roman"/>
          <w:noProof/>
          <w:sz w:val="24"/>
          <w:szCs w:val="24"/>
          <w:lang w:val="sq-AL" w:eastAsia="ru-RU"/>
        </w:rPr>
        <w:t xml:space="preserve"> 2-</w:t>
      </w:r>
      <w:r w:rsidRPr="00EF0B23">
        <w:rPr>
          <w:rFonts w:ascii="GHEA Grapalat" w:eastAsia="Times New Roman" w:hAnsi="GHEA Grapalat" w:cs="GHEA Grapalat"/>
          <w:noProof/>
          <w:sz w:val="24"/>
          <w:szCs w:val="24"/>
          <w:lang w:val="sq-AL" w:eastAsia="ru-RU"/>
        </w:rPr>
        <w:t>րդ</w:t>
      </w:r>
      <w:r w:rsidRPr="00EF0B23">
        <w:rPr>
          <w:rFonts w:ascii="GHEA Grapalat" w:eastAsia="Times New Roman" w:hAnsi="GHEA Grapalat" w:cs="Times New Roman"/>
          <w:noProof/>
          <w:sz w:val="24"/>
          <w:szCs w:val="24"/>
          <w:lang w:val="sq-AL" w:eastAsia="ru-RU"/>
        </w:rPr>
        <w:t xml:space="preserve"> </w:t>
      </w:r>
      <w:r w:rsidRPr="00EF0B23">
        <w:rPr>
          <w:rFonts w:ascii="GHEA Grapalat" w:eastAsia="Times New Roman" w:hAnsi="GHEA Grapalat" w:cs="GHEA Grapalat"/>
          <w:noProof/>
          <w:sz w:val="24"/>
          <w:szCs w:val="24"/>
          <w:lang w:val="sq-AL" w:eastAsia="ru-RU"/>
        </w:rPr>
        <w:t>մասով</w:t>
      </w:r>
      <w:r w:rsidRPr="00EF0B23">
        <w:rPr>
          <w:rFonts w:ascii="GHEA Grapalat" w:eastAsia="Times New Roman" w:hAnsi="GHEA Grapalat" w:cs="Times New Roman"/>
          <w:noProof/>
          <w:sz w:val="24"/>
          <w:szCs w:val="24"/>
          <w:lang w:val="sq-AL" w:eastAsia="ru-RU"/>
        </w:rPr>
        <w:t xml:space="preserve"> </w:t>
      </w:r>
      <w:r w:rsidRPr="00EF0B23">
        <w:rPr>
          <w:rFonts w:ascii="GHEA Grapalat" w:eastAsia="Times New Roman" w:hAnsi="GHEA Grapalat" w:cs="GHEA Grapalat"/>
          <w:noProof/>
          <w:sz w:val="24"/>
          <w:szCs w:val="24"/>
          <w:lang w:val="sq-AL" w:eastAsia="ru-RU"/>
        </w:rPr>
        <w:t>սահմանված</w:t>
      </w:r>
      <w:r w:rsidRPr="00EF0B23">
        <w:rPr>
          <w:rFonts w:ascii="GHEA Grapalat" w:eastAsia="Times New Roman" w:hAnsi="GHEA Grapalat" w:cs="Times New Roman"/>
          <w:noProof/>
          <w:sz w:val="24"/>
          <w:szCs w:val="24"/>
          <w:lang w:val="sq-AL" w:eastAsia="ru-RU"/>
        </w:rPr>
        <w:t xml:space="preserve"> </w:t>
      </w:r>
      <w:r w:rsidRPr="00EF0B23">
        <w:rPr>
          <w:rFonts w:ascii="GHEA Grapalat" w:eastAsia="Times New Roman" w:hAnsi="GHEA Grapalat" w:cs="GHEA Grapalat"/>
          <w:noProof/>
          <w:sz w:val="24"/>
          <w:szCs w:val="24"/>
          <w:lang w:val="sq-AL" w:eastAsia="ru-RU"/>
        </w:rPr>
        <w:t>կարգո</w:t>
      </w:r>
      <w:r w:rsidRPr="00EF0B23">
        <w:rPr>
          <w:rFonts w:ascii="GHEA Grapalat" w:eastAsia="Times New Roman" w:hAnsi="GHEA Grapalat" w:cs="Times New Roman"/>
          <w:noProof/>
          <w:sz w:val="24"/>
          <w:szCs w:val="24"/>
          <w:lang w:val="sq-AL" w:eastAsia="ru-RU"/>
        </w:rPr>
        <w:t>վ։</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sidRPr="00EF0B23">
        <w:rPr>
          <w:rFonts w:ascii="GHEA Grapalat" w:hAnsi="GHEA Grapalat"/>
          <w:noProof/>
          <w:color w:val="000000" w:themeColor="text1"/>
          <w:sz w:val="24"/>
          <w:szCs w:val="24"/>
          <w:shd w:val="clear" w:color="auto" w:fill="FFFFFF"/>
          <w:lang w:val="sq-AL"/>
        </w:rPr>
        <w:t>Քրեակատարողական ծառայությունում զբաղեցրած պաշտոնին հավասարազոր այլ պաշտոնի նշանակվելուց հետո Ծառայողի ատեստավորման արդյունքները պահպանվում են, իսկ մրցույթի արդյունքներով առաջխաղացմամբ պաշտոնի նշանակվելիս Ծառայողը ենթակա է ատեստավորման: Մինչև հավելավճար հաշվարկելու նպատակով ատեստավորվելն առաջխաղացմամբ պաշտոնի նշանակված Ծառայողը պահպանում է նախորդ պաշտոնում հաշվարկված ատեստավորման արդյունքները: Հաստիքների կրճատման, կառուցվածքային փոփոխության դեպքում Քրեակատարողական ծառայությունում այլ պաշտոնի նշանակվելիս, այդ թվում՝ պաշտոնի մեկ աստիճանով իջեցման դեպքում, Ծառայողներն ատեստավորման ենթակա չեն, իսկ ատեստավորված Ծառայողները պահպանում են ատեստավորման արդյունքները, բացառությամբ սույն կարգի 7-րդ կետով նախատեսված ժամկետը լրանալու դեպքերի:</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lastRenderedPageBreak/>
        <w:t>Քրեակատարողական ծառայությունում համապատասխան պաշտոնի առաջին անգամ նշանակված Ծառայողը կարող է ատեստավորում անցնել պաշտոնի նշանակվելուց ոչ շուտ, քան վեց ամիս անց։ Նա ատեստավորման համար դիմում է վեցամսյա ժամկետը լրանալուց  հետո երեք տարվա ընթացքում։</w:t>
      </w:r>
    </w:p>
    <w:p w:rsidR="009B5B01" w:rsidRPr="00EF0B23" w:rsidRDefault="008D7E43"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Ատեստավորման արդյունքներով հավելավճար ստանալու իրավունք ձեռք բերելու դեպքում հավելավճարը հաշվարկվում է այդ իրավունքը  ձեռք բերելու օրվանից:</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Համապատասխան պաշտոնում ատեստավորված և տվյալ պաշտոնի խմբի համար սահմանված չափով հավելավճար ստացող Ծառայողներն ատեստավորվում են յուրաքանչյուր երեք տարին մեկ անգամ՝ հավելավճարի հաշվարկումը շարունակելու համար: Հավելավճարի հաշվարկումը շարունակելու նպատակով ատեստավորման համար դիմելու իրավունքը ծառայողի մոտ ծագում է նախորդ ատեստավորման արդյունքներով հավելավճար հաշվարկելու իրավունքը ձեռք բերելու օրվանից երկու տարի հետո: Մրցույթի արդյունքներով ա</w:t>
      </w:r>
      <w:r w:rsidR="00523F5F" w:rsidRPr="00EF0B23">
        <w:rPr>
          <w:rFonts w:ascii="GHEA Grapalat" w:eastAsia="Times New Roman" w:hAnsi="GHEA Grapalat" w:cs="Times New Roman"/>
          <w:noProof/>
          <w:sz w:val="24"/>
          <w:szCs w:val="24"/>
          <w:lang w:val="sq-AL" w:eastAsia="ru-RU"/>
        </w:rPr>
        <w:t xml:space="preserve">ռաջխաղացմամբ պաշտոնի նշանակված </w:t>
      </w:r>
      <w:r w:rsidR="008309DA" w:rsidRPr="00EF0B23">
        <w:rPr>
          <w:rFonts w:ascii="GHEA Grapalat" w:eastAsia="Times New Roman" w:hAnsi="GHEA Grapalat" w:cs="Times New Roman"/>
          <w:noProof/>
          <w:sz w:val="24"/>
          <w:szCs w:val="24"/>
          <w:lang w:val="sq-AL" w:eastAsia="ru-RU"/>
        </w:rPr>
        <w:t>ծ</w:t>
      </w:r>
      <w:r w:rsidRPr="00EF0B23">
        <w:rPr>
          <w:rFonts w:ascii="GHEA Grapalat" w:eastAsia="Times New Roman" w:hAnsi="GHEA Grapalat" w:cs="Times New Roman"/>
          <w:noProof/>
          <w:sz w:val="24"/>
          <w:szCs w:val="24"/>
          <w:lang w:val="sq-AL" w:eastAsia="ru-RU"/>
        </w:rPr>
        <w:t>առայողը հավելավճար հաշվարկելու նպատակով ատեստավորման համար դիմում է պաշտոնի նշանակվելուց հետո մեկ տարվա ընթացքում:</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Հղիության և ծ</w:t>
      </w:r>
      <w:r w:rsidR="001F51BD" w:rsidRPr="00EF0B23">
        <w:rPr>
          <w:rFonts w:ascii="GHEA Grapalat" w:eastAsia="Times New Roman" w:hAnsi="GHEA Grapalat" w:cs="Times New Roman"/>
          <w:noProof/>
          <w:sz w:val="24"/>
          <w:szCs w:val="24"/>
          <w:lang w:val="sq-AL" w:eastAsia="ru-RU"/>
        </w:rPr>
        <w:t>ննդաբերության, ինչպես նաև մինչև</w:t>
      </w:r>
      <w:r w:rsidRPr="00EF0B23">
        <w:rPr>
          <w:rFonts w:ascii="GHEA Grapalat" w:eastAsia="Times New Roman" w:hAnsi="GHEA Grapalat" w:cs="Times New Roman"/>
          <w:noProof/>
          <w:sz w:val="24"/>
          <w:szCs w:val="24"/>
          <w:lang w:val="sq-AL" w:eastAsia="ru-RU"/>
        </w:rPr>
        <w:t xml:space="preserve"> երեք տարեկան երեխայի խնամքի համար </w:t>
      </w:r>
      <w:r w:rsidR="001F51BD" w:rsidRPr="00EF0B23">
        <w:rPr>
          <w:rFonts w:ascii="GHEA Grapalat" w:eastAsia="Times New Roman" w:hAnsi="GHEA Grapalat" w:cs="Times New Roman"/>
          <w:noProof/>
          <w:sz w:val="24"/>
          <w:szCs w:val="24"/>
          <w:lang w:val="sq-AL" w:eastAsia="ru-RU"/>
        </w:rPr>
        <w:t xml:space="preserve">տրամադրվող արձակուրդում գտնվող </w:t>
      </w:r>
      <w:r w:rsidR="00A931C0" w:rsidRPr="00EF0B23">
        <w:rPr>
          <w:rFonts w:ascii="GHEA Grapalat" w:eastAsia="Times New Roman" w:hAnsi="GHEA Grapalat" w:cs="Times New Roman"/>
          <w:noProof/>
          <w:sz w:val="24"/>
          <w:szCs w:val="24"/>
          <w:lang w:val="sq-AL" w:eastAsia="ru-RU"/>
        </w:rPr>
        <w:t>Ծ</w:t>
      </w:r>
      <w:r w:rsidRPr="00EF0B23">
        <w:rPr>
          <w:rFonts w:ascii="GHEA Grapalat" w:eastAsia="Times New Roman" w:hAnsi="GHEA Grapalat" w:cs="Times New Roman"/>
          <w:noProof/>
          <w:sz w:val="24"/>
          <w:szCs w:val="24"/>
          <w:lang w:val="sq-AL" w:eastAsia="ru-RU"/>
        </w:rPr>
        <w:t>առայող</w:t>
      </w:r>
      <w:r w:rsidR="00A931C0" w:rsidRPr="00EF0B23">
        <w:rPr>
          <w:rFonts w:ascii="GHEA Grapalat" w:eastAsia="Times New Roman" w:hAnsi="GHEA Grapalat" w:cs="Times New Roman"/>
          <w:noProof/>
          <w:sz w:val="24"/>
          <w:szCs w:val="24"/>
          <w:lang w:val="sq-AL" w:eastAsia="ru-RU"/>
        </w:rPr>
        <w:t>ը</w:t>
      </w:r>
      <w:r w:rsidRPr="00EF0B23">
        <w:rPr>
          <w:rFonts w:ascii="GHEA Grapalat" w:eastAsia="Times New Roman" w:hAnsi="GHEA Grapalat" w:cs="Times New Roman"/>
          <w:noProof/>
          <w:sz w:val="24"/>
          <w:szCs w:val="24"/>
          <w:lang w:val="sq-AL" w:eastAsia="ru-RU"/>
        </w:rPr>
        <w:t xml:space="preserve"> ենթակա է ատեստավորման ոչ շուտ, քան արձակուրդ</w:t>
      </w:r>
      <w:r w:rsidR="001F51BD" w:rsidRPr="00EF0B23">
        <w:rPr>
          <w:rFonts w:ascii="GHEA Grapalat" w:eastAsia="Times New Roman" w:hAnsi="GHEA Grapalat" w:cs="Times New Roman"/>
          <w:noProof/>
          <w:sz w:val="24"/>
          <w:szCs w:val="24"/>
          <w:lang w:val="sq-AL" w:eastAsia="ru-RU"/>
        </w:rPr>
        <w:t>ից վերադառնալուց երեք ամիս հետո և</w:t>
      </w:r>
      <w:r w:rsidRPr="00EF0B23">
        <w:rPr>
          <w:rFonts w:ascii="GHEA Grapalat" w:eastAsia="Times New Roman" w:hAnsi="GHEA Grapalat" w:cs="Times New Roman"/>
          <w:noProof/>
          <w:sz w:val="24"/>
          <w:szCs w:val="24"/>
          <w:lang w:val="sq-AL" w:eastAsia="ru-RU"/>
        </w:rPr>
        <w:t xml:space="preserve"> </w:t>
      </w:r>
      <w:r w:rsidR="001F51BD" w:rsidRPr="00EF0B23">
        <w:rPr>
          <w:rFonts w:ascii="GHEA Grapalat" w:eastAsia="Times New Roman" w:hAnsi="GHEA Grapalat" w:cs="Times New Roman"/>
          <w:noProof/>
          <w:sz w:val="24"/>
          <w:szCs w:val="24"/>
          <w:lang w:val="sq-AL" w:eastAsia="ru-RU"/>
        </w:rPr>
        <w:t>ատեստավորման համար կարող է</w:t>
      </w:r>
      <w:r w:rsidRPr="00EF0B23">
        <w:rPr>
          <w:rFonts w:ascii="GHEA Grapalat" w:eastAsia="Times New Roman" w:hAnsi="GHEA Grapalat" w:cs="Times New Roman"/>
          <w:noProof/>
          <w:sz w:val="24"/>
          <w:szCs w:val="24"/>
          <w:lang w:val="sq-AL" w:eastAsia="ru-RU"/>
        </w:rPr>
        <w:t xml:space="preserve"> դիմել եռամսյա ժամկետի ավարտից հետո</w:t>
      </w:r>
      <w:r w:rsidR="001F51BD" w:rsidRPr="00EF0B23">
        <w:rPr>
          <w:rFonts w:ascii="GHEA Grapalat" w:eastAsia="Times New Roman" w:hAnsi="GHEA Grapalat" w:cs="Times New Roman"/>
          <w:noProof/>
          <w:sz w:val="24"/>
          <w:szCs w:val="24"/>
          <w:lang w:val="sq-AL" w:eastAsia="ru-RU"/>
        </w:rPr>
        <w:t>՝</w:t>
      </w:r>
      <w:r w:rsidRPr="00EF0B23">
        <w:rPr>
          <w:rFonts w:ascii="GHEA Grapalat" w:eastAsia="Times New Roman" w:hAnsi="GHEA Grapalat" w:cs="Times New Roman"/>
          <w:noProof/>
          <w:sz w:val="24"/>
          <w:szCs w:val="24"/>
          <w:lang w:val="sq-AL" w:eastAsia="ru-RU"/>
        </w:rPr>
        <w:t xml:space="preserve"> երեք տարվա ընթացքում: Արձակուրդում կամ գործուղման մեջ գտնվող կամ ժամանակավոր անաշխատունակ ծառայողն ենթակա է ատեստավորման ոչ շուտ, քան ծառայության անցնելուց երկու ամիս հետո:</w:t>
      </w:r>
    </w:p>
    <w:p w:rsidR="00886494" w:rsidRPr="00EF0B23" w:rsidRDefault="009750E0" w:rsidP="009F3C52">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9750E0">
        <w:rPr>
          <w:rFonts w:ascii="GHEA Grapalat" w:hAnsi="GHEA Grapalat"/>
          <w:color w:val="000000"/>
          <w:sz w:val="24"/>
          <w:szCs w:val="24"/>
          <w:shd w:val="clear" w:color="auto" w:fill="FFFFFF"/>
        </w:rPr>
        <w:t>Ատեստավորման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գործընթացին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չի</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թույլատրվում</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մասնակցել</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այն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ծառայողին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որի</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նկատմամբ</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իրականացված</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թմրամիջոցի</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և</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հոգեմետ</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հոգեներգործուն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նյութի</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օգտագործման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վերաբերյալ</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ստուգման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արդյունքը</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դրական</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է</w:t>
      </w:r>
      <w:r w:rsidRPr="00A62B98">
        <w:rPr>
          <w:rFonts w:ascii="GHEA Grapalat" w:hAnsi="GHEA Grapalat"/>
          <w:color w:val="000000"/>
          <w:sz w:val="24"/>
          <w:szCs w:val="24"/>
          <w:shd w:val="clear" w:color="auto" w:fill="FFFFFF"/>
          <w:lang w:val="sq-AL"/>
        </w:rPr>
        <w:t xml:space="preserve"> </w:t>
      </w:r>
      <w:r w:rsidRPr="009750E0">
        <w:rPr>
          <w:rFonts w:ascii="GHEA Grapalat" w:hAnsi="GHEA Grapalat"/>
          <w:color w:val="000000"/>
          <w:sz w:val="24"/>
          <w:szCs w:val="24"/>
          <w:shd w:val="clear" w:color="auto" w:fill="FFFFFF"/>
        </w:rPr>
        <w:t>կամ</w:t>
      </w:r>
      <w:r w:rsidR="009F3C52" w:rsidRPr="009F3C52">
        <w:rPr>
          <w:rFonts w:ascii="GHEA Grapalat" w:hAnsi="GHEA Grapalat"/>
          <w:color w:val="000000"/>
          <w:sz w:val="24"/>
          <w:szCs w:val="24"/>
          <w:shd w:val="clear" w:color="auto" w:fill="FFFFFF"/>
          <w:lang w:val="sq-AL"/>
        </w:rPr>
        <w:t xml:space="preserve"> </w:t>
      </w:r>
      <w:r w:rsidR="00DA748B" w:rsidRPr="005B12BD">
        <w:rPr>
          <w:rFonts w:ascii="GHEA Grapalat" w:hAnsi="GHEA Grapalat"/>
          <w:noProof/>
          <w:color w:val="000000"/>
          <w:sz w:val="24"/>
          <w:szCs w:val="24"/>
          <w:shd w:val="clear" w:color="auto" w:fill="FFFFFF"/>
          <w:lang w:val="sq-AL"/>
        </w:rPr>
        <w:t>որն ունի 20 մլն և ավելի ՀՀ դրամի (կամ դրան համարժեք) տրամադրված վարկ և 91 օր և ավելի ժամկետանց վարկային պարտավորություն:</w:t>
      </w:r>
      <w:r w:rsidR="00DA748B" w:rsidRPr="00EF0B23">
        <w:rPr>
          <w:rFonts w:ascii="GHEA Grapalat" w:hAnsi="GHEA Grapalat"/>
          <w:noProof/>
          <w:color w:val="000000"/>
          <w:sz w:val="24"/>
          <w:szCs w:val="24"/>
          <w:shd w:val="clear" w:color="auto" w:fill="FFFFFF"/>
          <w:lang w:val="sq-AL"/>
        </w:rPr>
        <w:t xml:space="preserve"> </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Ատեստավորման ենթակա Ծառայողն ատեստավորման օրվանից ոչ ուշ, քան մեկ ամիս առաջ տեղեկացվում է ատեստավորման անցկացման ժամկետի մասին:</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Ատեստավորման արդյունքներով կայացվում է հետևյալ եզրակացություններից որևէ մեկը`</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ենթակա է հավելավճար հաշվարկելու,</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lastRenderedPageBreak/>
        <w:t>ենթակա է շարունակելու հավելավճարի հաշվարկումը,</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ենթակա չէ հավելավճար հաշվարկելու,</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ենթակա չէ շարունակելու հավելավճարի հաշվարկումը: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Եթե Ծառայողն ատեստավորման արդյունքներով ստացել է եզրակացություն՝ հավելավճար հաշվարկելը ենթակա լինելու կամ հավելավճարի հաշվարկումը շարունակելը ենթակա լինելու վերաբերյալ, որից հետո նրան տրամադրվել է հղիության և ծ</w:t>
      </w:r>
      <w:r w:rsidR="00BB4A74" w:rsidRPr="00EF0B23">
        <w:rPr>
          <w:rFonts w:ascii="GHEA Grapalat" w:eastAsia="Times New Roman" w:hAnsi="GHEA Grapalat" w:cs="Times New Roman"/>
          <w:noProof/>
          <w:sz w:val="24"/>
          <w:szCs w:val="24"/>
          <w:lang w:val="sq-AL" w:eastAsia="ru-RU"/>
        </w:rPr>
        <w:t>ննդաբերության, ինչպես նաև մինչև</w:t>
      </w:r>
      <w:r w:rsidRPr="00EF0B23">
        <w:rPr>
          <w:rFonts w:ascii="GHEA Grapalat" w:eastAsia="Times New Roman" w:hAnsi="GHEA Grapalat" w:cs="Times New Roman"/>
          <w:noProof/>
          <w:sz w:val="24"/>
          <w:szCs w:val="24"/>
          <w:lang w:val="sq-AL" w:eastAsia="ru-RU"/>
        </w:rPr>
        <w:t xml:space="preserve"> երեք տարեկան երեխայի խնամքի արձակուրդ, ապա հավելավճարի հաշվարկման ժամկետն արձակուրդի ժամանակահատվածում կասեցվում է: Այն վերսկսվում է նշված տեսակի արձակուրդից վերադառնալու օրը:</w:t>
      </w:r>
    </w:p>
    <w:p w:rsidR="009B5B01" w:rsidRPr="00EF0B23" w:rsidRDefault="00030320" w:rsidP="0084525D">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Ատեստավորման մասնակցած այն Ծառայողները, որոնց վերաբերյալ կայացվել է սույն կարգի 1</w:t>
      </w:r>
      <w:r w:rsidR="008F1789" w:rsidRPr="00EF0B23">
        <w:rPr>
          <w:rFonts w:ascii="GHEA Grapalat" w:eastAsia="Times New Roman" w:hAnsi="GHEA Grapalat" w:cs="Times New Roman"/>
          <w:noProof/>
          <w:sz w:val="24"/>
          <w:szCs w:val="24"/>
          <w:lang w:val="sq-AL" w:eastAsia="ru-RU"/>
        </w:rPr>
        <w:t>1</w:t>
      </w:r>
      <w:r w:rsidRPr="00EF0B23">
        <w:rPr>
          <w:rFonts w:ascii="GHEA Grapalat" w:eastAsia="Times New Roman" w:hAnsi="GHEA Grapalat" w:cs="Times New Roman"/>
          <w:noProof/>
          <w:sz w:val="24"/>
          <w:szCs w:val="24"/>
          <w:lang w:val="sq-AL" w:eastAsia="ru-RU"/>
        </w:rPr>
        <w:t xml:space="preserve">-րդ կետի 3-րդ կամ 4-րդ ենթակետերով նախատեսված եզրակացությունը, ատեստավորման համար դիմելու ժամկետի ընթացքում ունեն ատեստավորման համար կրկին դիմելու առնվազն երկու հնարավորություն՝ համաձայն </w:t>
      </w:r>
      <w:r w:rsidR="00A931C0" w:rsidRPr="00EF0B23">
        <w:rPr>
          <w:rFonts w:ascii="GHEA Grapalat" w:eastAsia="Times New Roman" w:hAnsi="GHEA Grapalat" w:cs="Times New Roman"/>
          <w:noProof/>
          <w:sz w:val="24"/>
          <w:szCs w:val="24"/>
          <w:lang w:val="sq-AL" w:eastAsia="ru-RU"/>
        </w:rPr>
        <w:t xml:space="preserve">Արդարադատության </w:t>
      </w:r>
      <w:r w:rsidRPr="00EF0B23">
        <w:rPr>
          <w:rFonts w:ascii="GHEA Grapalat" w:eastAsia="Times New Roman" w:hAnsi="GHEA Grapalat" w:cs="Times New Roman"/>
          <w:noProof/>
          <w:sz w:val="24"/>
          <w:szCs w:val="24"/>
          <w:lang w:val="sq-AL" w:eastAsia="ru-RU"/>
        </w:rPr>
        <w:t>նախարարի</w:t>
      </w:r>
      <w:r w:rsidR="00A931C0" w:rsidRPr="00EF0B23">
        <w:rPr>
          <w:rFonts w:ascii="GHEA Grapalat" w:eastAsia="Times New Roman" w:hAnsi="GHEA Grapalat" w:cs="Times New Roman"/>
          <w:noProof/>
          <w:sz w:val="24"/>
          <w:szCs w:val="24"/>
          <w:lang w:val="sq-AL" w:eastAsia="ru-RU"/>
        </w:rPr>
        <w:t xml:space="preserve"> (այսուհետ՝ նաև Նախարար)</w:t>
      </w:r>
      <w:r w:rsidRPr="00EF0B23">
        <w:rPr>
          <w:rFonts w:ascii="GHEA Grapalat" w:eastAsia="Times New Roman" w:hAnsi="GHEA Grapalat" w:cs="Times New Roman"/>
          <w:noProof/>
          <w:sz w:val="24"/>
          <w:szCs w:val="24"/>
          <w:lang w:val="sq-AL" w:eastAsia="ru-RU"/>
        </w:rPr>
        <w:t xml:space="preserve"> հրամանով հաստատված ժամանակացույցի:</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 xml:space="preserve">Սույն կարգով նախատեսված ատեստավորման կազմակերպման նպատակով ընդունվում է </w:t>
      </w:r>
      <w:r w:rsidR="00A931C0" w:rsidRPr="00EF0B23">
        <w:rPr>
          <w:rFonts w:ascii="GHEA Grapalat" w:eastAsia="Times New Roman" w:hAnsi="GHEA Grapalat" w:cs="Times New Roman"/>
          <w:noProof/>
          <w:sz w:val="24"/>
          <w:szCs w:val="24"/>
          <w:lang w:val="sq-AL" w:eastAsia="ru-RU"/>
        </w:rPr>
        <w:t>Ն</w:t>
      </w:r>
      <w:r w:rsidRPr="00EF0B23">
        <w:rPr>
          <w:rFonts w:ascii="GHEA Grapalat" w:eastAsia="Times New Roman" w:hAnsi="GHEA Grapalat" w:cs="Times New Roman"/>
          <w:noProof/>
          <w:sz w:val="24"/>
          <w:szCs w:val="24"/>
          <w:lang w:val="sq-AL" w:eastAsia="ru-RU"/>
        </w:rPr>
        <w:t>ախարարի հրաման, որը ներառում է՝</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ատեստավորման անցկացման ժամանակահատվածը.</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ատեստավորմանը մասնակցելու համար զեկուցագրերի ընդունման սկիզբը և վերջնաժամկետը.</w:t>
      </w:r>
    </w:p>
    <w:p w:rsidR="009B5B01" w:rsidRPr="00EF0B23" w:rsidRDefault="004315D2"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տվյալ հրամանը Ծ</w:t>
      </w:r>
      <w:r w:rsidR="00030320" w:rsidRPr="00EF0B23">
        <w:rPr>
          <w:rFonts w:ascii="GHEA Grapalat" w:eastAsia="Times New Roman" w:hAnsi="GHEA Grapalat" w:cs="Times New Roman"/>
          <w:noProof/>
          <w:sz w:val="24"/>
          <w:szCs w:val="24"/>
          <w:lang w:val="sq-AL" w:eastAsia="ru-RU"/>
        </w:rPr>
        <w:t>առայողներին էլեկտրոնային եղանակով կամ գրավոր պարտադիր ծանոթացնելու վերաբերյալ նշում։</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 xml:space="preserve">Ատեստավորումն անցկացվում է </w:t>
      </w:r>
      <w:r w:rsidR="00A931C0" w:rsidRPr="00EF0B23">
        <w:rPr>
          <w:rFonts w:ascii="GHEA Grapalat" w:eastAsia="Times New Roman" w:hAnsi="GHEA Grapalat" w:cs="Times New Roman"/>
          <w:noProof/>
          <w:sz w:val="24"/>
          <w:szCs w:val="24"/>
          <w:lang w:val="sq-AL" w:eastAsia="ru-RU"/>
        </w:rPr>
        <w:t>Ն</w:t>
      </w:r>
      <w:r w:rsidRPr="00EF0B23">
        <w:rPr>
          <w:rFonts w:ascii="GHEA Grapalat" w:eastAsia="Times New Roman" w:hAnsi="GHEA Grapalat" w:cs="Times New Roman"/>
          <w:noProof/>
          <w:sz w:val="24"/>
          <w:szCs w:val="24"/>
          <w:lang w:val="sq-AL" w:eastAsia="ru-RU"/>
        </w:rPr>
        <w:t>ախարարի հրամանն ուժի մեջ մտնելուց հետո ոչ շուտ, քան մեկ ամիս հետո:</w:t>
      </w:r>
    </w:p>
    <w:p w:rsidR="009B5B01" w:rsidRPr="00EF0B23" w:rsidRDefault="009B5B01" w:rsidP="00E01A5A">
      <w:pPr>
        <w:shd w:val="clear" w:color="auto" w:fill="FFFFFF"/>
        <w:spacing w:after="0" w:line="360" w:lineRule="auto"/>
        <w:ind w:firstLine="567"/>
        <w:jc w:val="center"/>
        <w:rPr>
          <w:rFonts w:ascii="GHEA Grapalat" w:eastAsia="Times New Roman" w:hAnsi="GHEA Grapalat" w:cs="Times New Roman"/>
          <w:noProof/>
          <w:color w:val="000000"/>
          <w:sz w:val="24"/>
          <w:szCs w:val="24"/>
          <w:lang w:val="sq-AL" w:eastAsia="ru-RU"/>
        </w:rPr>
      </w:pPr>
    </w:p>
    <w:p w:rsidR="009B5B01" w:rsidRPr="00EF0B23" w:rsidRDefault="00030320" w:rsidP="00E01A5A">
      <w:pPr>
        <w:shd w:val="clear" w:color="auto" w:fill="FFFFFF"/>
        <w:spacing w:after="0" w:line="360" w:lineRule="auto"/>
        <w:ind w:firstLine="567"/>
        <w:jc w:val="center"/>
        <w:rPr>
          <w:rFonts w:ascii="GHEA Grapalat" w:eastAsia="Times New Roman" w:hAnsi="GHEA Grapalat" w:cs="Times New Roman"/>
          <w:b/>
          <w:bCs/>
          <w:noProof/>
          <w:color w:val="000000"/>
          <w:sz w:val="24"/>
          <w:szCs w:val="24"/>
          <w:lang w:val="sq-AL" w:eastAsia="ru-RU"/>
        </w:rPr>
      </w:pPr>
      <w:r w:rsidRPr="00EF0B23">
        <w:rPr>
          <w:rFonts w:ascii="GHEA Grapalat" w:eastAsia="Times New Roman" w:hAnsi="GHEA Grapalat" w:cs="Times New Roman"/>
          <w:b/>
          <w:bCs/>
          <w:noProof/>
          <w:color w:val="000000"/>
          <w:sz w:val="24"/>
          <w:szCs w:val="24"/>
          <w:lang w:val="sq-AL" w:eastAsia="ru-RU"/>
        </w:rPr>
        <w:t>2. ԱՏԵՍՏԱՎՈՐՄԱՆ ԿԱԶՄԱԿԵՐՊՈՒՄԸ ԵՎ ԻՐԱԿԱՆԱՑՈՒՄԸ</w:t>
      </w:r>
    </w:p>
    <w:p w:rsidR="00157752" w:rsidRPr="00EF0B23" w:rsidRDefault="00157752" w:rsidP="00E01A5A">
      <w:pPr>
        <w:shd w:val="clear" w:color="auto" w:fill="FFFFFF"/>
        <w:spacing w:after="0" w:line="360" w:lineRule="auto"/>
        <w:ind w:firstLine="567"/>
        <w:rPr>
          <w:rFonts w:ascii="GHEA Grapalat" w:eastAsia="Times New Roman" w:hAnsi="GHEA Grapalat" w:cs="Times New Roman"/>
          <w:noProof/>
          <w:color w:val="000000"/>
          <w:sz w:val="24"/>
          <w:szCs w:val="24"/>
          <w:lang w:val="sq-AL" w:eastAsia="ru-RU"/>
        </w:rPr>
      </w:pP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color w:val="000000"/>
          <w:sz w:val="24"/>
          <w:szCs w:val="24"/>
          <w:lang w:val="sq-AL" w:eastAsia="ru-RU"/>
        </w:rPr>
        <w:t>Ատեստավորման նախապատրաստական և</w:t>
      </w:r>
      <w:r w:rsidR="00C86846" w:rsidRPr="00EF0B23">
        <w:rPr>
          <w:rFonts w:ascii="GHEA Grapalat" w:eastAsia="Times New Roman" w:hAnsi="GHEA Grapalat" w:cs="Times New Roman"/>
          <w:noProof/>
          <w:color w:val="000000"/>
          <w:sz w:val="24"/>
          <w:szCs w:val="24"/>
          <w:lang w:val="sq-AL" w:eastAsia="ru-RU"/>
        </w:rPr>
        <w:t xml:space="preserve"> անցկացման</w:t>
      </w:r>
      <w:r w:rsidRPr="00EF0B23">
        <w:rPr>
          <w:rFonts w:ascii="GHEA Grapalat" w:eastAsia="Times New Roman" w:hAnsi="GHEA Grapalat" w:cs="Times New Roman"/>
          <w:noProof/>
          <w:color w:val="000000"/>
          <w:sz w:val="24"/>
          <w:szCs w:val="24"/>
          <w:lang w:val="sq-AL" w:eastAsia="ru-RU"/>
        </w:rPr>
        <w:t xml:space="preserve"> կազմակերպչական բնույթի աշխատանքները  իրականացնում է Արդարադատության նախարարության (այսուհետ նաև` Նախարարություն) քրեակատարողական ծառայության </w:t>
      </w:r>
      <w:r w:rsidRPr="00EF0B23">
        <w:rPr>
          <w:rFonts w:ascii="GHEA Grapalat" w:eastAsia="Times New Roman" w:hAnsi="GHEA Grapalat" w:cs="Times New Roman"/>
          <w:noProof/>
          <w:sz w:val="24"/>
          <w:szCs w:val="24"/>
          <w:lang w:val="sq-AL" w:eastAsia="ru-RU"/>
        </w:rPr>
        <w:t xml:space="preserve">(այսուհետ նաև` Ծառայություն) </w:t>
      </w:r>
      <w:r w:rsidRPr="00EF0B23">
        <w:rPr>
          <w:rFonts w:ascii="GHEA Grapalat" w:eastAsia="Times New Roman" w:hAnsi="GHEA Grapalat" w:cs="Times New Roman"/>
          <w:noProof/>
          <w:sz w:val="24"/>
          <w:szCs w:val="24"/>
          <w:lang w:val="sq-AL" w:eastAsia="ru-RU"/>
        </w:rPr>
        <w:lastRenderedPageBreak/>
        <w:t>կենտրոնական մարմնի կադրային աշխատանքների համար պատասխանատու</w:t>
      </w:r>
      <w:r w:rsidR="00BF07D0" w:rsidRPr="00EF0B23">
        <w:rPr>
          <w:rFonts w:ascii="GHEA Grapalat" w:eastAsia="Times New Roman" w:hAnsi="GHEA Grapalat" w:cs="Times New Roman"/>
          <w:noProof/>
          <w:color w:val="000000"/>
          <w:sz w:val="24"/>
          <w:szCs w:val="24"/>
          <w:lang w:val="sq-AL" w:eastAsia="ru-RU"/>
        </w:rPr>
        <w:t xml:space="preserve"> ստորաբաժանումը (այսուհետ` Պատասխանատու</w:t>
      </w:r>
      <w:r w:rsidRPr="00EF0B23">
        <w:rPr>
          <w:rFonts w:ascii="GHEA Grapalat" w:eastAsia="Times New Roman" w:hAnsi="GHEA Grapalat" w:cs="Times New Roman"/>
          <w:noProof/>
          <w:color w:val="000000"/>
          <w:sz w:val="24"/>
          <w:szCs w:val="24"/>
          <w:lang w:val="sq-AL" w:eastAsia="ru-RU"/>
        </w:rPr>
        <w:t xml:space="preserve"> ստորաբաժանում):</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Համապատասխան պաշտոն զբաղեցնող Ծառայողն ատեստավորմանը մասնակցելու վերաբերյալ զեկուցագիրը ներկայացնում է </w:t>
      </w:r>
      <w:r w:rsidRPr="00EF0B23">
        <w:rPr>
          <w:rFonts w:ascii="GHEA Grapalat" w:eastAsia="Times New Roman" w:hAnsi="GHEA Grapalat" w:cs="Times New Roman"/>
          <w:noProof/>
          <w:sz w:val="24"/>
          <w:szCs w:val="24"/>
          <w:lang w:val="sq-AL" w:eastAsia="ru-RU"/>
        </w:rPr>
        <w:t>Ծառայության</w:t>
      </w:r>
      <w:r w:rsidRPr="00EF0B23">
        <w:rPr>
          <w:rFonts w:ascii="GHEA Grapalat" w:eastAsia="Times New Roman" w:hAnsi="GHEA Grapalat" w:cs="Times New Roman"/>
          <w:noProof/>
          <w:color w:val="000000"/>
          <w:sz w:val="24"/>
          <w:szCs w:val="24"/>
          <w:lang w:val="sq-AL" w:eastAsia="ru-RU"/>
        </w:rPr>
        <w:t xml:space="preserve"> պետի անունով, որը Ծառայության կենտրոնական մարմին է ուղարկվում համապատասխան կառուցվածքային ստորաբաժանման կամ քրեակատարողական հիմնարկի պետի ուղեկցող գրությամբ:</w:t>
      </w:r>
    </w:p>
    <w:p w:rsidR="009B5B01" w:rsidRPr="00EF0B23" w:rsidRDefault="00030320" w:rsidP="00E01A5A">
      <w:pPr>
        <w:pStyle w:val="ListParagraph"/>
        <w:numPr>
          <w:ilvl w:val="0"/>
          <w:numId w:val="1"/>
        </w:numPr>
        <w:shd w:val="clear" w:color="auto" w:fill="FFFFFF"/>
        <w:tabs>
          <w:tab w:val="left" w:pos="709"/>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Ծառայության </w:t>
      </w:r>
      <w:r w:rsidR="00BF07D0"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sz w:val="24"/>
          <w:szCs w:val="24"/>
          <w:lang w:val="sq-AL" w:eastAsia="ru-RU"/>
        </w:rPr>
        <w:t xml:space="preserve"> ստորաբաժանումը հաշվառում է ներկայացված զեկուցագրերը և կազմում ատեստավորման ենթակա Ծառայողների ցուցակները։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color w:val="000000"/>
          <w:sz w:val="24"/>
          <w:szCs w:val="24"/>
          <w:lang w:val="sq-AL" w:eastAsia="ru-RU"/>
        </w:rPr>
        <w:t>Ատեստավո</w:t>
      </w:r>
      <w:r w:rsidR="00BF07D0" w:rsidRPr="00EF0B23">
        <w:rPr>
          <w:rFonts w:ascii="GHEA Grapalat" w:eastAsia="Times New Roman" w:hAnsi="GHEA Grapalat" w:cs="Times New Roman"/>
          <w:noProof/>
          <w:color w:val="000000"/>
          <w:sz w:val="24"/>
          <w:szCs w:val="24"/>
          <w:lang w:val="sq-AL" w:eastAsia="ru-RU"/>
        </w:rPr>
        <w:t>րման ժամանակացույցի վերաբերյալ</w:t>
      </w:r>
      <w:r w:rsidRPr="00EF0B23">
        <w:rPr>
          <w:rFonts w:ascii="GHEA Grapalat" w:eastAsia="Times New Roman" w:hAnsi="GHEA Grapalat" w:cs="Times New Roman"/>
          <w:noProof/>
          <w:color w:val="000000"/>
          <w:sz w:val="24"/>
          <w:szCs w:val="24"/>
          <w:lang w:val="sq-AL" w:eastAsia="ru-RU"/>
        </w:rPr>
        <w:t xml:space="preserve"> </w:t>
      </w:r>
      <w:r w:rsidR="00A931C0" w:rsidRPr="00EF0B23">
        <w:rPr>
          <w:rFonts w:ascii="GHEA Grapalat" w:eastAsia="Times New Roman" w:hAnsi="GHEA Grapalat" w:cs="Times New Roman"/>
          <w:noProof/>
          <w:color w:val="000000"/>
          <w:sz w:val="24"/>
          <w:szCs w:val="24"/>
          <w:lang w:val="sq-AL" w:eastAsia="ru-RU"/>
        </w:rPr>
        <w:t>Նախարարի հրաման</w:t>
      </w:r>
      <w:r w:rsidRPr="00EF0B23">
        <w:rPr>
          <w:rFonts w:ascii="GHEA Grapalat" w:eastAsia="Times New Roman" w:hAnsi="GHEA Grapalat" w:cs="Times New Roman"/>
          <w:noProof/>
          <w:color w:val="000000"/>
          <w:sz w:val="24"/>
          <w:szCs w:val="24"/>
          <w:lang w:val="sq-AL" w:eastAsia="ru-RU"/>
        </w:rPr>
        <w:t xml:space="preserve">ն ուժի մեջ մտնելուց հետո՝ հինգ աշխատանքային օրվա ընթացքում </w:t>
      </w:r>
      <w:r w:rsidR="00BF07D0" w:rsidRPr="00EF0B23">
        <w:rPr>
          <w:rFonts w:ascii="GHEA Grapalat" w:eastAsia="Times New Roman" w:hAnsi="GHEA Grapalat" w:cs="Times New Roman"/>
          <w:noProof/>
          <w:color w:val="000000"/>
          <w:sz w:val="24"/>
          <w:szCs w:val="24"/>
          <w:lang w:val="sq-AL" w:eastAsia="ru-RU"/>
        </w:rPr>
        <w:t>Պատասխանատու ստորաբաժանումը կազմ</w:t>
      </w:r>
      <w:r w:rsidRPr="00EF0B23">
        <w:rPr>
          <w:rFonts w:ascii="GHEA Grapalat" w:eastAsia="Times New Roman" w:hAnsi="GHEA Grapalat" w:cs="Times New Roman"/>
          <w:noProof/>
          <w:color w:val="000000"/>
          <w:sz w:val="24"/>
          <w:szCs w:val="24"/>
          <w:lang w:val="sq-AL" w:eastAsia="ru-RU"/>
        </w:rPr>
        <w:t>ում է ատեստավորմանը մասնակցող Ծառայողների անվանացուցակ և երկու աշխատանքային օրվա ընթացքում գրու</w:t>
      </w:r>
      <w:r w:rsidR="00BF07D0" w:rsidRPr="00EF0B23">
        <w:rPr>
          <w:rFonts w:ascii="GHEA Grapalat" w:eastAsia="Times New Roman" w:hAnsi="GHEA Grapalat" w:cs="Times New Roman"/>
          <w:noProof/>
          <w:color w:val="000000"/>
          <w:sz w:val="24"/>
          <w:szCs w:val="24"/>
          <w:lang w:val="sq-AL" w:eastAsia="ru-RU"/>
        </w:rPr>
        <w:t>թյամբ տեղեկաց</w:t>
      </w:r>
      <w:r w:rsidR="00A931C0" w:rsidRPr="00EF0B23">
        <w:rPr>
          <w:rFonts w:ascii="GHEA Grapalat" w:eastAsia="Times New Roman" w:hAnsi="GHEA Grapalat" w:cs="Times New Roman"/>
          <w:noProof/>
          <w:color w:val="000000"/>
          <w:sz w:val="24"/>
          <w:szCs w:val="24"/>
          <w:lang w:val="sq-AL" w:eastAsia="ru-RU"/>
        </w:rPr>
        <w:t>ն</w:t>
      </w:r>
      <w:r w:rsidRPr="00EF0B23">
        <w:rPr>
          <w:rFonts w:ascii="GHEA Grapalat" w:eastAsia="Times New Roman" w:hAnsi="GHEA Grapalat" w:cs="Times New Roman"/>
          <w:noProof/>
          <w:color w:val="000000"/>
          <w:sz w:val="24"/>
          <w:szCs w:val="24"/>
          <w:lang w:val="sq-AL" w:eastAsia="ru-RU"/>
        </w:rPr>
        <w:t xml:space="preserve">ում </w:t>
      </w:r>
      <w:r w:rsidRPr="00EF0B23">
        <w:rPr>
          <w:rFonts w:ascii="GHEA Grapalat" w:eastAsia="Times New Roman" w:hAnsi="GHEA Grapalat" w:cs="Times New Roman"/>
          <w:noProof/>
          <w:sz w:val="24"/>
          <w:szCs w:val="24"/>
          <w:lang w:val="sq-AL" w:eastAsia="ru-RU"/>
        </w:rPr>
        <w:t>համապատասխան կառուցվածքային ստորաբաժանումների կամ քրեակատարողական հիմնարկների պետերին՝ նշելով ատեստավորման անցկացման վայրը, օրը և ժամը: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 xml:space="preserve"> Համապատասխան կառուցվածքային ստորաբաժանումների և քրեակատարողական հիմնարկների պետերը սույն կարգի 1</w:t>
      </w:r>
      <w:r w:rsidR="008F1789" w:rsidRPr="00EF0B23">
        <w:rPr>
          <w:rFonts w:ascii="GHEA Grapalat" w:eastAsia="Times New Roman" w:hAnsi="GHEA Grapalat" w:cs="Times New Roman"/>
          <w:noProof/>
          <w:sz w:val="24"/>
          <w:szCs w:val="24"/>
          <w:lang w:val="sq-AL" w:eastAsia="ru-RU"/>
        </w:rPr>
        <w:t>9</w:t>
      </w:r>
      <w:r w:rsidRPr="00EF0B23">
        <w:rPr>
          <w:rFonts w:ascii="GHEA Grapalat" w:eastAsia="Times New Roman" w:hAnsi="GHEA Grapalat" w:cs="Times New Roman"/>
          <w:noProof/>
          <w:sz w:val="24"/>
          <w:szCs w:val="24"/>
          <w:lang w:val="sq-AL" w:eastAsia="ru-RU"/>
        </w:rPr>
        <w:t>-րդ կետում նշված գրությունն ստանալու պահից մեկ աշխատանքային օրվա ընթացքում Ծառայողին պարտադիր ծանոթացնում են դրան, իսկ ատեստավորման անցկացման օրը և դրան նախորդող երկու օրը՝ Ծառայողին ազատում ծառայողական պարտականությունների կատարումից՝ ատեստավորմանը մասնակցելու համար:</w:t>
      </w:r>
    </w:p>
    <w:p w:rsidR="009B5B01" w:rsidRPr="00EF0B23" w:rsidRDefault="00BF07D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sz w:val="24"/>
          <w:szCs w:val="24"/>
          <w:lang w:val="sq-AL" w:eastAsia="ru-RU"/>
        </w:rPr>
        <w:t>Ն</w:t>
      </w:r>
      <w:r w:rsidR="00030320" w:rsidRPr="00EF0B23">
        <w:rPr>
          <w:rFonts w:ascii="GHEA Grapalat" w:eastAsia="Times New Roman" w:hAnsi="GHEA Grapalat" w:cs="Times New Roman"/>
          <w:noProof/>
          <w:sz w:val="24"/>
          <w:szCs w:val="24"/>
          <w:lang w:val="sq-AL" w:eastAsia="ru-RU"/>
        </w:rPr>
        <w:t xml:space="preserve">ախարարի հրամանն ուժի մեջ մտնելուց հետո երեք աշխատանքային օրվա ընթացքում </w:t>
      </w:r>
      <w:r w:rsidRPr="00EF0B23">
        <w:rPr>
          <w:rFonts w:ascii="GHEA Grapalat" w:eastAsia="Times New Roman" w:hAnsi="GHEA Grapalat" w:cs="Times New Roman"/>
          <w:noProof/>
          <w:color w:val="000000"/>
          <w:sz w:val="24"/>
          <w:szCs w:val="24"/>
          <w:lang w:val="sq-AL" w:eastAsia="ru-RU"/>
        </w:rPr>
        <w:t>Պատասխանատու</w:t>
      </w:r>
      <w:r w:rsidR="00030320" w:rsidRPr="00EF0B23">
        <w:rPr>
          <w:rFonts w:ascii="GHEA Grapalat" w:eastAsia="Times New Roman" w:hAnsi="GHEA Grapalat" w:cs="Times New Roman"/>
          <w:noProof/>
          <w:sz w:val="24"/>
          <w:szCs w:val="24"/>
          <w:lang w:val="sq-AL" w:eastAsia="ru-RU"/>
        </w:rPr>
        <w:t xml:space="preserve"> ստորաբաժանումը ատեստավորման </w:t>
      </w:r>
      <w:r w:rsidR="00454F74" w:rsidRPr="00EF0B23">
        <w:rPr>
          <w:rFonts w:ascii="GHEA Grapalat" w:eastAsia="Times New Roman" w:hAnsi="GHEA Grapalat" w:cs="Times New Roman"/>
          <w:noProof/>
          <w:sz w:val="24"/>
          <w:szCs w:val="24"/>
          <w:lang w:val="sq-AL" w:eastAsia="ru-RU"/>
        </w:rPr>
        <w:t xml:space="preserve">մշակված </w:t>
      </w:r>
      <w:r w:rsidR="00030320" w:rsidRPr="00EF0B23">
        <w:rPr>
          <w:rFonts w:ascii="GHEA Grapalat" w:eastAsia="Times New Roman" w:hAnsi="GHEA Grapalat" w:cs="Times New Roman"/>
          <w:noProof/>
          <w:sz w:val="24"/>
          <w:szCs w:val="24"/>
          <w:lang w:val="sq-AL" w:eastAsia="ru-RU"/>
        </w:rPr>
        <w:t>մեթոդական ուղեցույցն ուղարկում</w:t>
      </w:r>
      <w:r w:rsidR="00030320" w:rsidRPr="00EF0B23">
        <w:rPr>
          <w:rFonts w:ascii="GHEA Grapalat" w:eastAsia="Times New Roman" w:hAnsi="GHEA Grapalat" w:cs="Times New Roman"/>
          <w:noProof/>
          <w:color w:val="000000"/>
          <w:sz w:val="24"/>
          <w:szCs w:val="24"/>
          <w:lang w:val="sq-AL" w:eastAsia="ru-RU"/>
        </w:rPr>
        <w:t xml:space="preserve"> է համապատասխան կառուցվածքային ստորաբաժանումներին: Մեթոդական ուղեցույցում ներկայացվում են թեստավորման մասնագիտական բաժնի առաջադրանքների հիմքում ընկած իրավական ակտերի և այլ նյութերի ցանկը, առաջադրանքների նմուշները և պատասխանների ձևաթղթի լրացման կարգը:</w:t>
      </w:r>
    </w:p>
    <w:p w:rsidR="009B5B01" w:rsidRPr="00EF0B23" w:rsidRDefault="00030320" w:rsidP="009F3C52">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Ծառայողների ատեստավորման գործընթացի կազմակերպման, համակարգման և դրա արդյունքների ամփոփման նպատակով Նախարարի հրամանով ձևավորվում է ատեստավորման հանձնաժողով: Ատեստավորման հանձնաժողովը կազմված է </w:t>
      </w:r>
      <w:r w:rsidRPr="00EF0B23">
        <w:rPr>
          <w:rFonts w:ascii="GHEA Grapalat" w:eastAsia="Times New Roman" w:hAnsi="GHEA Grapalat" w:cs="Times New Roman"/>
          <w:noProof/>
          <w:sz w:val="24"/>
          <w:szCs w:val="24"/>
          <w:lang w:val="sq-AL" w:eastAsia="ru-RU"/>
        </w:rPr>
        <w:t>7</w:t>
      </w:r>
      <w:r w:rsidR="00BC5EDD" w:rsidRPr="00EF0B23">
        <w:rPr>
          <w:rFonts w:ascii="GHEA Grapalat" w:eastAsia="Times New Roman" w:hAnsi="GHEA Grapalat" w:cs="Times New Roman"/>
          <w:noProof/>
          <w:color w:val="000000"/>
          <w:sz w:val="24"/>
          <w:szCs w:val="24"/>
          <w:lang w:val="sq-AL" w:eastAsia="ru-RU"/>
        </w:rPr>
        <w:t xml:space="preserve"> հիմնական անդամից՝ մեկը Վ</w:t>
      </w:r>
      <w:r w:rsidRPr="00EF0B23">
        <w:rPr>
          <w:rFonts w:ascii="GHEA Grapalat" w:eastAsia="Times New Roman" w:hAnsi="GHEA Grapalat" w:cs="Times New Roman"/>
          <w:noProof/>
          <w:color w:val="000000"/>
          <w:sz w:val="24"/>
          <w:szCs w:val="24"/>
          <w:lang w:val="sq-AL" w:eastAsia="ru-RU"/>
        </w:rPr>
        <w:t>արչապետի ներկայացուցիչ</w:t>
      </w:r>
      <w:r w:rsidR="00011304" w:rsidRPr="00EF0B23">
        <w:rPr>
          <w:rFonts w:ascii="GHEA Grapalat" w:eastAsia="Times New Roman" w:hAnsi="GHEA Grapalat" w:cs="Times New Roman"/>
          <w:noProof/>
          <w:color w:val="000000"/>
          <w:sz w:val="24"/>
          <w:szCs w:val="24"/>
          <w:lang w:val="sq-AL" w:eastAsia="ru-RU"/>
        </w:rPr>
        <w:t>,</w:t>
      </w:r>
      <w:r w:rsidR="006F547A" w:rsidRPr="00EF0B23">
        <w:rPr>
          <w:rFonts w:ascii="GHEA Grapalat" w:eastAsia="Times New Roman" w:hAnsi="GHEA Grapalat" w:cs="Times New Roman"/>
          <w:noProof/>
          <w:color w:val="000000"/>
          <w:sz w:val="24"/>
          <w:szCs w:val="24"/>
          <w:lang w:val="sq-AL" w:eastAsia="ru-RU"/>
        </w:rPr>
        <w:t xml:space="preserve"> </w:t>
      </w:r>
      <w:r w:rsidRPr="00EF0B23">
        <w:rPr>
          <w:rFonts w:ascii="GHEA Grapalat" w:eastAsia="Times New Roman" w:hAnsi="GHEA Grapalat" w:cs="Times New Roman"/>
          <w:noProof/>
          <w:color w:val="000000"/>
          <w:sz w:val="24"/>
          <w:szCs w:val="24"/>
          <w:lang w:val="sq-AL" w:eastAsia="ru-RU"/>
        </w:rPr>
        <w:t>մեկը՝ հասարակական կազմակերպ</w:t>
      </w:r>
      <w:r w:rsidR="00BC5EDD" w:rsidRPr="00EF0B23">
        <w:rPr>
          <w:rFonts w:ascii="GHEA Grapalat" w:eastAsia="Times New Roman" w:hAnsi="GHEA Grapalat" w:cs="Times New Roman"/>
          <w:noProof/>
          <w:color w:val="000000"/>
          <w:sz w:val="24"/>
          <w:szCs w:val="24"/>
          <w:lang w:val="sq-AL" w:eastAsia="ru-RU"/>
        </w:rPr>
        <w:t xml:space="preserve">ության </w:t>
      </w:r>
      <w:r w:rsidR="00BC5EDD" w:rsidRPr="00EF0B23">
        <w:rPr>
          <w:rFonts w:ascii="GHEA Grapalat" w:eastAsia="Times New Roman" w:hAnsi="GHEA Grapalat" w:cs="Times New Roman"/>
          <w:noProof/>
          <w:color w:val="000000"/>
          <w:sz w:val="24"/>
          <w:szCs w:val="24"/>
          <w:lang w:val="sq-AL" w:eastAsia="ru-RU"/>
        </w:rPr>
        <w:lastRenderedPageBreak/>
        <w:t>ներկայացուցիչ</w:t>
      </w:r>
      <w:r w:rsidR="006F547A" w:rsidRPr="00EF0B23">
        <w:rPr>
          <w:rFonts w:ascii="GHEA Grapalat" w:eastAsia="Times New Roman" w:hAnsi="GHEA Grapalat" w:cs="Times New Roman"/>
          <w:noProof/>
          <w:color w:val="000000"/>
          <w:sz w:val="24"/>
          <w:szCs w:val="24"/>
          <w:lang w:val="sq-AL" w:eastAsia="ru-RU"/>
        </w:rPr>
        <w:t xml:space="preserve"> (համաձայնությամբ)</w:t>
      </w:r>
      <w:r w:rsidR="00BC5EDD" w:rsidRPr="00EF0B23">
        <w:rPr>
          <w:rFonts w:ascii="GHEA Grapalat" w:eastAsia="Times New Roman" w:hAnsi="GHEA Grapalat" w:cs="Times New Roman"/>
          <w:noProof/>
          <w:color w:val="000000"/>
          <w:sz w:val="24"/>
          <w:szCs w:val="24"/>
          <w:lang w:val="sq-AL" w:eastAsia="ru-RU"/>
        </w:rPr>
        <w:t>, երկուսը՝ Ն</w:t>
      </w:r>
      <w:r w:rsidRPr="00EF0B23">
        <w:rPr>
          <w:rFonts w:ascii="GHEA Grapalat" w:eastAsia="Times New Roman" w:hAnsi="GHEA Grapalat" w:cs="Times New Roman"/>
          <w:noProof/>
          <w:color w:val="000000"/>
          <w:sz w:val="24"/>
          <w:szCs w:val="24"/>
          <w:lang w:val="sq-AL" w:eastAsia="ru-RU"/>
        </w:rPr>
        <w:t xml:space="preserve">ախարարության ներկայացուցիչներ, երեքը՝ </w:t>
      </w:r>
      <w:r w:rsidR="00BC5EDD" w:rsidRPr="00EF0B23">
        <w:rPr>
          <w:rFonts w:ascii="GHEA Grapalat" w:eastAsia="Times New Roman" w:hAnsi="GHEA Grapalat" w:cs="Times New Roman"/>
          <w:noProof/>
          <w:color w:val="000000"/>
          <w:sz w:val="24"/>
          <w:szCs w:val="24"/>
          <w:lang w:val="sq-AL" w:eastAsia="ru-RU"/>
        </w:rPr>
        <w:t>Ծ</w:t>
      </w:r>
      <w:r w:rsidRPr="00EF0B23">
        <w:rPr>
          <w:rFonts w:ascii="GHEA Grapalat" w:eastAsia="Times New Roman" w:hAnsi="GHEA Grapalat" w:cs="Times New Roman"/>
          <w:noProof/>
          <w:color w:val="000000"/>
          <w:sz w:val="24"/>
          <w:szCs w:val="24"/>
          <w:lang w:val="sq-AL" w:eastAsia="ru-RU"/>
        </w:rPr>
        <w:t>առայության ն</w:t>
      </w:r>
      <w:r w:rsidR="00BC5EDD" w:rsidRPr="00EF0B23">
        <w:rPr>
          <w:rFonts w:ascii="GHEA Grapalat" w:eastAsia="Times New Roman" w:hAnsi="GHEA Grapalat" w:cs="Times New Roman"/>
          <w:noProof/>
          <w:color w:val="000000"/>
          <w:sz w:val="24"/>
          <w:szCs w:val="24"/>
          <w:lang w:val="sq-AL" w:eastAsia="ru-RU"/>
        </w:rPr>
        <w:t>երկայացուցիչներ, որոնցից մեկը՝ Ծ</w:t>
      </w:r>
      <w:r w:rsidRPr="00EF0B23">
        <w:rPr>
          <w:rFonts w:ascii="GHEA Grapalat" w:eastAsia="Times New Roman" w:hAnsi="GHEA Grapalat" w:cs="Times New Roman"/>
          <w:noProof/>
          <w:color w:val="000000"/>
          <w:sz w:val="24"/>
          <w:szCs w:val="24"/>
          <w:lang w:val="sq-AL" w:eastAsia="ru-RU"/>
        </w:rPr>
        <w:t xml:space="preserve">առայության պետի տեղակալներից, երկուսը՝ մասնագիտական գիտելիքների տիրապետման մակարդակն ստուգելու իրավասու պաշտոնատար անձանցից: </w:t>
      </w:r>
      <w:r w:rsidR="006F6305" w:rsidRPr="00EF0B23">
        <w:rPr>
          <w:rFonts w:ascii="GHEA Grapalat" w:eastAsia="Times New Roman" w:hAnsi="GHEA Grapalat" w:cs="Times New Roman"/>
          <w:noProof/>
          <w:color w:val="000000"/>
          <w:sz w:val="24"/>
          <w:szCs w:val="24"/>
          <w:lang w:val="sq-AL" w:eastAsia="ru-RU"/>
        </w:rPr>
        <w:t xml:space="preserve">Ատեստավորման հանձնաժողովի նախագահը համապատասխան ոլորտը համակարգող </w:t>
      </w:r>
      <w:r w:rsidR="00454F74" w:rsidRPr="00EF0B23">
        <w:rPr>
          <w:rFonts w:ascii="GHEA Grapalat" w:eastAsia="Times New Roman" w:hAnsi="GHEA Grapalat" w:cs="Times New Roman"/>
          <w:noProof/>
          <w:color w:val="000000"/>
          <w:sz w:val="24"/>
          <w:szCs w:val="24"/>
          <w:lang w:val="sq-AL" w:eastAsia="ru-RU"/>
        </w:rPr>
        <w:t xml:space="preserve">Նախարարի </w:t>
      </w:r>
      <w:r w:rsidR="006F6305" w:rsidRPr="00EF0B23">
        <w:rPr>
          <w:rFonts w:ascii="GHEA Grapalat" w:eastAsia="Times New Roman" w:hAnsi="GHEA Grapalat" w:cs="Times New Roman"/>
          <w:noProof/>
          <w:color w:val="000000"/>
          <w:sz w:val="24"/>
          <w:szCs w:val="24"/>
          <w:lang w:val="sq-AL" w:eastAsia="ru-RU"/>
        </w:rPr>
        <w:t xml:space="preserve">տեղակալն է: </w:t>
      </w:r>
      <w:r w:rsidRPr="00EF0B23">
        <w:rPr>
          <w:rFonts w:ascii="GHEA Grapalat" w:eastAsia="Times New Roman" w:hAnsi="GHEA Grapalat" w:cs="Times New Roman"/>
          <w:noProof/>
          <w:color w:val="000000"/>
          <w:sz w:val="24"/>
          <w:szCs w:val="24"/>
          <w:lang w:val="sq-AL" w:eastAsia="ru-RU"/>
        </w:rPr>
        <w:t>Բացի հիմնական անդամներից հանձնաժողովի կազմում ընդգրկվում են ստուգարքի փուլի կազմակերպման և անցկացման համար համապատասխան ոլորտի երեք մասնագետ (այսուհետ նաև՝ Ստուգարքի փուլի</w:t>
      </w:r>
      <w:r w:rsidR="00D66363" w:rsidRPr="00EF0B23">
        <w:rPr>
          <w:rFonts w:ascii="GHEA Grapalat" w:eastAsia="Times New Roman" w:hAnsi="GHEA Grapalat" w:cs="Times New Roman"/>
          <w:noProof/>
          <w:color w:val="000000"/>
          <w:sz w:val="24"/>
          <w:szCs w:val="24"/>
          <w:lang w:val="sq-AL" w:eastAsia="ru-RU"/>
        </w:rPr>
        <w:t xml:space="preserve"> համար</w:t>
      </w:r>
      <w:r w:rsidRPr="00EF0B23">
        <w:rPr>
          <w:rFonts w:ascii="GHEA Grapalat" w:eastAsia="Times New Roman" w:hAnsi="GHEA Grapalat" w:cs="Times New Roman"/>
          <w:noProof/>
          <w:color w:val="000000"/>
          <w:sz w:val="24"/>
          <w:szCs w:val="24"/>
          <w:lang w:val="sq-AL" w:eastAsia="ru-RU"/>
        </w:rPr>
        <w:t xml:space="preserve"> պատասխանատու</w:t>
      </w:r>
      <w:r w:rsidR="00BC5EDD" w:rsidRPr="00EF0B23">
        <w:rPr>
          <w:rFonts w:ascii="GHEA Grapalat" w:eastAsia="Times New Roman" w:hAnsi="GHEA Grapalat" w:cs="Times New Roman"/>
          <w:noProof/>
          <w:color w:val="000000"/>
          <w:sz w:val="24"/>
          <w:szCs w:val="24"/>
          <w:lang w:val="sq-AL" w:eastAsia="ru-RU"/>
        </w:rPr>
        <w:t xml:space="preserve"> անդամներ</w:t>
      </w:r>
      <w:r w:rsidRPr="00EF0B23">
        <w:rPr>
          <w:rFonts w:ascii="GHEA Grapalat" w:eastAsia="Times New Roman" w:hAnsi="GHEA Grapalat" w:cs="Times New Roman"/>
          <w:noProof/>
          <w:color w:val="000000"/>
          <w:sz w:val="24"/>
          <w:szCs w:val="24"/>
          <w:lang w:val="sq-AL" w:eastAsia="ru-RU"/>
        </w:rPr>
        <w:t xml:space="preserve">), և թեստավորման փուլի կազմակերպման և իրականացման համար համապատասխան ոլորտի երեք մասնագետ (այսուհետ նաև՝ Թեստավորման փուլի </w:t>
      </w:r>
      <w:r w:rsidR="00D66363" w:rsidRPr="00EF0B23">
        <w:rPr>
          <w:rFonts w:ascii="GHEA Grapalat" w:eastAsia="Times New Roman" w:hAnsi="GHEA Grapalat" w:cs="Times New Roman"/>
          <w:noProof/>
          <w:color w:val="000000"/>
          <w:sz w:val="24"/>
          <w:szCs w:val="24"/>
          <w:lang w:val="sq-AL" w:eastAsia="ru-RU"/>
        </w:rPr>
        <w:t>համար պատասխանատու</w:t>
      </w:r>
      <w:r w:rsidR="00BC5EDD" w:rsidRPr="00EF0B23">
        <w:rPr>
          <w:rFonts w:ascii="GHEA Grapalat" w:eastAsia="Times New Roman" w:hAnsi="GHEA Grapalat" w:cs="Times New Roman"/>
          <w:noProof/>
          <w:color w:val="000000"/>
          <w:sz w:val="24"/>
          <w:szCs w:val="24"/>
          <w:lang w:val="sq-AL" w:eastAsia="ru-RU"/>
        </w:rPr>
        <w:t xml:space="preserve"> անդամներ</w:t>
      </w:r>
      <w:r w:rsidR="000B242F" w:rsidRPr="00EF0B23">
        <w:rPr>
          <w:rFonts w:ascii="GHEA Grapalat" w:eastAsia="Times New Roman" w:hAnsi="GHEA Grapalat" w:cs="Times New Roman"/>
          <w:noProof/>
          <w:color w:val="000000"/>
          <w:sz w:val="24"/>
          <w:szCs w:val="24"/>
          <w:lang w:val="sq-AL" w:eastAsia="ru-RU"/>
        </w:rPr>
        <w:t>):</w:t>
      </w:r>
      <w:r w:rsidRPr="00EF0B23">
        <w:rPr>
          <w:rFonts w:ascii="GHEA Grapalat" w:eastAsia="Times New Roman" w:hAnsi="GHEA Grapalat" w:cs="Times New Roman"/>
          <w:noProof/>
          <w:color w:val="000000"/>
          <w:sz w:val="24"/>
          <w:szCs w:val="24"/>
          <w:lang w:val="sq-AL" w:eastAsia="ru-RU"/>
        </w:rPr>
        <w:t xml:space="preserve"> </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Ատեստավորման հանձնաժողովի նիստն իրա</w:t>
      </w:r>
      <w:r w:rsidR="00BC5EDD" w:rsidRPr="00EF0B23">
        <w:rPr>
          <w:rFonts w:ascii="GHEA Grapalat" w:eastAsia="Times New Roman" w:hAnsi="GHEA Grapalat" w:cs="Times New Roman"/>
          <w:noProof/>
          <w:color w:val="000000"/>
          <w:sz w:val="24"/>
          <w:szCs w:val="24"/>
          <w:lang w:val="sq-AL" w:eastAsia="ru-RU"/>
        </w:rPr>
        <w:t>վազոր է, եթե դրան մասնակցում է հ</w:t>
      </w:r>
      <w:r w:rsidRPr="00EF0B23">
        <w:rPr>
          <w:rFonts w:ascii="GHEA Grapalat" w:eastAsia="Times New Roman" w:hAnsi="GHEA Grapalat" w:cs="Times New Roman"/>
          <w:noProof/>
          <w:color w:val="000000"/>
          <w:sz w:val="24"/>
          <w:szCs w:val="24"/>
          <w:lang w:val="sq-AL" w:eastAsia="ru-RU"/>
        </w:rPr>
        <w:t xml:space="preserve">անձնաժողովի անդամների առնվազն երկու երրորդը: Ատեստավորման հանձնաժողովի անհատական կազմը հաստատվում </w:t>
      </w:r>
      <w:r w:rsidR="006F6305" w:rsidRPr="00EF0B23">
        <w:rPr>
          <w:rFonts w:ascii="GHEA Grapalat" w:eastAsia="Times New Roman" w:hAnsi="GHEA Grapalat" w:cs="Times New Roman"/>
          <w:noProof/>
          <w:color w:val="000000"/>
          <w:sz w:val="24"/>
          <w:szCs w:val="24"/>
          <w:lang w:val="sq-AL" w:eastAsia="ru-RU"/>
        </w:rPr>
        <w:t xml:space="preserve">է </w:t>
      </w:r>
      <w:r w:rsidRPr="00EF0B23">
        <w:rPr>
          <w:rFonts w:ascii="GHEA Grapalat" w:eastAsia="Times New Roman" w:hAnsi="GHEA Grapalat" w:cs="Times New Roman"/>
          <w:noProof/>
          <w:color w:val="000000"/>
          <w:sz w:val="24"/>
          <w:szCs w:val="24"/>
          <w:lang w:val="sq-AL" w:eastAsia="ru-RU"/>
        </w:rPr>
        <w:t xml:space="preserve">և ատեստավորման հանձնաժողովի քարտուղարը նշանակվում է Նախարարի հրամանով: </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Ատեստավորման հանձնաժողովի քարտուղար է նշանակվում </w:t>
      </w:r>
      <w:r w:rsidRPr="00EF0B23">
        <w:rPr>
          <w:rFonts w:ascii="GHEA Grapalat" w:eastAsia="Times New Roman" w:hAnsi="GHEA Grapalat" w:cs="Times New Roman"/>
          <w:noProof/>
          <w:sz w:val="24"/>
          <w:szCs w:val="24"/>
          <w:lang w:val="sq-AL" w:eastAsia="ru-RU"/>
        </w:rPr>
        <w:t xml:space="preserve">Ծառայության </w:t>
      </w:r>
      <w:r w:rsidR="00DD1CC4" w:rsidRPr="00EF0B23">
        <w:rPr>
          <w:rFonts w:ascii="GHEA Grapalat" w:eastAsia="Times New Roman" w:hAnsi="GHEA Grapalat" w:cs="Times New Roman"/>
          <w:noProof/>
          <w:color w:val="000000"/>
          <w:sz w:val="24"/>
          <w:szCs w:val="24"/>
          <w:lang w:val="sq-AL" w:eastAsia="ru-RU"/>
        </w:rPr>
        <w:t>Պատասխանատու</w:t>
      </w:r>
      <w:r w:rsidR="00DD1CC4" w:rsidRPr="00EF0B23">
        <w:rPr>
          <w:rFonts w:ascii="GHEA Grapalat" w:eastAsia="Times New Roman" w:hAnsi="GHEA Grapalat" w:cs="Times New Roman"/>
          <w:noProof/>
          <w:sz w:val="24"/>
          <w:szCs w:val="24"/>
          <w:lang w:val="sq-AL" w:eastAsia="ru-RU"/>
        </w:rPr>
        <w:t xml:space="preserve"> </w:t>
      </w:r>
      <w:r w:rsidRPr="00EF0B23">
        <w:rPr>
          <w:rFonts w:ascii="GHEA Grapalat" w:eastAsia="Times New Roman" w:hAnsi="GHEA Grapalat" w:cs="Times New Roman"/>
          <w:noProof/>
          <w:sz w:val="24"/>
          <w:szCs w:val="24"/>
          <w:lang w:val="sq-AL" w:eastAsia="ru-RU"/>
        </w:rPr>
        <w:t>ստորաբաժանման մասնագիտական ենթախմբի աշխատակիցներից մեկը, որը կազմակերպում է ատեստավորման գործընթացը և ատեստավորման</w:t>
      </w:r>
      <w:r w:rsidRPr="00EF0B23">
        <w:rPr>
          <w:rFonts w:ascii="GHEA Grapalat" w:eastAsia="Times New Roman" w:hAnsi="GHEA Grapalat" w:cs="Times New Roman"/>
          <w:noProof/>
          <w:color w:val="000000"/>
          <w:sz w:val="24"/>
          <w:szCs w:val="24"/>
          <w:lang w:val="sq-AL" w:eastAsia="ru-RU"/>
        </w:rPr>
        <w:t xml:space="preserve"> արդյունքների արձանագրումը: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Ատեստավորումն իրականացվում է փուլերով` հետևյալ հերթականությամբ.</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ֆիզիկական պատրաստականության ստուգարք, </w:t>
      </w:r>
    </w:p>
    <w:p w:rsidR="009D22A8"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sidRPr="00EF0B23">
        <w:rPr>
          <w:rFonts w:ascii="GHEA Grapalat" w:eastAsia="Times New Roman" w:hAnsi="GHEA Grapalat" w:cs="Times New Roman"/>
          <w:noProof/>
          <w:color w:val="000000" w:themeColor="text1"/>
          <w:sz w:val="24"/>
          <w:szCs w:val="24"/>
          <w:lang w:val="sq-AL" w:eastAsia="ru-RU"/>
        </w:rPr>
        <w:t>ընդհանուր զարգացվածության բաժնի թեստավորում՝ թղթային եղանակով,</w:t>
      </w:r>
    </w:p>
    <w:p w:rsidR="009D22A8" w:rsidRPr="00EF0B23" w:rsidRDefault="000032F6"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sidRPr="00EF0B23">
        <w:rPr>
          <w:rFonts w:ascii="GHEA Grapalat" w:eastAsia="Times New Roman" w:hAnsi="GHEA Grapalat" w:cs="Times New Roman"/>
          <w:noProof/>
          <w:color w:val="000000" w:themeColor="text1"/>
          <w:sz w:val="24"/>
          <w:szCs w:val="24"/>
          <w:lang w:val="sq-AL" w:eastAsia="ru-RU"/>
        </w:rPr>
        <w:t>մասնագիտական բաժնի թեստավորում` թղթային եղանակով</w:t>
      </w:r>
      <w:r w:rsidR="009D22A8" w:rsidRPr="00EF0B23">
        <w:rPr>
          <w:rFonts w:ascii="GHEA Grapalat" w:eastAsia="Times New Roman" w:hAnsi="GHEA Grapalat" w:cs="Times New Roman"/>
          <w:noProof/>
          <w:color w:val="000000" w:themeColor="text1"/>
          <w:sz w:val="24"/>
          <w:szCs w:val="24"/>
          <w:lang w:val="sq-AL" w:eastAsia="ru-RU"/>
        </w:rPr>
        <w:t>,</w:t>
      </w:r>
      <w:r w:rsidRPr="00EF0B23">
        <w:rPr>
          <w:rFonts w:ascii="GHEA Grapalat" w:eastAsia="Times New Roman" w:hAnsi="GHEA Grapalat" w:cs="Times New Roman"/>
          <w:noProof/>
          <w:color w:val="000000" w:themeColor="text1"/>
          <w:sz w:val="24"/>
          <w:szCs w:val="24"/>
          <w:lang w:val="sq-AL" w:eastAsia="ru-RU"/>
        </w:rPr>
        <w:t xml:space="preserve"> </w:t>
      </w:r>
    </w:p>
    <w:p w:rsidR="009D22A8"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sidRPr="00EF0B23">
        <w:rPr>
          <w:rFonts w:ascii="GHEA Grapalat" w:eastAsia="Times New Roman" w:hAnsi="GHEA Grapalat" w:cs="Times New Roman"/>
          <w:noProof/>
          <w:color w:val="000000"/>
          <w:sz w:val="24"/>
          <w:szCs w:val="24"/>
          <w:lang w:val="sq-AL" w:eastAsia="ru-RU"/>
        </w:rPr>
        <w:t>հարցազրույց (միայն գլխավոր խմբի ծառայողների համար):</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sidRPr="00EF0B23">
        <w:rPr>
          <w:rFonts w:ascii="GHEA Grapalat" w:eastAsia="Times New Roman" w:hAnsi="GHEA Grapalat" w:cs="Times New Roman"/>
          <w:noProof/>
          <w:color w:val="000000"/>
          <w:sz w:val="24"/>
          <w:szCs w:val="24"/>
          <w:lang w:val="sq-AL" w:eastAsia="ru-RU"/>
        </w:rPr>
        <w:t>Ատեստավորման հաջորդ փուլին մասնակցում են նախորդ փուլում անցողիկ միավորներ ապահոված Ծառայողները։</w:t>
      </w:r>
    </w:p>
    <w:p w:rsidR="009B5B01" w:rsidRPr="00EF0B23" w:rsidRDefault="00B431B8"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Ստուգարքին, թեստավորմանը կամ հարցազրույցին չներկայանալու դեպքում Ծառայողն իրավունք ունի ներկայացնելու զեկուցագիր` նշելով չներկայանալու պատճառը: Ատեստավորման հանձնաժողովի նախագահի կողմից Ծառայողի ատեստավորմանը չներկայանալը հարգելի համարվելու դեպքում Ծառայողն իրավունք է ձեռք բերում մասնակցել հերթական հաջորդ ատեստավորմանը՝ այն փուլից, որին նա չի ներկայացել։</w:t>
      </w:r>
    </w:p>
    <w:p w:rsidR="009B5B01" w:rsidRPr="00EF0B23" w:rsidRDefault="00C86846"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lastRenderedPageBreak/>
        <w:t>Ս</w:t>
      </w:r>
      <w:r w:rsidR="00B431B8" w:rsidRPr="00EF0B23">
        <w:rPr>
          <w:rFonts w:ascii="GHEA Grapalat" w:eastAsia="Times New Roman" w:hAnsi="GHEA Grapalat" w:cs="Times New Roman"/>
          <w:noProof/>
          <w:color w:val="000000"/>
          <w:sz w:val="24"/>
          <w:szCs w:val="24"/>
          <w:lang w:val="sq-AL" w:eastAsia="ru-RU"/>
        </w:rPr>
        <w:t>տուգարքին, թեստավորմանը կամ հարցազրույցին չներկայանալու հարգելի պատճառ կարող են համարվել</w:t>
      </w:r>
      <w:r w:rsidR="00561FF6" w:rsidRPr="00EF0B23">
        <w:rPr>
          <w:rFonts w:ascii="GHEA Grapalat" w:eastAsia="Times New Roman" w:hAnsi="GHEA Grapalat" w:cs="Times New Roman"/>
          <w:noProof/>
          <w:color w:val="000000"/>
          <w:sz w:val="24"/>
          <w:szCs w:val="24"/>
          <w:lang w:val="sq-AL" w:eastAsia="ru-RU"/>
        </w:rPr>
        <w:t xml:space="preserve"> հիվանդության</w:t>
      </w:r>
      <w:r w:rsidR="006D205B" w:rsidRPr="00EF0B23">
        <w:rPr>
          <w:rFonts w:ascii="GHEA Grapalat" w:eastAsia="Times New Roman" w:hAnsi="GHEA Grapalat" w:cs="Times New Roman"/>
          <w:noProof/>
          <w:color w:val="000000"/>
          <w:sz w:val="24"/>
          <w:szCs w:val="24"/>
          <w:lang w:val="sq-AL" w:eastAsia="ru-RU"/>
        </w:rPr>
        <w:t xml:space="preserve"> կամ որևէ </w:t>
      </w:r>
      <w:r w:rsidR="008B0E76" w:rsidRPr="00EF0B23">
        <w:rPr>
          <w:rFonts w:ascii="GHEA Grapalat" w:eastAsia="Times New Roman" w:hAnsi="GHEA Grapalat" w:cs="Times New Roman"/>
          <w:noProof/>
          <w:color w:val="000000"/>
          <w:sz w:val="24"/>
          <w:szCs w:val="24"/>
          <w:lang w:val="sq-AL" w:eastAsia="ru-RU"/>
        </w:rPr>
        <w:t xml:space="preserve">այլ </w:t>
      </w:r>
      <w:r w:rsidR="006D205B" w:rsidRPr="00EF0B23">
        <w:rPr>
          <w:rFonts w:ascii="GHEA Grapalat" w:eastAsia="Times New Roman" w:hAnsi="GHEA Grapalat" w:cs="Times New Roman"/>
          <w:noProof/>
          <w:color w:val="000000"/>
          <w:sz w:val="24"/>
          <w:szCs w:val="24"/>
          <w:lang w:val="sq-AL" w:eastAsia="ru-RU"/>
        </w:rPr>
        <w:t>իրավիճակ, ո</w:t>
      </w:r>
      <w:r w:rsidR="00337D95" w:rsidRPr="00EF0B23">
        <w:rPr>
          <w:rFonts w:ascii="GHEA Grapalat" w:eastAsia="Times New Roman" w:hAnsi="GHEA Grapalat" w:cs="Times New Roman"/>
          <w:noProof/>
          <w:color w:val="000000"/>
          <w:sz w:val="24"/>
          <w:szCs w:val="24"/>
          <w:lang w:val="sq-AL" w:eastAsia="ru-RU"/>
        </w:rPr>
        <w:t>րը անհնարին է դարձնում Ծառայողի</w:t>
      </w:r>
      <w:r w:rsidR="006D205B" w:rsidRPr="00EF0B23">
        <w:rPr>
          <w:rFonts w:ascii="GHEA Grapalat" w:eastAsia="Times New Roman" w:hAnsi="GHEA Grapalat" w:cs="Times New Roman"/>
          <w:noProof/>
          <w:color w:val="000000"/>
          <w:sz w:val="24"/>
          <w:szCs w:val="24"/>
          <w:lang w:val="sq-AL" w:eastAsia="ru-RU"/>
        </w:rPr>
        <w:t xml:space="preserve"> </w:t>
      </w:r>
      <w:r w:rsidR="00337D95" w:rsidRPr="00EF0B23">
        <w:rPr>
          <w:rFonts w:ascii="GHEA Grapalat" w:eastAsia="Times New Roman" w:hAnsi="GHEA Grapalat" w:cs="Times New Roman"/>
          <w:noProof/>
          <w:color w:val="000000"/>
          <w:sz w:val="24"/>
          <w:szCs w:val="24"/>
          <w:lang w:val="sq-AL" w:eastAsia="ru-RU"/>
        </w:rPr>
        <w:t xml:space="preserve">մասնակցությունը </w:t>
      </w:r>
      <w:r w:rsidR="006D205B" w:rsidRPr="00EF0B23">
        <w:rPr>
          <w:rFonts w:ascii="GHEA Grapalat" w:eastAsia="Times New Roman" w:hAnsi="GHEA Grapalat" w:cs="Times New Roman"/>
          <w:noProof/>
          <w:color w:val="000000"/>
          <w:sz w:val="24"/>
          <w:szCs w:val="24"/>
          <w:lang w:val="sq-AL" w:eastAsia="ru-RU"/>
        </w:rPr>
        <w:t>տվյալ ատեստավորման փուլի</w:t>
      </w:r>
      <w:r w:rsidR="00337D95" w:rsidRPr="00EF0B23">
        <w:rPr>
          <w:rFonts w:ascii="GHEA Grapalat" w:eastAsia="Times New Roman" w:hAnsi="GHEA Grapalat" w:cs="Times New Roman"/>
          <w:noProof/>
          <w:color w:val="000000"/>
          <w:sz w:val="24"/>
          <w:szCs w:val="24"/>
          <w:lang w:val="sq-AL" w:eastAsia="ru-RU"/>
        </w:rPr>
        <w:t>ն</w:t>
      </w:r>
      <w:r w:rsidRPr="00EF0B23">
        <w:rPr>
          <w:rFonts w:ascii="GHEA Grapalat" w:eastAsia="Times New Roman" w:hAnsi="GHEA Grapalat" w:cs="Times New Roman"/>
          <w:noProof/>
          <w:color w:val="000000"/>
          <w:sz w:val="24"/>
          <w:szCs w:val="24"/>
          <w:lang w:val="sq-AL" w:eastAsia="ru-RU"/>
        </w:rPr>
        <w:t>:</w:t>
      </w:r>
      <w:r w:rsidR="00B431B8" w:rsidRPr="00EF0B23">
        <w:rPr>
          <w:rFonts w:ascii="GHEA Grapalat" w:eastAsia="Times New Roman" w:hAnsi="GHEA Grapalat" w:cs="Times New Roman"/>
          <w:noProof/>
          <w:color w:val="000000"/>
          <w:sz w:val="24"/>
          <w:szCs w:val="24"/>
          <w:lang w:val="sq-AL" w:eastAsia="ru-RU"/>
        </w:rPr>
        <w:t xml:space="preserve"> </w:t>
      </w:r>
    </w:p>
    <w:p w:rsidR="009B5B01" w:rsidRPr="00EF0B23" w:rsidRDefault="00B431B8"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Ստուգարքին, թեստավորմանը կամ հարցազրույցին անհարգելի չներկայացած Ծառայողների վերաբերյալ կազմվում է համապատասխան եզրակացություն:</w:t>
      </w:r>
    </w:p>
    <w:p w:rsidR="009B5B01" w:rsidRPr="00EF0B23" w:rsidRDefault="00B431B8"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sidRPr="00EF0B23">
        <w:rPr>
          <w:rFonts w:ascii="GHEA Grapalat" w:eastAsia="Times New Roman" w:hAnsi="GHEA Grapalat" w:cs="Times New Roman"/>
          <w:noProof/>
          <w:color w:val="000000" w:themeColor="text1"/>
          <w:sz w:val="24"/>
          <w:szCs w:val="24"/>
          <w:lang w:val="sq-AL" w:eastAsia="ru-RU"/>
        </w:rPr>
        <w:t xml:space="preserve"> Սույն կարգի </w:t>
      </w:r>
      <w:r w:rsidR="000B5A3E" w:rsidRPr="00EF0B23">
        <w:rPr>
          <w:rFonts w:ascii="GHEA Grapalat" w:eastAsia="Times New Roman" w:hAnsi="GHEA Grapalat" w:cs="Times New Roman"/>
          <w:noProof/>
          <w:sz w:val="24"/>
          <w:szCs w:val="24"/>
          <w:lang w:val="sq-AL" w:eastAsia="ru-RU"/>
        </w:rPr>
        <w:t>8</w:t>
      </w:r>
      <w:r w:rsidR="005746EE" w:rsidRPr="00EF0B23">
        <w:rPr>
          <w:rFonts w:ascii="GHEA Grapalat" w:eastAsia="Times New Roman" w:hAnsi="GHEA Grapalat" w:cs="Times New Roman"/>
          <w:noProof/>
          <w:sz w:val="24"/>
          <w:szCs w:val="24"/>
          <w:lang w:val="sq-AL" w:eastAsia="ru-RU"/>
        </w:rPr>
        <w:t>3</w:t>
      </w:r>
      <w:r w:rsidR="000B5A3E" w:rsidRPr="00EF0B23">
        <w:rPr>
          <w:rFonts w:ascii="GHEA Grapalat" w:eastAsia="Times New Roman" w:hAnsi="GHEA Grapalat" w:cs="Times New Roman"/>
          <w:noProof/>
          <w:sz w:val="24"/>
          <w:szCs w:val="24"/>
          <w:lang w:val="sq-AL" w:eastAsia="ru-RU"/>
        </w:rPr>
        <w:t>-րդ</w:t>
      </w:r>
      <w:r w:rsidRPr="00EF0B23">
        <w:rPr>
          <w:rFonts w:ascii="GHEA Grapalat" w:eastAsia="Times New Roman" w:hAnsi="GHEA Grapalat" w:cs="Times New Roman"/>
          <w:noProof/>
          <w:sz w:val="24"/>
          <w:szCs w:val="24"/>
          <w:lang w:val="sq-AL" w:eastAsia="ru-RU"/>
        </w:rPr>
        <w:t xml:space="preserve"> </w:t>
      </w:r>
      <w:r w:rsidRPr="00EF0B23">
        <w:rPr>
          <w:rFonts w:ascii="GHEA Grapalat" w:eastAsia="Times New Roman" w:hAnsi="GHEA Grapalat" w:cs="Times New Roman"/>
          <w:noProof/>
          <w:color w:val="000000" w:themeColor="text1"/>
          <w:sz w:val="24"/>
          <w:szCs w:val="24"/>
          <w:lang w:val="sq-AL" w:eastAsia="ru-RU"/>
        </w:rPr>
        <w:t xml:space="preserve">կետով նախատեսված ժամկետների ավարտից հետո 3 աշխատանքային օրվա ընթացքում </w:t>
      </w:r>
      <w:r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themeColor="text1"/>
          <w:sz w:val="24"/>
          <w:szCs w:val="24"/>
          <w:lang w:val="sq-AL" w:eastAsia="ru-RU"/>
        </w:rPr>
        <w:t xml:space="preserve"> ստորաբաժանումը ատեստավորման արձանագրության ու գրավոր եզրակացությունների պատճենները, ինչպես նաև սույն  կարգի </w:t>
      </w:r>
      <w:r w:rsidR="000B5A3E" w:rsidRPr="00EF0B23">
        <w:rPr>
          <w:rFonts w:ascii="GHEA Grapalat" w:eastAsia="Times New Roman" w:hAnsi="GHEA Grapalat" w:cs="Times New Roman"/>
          <w:noProof/>
          <w:sz w:val="24"/>
          <w:szCs w:val="24"/>
          <w:lang w:val="sq-AL" w:eastAsia="ru-RU"/>
        </w:rPr>
        <w:t>8</w:t>
      </w:r>
      <w:r w:rsidR="005746EE" w:rsidRPr="00EF0B23">
        <w:rPr>
          <w:rFonts w:ascii="GHEA Grapalat" w:eastAsia="Times New Roman" w:hAnsi="GHEA Grapalat" w:cs="Times New Roman"/>
          <w:noProof/>
          <w:sz w:val="24"/>
          <w:szCs w:val="24"/>
          <w:lang w:val="sq-AL" w:eastAsia="ru-RU"/>
        </w:rPr>
        <w:t>2</w:t>
      </w:r>
      <w:r w:rsidR="000B5A3E" w:rsidRPr="00EF0B23">
        <w:rPr>
          <w:rFonts w:ascii="GHEA Grapalat" w:eastAsia="Times New Roman" w:hAnsi="GHEA Grapalat" w:cs="Times New Roman"/>
          <w:noProof/>
          <w:sz w:val="24"/>
          <w:szCs w:val="24"/>
          <w:lang w:val="sq-AL" w:eastAsia="ru-RU"/>
        </w:rPr>
        <w:t>-րդ</w:t>
      </w:r>
      <w:r w:rsidRPr="00EF0B23">
        <w:rPr>
          <w:rFonts w:ascii="GHEA Grapalat" w:eastAsia="Times New Roman" w:hAnsi="GHEA Grapalat" w:cs="Times New Roman"/>
          <w:noProof/>
          <w:color w:val="000000" w:themeColor="text1"/>
          <w:sz w:val="24"/>
          <w:szCs w:val="24"/>
          <w:lang w:val="sq-AL" w:eastAsia="ru-RU"/>
        </w:rPr>
        <w:t xml:space="preserve"> կետով սահմանված՝ Ծառայողին պաշտոնի նշանակելու իրավասություն ունեցող պաշտոնատար անձի հրամանը ուղարկում է Ծառայության ֆինանսների կառավարման համար պատասխանատու կառուցվածքային ստորաբաժանում՝ հավելավճար հաշվարկելու կամ հավելավճարի վճարումը դադարեցնելու համար: </w:t>
      </w:r>
    </w:p>
    <w:p w:rsidR="009B5B01" w:rsidRPr="00EF0B23" w:rsidRDefault="00B431B8"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Ատեստավորմանը մասնակցած Ծառայողն իրավունք ունի ատեստավորման արդյունքները և կայացված գրավոր եզրակացությունը վերադասության կարգով բողոքարկել Նախարարին՝ դրանց ծանոթանալ</w:t>
      </w:r>
      <w:r w:rsidR="00C86846" w:rsidRPr="00EF0B23">
        <w:rPr>
          <w:rFonts w:ascii="GHEA Grapalat" w:eastAsia="Times New Roman" w:hAnsi="GHEA Grapalat" w:cs="Times New Roman"/>
          <w:noProof/>
          <w:color w:val="000000"/>
          <w:sz w:val="24"/>
          <w:szCs w:val="24"/>
          <w:lang w:val="sq-AL" w:eastAsia="ru-RU"/>
        </w:rPr>
        <w:t>ու օրվանից հետո ոչ ուշ, քան երեք</w:t>
      </w:r>
      <w:r w:rsidRPr="00EF0B23">
        <w:rPr>
          <w:rFonts w:ascii="GHEA Grapalat" w:eastAsia="Times New Roman" w:hAnsi="GHEA Grapalat" w:cs="Times New Roman"/>
          <w:noProof/>
          <w:color w:val="000000"/>
          <w:sz w:val="24"/>
          <w:szCs w:val="24"/>
          <w:lang w:val="sq-AL" w:eastAsia="ru-RU"/>
        </w:rPr>
        <w:t xml:space="preserve"> աշխատանքային օրվա ընթացքում կամ դատական կարգով:</w:t>
      </w:r>
    </w:p>
    <w:p w:rsidR="009B5B01" w:rsidRPr="00EF0B23" w:rsidRDefault="00B431B8"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Ատեստավորման արդյունքների և կայացված գրավոր եզրակացության՝ վերադասության կարգով բողոքարկումը չի կարող հանգեցնել նոր ատեստավորման անցկացման: Քննարկելով բերված բողոքը` Նախարարն իրավունք ունի`</w:t>
      </w:r>
    </w:p>
    <w:p w:rsidR="009B5B01" w:rsidRPr="00EF0B23" w:rsidRDefault="00B431B8" w:rsidP="00E01A5A">
      <w:pPr>
        <w:pStyle w:val="ListParagraph"/>
        <w:numPr>
          <w:ilvl w:val="1"/>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բավարարել բողոքն ամբողջությամբ՝ հանձնարարելով ատեստավորման հանձնաժողովին կայացնելու նոր եզրակացություն, իսկ սույն </w:t>
      </w:r>
      <w:r w:rsidR="008B0E76" w:rsidRPr="00EF0B23">
        <w:rPr>
          <w:rFonts w:ascii="GHEA Grapalat" w:eastAsia="Times New Roman" w:hAnsi="GHEA Grapalat" w:cs="Times New Roman"/>
          <w:noProof/>
          <w:sz w:val="24"/>
          <w:szCs w:val="24"/>
          <w:lang w:val="sq-AL" w:eastAsia="ru-RU"/>
        </w:rPr>
        <w:t xml:space="preserve">կարգի </w:t>
      </w:r>
      <w:r w:rsidR="000B5A3E" w:rsidRPr="00EF0B23">
        <w:rPr>
          <w:rFonts w:ascii="GHEA Grapalat" w:eastAsia="Times New Roman" w:hAnsi="GHEA Grapalat" w:cs="Times New Roman"/>
          <w:noProof/>
          <w:sz w:val="24"/>
          <w:szCs w:val="24"/>
          <w:lang w:val="sq-AL" w:eastAsia="ru-RU"/>
        </w:rPr>
        <w:t>5</w:t>
      </w:r>
      <w:r w:rsidR="005746EE" w:rsidRPr="00EF0B23">
        <w:rPr>
          <w:rFonts w:ascii="GHEA Grapalat" w:eastAsia="Times New Roman" w:hAnsi="GHEA Grapalat" w:cs="Times New Roman"/>
          <w:noProof/>
          <w:sz w:val="24"/>
          <w:szCs w:val="24"/>
          <w:lang w:val="sq-AL" w:eastAsia="ru-RU"/>
        </w:rPr>
        <w:t>7</w:t>
      </w:r>
      <w:r w:rsidR="000B5A3E" w:rsidRPr="00EF0B23">
        <w:rPr>
          <w:rFonts w:ascii="GHEA Grapalat" w:eastAsia="Times New Roman" w:hAnsi="GHEA Grapalat" w:cs="Times New Roman"/>
          <w:noProof/>
          <w:sz w:val="24"/>
          <w:szCs w:val="24"/>
          <w:lang w:val="sq-AL" w:eastAsia="ru-RU"/>
        </w:rPr>
        <w:t>-րդ</w:t>
      </w:r>
      <w:r w:rsidRPr="00EF0B23">
        <w:rPr>
          <w:rFonts w:ascii="GHEA Grapalat" w:eastAsia="Times New Roman" w:hAnsi="GHEA Grapalat" w:cs="Times New Roman"/>
          <w:noProof/>
          <w:sz w:val="24"/>
          <w:szCs w:val="24"/>
          <w:lang w:val="sq-AL" w:eastAsia="ru-RU"/>
        </w:rPr>
        <w:t xml:space="preserve"> </w:t>
      </w:r>
      <w:r w:rsidRPr="00EF0B23">
        <w:rPr>
          <w:rFonts w:ascii="GHEA Grapalat" w:eastAsia="Times New Roman" w:hAnsi="GHEA Grapalat" w:cs="Times New Roman"/>
          <w:noProof/>
          <w:color w:val="000000"/>
          <w:sz w:val="24"/>
          <w:szCs w:val="24"/>
          <w:lang w:val="sq-AL" w:eastAsia="ru-RU"/>
        </w:rPr>
        <w:t>կետով նախատեսված թերությունները ի հայտ գալու, ինչպես նաև ստուգարքի, թեստավորման կամ հարցազրույցի փուլին չներկայանալու հանգամանքը հարգելի համարվելու դեպքում՝ հանձնարարելով ատեստավորման հանձնաժողովին կազմակերպել համապատասխան Ծառայողների ստուգարքի, թեստավորման կամ հարցազրույցի անցկացումը՝ սույն կարգով նախատեսված ընթացակարգին համապատասխան.</w:t>
      </w:r>
    </w:p>
    <w:p w:rsidR="009B5B01" w:rsidRPr="00EF0B23" w:rsidRDefault="00B431B8" w:rsidP="00E01A5A">
      <w:pPr>
        <w:pStyle w:val="ListParagraph"/>
        <w:numPr>
          <w:ilvl w:val="1"/>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մերժել բողոքը` ատեստավորման հանձնաժողովի եզրակացությունը թողնելով անփոփոխ:</w:t>
      </w:r>
    </w:p>
    <w:p w:rsidR="009B5B01" w:rsidRPr="00EF0B23" w:rsidRDefault="009B5B01" w:rsidP="00E01A5A">
      <w:pPr>
        <w:shd w:val="clear" w:color="auto" w:fill="FFFFFF"/>
        <w:spacing w:after="0" w:line="360" w:lineRule="auto"/>
        <w:ind w:firstLine="567"/>
        <w:jc w:val="both"/>
        <w:rPr>
          <w:rFonts w:ascii="GHEA Grapalat" w:eastAsia="Times New Roman" w:hAnsi="GHEA Grapalat" w:cs="Times New Roman"/>
          <w:noProof/>
          <w:color w:val="000000"/>
          <w:sz w:val="24"/>
          <w:szCs w:val="24"/>
          <w:lang w:val="sq-AL" w:eastAsia="ru-RU"/>
        </w:rPr>
      </w:pPr>
    </w:p>
    <w:p w:rsidR="00463AC9" w:rsidRPr="00EF0B23" w:rsidRDefault="00463AC9" w:rsidP="00E01A5A">
      <w:pPr>
        <w:shd w:val="clear" w:color="auto" w:fill="FFFFFF"/>
        <w:spacing w:after="0" w:line="360" w:lineRule="auto"/>
        <w:ind w:firstLine="567"/>
        <w:jc w:val="center"/>
        <w:rPr>
          <w:rFonts w:ascii="GHEA Grapalat" w:eastAsia="Times New Roman" w:hAnsi="GHEA Grapalat" w:cs="Times New Roman"/>
          <w:b/>
          <w:bCs/>
          <w:noProof/>
          <w:color w:val="000000"/>
          <w:sz w:val="24"/>
          <w:szCs w:val="24"/>
          <w:lang w:val="sq-AL" w:eastAsia="ru-RU"/>
        </w:rPr>
      </w:pPr>
    </w:p>
    <w:p w:rsidR="009B5B01" w:rsidRPr="00EF0B23" w:rsidRDefault="00B319AC" w:rsidP="00E01A5A">
      <w:pPr>
        <w:shd w:val="clear" w:color="auto" w:fill="FFFFFF"/>
        <w:spacing w:after="0" w:line="360" w:lineRule="auto"/>
        <w:ind w:firstLine="567"/>
        <w:jc w:val="center"/>
        <w:rPr>
          <w:rFonts w:ascii="GHEA Grapalat" w:eastAsia="Times New Roman" w:hAnsi="GHEA Grapalat" w:cs="Times New Roman"/>
          <w:b/>
          <w:bCs/>
          <w:noProof/>
          <w:color w:val="000000"/>
          <w:sz w:val="24"/>
          <w:szCs w:val="24"/>
          <w:lang w:val="sq-AL" w:eastAsia="ru-RU"/>
        </w:rPr>
      </w:pPr>
      <w:r w:rsidRPr="00EF0B23">
        <w:rPr>
          <w:rFonts w:ascii="GHEA Grapalat" w:eastAsia="Times New Roman" w:hAnsi="GHEA Grapalat" w:cs="Times New Roman"/>
          <w:b/>
          <w:bCs/>
          <w:noProof/>
          <w:color w:val="000000"/>
          <w:sz w:val="24"/>
          <w:szCs w:val="24"/>
          <w:lang w:val="sq-AL" w:eastAsia="ru-RU"/>
        </w:rPr>
        <w:lastRenderedPageBreak/>
        <w:t>3. ՖԻԶԻԿԱԿԱՆ ՊԱՏՐԱՍՏԱԿԱՆՈՒԹՅԱՆ ՍՏՈՒԳԱՐՔԻ</w:t>
      </w:r>
      <w:r w:rsidR="00A42BE1" w:rsidRPr="00EF0B23">
        <w:rPr>
          <w:rFonts w:ascii="GHEA Grapalat" w:eastAsia="Times New Roman" w:hAnsi="GHEA Grapalat" w:cs="Times New Roman"/>
          <w:b/>
          <w:bCs/>
          <w:noProof/>
          <w:color w:val="000000"/>
          <w:sz w:val="24"/>
          <w:szCs w:val="24"/>
          <w:lang w:val="sq-AL" w:eastAsia="ru-RU"/>
        </w:rPr>
        <w:t xml:space="preserve"> ՓՈՒԼԻ</w:t>
      </w:r>
      <w:r w:rsidRPr="00EF0B23">
        <w:rPr>
          <w:rFonts w:ascii="GHEA Grapalat" w:eastAsia="Times New Roman" w:hAnsi="GHEA Grapalat" w:cs="Times New Roman"/>
          <w:b/>
          <w:bCs/>
          <w:noProof/>
          <w:color w:val="000000"/>
          <w:sz w:val="24"/>
          <w:szCs w:val="24"/>
          <w:lang w:val="sq-AL" w:eastAsia="ru-RU"/>
        </w:rPr>
        <w:t xml:space="preserve"> ԱՆՑԿԱՑՈՒՄԸ</w:t>
      </w:r>
    </w:p>
    <w:p w:rsidR="009B5B01" w:rsidRPr="00EF0B23" w:rsidRDefault="009B5B01" w:rsidP="00E01A5A">
      <w:pPr>
        <w:shd w:val="clear" w:color="auto" w:fill="FFFFFF"/>
        <w:spacing w:after="0" w:line="360" w:lineRule="auto"/>
        <w:ind w:firstLine="567"/>
        <w:jc w:val="both"/>
        <w:rPr>
          <w:rFonts w:ascii="GHEA Grapalat" w:eastAsia="Times New Roman" w:hAnsi="GHEA Grapalat" w:cs="Times New Roman"/>
          <w:noProof/>
          <w:color w:val="000000"/>
          <w:sz w:val="24"/>
          <w:szCs w:val="24"/>
          <w:lang w:val="sq-AL" w:eastAsia="ru-RU"/>
        </w:rPr>
      </w:pP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Ստուգարքն անցկացվում է Ծառայողների ֆիզիկական պատրաստականության աստիճանը գնահատելու նպատակով: Ծառայողների ֆիզիկական պատրաստակ</w:t>
      </w:r>
      <w:r w:rsidR="00DD1CC4" w:rsidRPr="00EF0B23">
        <w:rPr>
          <w:rFonts w:ascii="GHEA Grapalat" w:eastAsia="Times New Roman" w:hAnsi="GHEA Grapalat" w:cs="Times New Roman"/>
          <w:noProof/>
          <w:color w:val="000000"/>
          <w:sz w:val="24"/>
          <w:szCs w:val="24"/>
          <w:lang w:val="sq-AL" w:eastAsia="ru-RU"/>
        </w:rPr>
        <w:t xml:space="preserve">անության աստիճանը գնահատվում է </w:t>
      </w:r>
      <w:r w:rsidR="00A931C0" w:rsidRPr="00EF0B23">
        <w:rPr>
          <w:rFonts w:ascii="GHEA Grapalat" w:eastAsia="Times New Roman" w:hAnsi="GHEA Grapalat" w:cs="Times New Roman"/>
          <w:noProof/>
          <w:color w:val="000000"/>
          <w:sz w:val="24"/>
          <w:szCs w:val="24"/>
          <w:lang w:val="sq-AL" w:eastAsia="ru-RU"/>
        </w:rPr>
        <w:t>Նախարարի հրաման</w:t>
      </w:r>
      <w:r w:rsidRPr="00EF0B23">
        <w:rPr>
          <w:rFonts w:ascii="GHEA Grapalat" w:eastAsia="Times New Roman" w:hAnsi="GHEA Grapalat" w:cs="Times New Roman"/>
          <w:noProof/>
          <w:color w:val="000000"/>
          <w:sz w:val="24"/>
          <w:szCs w:val="24"/>
          <w:lang w:val="sq-AL" w:eastAsia="ru-RU"/>
        </w:rPr>
        <w:t>ով հաստատված ֆիզիկական պատրաստականության պահանջներին համապատասխան:</w:t>
      </w:r>
    </w:p>
    <w:p w:rsidR="009B5B01" w:rsidRPr="00EF0B23" w:rsidRDefault="00AC013D"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Այն Ծառայողները, ովքեր </w:t>
      </w:r>
      <w:r w:rsidR="00A931C0" w:rsidRPr="00EF0B23">
        <w:rPr>
          <w:rFonts w:ascii="GHEA Grapalat" w:eastAsia="Times New Roman" w:hAnsi="GHEA Grapalat" w:cs="Times New Roman"/>
          <w:noProof/>
          <w:color w:val="000000"/>
          <w:sz w:val="24"/>
          <w:szCs w:val="24"/>
          <w:lang w:val="sq-AL" w:eastAsia="ru-RU"/>
        </w:rPr>
        <w:t>Նախարարի հրաման</w:t>
      </w:r>
      <w:r w:rsidR="00030320" w:rsidRPr="00EF0B23">
        <w:rPr>
          <w:rFonts w:ascii="GHEA Grapalat" w:eastAsia="Times New Roman" w:hAnsi="GHEA Grapalat" w:cs="Times New Roman"/>
          <w:noProof/>
          <w:color w:val="000000"/>
          <w:sz w:val="24"/>
          <w:szCs w:val="24"/>
          <w:lang w:val="sq-AL" w:eastAsia="ru-RU"/>
        </w:rPr>
        <w:t xml:space="preserve">ով հաստատված ֆիզիկական պատրաստականության պահանջների համաձայն՝ տարիքային տվյալներից ելնելով, ազատվում են ֆիզիկական պատրաստականության նորմատիվները հանձնելու պարտականությունից, ստուգարքի փուլին չեն մասնակցում և համարվում են ստուգարքի փուլը հաղթահարած։  </w:t>
      </w:r>
    </w:p>
    <w:p w:rsidR="009B5B01" w:rsidRPr="00EF0B23" w:rsidRDefault="00CB1486"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w:t>
      </w:r>
      <w:r w:rsidR="00030320" w:rsidRPr="00EF0B23">
        <w:rPr>
          <w:rFonts w:ascii="GHEA Grapalat" w:eastAsia="Times New Roman" w:hAnsi="GHEA Grapalat" w:cs="Times New Roman"/>
          <w:noProof/>
          <w:color w:val="000000"/>
          <w:sz w:val="24"/>
          <w:szCs w:val="24"/>
          <w:lang w:val="sq-AL" w:eastAsia="ru-RU"/>
        </w:rPr>
        <w:t>Ստուգարքի արդյունքներով, դրա անցկացումից հետո մեկ աշխատանքային օրվա ընթացքում, ստուգարքի փուլի</w:t>
      </w:r>
      <w:r w:rsidR="00AF69B5" w:rsidRPr="00EF0B23">
        <w:rPr>
          <w:rFonts w:ascii="GHEA Grapalat" w:eastAsia="Times New Roman" w:hAnsi="GHEA Grapalat" w:cs="Times New Roman"/>
          <w:noProof/>
          <w:color w:val="000000"/>
          <w:sz w:val="24"/>
          <w:szCs w:val="24"/>
          <w:lang w:val="sq-AL" w:eastAsia="ru-RU"/>
        </w:rPr>
        <w:t xml:space="preserve"> համար</w:t>
      </w:r>
      <w:r w:rsidR="00030320" w:rsidRPr="00EF0B23">
        <w:rPr>
          <w:rFonts w:ascii="GHEA Grapalat" w:eastAsia="Times New Roman" w:hAnsi="GHEA Grapalat" w:cs="Times New Roman"/>
          <w:noProof/>
          <w:color w:val="000000"/>
          <w:sz w:val="24"/>
          <w:szCs w:val="24"/>
          <w:lang w:val="sq-AL" w:eastAsia="ru-RU"/>
        </w:rPr>
        <w:t xml:space="preserve"> </w:t>
      </w:r>
      <w:r w:rsidR="00AF69B5" w:rsidRPr="00EF0B23">
        <w:rPr>
          <w:rFonts w:ascii="GHEA Grapalat" w:eastAsia="Times New Roman" w:hAnsi="GHEA Grapalat" w:cs="Times New Roman"/>
          <w:noProof/>
          <w:color w:val="000000"/>
          <w:sz w:val="24"/>
          <w:szCs w:val="24"/>
          <w:lang w:val="sq-AL" w:eastAsia="ru-RU"/>
        </w:rPr>
        <w:t>պատասխանատու</w:t>
      </w:r>
      <w:r w:rsidR="00AC013D" w:rsidRPr="00EF0B23">
        <w:rPr>
          <w:rFonts w:ascii="GHEA Grapalat" w:eastAsia="Times New Roman" w:hAnsi="GHEA Grapalat" w:cs="Times New Roman"/>
          <w:noProof/>
          <w:color w:val="000000"/>
          <w:sz w:val="24"/>
          <w:szCs w:val="24"/>
          <w:lang w:val="sq-AL" w:eastAsia="ru-RU"/>
        </w:rPr>
        <w:t xml:space="preserve"> անդամների</w:t>
      </w:r>
      <w:r w:rsidR="00030320" w:rsidRPr="00EF0B23">
        <w:rPr>
          <w:rFonts w:ascii="GHEA Grapalat" w:eastAsia="Times New Roman" w:hAnsi="GHEA Grapalat" w:cs="Times New Roman"/>
          <w:noProof/>
          <w:color w:val="000000"/>
          <w:sz w:val="24"/>
          <w:szCs w:val="24"/>
          <w:lang w:val="sq-AL" w:eastAsia="ru-RU"/>
        </w:rPr>
        <w:t xml:space="preserve"> կողմից կազմվում է արձանագրություն, որը ստորագրվում է</w:t>
      </w:r>
      <w:r w:rsidR="00AC013D" w:rsidRPr="00EF0B23">
        <w:rPr>
          <w:rFonts w:ascii="GHEA Grapalat" w:eastAsia="Times New Roman" w:hAnsi="GHEA Grapalat" w:cs="Times New Roman"/>
          <w:noProof/>
          <w:color w:val="000000"/>
          <w:sz w:val="24"/>
          <w:szCs w:val="24"/>
          <w:lang w:val="sq-AL" w:eastAsia="ru-RU"/>
        </w:rPr>
        <w:t xml:space="preserve"> ատեստավորման</w:t>
      </w:r>
      <w:r w:rsidR="00030320" w:rsidRPr="00EF0B23">
        <w:rPr>
          <w:rFonts w:ascii="GHEA Grapalat" w:eastAsia="Times New Roman" w:hAnsi="GHEA Grapalat" w:cs="Times New Roman"/>
          <w:noProof/>
          <w:color w:val="000000"/>
          <w:sz w:val="24"/>
          <w:szCs w:val="24"/>
          <w:lang w:val="sq-AL" w:eastAsia="ru-RU"/>
        </w:rPr>
        <w:t xml:space="preserve"> հանձնաժողովի անդամների կողմից:</w:t>
      </w:r>
    </w:p>
    <w:p w:rsidR="009B5B01" w:rsidRPr="00EF0B23" w:rsidRDefault="000B353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Սույն կարգի </w:t>
      </w:r>
      <w:bookmarkStart w:id="0" w:name="_GoBack"/>
      <w:bookmarkEnd w:id="0"/>
      <w:r w:rsidR="000B5A3E" w:rsidRPr="00EF0B23">
        <w:rPr>
          <w:rFonts w:ascii="GHEA Grapalat" w:eastAsia="Times New Roman" w:hAnsi="GHEA Grapalat" w:cs="Times New Roman"/>
          <w:noProof/>
          <w:sz w:val="24"/>
          <w:szCs w:val="24"/>
          <w:lang w:val="sq-AL" w:eastAsia="ru-RU"/>
        </w:rPr>
        <w:t>3</w:t>
      </w:r>
      <w:r w:rsidR="005746EE" w:rsidRPr="00EF0B23">
        <w:rPr>
          <w:rFonts w:ascii="GHEA Grapalat" w:eastAsia="Times New Roman" w:hAnsi="GHEA Grapalat" w:cs="Times New Roman"/>
          <w:noProof/>
          <w:sz w:val="24"/>
          <w:szCs w:val="24"/>
          <w:lang w:val="sq-AL" w:eastAsia="ru-RU"/>
        </w:rPr>
        <w:t>5</w:t>
      </w:r>
      <w:r w:rsidR="000B5A3E" w:rsidRPr="00EF0B23">
        <w:rPr>
          <w:rFonts w:ascii="GHEA Grapalat" w:eastAsia="Times New Roman" w:hAnsi="GHEA Grapalat" w:cs="Times New Roman"/>
          <w:noProof/>
          <w:sz w:val="24"/>
          <w:szCs w:val="24"/>
          <w:lang w:val="sq-AL" w:eastAsia="ru-RU"/>
        </w:rPr>
        <w:t>-րդ</w:t>
      </w:r>
      <w:r w:rsidR="00030320" w:rsidRPr="00EF0B23">
        <w:rPr>
          <w:rFonts w:ascii="GHEA Grapalat" w:eastAsia="Times New Roman" w:hAnsi="GHEA Grapalat" w:cs="Times New Roman"/>
          <w:noProof/>
          <w:sz w:val="24"/>
          <w:szCs w:val="24"/>
          <w:lang w:val="sq-AL" w:eastAsia="ru-RU"/>
        </w:rPr>
        <w:t xml:space="preserve"> կետով</w:t>
      </w:r>
      <w:r w:rsidR="00030320" w:rsidRPr="00EF0B23">
        <w:rPr>
          <w:rFonts w:ascii="GHEA Grapalat" w:eastAsia="Times New Roman" w:hAnsi="GHEA Grapalat" w:cs="Times New Roman"/>
          <w:noProof/>
          <w:color w:val="000000"/>
          <w:sz w:val="24"/>
          <w:szCs w:val="24"/>
          <w:lang w:val="sq-AL" w:eastAsia="ru-RU"/>
        </w:rPr>
        <w:t xml:space="preserve"> նախատեսված արձանագրության օրինակը ոչ ուշ, քան հաջորդ աշխատանքային օրը</w:t>
      </w:r>
      <w:r w:rsidR="00760457" w:rsidRPr="00EF0B23">
        <w:rPr>
          <w:rFonts w:ascii="GHEA Grapalat" w:eastAsia="Times New Roman" w:hAnsi="GHEA Grapalat" w:cs="Times New Roman"/>
          <w:noProof/>
          <w:color w:val="000000"/>
          <w:sz w:val="24"/>
          <w:szCs w:val="24"/>
          <w:lang w:val="sq-AL" w:eastAsia="ru-RU"/>
        </w:rPr>
        <w:t xml:space="preserve"> ստուգարքի փուլի համար պատասխանատու անդամների կողմից</w:t>
      </w:r>
      <w:r w:rsidR="00030320" w:rsidRPr="00EF0B23">
        <w:rPr>
          <w:rFonts w:ascii="GHEA Grapalat" w:eastAsia="Times New Roman" w:hAnsi="GHEA Grapalat" w:cs="Times New Roman"/>
          <w:noProof/>
          <w:color w:val="000000"/>
          <w:sz w:val="24"/>
          <w:szCs w:val="24"/>
          <w:lang w:val="sq-AL" w:eastAsia="ru-RU"/>
        </w:rPr>
        <w:t xml:space="preserve"> գրությամբ ուղարկվում է </w:t>
      </w:r>
      <w:r w:rsidR="00FB2E97" w:rsidRPr="00EF0B23">
        <w:rPr>
          <w:rFonts w:ascii="GHEA Grapalat" w:eastAsia="Times New Roman" w:hAnsi="GHEA Grapalat" w:cs="Times New Roman"/>
          <w:noProof/>
          <w:color w:val="000000"/>
          <w:sz w:val="24"/>
          <w:szCs w:val="24"/>
          <w:lang w:val="sq-AL" w:eastAsia="ru-RU"/>
        </w:rPr>
        <w:t>Պատասխանատու</w:t>
      </w:r>
      <w:r w:rsidR="00030320" w:rsidRPr="00EF0B23">
        <w:rPr>
          <w:rFonts w:ascii="GHEA Grapalat" w:eastAsia="Times New Roman" w:hAnsi="GHEA Grapalat" w:cs="Times New Roman"/>
          <w:noProof/>
          <w:color w:val="000000"/>
          <w:sz w:val="24"/>
          <w:szCs w:val="24"/>
          <w:lang w:val="sq-AL" w:eastAsia="ru-RU"/>
        </w:rPr>
        <w:t xml:space="preserve"> ստորաբաժանում:</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w:t>
      </w:r>
      <w:r w:rsidR="009A0105"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sz w:val="24"/>
          <w:szCs w:val="24"/>
          <w:lang w:val="sq-AL" w:eastAsia="ru-RU"/>
        </w:rPr>
        <w:t xml:space="preserve"> ստորաբաժանումը ստուգարքի արդյունքներով կազմված արձանագրությունն ստանալուց հետո երեք աշխատանքային օրվա ընթացքում կազմում է ստուգարքի փուլը հաղթահարած և չհաղթահարած Ծառայողների անվանացուցակները, դրանք ուղարկում համապատասխան կառուցվածքային ստորաբաժանումների և քրեակատարողական հիմնարկների պետերին: Համապատասխան կառուցվածքային ստորաբաժանումների և քրեակատարողական հիմնարկների պետերը սույն կետում նշված գրությունն ստանալու պահից մեկ աշխատանքային օրվա ընթացքում այն պարտադիր ծանոթացնում են ստուգարքի փուլին մասնակցած Ծառայողներին։ </w:t>
      </w:r>
    </w:p>
    <w:p w:rsidR="009B5B01" w:rsidRPr="00EF0B23" w:rsidRDefault="009B5B01" w:rsidP="00E01A5A">
      <w:pPr>
        <w:shd w:val="clear" w:color="auto" w:fill="FFFFFF"/>
        <w:spacing w:after="0" w:line="360" w:lineRule="auto"/>
        <w:ind w:firstLine="567"/>
        <w:jc w:val="both"/>
        <w:rPr>
          <w:rFonts w:ascii="GHEA Grapalat" w:eastAsia="Times New Roman" w:hAnsi="GHEA Grapalat" w:cs="Times New Roman"/>
          <w:strike/>
          <w:noProof/>
          <w:color w:val="FF0000"/>
          <w:sz w:val="24"/>
          <w:szCs w:val="24"/>
          <w:lang w:val="sq-AL" w:eastAsia="ru-RU"/>
        </w:rPr>
      </w:pPr>
    </w:p>
    <w:p w:rsidR="009B5B01" w:rsidRPr="00EF0B23" w:rsidRDefault="00337D95" w:rsidP="00E01A5A">
      <w:pPr>
        <w:shd w:val="clear" w:color="auto" w:fill="FFFFFF"/>
        <w:spacing w:after="0" w:line="360" w:lineRule="auto"/>
        <w:ind w:firstLine="567"/>
        <w:jc w:val="center"/>
        <w:rPr>
          <w:rFonts w:ascii="GHEA Grapalat" w:eastAsia="Times New Roman" w:hAnsi="GHEA Grapalat" w:cs="Times New Roman"/>
          <w:b/>
          <w:bCs/>
          <w:noProof/>
          <w:color w:val="000000"/>
          <w:sz w:val="24"/>
          <w:szCs w:val="24"/>
          <w:lang w:val="sq-AL" w:eastAsia="ru-RU"/>
        </w:rPr>
      </w:pPr>
      <w:r w:rsidRPr="00EF0B23">
        <w:rPr>
          <w:rFonts w:ascii="GHEA Grapalat" w:eastAsia="Times New Roman" w:hAnsi="GHEA Grapalat" w:cs="Times New Roman"/>
          <w:b/>
          <w:bCs/>
          <w:noProof/>
          <w:color w:val="000000"/>
          <w:sz w:val="24"/>
          <w:szCs w:val="24"/>
          <w:lang w:val="sq-AL" w:eastAsia="ru-RU"/>
        </w:rPr>
        <w:t xml:space="preserve">4. </w:t>
      </w:r>
      <w:r w:rsidR="0071489A" w:rsidRPr="00EF0B23">
        <w:rPr>
          <w:rFonts w:ascii="GHEA Grapalat" w:eastAsia="Times New Roman" w:hAnsi="GHEA Grapalat" w:cs="Times New Roman"/>
          <w:b/>
          <w:bCs/>
          <w:noProof/>
          <w:color w:val="000000"/>
          <w:sz w:val="24"/>
          <w:szCs w:val="24"/>
          <w:lang w:val="sq-AL" w:eastAsia="ru-RU"/>
        </w:rPr>
        <w:t>ԸՆԴՀԱՆՈՒՐ ԶԱՐԳԱՑՎԱԾՈՒԹՅԱՆ  ԵՎ ՄԱՍՆԱԳԻՏԱԿԱՆ ԲԱԺԻՆՆԵՐԻ ԹԵՍՏԱՎՈՐՄԱՆ</w:t>
      </w:r>
      <w:r w:rsidR="00A42BE1" w:rsidRPr="00EF0B23">
        <w:rPr>
          <w:rFonts w:ascii="GHEA Grapalat" w:eastAsia="Times New Roman" w:hAnsi="GHEA Grapalat" w:cs="Times New Roman"/>
          <w:b/>
          <w:bCs/>
          <w:noProof/>
          <w:color w:val="000000"/>
          <w:sz w:val="24"/>
          <w:szCs w:val="24"/>
          <w:lang w:val="sq-AL" w:eastAsia="ru-RU"/>
        </w:rPr>
        <w:t xml:space="preserve"> ՓՈՒԼԻ</w:t>
      </w:r>
      <w:r w:rsidR="0071489A" w:rsidRPr="00EF0B23">
        <w:rPr>
          <w:rFonts w:ascii="GHEA Grapalat" w:eastAsia="Times New Roman" w:hAnsi="GHEA Grapalat" w:cs="Times New Roman"/>
          <w:b/>
          <w:bCs/>
          <w:noProof/>
          <w:color w:val="000000"/>
          <w:sz w:val="24"/>
          <w:szCs w:val="24"/>
          <w:lang w:val="sq-AL" w:eastAsia="ru-RU"/>
        </w:rPr>
        <w:t xml:space="preserve"> ԱՆՑԿԱՑՈՒՄԸ</w:t>
      </w:r>
    </w:p>
    <w:p w:rsidR="009B5B01" w:rsidRPr="00EF0B23" w:rsidRDefault="009B5B01" w:rsidP="00E01A5A">
      <w:pPr>
        <w:shd w:val="clear" w:color="auto" w:fill="FFFFFF"/>
        <w:spacing w:after="0" w:line="360" w:lineRule="auto"/>
        <w:ind w:firstLine="567"/>
        <w:rPr>
          <w:rFonts w:ascii="GHEA Grapalat" w:eastAsia="Times New Roman" w:hAnsi="GHEA Grapalat" w:cs="Times New Roman"/>
          <w:strike/>
          <w:noProof/>
          <w:color w:val="FF0000"/>
          <w:sz w:val="24"/>
          <w:szCs w:val="24"/>
          <w:lang w:val="sq-AL" w:eastAsia="ru-RU"/>
        </w:rPr>
      </w:pP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FF0000"/>
          <w:sz w:val="24"/>
          <w:szCs w:val="24"/>
          <w:lang w:val="sq-AL" w:eastAsia="ru-RU"/>
        </w:rPr>
      </w:pPr>
      <w:r w:rsidRPr="00EF0B23">
        <w:rPr>
          <w:rFonts w:ascii="GHEA Grapalat" w:eastAsia="Times New Roman" w:hAnsi="GHEA Grapalat" w:cs="Times New Roman"/>
          <w:noProof/>
          <w:color w:val="000000"/>
          <w:sz w:val="24"/>
          <w:szCs w:val="24"/>
          <w:lang w:val="sq-AL" w:eastAsia="ru-RU"/>
        </w:rPr>
        <w:lastRenderedPageBreak/>
        <w:t xml:space="preserve"> Թեստավորման ընդհանուր զարգացվածության բաժնի  և մասնագիտական բաժնի թեստերը կազմվում են </w:t>
      </w:r>
      <w:r w:rsidR="009A0105" w:rsidRPr="00EF0B23">
        <w:rPr>
          <w:rFonts w:ascii="GHEA Grapalat" w:eastAsia="Times New Roman" w:hAnsi="GHEA Grapalat" w:cs="Times New Roman"/>
          <w:noProof/>
          <w:sz w:val="24"/>
          <w:szCs w:val="24"/>
          <w:lang w:val="sq-AL" w:eastAsia="ru-RU"/>
        </w:rPr>
        <w:t>Ծառայության</w:t>
      </w:r>
      <w:r w:rsidRPr="00EF0B23">
        <w:rPr>
          <w:rFonts w:ascii="GHEA Grapalat" w:eastAsia="Times New Roman" w:hAnsi="GHEA Grapalat" w:cs="Times New Roman"/>
          <w:noProof/>
          <w:color w:val="FF0000"/>
          <w:sz w:val="24"/>
          <w:szCs w:val="24"/>
          <w:lang w:val="sq-AL" w:eastAsia="ru-RU"/>
        </w:rPr>
        <w:t xml:space="preserve"> </w:t>
      </w:r>
      <w:r w:rsidRPr="00EF0B23">
        <w:rPr>
          <w:rFonts w:ascii="GHEA Grapalat" w:eastAsia="Times New Roman" w:hAnsi="GHEA Grapalat" w:cs="Times New Roman"/>
          <w:noProof/>
          <w:sz w:val="24"/>
          <w:szCs w:val="24"/>
          <w:lang w:val="sq-AL" w:eastAsia="ru-RU"/>
        </w:rPr>
        <w:t>կողմից։</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sidRPr="00EF0B23">
        <w:rPr>
          <w:rFonts w:ascii="GHEA Grapalat" w:eastAsia="Times New Roman" w:hAnsi="GHEA Grapalat" w:cs="Times New Roman"/>
          <w:noProof/>
          <w:color w:val="000000"/>
          <w:sz w:val="24"/>
          <w:szCs w:val="24"/>
          <w:lang w:val="sq-AL" w:eastAsia="ru-RU"/>
        </w:rPr>
        <w:t>Թեստավորման մասնագիտական բաժնի թեստերը կազմվում են՝ ըստ Քրեակատարողական ծառայության գործունեության ոլորտների և Ծառայողների ատեստավորման մակարդակների</w:t>
      </w:r>
      <w:r w:rsidR="009A0105" w:rsidRPr="00EF0B23">
        <w:rPr>
          <w:rFonts w:ascii="GHEA Grapalat" w:eastAsia="Times New Roman" w:hAnsi="GHEA Grapalat" w:cs="Times New Roman"/>
          <w:noProof/>
          <w:color w:val="000000"/>
          <w:sz w:val="24"/>
          <w:szCs w:val="24"/>
          <w:lang w:val="sq-AL" w:eastAsia="ru-RU"/>
        </w:rPr>
        <w:t>:</w:t>
      </w:r>
      <w:r w:rsidRPr="00EF0B23">
        <w:rPr>
          <w:rFonts w:ascii="GHEA Grapalat" w:eastAsia="Times New Roman" w:hAnsi="GHEA Grapalat" w:cs="Times New Roman"/>
          <w:noProof/>
          <w:color w:val="000000"/>
          <w:sz w:val="24"/>
          <w:szCs w:val="24"/>
          <w:lang w:val="sq-AL" w:eastAsia="ru-RU"/>
        </w:rPr>
        <w:t xml:space="preserve"> Թեստերը հ</w:t>
      </w:r>
      <w:r w:rsidR="009A0105" w:rsidRPr="00EF0B23">
        <w:rPr>
          <w:rFonts w:ascii="GHEA Grapalat" w:eastAsia="Times New Roman" w:hAnsi="GHEA Grapalat" w:cs="Times New Roman"/>
          <w:noProof/>
          <w:color w:val="000000" w:themeColor="text1"/>
          <w:sz w:val="24"/>
          <w:szCs w:val="24"/>
          <w:lang w:val="sq-AL" w:eastAsia="ru-RU"/>
        </w:rPr>
        <w:t xml:space="preserve">աստատվում են </w:t>
      </w:r>
      <w:r w:rsidR="00A931C0" w:rsidRPr="00EF0B23">
        <w:rPr>
          <w:rFonts w:ascii="GHEA Grapalat" w:eastAsia="Times New Roman" w:hAnsi="GHEA Grapalat" w:cs="Times New Roman"/>
          <w:noProof/>
          <w:color w:val="000000" w:themeColor="text1"/>
          <w:sz w:val="24"/>
          <w:szCs w:val="24"/>
          <w:lang w:val="sq-AL" w:eastAsia="ru-RU"/>
        </w:rPr>
        <w:t>Նախարարի հրաման</w:t>
      </w:r>
      <w:r w:rsidRPr="00EF0B23">
        <w:rPr>
          <w:rFonts w:ascii="GHEA Grapalat" w:eastAsia="Times New Roman" w:hAnsi="GHEA Grapalat" w:cs="Times New Roman"/>
          <w:noProof/>
          <w:color w:val="000000" w:themeColor="text1"/>
          <w:sz w:val="24"/>
          <w:szCs w:val="24"/>
          <w:lang w:val="sq-AL" w:eastAsia="ru-RU"/>
        </w:rPr>
        <w:t>ով։</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sidRPr="00EF0B23">
        <w:rPr>
          <w:rFonts w:ascii="GHEA Grapalat" w:eastAsia="Times New Roman" w:hAnsi="GHEA Grapalat" w:cs="Times New Roman"/>
          <w:noProof/>
          <w:color w:val="000000" w:themeColor="text1"/>
          <w:sz w:val="24"/>
          <w:szCs w:val="24"/>
          <w:lang w:val="sq-AL" w:eastAsia="ru-RU"/>
        </w:rPr>
        <w:t xml:space="preserve"> Մասնագիտական բաժնի թեստերում </w:t>
      </w:r>
      <w:r w:rsidRPr="00EF0B23">
        <w:rPr>
          <w:rFonts w:ascii="GHEA Grapalat" w:eastAsia="GHEA Grapalat" w:hAnsi="GHEA Grapalat" w:cs="GHEA Grapalat"/>
          <w:noProof/>
          <w:color w:val="000000" w:themeColor="text1"/>
          <w:sz w:val="24"/>
          <w:szCs w:val="24"/>
          <w:lang w:val="sq-AL"/>
        </w:rPr>
        <w:t xml:space="preserve">ընդգրկված հարցերը տարբերակվում են ըստ թեմատիկ բնագավառների՝ հետևյալ </w:t>
      </w:r>
      <w:r w:rsidR="001D2EF3" w:rsidRPr="00EF0B23">
        <w:rPr>
          <w:rFonts w:ascii="GHEA Grapalat" w:eastAsia="GHEA Grapalat" w:hAnsi="GHEA Grapalat" w:cs="GHEA Grapalat"/>
          <w:noProof/>
          <w:color w:val="000000" w:themeColor="text1"/>
          <w:sz w:val="24"/>
          <w:szCs w:val="24"/>
          <w:lang w:val="sq-AL"/>
        </w:rPr>
        <w:t>հարաբերակցությամբ</w:t>
      </w:r>
      <w:r w:rsidRPr="00EF0B23">
        <w:rPr>
          <w:rFonts w:ascii="GHEA Grapalat" w:eastAsia="GHEA Grapalat" w:hAnsi="GHEA Grapalat" w:cs="GHEA Grapalat"/>
          <w:noProof/>
          <w:color w:val="000000" w:themeColor="text1"/>
          <w:sz w:val="24"/>
          <w:szCs w:val="24"/>
          <w:lang w:val="sq-AL"/>
        </w:rPr>
        <w:t>՝</w:t>
      </w:r>
    </w:p>
    <w:p w:rsidR="009B5B01" w:rsidRPr="00EF0B23" w:rsidRDefault="00030320" w:rsidP="00E01A5A">
      <w:pPr>
        <w:pStyle w:val="ListParagraph"/>
        <w:numPr>
          <w:ilvl w:val="1"/>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sidRPr="00EF0B23">
        <w:rPr>
          <w:rFonts w:ascii="GHEA Grapalat" w:eastAsia="GHEA Grapalat" w:hAnsi="GHEA Grapalat" w:cs="GHEA Grapalat"/>
          <w:noProof/>
          <w:color w:val="000000" w:themeColor="text1"/>
          <w:sz w:val="24"/>
          <w:szCs w:val="24"/>
          <w:lang w:val="sq-AL"/>
        </w:rPr>
        <w:t>Քրեակատարողական ծառայության բնագավառը կանոնակարգող օրենսդրություն՝ 30 տոկոս.</w:t>
      </w:r>
    </w:p>
    <w:p w:rsidR="009B5B01" w:rsidRPr="00EF0B23" w:rsidRDefault="00337D95" w:rsidP="00E01A5A">
      <w:pPr>
        <w:pStyle w:val="ListParagraph"/>
        <w:numPr>
          <w:ilvl w:val="1"/>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sidRPr="00EF0B23">
        <w:rPr>
          <w:rFonts w:ascii="GHEA Grapalat" w:eastAsia="GHEA Grapalat" w:hAnsi="GHEA Grapalat" w:cs="GHEA Grapalat"/>
          <w:noProof/>
          <w:color w:val="000000" w:themeColor="text1"/>
          <w:sz w:val="24"/>
          <w:szCs w:val="24"/>
          <w:lang w:val="sq-AL"/>
        </w:rPr>
        <w:t>ք</w:t>
      </w:r>
      <w:r w:rsidR="00030320" w:rsidRPr="00EF0B23">
        <w:rPr>
          <w:rFonts w:ascii="GHEA Grapalat" w:eastAsia="GHEA Grapalat" w:hAnsi="GHEA Grapalat" w:cs="GHEA Grapalat"/>
          <w:noProof/>
          <w:color w:val="000000" w:themeColor="text1"/>
          <w:sz w:val="24"/>
          <w:szCs w:val="24"/>
          <w:lang w:val="sq-AL"/>
        </w:rPr>
        <w:t>րեակատարողական օրենսդրություն՝ 40 տոկոս.</w:t>
      </w:r>
    </w:p>
    <w:p w:rsidR="009B5B01" w:rsidRPr="00EF0B23" w:rsidRDefault="00337D95" w:rsidP="00E01A5A">
      <w:pPr>
        <w:pStyle w:val="ListParagraph"/>
        <w:numPr>
          <w:ilvl w:val="1"/>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sidRPr="00EF0B23">
        <w:rPr>
          <w:rFonts w:ascii="GHEA Grapalat" w:eastAsia="GHEA Grapalat" w:hAnsi="GHEA Grapalat" w:cs="GHEA Grapalat"/>
          <w:noProof/>
          <w:color w:val="000000" w:themeColor="text1"/>
          <w:sz w:val="24"/>
          <w:szCs w:val="24"/>
          <w:lang w:val="sq-AL"/>
        </w:rPr>
        <w:t>մ</w:t>
      </w:r>
      <w:r w:rsidR="00030320" w:rsidRPr="00EF0B23">
        <w:rPr>
          <w:rFonts w:ascii="GHEA Grapalat" w:eastAsia="GHEA Grapalat" w:hAnsi="GHEA Grapalat" w:cs="GHEA Grapalat"/>
          <w:noProof/>
          <w:color w:val="000000" w:themeColor="text1"/>
          <w:sz w:val="24"/>
          <w:szCs w:val="24"/>
          <w:lang w:val="sq-AL"/>
        </w:rPr>
        <w:t>ասնագիտական ոլորտին առնչվող այլ իրավական ակտեր՝ 30 տոկոս։</w:t>
      </w:r>
    </w:p>
    <w:p w:rsidR="009B5B01" w:rsidRPr="00EF0B23" w:rsidRDefault="001D2EF3"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w:t>
      </w:r>
      <w:r w:rsidR="00030320" w:rsidRPr="00EF0B23">
        <w:rPr>
          <w:rFonts w:ascii="GHEA Grapalat" w:eastAsia="Times New Roman" w:hAnsi="GHEA Grapalat" w:cs="Times New Roman"/>
          <w:noProof/>
          <w:color w:val="000000"/>
          <w:sz w:val="24"/>
          <w:szCs w:val="24"/>
          <w:lang w:val="sq-AL" w:eastAsia="ru-RU"/>
        </w:rPr>
        <w:t>Թեստավորումն իրականացվում է այդ նպատակով առանձնացված սենյակում (այսուհետ` թեստավորման սենյակ):</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Ծառայողների թեստավորման փուլը տեսաձայնագրվում է:</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w:t>
      </w:r>
      <w:r w:rsidR="00687F34" w:rsidRPr="00EF0B23">
        <w:rPr>
          <w:rFonts w:ascii="GHEA Grapalat" w:eastAsia="Times New Roman" w:hAnsi="GHEA Grapalat" w:cs="Times New Roman"/>
          <w:noProof/>
          <w:color w:val="000000"/>
          <w:sz w:val="24"/>
          <w:szCs w:val="24"/>
          <w:lang w:val="sq-AL" w:eastAsia="ru-RU"/>
        </w:rPr>
        <w:t xml:space="preserve"> փուլի</w:t>
      </w:r>
      <w:r w:rsidR="0079799F" w:rsidRPr="00EF0B23">
        <w:rPr>
          <w:rFonts w:ascii="GHEA Grapalat" w:eastAsia="Times New Roman" w:hAnsi="GHEA Grapalat" w:cs="Times New Roman"/>
          <w:noProof/>
          <w:color w:val="000000"/>
          <w:sz w:val="24"/>
          <w:szCs w:val="24"/>
          <w:lang w:val="sq-AL" w:eastAsia="ru-RU"/>
        </w:rPr>
        <w:t xml:space="preserve"> համար պատասխանատու անդամներից</w:t>
      </w:r>
      <w:r w:rsidRPr="00EF0B23">
        <w:rPr>
          <w:rFonts w:ascii="GHEA Grapalat" w:eastAsia="Times New Roman" w:hAnsi="GHEA Grapalat" w:cs="Times New Roman"/>
          <w:noProof/>
          <w:color w:val="000000"/>
          <w:sz w:val="24"/>
          <w:szCs w:val="24"/>
          <w:lang w:val="sq-AL" w:eastAsia="ru-RU"/>
        </w:rPr>
        <w:t xml:space="preserve"> առնվազն մեկը պետք է ունենա գաղտնիության երկրորդ կարգի թույլտվություն՝ գաղտնիության դրոշմագիր ունեցող թեստերով անցկացվող թեստավորման ընթացքի և արդյունքների արձանագրման համար:</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Գաղտնիության դրոշմագիր ունեցող թեստեր պատրաստելը, թեստավորման ժամանակ դրանք օգտագործելը, լրացված թեստերը ստուգելը, ստուգված թեստերի հետագա պահպանումը և ոչնչացումը կատարվում են գաղտնի գործավարության կանոններին համապատասխան: Թղթային եղանակով անցկացվող թեստավորման ժամանակ օգտագործվող՝ գաղտնիության դրոշմագիր ունեցող թեստերը </w:t>
      </w:r>
      <w:r w:rsidR="0079799F" w:rsidRPr="00EF0B23">
        <w:rPr>
          <w:rFonts w:ascii="GHEA Grapalat" w:eastAsia="Times New Roman" w:hAnsi="GHEA Grapalat" w:cs="Times New Roman"/>
          <w:noProof/>
          <w:color w:val="000000"/>
          <w:sz w:val="24"/>
          <w:szCs w:val="24"/>
          <w:lang w:val="sq-AL" w:eastAsia="ru-RU"/>
        </w:rPr>
        <w:t xml:space="preserve">Ծառայության առաջին բաժանմունքից </w:t>
      </w:r>
      <w:r w:rsidRPr="00EF0B23">
        <w:rPr>
          <w:rFonts w:ascii="GHEA Grapalat" w:eastAsia="Times New Roman" w:hAnsi="GHEA Grapalat" w:cs="Times New Roman"/>
          <w:noProof/>
          <w:color w:val="000000"/>
          <w:sz w:val="24"/>
          <w:szCs w:val="24"/>
          <w:lang w:val="sq-AL" w:eastAsia="ru-RU"/>
        </w:rPr>
        <w:t>ստանում է գաղտնիության երկրորդ կարգի թույլտվություն ունեցող թեստավորման</w:t>
      </w:r>
      <w:r w:rsidR="00687F34" w:rsidRPr="00EF0B23">
        <w:rPr>
          <w:rFonts w:ascii="GHEA Grapalat" w:eastAsia="Times New Roman" w:hAnsi="GHEA Grapalat" w:cs="Times New Roman"/>
          <w:noProof/>
          <w:color w:val="000000"/>
          <w:sz w:val="24"/>
          <w:szCs w:val="24"/>
          <w:lang w:val="sq-AL" w:eastAsia="ru-RU"/>
        </w:rPr>
        <w:t xml:space="preserve"> փուլի</w:t>
      </w:r>
      <w:r w:rsidR="0079799F" w:rsidRPr="00EF0B23">
        <w:rPr>
          <w:rFonts w:ascii="GHEA Grapalat" w:eastAsia="Times New Roman" w:hAnsi="GHEA Grapalat" w:cs="Times New Roman"/>
          <w:noProof/>
          <w:color w:val="000000"/>
          <w:sz w:val="24"/>
          <w:szCs w:val="24"/>
          <w:lang w:val="sq-AL" w:eastAsia="ru-RU"/>
        </w:rPr>
        <w:t xml:space="preserve"> համար  պատասխանատու անդամը</w:t>
      </w:r>
      <w:r w:rsidRPr="00EF0B23">
        <w:rPr>
          <w:rFonts w:ascii="GHEA Grapalat" w:eastAsia="Times New Roman" w:hAnsi="GHEA Grapalat" w:cs="Times New Roman"/>
          <w:noProof/>
          <w:color w:val="000000"/>
          <w:sz w:val="24"/>
          <w:szCs w:val="24"/>
          <w:lang w:val="sq-AL" w:eastAsia="ru-RU"/>
        </w:rPr>
        <w:t xml:space="preserve">: Թեստավորման ավարտից հետո </w:t>
      </w:r>
      <w:r w:rsidR="0079799F" w:rsidRPr="00EF0B23">
        <w:rPr>
          <w:rFonts w:ascii="GHEA Grapalat" w:eastAsia="Times New Roman" w:hAnsi="GHEA Grapalat" w:cs="Times New Roman"/>
          <w:noProof/>
          <w:color w:val="000000"/>
          <w:sz w:val="24"/>
          <w:szCs w:val="24"/>
          <w:lang w:val="sq-AL" w:eastAsia="ru-RU"/>
        </w:rPr>
        <w:t>թեստավորման</w:t>
      </w:r>
      <w:r w:rsidR="00687F34" w:rsidRPr="00EF0B23">
        <w:rPr>
          <w:rFonts w:ascii="GHEA Grapalat" w:eastAsia="Times New Roman" w:hAnsi="GHEA Grapalat" w:cs="Times New Roman"/>
          <w:noProof/>
          <w:color w:val="000000"/>
          <w:sz w:val="24"/>
          <w:szCs w:val="24"/>
          <w:lang w:val="sq-AL" w:eastAsia="ru-RU"/>
        </w:rPr>
        <w:t xml:space="preserve"> փուլի </w:t>
      </w:r>
      <w:r w:rsidR="0079799F" w:rsidRPr="00EF0B23">
        <w:rPr>
          <w:rFonts w:ascii="GHEA Grapalat" w:eastAsia="Times New Roman" w:hAnsi="GHEA Grapalat" w:cs="Times New Roman"/>
          <w:noProof/>
          <w:color w:val="000000"/>
          <w:sz w:val="24"/>
          <w:szCs w:val="24"/>
          <w:lang w:val="sq-AL" w:eastAsia="ru-RU"/>
        </w:rPr>
        <w:t xml:space="preserve"> համար  պատասխանատու անդամը</w:t>
      </w:r>
      <w:r w:rsidRPr="00EF0B23">
        <w:rPr>
          <w:rFonts w:ascii="GHEA Grapalat" w:eastAsia="Times New Roman" w:hAnsi="GHEA Grapalat" w:cs="Times New Roman"/>
          <w:noProof/>
          <w:color w:val="000000"/>
          <w:sz w:val="24"/>
          <w:szCs w:val="24"/>
          <w:lang w:val="sq-AL" w:eastAsia="ru-RU"/>
        </w:rPr>
        <w:t xml:space="preserve"> ստուգված թեստերը վերադարձնում է </w:t>
      </w:r>
      <w:r w:rsidR="009C2AEA" w:rsidRPr="00EF0B23">
        <w:rPr>
          <w:rFonts w:ascii="GHEA Grapalat" w:eastAsia="Times New Roman" w:hAnsi="GHEA Grapalat" w:cs="Times New Roman"/>
          <w:noProof/>
          <w:color w:val="000000"/>
          <w:sz w:val="24"/>
          <w:szCs w:val="24"/>
          <w:lang w:val="sq-AL" w:eastAsia="ru-RU"/>
        </w:rPr>
        <w:t>Ծառայության առաջին բաժանմունք</w:t>
      </w:r>
      <w:r w:rsidRPr="00EF0B23">
        <w:rPr>
          <w:rFonts w:ascii="GHEA Grapalat" w:eastAsia="Times New Roman" w:hAnsi="GHEA Grapalat" w:cs="Times New Roman"/>
          <w:noProof/>
          <w:color w:val="000000"/>
          <w:sz w:val="24"/>
          <w:szCs w:val="24"/>
          <w:lang w:val="sq-AL" w:eastAsia="ru-RU"/>
        </w:rPr>
        <w:t>:</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w:t>
      </w:r>
      <w:r w:rsidR="00646F1D" w:rsidRPr="00EF0B23">
        <w:rPr>
          <w:rFonts w:ascii="GHEA Grapalat" w:eastAsia="Times New Roman" w:hAnsi="GHEA Grapalat" w:cs="Times New Roman"/>
          <w:noProof/>
          <w:color w:val="000000"/>
          <w:sz w:val="24"/>
          <w:szCs w:val="24"/>
          <w:lang w:val="sq-AL" w:eastAsia="ru-RU"/>
        </w:rPr>
        <w:t>Թ</w:t>
      </w:r>
      <w:r w:rsidRPr="00EF0B23">
        <w:rPr>
          <w:rFonts w:ascii="GHEA Grapalat" w:eastAsia="Times New Roman" w:hAnsi="GHEA Grapalat" w:cs="Times New Roman"/>
          <w:noProof/>
          <w:color w:val="000000"/>
          <w:sz w:val="24"/>
          <w:szCs w:val="24"/>
          <w:lang w:val="sq-AL" w:eastAsia="ru-RU"/>
        </w:rPr>
        <w:t xml:space="preserve">եստավորման աշխատանքներն սկսվելուց </w:t>
      </w:r>
      <w:r w:rsidR="00005C90" w:rsidRPr="00EF0B23">
        <w:rPr>
          <w:rFonts w:ascii="GHEA Grapalat" w:eastAsia="Times New Roman" w:hAnsi="GHEA Grapalat" w:cs="Times New Roman"/>
          <w:noProof/>
          <w:color w:val="000000"/>
          <w:sz w:val="24"/>
          <w:szCs w:val="24"/>
          <w:lang w:val="sq-AL" w:eastAsia="ru-RU"/>
        </w:rPr>
        <w:t>30 րոպե</w:t>
      </w:r>
      <w:r w:rsidRPr="00EF0B23">
        <w:rPr>
          <w:rFonts w:ascii="GHEA Grapalat" w:eastAsia="Times New Roman" w:hAnsi="GHEA Grapalat" w:cs="Times New Roman"/>
          <w:noProof/>
          <w:color w:val="000000"/>
          <w:sz w:val="24"/>
          <w:szCs w:val="24"/>
          <w:lang w:val="sq-AL" w:eastAsia="ru-RU"/>
        </w:rPr>
        <w:t xml:space="preserve">  առաջ </w:t>
      </w:r>
      <w:r w:rsidR="00636ADE" w:rsidRPr="00EF0B23">
        <w:rPr>
          <w:rFonts w:ascii="GHEA Grapalat" w:eastAsia="Times New Roman" w:hAnsi="GHEA Grapalat" w:cs="Times New Roman"/>
          <w:noProof/>
          <w:color w:val="000000"/>
          <w:sz w:val="24"/>
          <w:szCs w:val="24"/>
          <w:lang w:val="sq-AL" w:eastAsia="ru-RU"/>
        </w:rPr>
        <w:t>թեստավորման</w:t>
      </w:r>
      <w:r w:rsidR="00687F34" w:rsidRPr="00EF0B23">
        <w:rPr>
          <w:rFonts w:ascii="GHEA Grapalat" w:eastAsia="Times New Roman" w:hAnsi="GHEA Grapalat" w:cs="Times New Roman"/>
          <w:noProof/>
          <w:color w:val="000000"/>
          <w:sz w:val="24"/>
          <w:szCs w:val="24"/>
          <w:lang w:val="sq-AL" w:eastAsia="ru-RU"/>
        </w:rPr>
        <w:t xml:space="preserve"> փուլի</w:t>
      </w:r>
      <w:r w:rsidR="00221D77" w:rsidRPr="00EF0B23">
        <w:rPr>
          <w:rFonts w:ascii="GHEA Grapalat" w:eastAsia="Times New Roman" w:hAnsi="GHEA Grapalat" w:cs="Times New Roman"/>
          <w:noProof/>
          <w:color w:val="000000"/>
          <w:sz w:val="24"/>
          <w:szCs w:val="24"/>
          <w:lang w:val="sq-AL" w:eastAsia="ru-RU"/>
        </w:rPr>
        <w:t xml:space="preserve"> համար</w:t>
      </w:r>
      <w:r w:rsidR="00636ADE" w:rsidRPr="00EF0B23">
        <w:rPr>
          <w:rFonts w:ascii="GHEA Grapalat" w:eastAsia="Times New Roman" w:hAnsi="GHEA Grapalat" w:cs="Times New Roman"/>
          <w:noProof/>
          <w:color w:val="000000"/>
          <w:sz w:val="24"/>
          <w:szCs w:val="24"/>
          <w:lang w:val="sq-AL" w:eastAsia="ru-RU"/>
        </w:rPr>
        <w:t xml:space="preserve"> պատասխանատու անդամները</w:t>
      </w:r>
      <w:r w:rsidRPr="00EF0B23">
        <w:rPr>
          <w:rFonts w:ascii="GHEA Grapalat" w:eastAsia="Times New Roman" w:hAnsi="GHEA Grapalat" w:cs="Times New Roman"/>
          <w:noProof/>
          <w:color w:val="000000"/>
          <w:sz w:val="24"/>
          <w:szCs w:val="24"/>
          <w:lang w:val="sq-AL" w:eastAsia="ru-RU"/>
        </w:rPr>
        <w:t xml:space="preserve"> թեստավորման սենյակում ատեստավորման </w:t>
      </w:r>
      <w:r w:rsidRPr="00EF0B23">
        <w:rPr>
          <w:rFonts w:ascii="GHEA Grapalat" w:eastAsia="Times New Roman" w:hAnsi="GHEA Grapalat" w:cs="Times New Roman"/>
          <w:noProof/>
          <w:color w:val="000000"/>
          <w:sz w:val="24"/>
          <w:szCs w:val="24"/>
          <w:lang w:val="sq-AL" w:eastAsia="ru-RU"/>
        </w:rPr>
        <w:lastRenderedPageBreak/>
        <w:t>հանձնաժողովի անդամներին են տրամադրում թեստի պատասխանների լրացման ձևաթղթերի ծրարը և ատեստավորմանը մասնակցող Ծառայողների անվանացուցակը:</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w:t>
      </w:r>
      <w:r w:rsidR="00687F34" w:rsidRPr="00EF0B23">
        <w:rPr>
          <w:rFonts w:ascii="GHEA Grapalat" w:eastAsia="Times New Roman" w:hAnsi="GHEA Grapalat" w:cs="Times New Roman"/>
          <w:noProof/>
          <w:color w:val="000000"/>
          <w:sz w:val="24"/>
          <w:szCs w:val="24"/>
          <w:lang w:val="sq-AL" w:eastAsia="ru-RU"/>
        </w:rPr>
        <w:t xml:space="preserve"> փուլի</w:t>
      </w:r>
      <w:r w:rsidRPr="00EF0B23">
        <w:rPr>
          <w:rFonts w:ascii="GHEA Grapalat" w:eastAsia="Times New Roman" w:hAnsi="GHEA Grapalat" w:cs="Times New Roman"/>
          <w:noProof/>
          <w:color w:val="000000"/>
          <w:sz w:val="24"/>
          <w:szCs w:val="24"/>
          <w:lang w:val="sq-AL" w:eastAsia="ru-RU"/>
        </w:rPr>
        <w:t xml:space="preserve"> </w:t>
      </w:r>
      <w:r w:rsidR="00636ADE" w:rsidRPr="00EF0B23">
        <w:rPr>
          <w:rFonts w:ascii="GHEA Grapalat" w:eastAsia="Times New Roman" w:hAnsi="GHEA Grapalat" w:cs="Times New Roman"/>
          <w:noProof/>
          <w:color w:val="000000"/>
          <w:sz w:val="24"/>
          <w:szCs w:val="24"/>
          <w:lang w:val="sq-AL" w:eastAsia="ru-RU"/>
        </w:rPr>
        <w:t xml:space="preserve">համար  պատասխանատու անդամը </w:t>
      </w:r>
      <w:r w:rsidRPr="00EF0B23">
        <w:rPr>
          <w:rFonts w:ascii="GHEA Grapalat" w:eastAsia="Times New Roman" w:hAnsi="GHEA Grapalat" w:cs="Times New Roman"/>
          <w:noProof/>
          <w:color w:val="000000"/>
          <w:sz w:val="24"/>
          <w:szCs w:val="24"/>
          <w:lang w:val="sq-AL" w:eastAsia="ru-RU"/>
        </w:rPr>
        <w:t>թեստի պատասխանների լրացման ձևաթղթերը տրամադրում են Ծառայողներին:</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Ատեստավորմանը մասնակցող Ծառայողների մուտքը թեստավորման սենյակ սկսվում է թեստավորման համար նշանակված ժամին: Թեստավորման համար նշանակված ժամից հետո ատեստավորման ենթակա ուշացած Ծառայողների մուտքը թեստավորման սենյակ չի թույլատրվում, և վերջիններս համարվում են թեստավորման փուլին չներկայացած: Թեստավորման սենյակում ատեստավորմանը մասնակցող Ծառայողը ստանում է պատասխանների լրացման ձևաթուղթը, ատեստավորմանը մասնակցող Ծառայողների անվանացուցակում իր անվան դիմաց ստորագրությամբ հաստատում է պատասխանների լրացման ձևաթուղթը ստանալու փաստը և տեղ զբաղեցնում թեստավորման սենյակում տեղադրված՝ որևէ նստարանի</w:t>
      </w:r>
      <w:r w:rsidR="00636ADE" w:rsidRPr="00EF0B23">
        <w:rPr>
          <w:rFonts w:ascii="GHEA Grapalat" w:eastAsia="Times New Roman" w:hAnsi="GHEA Grapalat" w:cs="Times New Roman"/>
          <w:noProof/>
          <w:color w:val="000000"/>
          <w:sz w:val="24"/>
          <w:szCs w:val="24"/>
          <w:lang w:val="sq-AL" w:eastAsia="ru-RU"/>
        </w:rPr>
        <w:t>ն</w:t>
      </w:r>
      <w:r w:rsidRPr="00EF0B23">
        <w:rPr>
          <w:rFonts w:ascii="GHEA Grapalat" w:eastAsia="Times New Roman" w:hAnsi="GHEA Grapalat" w:cs="Times New Roman"/>
          <w:noProof/>
          <w:color w:val="000000"/>
          <w:sz w:val="24"/>
          <w:szCs w:val="24"/>
          <w:lang w:val="sq-AL" w:eastAsia="ru-RU"/>
        </w:rPr>
        <w:t>:</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Մինչև թեստավորման սկիզբը </w:t>
      </w:r>
      <w:r w:rsidR="00122A5A" w:rsidRPr="00EF0B23">
        <w:rPr>
          <w:rFonts w:ascii="GHEA Grapalat" w:eastAsia="Times New Roman" w:hAnsi="GHEA Grapalat" w:cs="Times New Roman"/>
          <w:noProof/>
          <w:color w:val="000000"/>
          <w:sz w:val="24"/>
          <w:szCs w:val="24"/>
          <w:lang w:val="sq-AL" w:eastAsia="ru-RU"/>
        </w:rPr>
        <w:t>թեստավորման</w:t>
      </w:r>
      <w:r w:rsidR="002573EC" w:rsidRPr="00EF0B23">
        <w:rPr>
          <w:rFonts w:ascii="GHEA Grapalat" w:eastAsia="Times New Roman" w:hAnsi="GHEA Grapalat" w:cs="Times New Roman"/>
          <w:noProof/>
          <w:color w:val="000000"/>
          <w:sz w:val="24"/>
          <w:szCs w:val="24"/>
          <w:lang w:val="sq-AL" w:eastAsia="ru-RU"/>
        </w:rPr>
        <w:t xml:space="preserve"> փուլի</w:t>
      </w:r>
      <w:r w:rsidR="00122A5A" w:rsidRPr="00EF0B23">
        <w:rPr>
          <w:rFonts w:ascii="GHEA Grapalat" w:eastAsia="Times New Roman" w:hAnsi="GHEA Grapalat" w:cs="Times New Roman"/>
          <w:noProof/>
          <w:color w:val="000000"/>
          <w:sz w:val="24"/>
          <w:szCs w:val="24"/>
          <w:lang w:val="sq-AL" w:eastAsia="ru-RU"/>
        </w:rPr>
        <w:t xml:space="preserve"> համար  պատասխանատու անդամներից</w:t>
      </w:r>
      <w:r w:rsidRPr="00EF0B23">
        <w:rPr>
          <w:rFonts w:ascii="GHEA Grapalat" w:eastAsia="Times New Roman" w:hAnsi="GHEA Grapalat" w:cs="Times New Roman"/>
          <w:noProof/>
          <w:color w:val="000000"/>
          <w:sz w:val="24"/>
          <w:szCs w:val="24"/>
          <w:lang w:val="sq-AL" w:eastAsia="ru-RU"/>
        </w:rPr>
        <w:t xml:space="preserve"> որևէ մեկը ատեստավորմանը մասնակցող Ծառայողների համար ընթերցում է թեստավորման անցկացման կարգը:</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Ատեստավորմանը մասնակցող Ծառայողները պատասխանների լրացման ձևաթղթում լրացնում են իրենց կոչումը, անունը, ազգանունը, հայրանունը, այնուհետև </w:t>
      </w:r>
      <w:r w:rsidR="00122A5A" w:rsidRPr="00EF0B23">
        <w:rPr>
          <w:rFonts w:ascii="GHEA Grapalat" w:eastAsia="Times New Roman" w:hAnsi="GHEA Grapalat" w:cs="Times New Roman"/>
          <w:noProof/>
          <w:color w:val="000000"/>
          <w:sz w:val="24"/>
          <w:szCs w:val="24"/>
          <w:lang w:val="sq-AL" w:eastAsia="ru-RU"/>
        </w:rPr>
        <w:t xml:space="preserve">թեստավորման </w:t>
      </w:r>
      <w:r w:rsidR="002573EC" w:rsidRPr="00EF0B23">
        <w:rPr>
          <w:rFonts w:ascii="GHEA Grapalat" w:eastAsia="Times New Roman" w:hAnsi="GHEA Grapalat" w:cs="Times New Roman"/>
          <w:noProof/>
          <w:color w:val="000000"/>
          <w:sz w:val="24"/>
          <w:szCs w:val="24"/>
          <w:lang w:val="sq-AL" w:eastAsia="ru-RU"/>
        </w:rPr>
        <w:t xml:space="preserve"> փուլի համար</w:t>
      </w:r>
      <w:r w:rsidR="00122A5A" w:rsidRPr="00EF0B23">
        <w:rPr>
          <w:rFonts w:ascii="GHEA Grapalat" w:eastAsia="Times New Roman" w:hAnsi="GHEA Grapalat" w:cs="Times New Roman"/>
          <w:noProof/>
          <w:color w:val="000000"/>
          <w:sz w:val="24"/>
          <w:szCs w:val="24"/>
          <w:lang w:val="sq-AL" w:eastAsia="ru-RU"/>
        </w:rPr>
        <w:t xml:space="preserve"> պատասխանատու անդամները</w:t>
      </w:r>
      <w:r w:rsidRPr="00EF0B23">
        <w:rPr>
          <w:rFonts w:ascii="GHEA Grapalat" w:eastAsia="Times New Roman" w:hAnsi="GHEA Grapalat" w:cs="Times New Roman"/>
          <w:noProof/>
          <w:color w:val="000000"/>
          <w:sz w:val="24"/>
          <w:szCs w:val="24"/>
          <w:lang w:val="sq-AL" w:eastAsia="ru-RU"/>
        </w:rPr>
        <w:t xml:space="preserve"> մոտենում են, կտրում պատասխանների լրացման ձևաթղթերի` անձնական տվյալները պարունակող հատվածները:</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w:t>
      </w:r>
      <w:r w:rsidR="002573EC" w:rsidRPr="00EF0B23">
        <w:rPr>
          <w:rFonts w:ascii="GHEA Grapalat" w:eastAsia="Times New Roman" w:hAnsi="GHEA Grapalat" w:cs="Times New Roman"/>
          <w:noProof/>
          <w:color w:val="000000"/>
          <w:sz w:val="24"/>
          <w:szCs w:val="24"/>
          <w:lang w:val="sq-AL" w:eastAsia="ru-RU"/>
        </w:rPr>
        <w:t xml:space="preserve">փուլի </w:t>
      </w:r>
      <w:r w:rsidR="00122A5A" w:rsidRPr="00EF0B23">
        <w:rPr>
          <w:rFonts w:ascii="GHEA Grapalat" w:eastAsia="Times New Roman" w:hAnsi="GHEA Grapalat" w:cs="Times New Roman"/>
          <w:noProof/>
          <w:color w:val="000000"/>
          <w:sz w:val="24"/>
          <w:szCs w:val="24"/>
          <w:lang w:val="sq-AL" w:eastAsia="ru-RU"/>
        </w:rPr>
        <w:t xml:space="preserve">համար  պատասխանատու անդամներց </w:t>
      </w:r>
      <w:r w:rsidRPr="00EF0B23">
        <w:rPr>
          <w:rFonts w:ascii="GHEA Grapalat" w:eastAsia="Times New Roman" w:hAnsi="GHEA Grapalat" w:cs="Times New Roman"/>
          <w:noProof/>
          <w:color w:val="000000"/>
          <w:sz w:val="24"/>
          <w:szCs w:val="24"/>
          <w:lang w:val="sq-AL" w:eastAsia="ru-RU"/>
        </w:rPr>
        <w:t xml:space="preserve">մեկը </w:t>
      </w:r>
      <w:r w:rsidR="00122A5A" w:rsidRPr="00EF0B23">
        <w:rPr>
          <w:rFonts w:ascii="GHEA Grapalat" w:eastAsia="Times New Roman" w:hAnsi="GHEA Grapalat" w:cs="Times New Roman"/>
          <w:noProof/>
          <w:color w:val="000000"/>
          <w:sz w:val="24"/>
          <w:szCs w:val="24"/>
          <w:lang w:val="sq-AL" w:eastAsia="ru-RU"/>
        </w:rPr>
        <w:t>թեստավորման</w:t>
      </w:r>
      <w:r w:rsidR="002573EC" w:rsidRPr="00EF0B23">
        <w:rPr>
          <w:rFonts w:ascii="GHEA Grapalat" w:eastAsia="Times New Roman" w:hAnsi="GHEA Grapalat" w:cs="Times New Roman"/>
          <w:noProof/>
          <w:color w:val="000000"/>
          <w:sz w:val="24"/>
          <w:szCs w:val="24"/>
          <w:lang w:val="sq-AL" w:eastAsia="ru-RU"/>
        </w:rPr>
        <w:t xml:space="preserve"> փուլի</w:t>
      </w:r>
      <w:r w:rsidR="00122A5A" w:rsidRPr="00EF0B23">
        <w:rPr>
          <w:rFonts w:ascii="GHEA Grapalat" w:eastAsia="Times New Roman" w:hAnsi="GHEA Grapalat" w:cs="Times New Roman"/>
          <w:noProof/>
          <w:color w:val="000000"/>
          <w:sz w:val="24"/>
          <w:szCs w:val="24"/>
          <w:lang w:val="sq-AL" w:eastAsia="ru-RU"/>
        </w:rPr>
        <w:t xml:space="preserve"> համար</w:t>
      </w:r>
      <w:r w:rsidR="00ED1757" w:rsidRPr="00EF0B23">
        <w:rPr>
          <w:rFonts w:ascii="GHEA Grapalat" w:eastAsia="Times New Roman" w:hAnsi="GHEA Grapalat" w:cs="Times New Roman"/>
          <w:noProof/>
          <w:color w:val="000000"/>
          <w:sz w:val="24"/>
          <w:szCs w:val="24"/>
          <w:lang w:val="sq-AL" w:eastAsia="ru-RU"/>
        </w:rPr>
        <w:t xml:space="preserve"> </w:t>
      </w:r>
      <w:r w:rsidR="00122A5A" w:rsidRPr="00EF0B23">
        <w:rPr>
          <w:rFonts w:ascii="GHEA Grapalat" w:eastAsia="Times New Roman" w:hAnsi="GHEA Grapalat" w:cs="Times New Roman"/>
          <w:noProof/>
          <w:color w:val="000000"/>
          <w:sz w:val="24"/>
          <w:szCs w:val="24"/>
          <w:lang w:val="sq-AL" w:eastAsia="ru-RU"/>
        </w:rPr>
        <w:t>պատասխանատու</w:t>
      </w:r>
      <w:r w:rsidR="002573EC" w:rsidRPr="00EF0B23">
        <w:rPr>
          <w:rFonts w:ascii="GHEA Grapalat" w:eastAsia="Times New Roman" w:hAnsi="GHEA Grapalat" w:cs="Times New Roman"/>
          <w:noProof/>
          <w:color w:val="000000"/>
          <w:sz w:val="24"/>
          <w:szCs w:val="24"/>
          <w:lang w:val="sq-AL" w:eastAsia="ru-RU"/>
        </w:rPr>
        <w:t xml:space="preserve"> մյուս</w:t>
      </w:r>
      <w:r w:rsidR="00122A5A" w:rsidRPr="00EF0B23">
        <w:rPr>
          <w:rFonts w:ascii="GHEA Grapalat" w:eastAsia="Times New Roman" w:hAnsi="GHEA Grapalat" w:cs="Times New Roman"/>
          <w:noProof/>
          <w:color w:val="000000"/>
          <w:sz w:val="24"/>
          <w:szCs w:val="24"/>
          <w:lang w:val="sq-AL" w:eastAsia="ru-RU"/>
        </w:rPr>
        <w:t xml:space="preserve"> անդամների</w:t>
      </w:r>
      <w:r w:rsidRPr="00EF0B23">
        <w:rPr>
          <w:rFonts w:ascii="GHEA Grapalat" w:eastAsia="Times New Roman" w:hAnsi="GHEA Grapalat" w:cs="Times New Roman"/>
          <w:noProof/>
          <w:color w:val="000000"/>
          <w:sz w:val="24"/>
          <w:szCs w:val="24"/>
          <w:lang w:val="sq-AL" w:eastAsia="ru-RU"/>
        </w:rPr>
        <w:t xml:space="preserve"> և ատեստավորման հանձնաժողովի անդամների  մասնակցությամբ հաշվում է պատասխանների լրացման ձևաթղթերի անձնական տվյալները պարունակող հատվածները, ստուգում, այնուհետև տեղավորում է այդ նպատակով նախատեսված</w:t>
      </w:r>
      <w:r w:rsidR="002573EC" w:rsidRPr="00EF0B23">
        <w:rPr>
          <w:rFonts w:ascii="GHEA Grapalat" w:eastAsia="Times New Roman" w:hAnsi="GHEA Grapalat" w:cs="Times New Roman"/>
          <w:noProof/>
          <w:color w:val="000000"/>
          <w:sz w:val="24"/>
          <w:szCs w:val="24"/>
          <w:lang w:val="sq-AL" w:eastAsia="ru-RU"/>
        </w:rPr>
        <w:t xml:space="preserve"> </w:t>
      </w:r>
      <w:r w:rsidRPr="00EF0B23">
        <w:rPr>
          <w:rFonts w:ascii="GHEA Grapalat" w:eastAsia="Times New Roman" w:hAnsi="GHEA Grapalat" w:cs="Times New Roman"/>
          <w:noProof/>
          <w:color w:val="000000"/>
          <w:sz w:val="24"/>
          <w:szCs w:val="24"/>
          <w:lang w:val="sq-AL" w:eastAsia="ru-RU"/>
        </w:rPr>
        <w:t xml:space="preserve"> ծրարում՝ ծրարի վրա գրելով պատասխանների լրացման ձևաթղթերի անձնական տվյալները պարունակող կտրված հատվածների թիվը:</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w:t>
      </w:r>
      <w:r w:rsidR="00CA2777" w:rsidRPr="00EF0B23">
        <w:rPr>
          <w:rFonts w:ascii="GHEA Grapalat" w:eastAsia="Times New Roman" w:hAnsi="GHEA Grapalat" w:cs="Times New Roman"/>
          <w:noProof/>
          <w:color w:val="000000"/>
          <w:sz w:val="24"/>
          <w:szCs w:val="24"/>
          <w:lang w:val="sq-AL" w:eastAsia="ru-RU"/>
        </w:rPr>
        <w:t xml:space="preserve"> փուլի համար</w:t>
      </w:r>
      <w:r w:rsidRPr="00EF0B23">
        <w:rPr>
          <w:rFonts w:ascii="GHEA Grapalat" w:eastAsia="Times New Roman" w:hAnsi="GHEA Grapalat" w:cs="Times New Roman"/>
          <w:noProof/>
          <w:color w:val="000000"/>
          <w:sz w:val="24"/>
          <w:szCs w:val="24"/>
          <w:lang w:val="sq-AL" w:eastAsia="ru-RU"/>
        </w:rPr>
        <w:t xml:space="preserve"> պատասխանատու</w:t>
      </w:r>
      <w:r w:rsidR="00CA2777" w:rsidRPr="00EF0B23">
        <w:rPr>
          <w:rFonts w:ascii="GHEA Grapalat" w:eastAsia="Times New Roman" w:hAnsi="GHEA Grapalat" w:cs="Times New Roman"/>
          <w:noProof/>
          <w:color w:val="000000"/>
          <w:sz w:val="24"/>
          <w:szCs w:val="24"/>
          <w:lang w:val="sq-AL" w:eastAsia="ru-RU"/>
        </w:rPr>
        <w:t xml:space="preserve"> անդամ</w:t>
      </w:r>
      <w:r w:rsidRPr="00EF0B23">
        <w:rPr>
          <w:rFonts w:ascii="GHEA Grapalat" w:eastAsia="Times New Roman" w:hAnsi="GHEA Grapalat" w:cs="Times New Roman"/>
          <w:noProof/>
          <w:color w:val="000000"/>
          <w:sz w:val="24"/>
          <w:szCs w:val="24"/>
          <w:lang w:val="sq-AL" w:eastAsia="ru-RU"/>
        </w:rPr>
        <w:t xml:space="preserve">ներից մեկը համապատասխան թեստերի փաթեթները ցուցադրում է ատեստավորմանը մասնակցող Ծառայողներին` </w:t>
      </w:r>
      <w:r w:rsidR="00E827C1" w:rsidRPr="00EF0B23">
        <w:rPr>
          <w:rFonts w:ascii="GHEA Grapalat" w:eastAsia="Times New Roman" w:hAnsi="GHEA Grapalat" w:cs="Times New Roman"/>
          <w:noProof/>
          <w:color w:val="000000"/>
          <w:sz w:val="24"/>
          <w:szCs w:val="24"/>
          <w:lang w:val="sq-AL" w:eastAsia="ru-RU"/>
        </w:rPr>
        <w:t xml:space="preserve"> </w:t>
      </w:r>
      <w:r w:rsidRPr="00EF0B23">
        <w:rPr>
          <w:rFonts w:ascii="GHEA Grapalat" w:eastAsia="Times New Roman" w:hAnsi="GHEA Grapalat" w:cs="Times New Roman"/>
          <w:noProof/>
          <w:color w:val="000000"/>
          <w:sz w:val="24"/>
          <w:szCs w:val="24"/>
          <w:lang w:val="sq-AL" w:eastAsia="ru-RU"/>
        </w:rPr>
        <w:t xml:space="preserve">նրանց ուշադրությունը հրավիրելով փաթեթների փակ և ամբողջական լինելու հանգամանքի վրա, որից հետո բացում է դրանք` բոլորին տեսանելի ձևով: Փաթեթների </w:t>
      </w:r>
      <w:r w:rsidRPr="00EF0B23">
        <w:rPr>
          <w:rFonts w:ascii="GHEA Grapalat" w:eastAsia="Times New Roman" w:hAnsi="GHEA Grapalat" w:cs="Times New Roman"/>
          <w:noProof/>
          <w:color w:val="000000"/>
          <w:sz w:val="24"/>
          <w:szCs w:val="24"/>
          <w:lang w:val="sq-AL" w:eastAsia="ru-RU"/>
        </w:rPr>
        <w:lastRenderedPageBreak/>
        <w:t xml:space="preserve">բացման վերաբերյալ արձանագրությունների համապատասխան տողում թեստավորման </w:t>
      </w:r>
      <w:r w:rsidR="00CA2777" w:rsidRPr="00EF0B23">
        <w:rPr>
          <w:rFonts w:ascii="GHEA Grapalat" w:eastAsia="Times New Roman" w:hAnsi="GHEA Grapalat" w:cs="Times New Roman"/>
          <w:noProof/>
          <w:color w:val="000000"/>
          <w:sz w:val="24"/>
          <w:szCs w:val="24"/>
          <w:lang w:val="sq-AL" w:eastAsia="ru-RU"/>
        </w:rPr>
        <w:t xml:space="preserve">փուլի համար </w:t>
      </w:r>
      <w:r w:rsidRPr="00EF0B23">
        <w:rPr>
          <w:rFonts w:ascii="GHEA Grapalat" w:eastAsia="Times New Roman" w:hAnsi="GHEA Grapalat" w:cs="Times New Roman"/>
          <w:noProof/>
          <w:color w:val="000000"/>
          <w:sz w:val="24"/>
          <w:szCs w:val="24"/>
          <w:lang w:val="sq-AL" w:eastAsia="ru-RU"/>
        </w:rPr>
        <w:t>պատասխանատու</w:t>
      </w:r>
      <w:r w:rsidR="00CA2777" w:rsidRPr="00EF0B23">
        <w:rPr>
          <w:rFonts w:ascii="GHEA Grapalat" w:eastAsia="Times New Roman" w:hAnsi="GHEA Grapalat" w:cs="Times New Roman"/>
          <w:noProof/>
          <w:color w:val="000000"/>
          <w:sz w:val="24"/>
          <w:szCs w:val="24"/>
          <w:lang w:val="sq-AL" w:eastAsia="ru-RU"/>
        </w:rPr>
        <w:t xml:space="preserve"> անդամ</w:t>
      </w:r>
      <w:r w:rsidRPr="00EF0B23">
        <w:rPr>
          <w:rFonts w:ascii="GHEA Grapalat" w:eastAsia="Times New Roman" w:hAnsi="GHEA Grapalat" w:cs="Times New Roman"/>
          <w:noProof/>
          <w:color w:val="000000"/>
          <w:sz w:val="24"/>
          <w:szCs w:val="24"/>
          <w:lang w:val="sq-AL" w:eastAsia="ru-RU"/>
        </w:rPr>
        <w:t>ները կատարում են նշում:</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w:t>
      </w:r>
      <w:r w:rsidR="006F4EC2" w:rsidRPr="00EF0B23">
        <w:rPr>
          <w:rFonts w:ascii="GHEA Grapalat" w:eastAsia="Times New Roman" w:hAnsi="GHEA Grapalat" w:cs="Times New Roman"/>
          <w:noProof/>
          <w:color w:val="000000"/>
          <w:sz w:val="24"/>
          <w:szCs w:val="24"/>
          <w:lang w:val="sq-AL" w:eastAsia="ru-RU"/>
        </w:rPr>
        <w:t>համար պատասխանատու անդամները</w:t>
      </w:r>
      <w:r w:rsidRPr="00EF0B23">
        <w:rPr>
          <w:rFonts w:ascii="GHEA Grapalat" w:eastAsia="Times New Roman" w:hAnsi="GHEA Grapalat" w:cs="Times New Roman"/>
          <w:noProof/>
          <w:color w:val="000000"/>
          <w:sz w:val="24"/>
          <w:szCs w:val="24"/>
          <w:lang w:val="sq-AL" w:eastAsia="ru-RU"/>
        </w:rPr>
        <w:t xml:space="preserve"> թեստերը բաժանում են ատեստավորմանը մասնակցող Ծառայողներին: Ատեստավորմանը մասնակցող Ծառայողը, ստանալով իր թեստը, ստուգում է այն և թեստի շապիկի համապատասխան մասում գրում իր կոչումը, անունը, ազգանունը, հայրանունը: Հայտարարվում են թեստավորման սկիզբը, տևողությունը, ցուցատախտակի վրա կատարվում է նշում՝ թեստավորման սկզբի և ավարտի վերաբերյալ: </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մասնակիցներին արգելվում է իրենց հետ թեստավորման սենյակ տանել կապի միջոցներ կամ այլ տեխնիկական սարքեր, տպագիր, մեքենագիր, ձեռագիր նյութեր:</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ընթացքում մասնակիցներին չի թույլատրվում աղմկել, հուշել, օգտվել որևէ գրավոր (տպագիր, մեքենագիր, ձեռագիր և այլն) նյութից, կապի միջոցներից կամ այլ տեխնիկական սարքերից, թեստավորման առաջադրանքների կատարման հետ կապված հարցեր տալ ներկա գտնվող անձանց, այդ թվում` ատեստավորման հանձնաժողովի անդամներին, ինչպես նաև </w:t>
      </w:r>
      <w:r w:rsidR="00157752" w:rsidRPr="00EF0B23">
        <w:rPr>
          <w:rFonts w:ascii="GHEA Grapalat" w:hAnsi="GHEA Grapalat"/>
          <w:noProof/>
          <w:color w:val="000000"/>
          <w:sz w:val="24"/>
          <w:szCs w:val="24"/>
          <w:shd w:val="clear" w:color="auto" w:fill="FFFFFF"/>
          <w:lang w:val="sq-AL"/>
        </w:rPr>
        <w:t>առանց թույլտվության դուրս գալ սենյակից</w:t>
      </w:r>
      <w:r w:rsidRPr="00EF0B23">
        <w:rPr>
          <w:rFonts w:ascii="GHEA Grapalat" w:eastAsia="Times New Roman" w:hAnsi="GHEA Grapalat" w:cs="Times New Roman"/>
          <w:noProof/>
          <w:color w:val="000000"/>
          <w:sz w:val="24"/>
          <w:szCs w:val="24"/>
          <w:lang w:val="sq-AL" w:eastAsia="ru-RU"/>
        </w:rPr>
        <w:t>:</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Թեստավորման ընթացքում մասնակիցների կողմից աղմկելու, հուշելու, թեստավորման առաջադրանքների կատարման հետ կապված հարցեր տալու դեպքում ատեստավորման հանձնաժողովի նախագահը կամ թեստավորման </w:t>
      </w:r>
      <w:r w:rsidR="0069320F" w:rsidRPr="00EF0B23">
        <w:rPr>
          <w:rFonts w:ascii="GHEA Grapalat" w:eastAsia="Times New Roman" w:hAnsi="GHEA Grapalat" w:cs="Times New Roman"/>
          <w:noProof/>
          <w:color w:val="000000"/>
          <w:sz w:val="24"/>
          <w:szCs w:val="24"/>
          <w:lang w:val="sq-AL" w:eastAsia="ru-RU"/>
        </w:rPr>
        <w:t>համար պատասխանատու անդամները</w:t>
      </w:r>
      <w:r w:rsidRPr="00EF0B23">
        <w:rPr>
          <w:rFonts w:ascii="GHEA Grapalat" w:eastAsia="Times New Roman" w:hAnsi="GHEA Grapalat" w:cs="Times New Roman"/>
          <w:noProof/>
          <w:color w:val="000000"/>
          <w:sz w:val="24"/>
          <w:szCs w:val="24"/>
          <w:lang w:val="sq-AL" w:eastAsia="ru-RU"/>
        </w:rPr>
        <w:t xml:space="preserve"> մեկ անգամ բանավոր նախազգուշացնում են ատեստավորմանը մասնակցող Ծառայողին, իսկ խախտումը կրկնվելու դեպքում՝ դադարեցվում է վերջինիս թեստավորումը և դուրս հրավիրում թեստավորման սենյակից՝ արձանագրելով խախտումը և տվյալ Ծառայողի տվյալները: Թեստավորման ընթացքում մասնակիցների կողմից որևէ գրավոր (տպագիր, մեքենագիր, ձեռագիր և այլն) նյութից, կապի միջոցներից կամ այլ տեխնիկական սարքերից օգտվելու դեպքում դադարեցվում է ատեստավորմանը մասնակցող Ծառայողի թեստավորումը, և վերջինիս դուրս են հրավիրում թեստավորման սենյակից՝ արձանագրելով խախտումը և տվյալ Ծառայողի տվյալները:</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ընթացքում ատեստավորմանը մասնակցող Ծառայողը թեստավորման սենյակից կարող է դուրս գալ միայն </w:t>
      </w:r>
      <w:r w:rsidR="0069320F" w:rsidRPr="00EF0B23">
        <w:rPr>
          <w:rFonts w:ascii="GHEA Grapalat" w:eastAsia="Times New Roman" w:hAnsi="GHEA Grapalat" w:cs="Times New Roman"/>
          <w:noProof/>
          <w:color w:val="000000"/>
          <w:sz w:val="24"/>
          <w:szCs w:val="24"/>
          <w:lang w:val="sq-AL" w:eastAsia="ru-RU"/>
        </w:rPr>
        <w:t xml:space="preserve">ատեստավորման </w:t>
      </w:r>
      <w:r w:rsidRPr="00EF0B23">
        <w:rPr>
          <w:rFonts w:ascii="GHEA Grapalat" w:eastAsia="Times New Roman" w:hAnsi="GHEA Grapalat" w:cs="Times New Roman"/>
          <w:noProof/>
          <w:color w:val="000000"/>
          <w:sz w:val="24"/>
          <w:szCs w:val="24"/>
          <w:lang w:val="sq-AL" w:eastAsia="ru-RU"/>
        </w:rPr>
        <w:t xml:space="preserve">հանձնաժողովի </w:t>
      </w:r>
      <w:r w:rsidRPr="00EF0B23">
        <w:rPr>
          <w:rFonts w:ascii="GHEA Grapalat" w:eastAsia="Times New Roman" w:hAnsi="GHEA Grapalat" w:cs="Times New Roman"/>
          <w:noProof/>
          <w:color w:val="000000"/>
          <w:sz w:val="24"/>
          <w:szCs w:val="24"/>
          <w:lang w:val="sq-AL" w:eastAsia="ru-RU"/>
        </w:rPr>
        <w:lastRenderedPageBreak/>
        <w:t xml:space="preserve">նախագահի թույլտվությամբ՝ թեստավորման </w:t>
      </w:r>
      <w:r w:rsidR="0069320F" w:rsidRPr="00EF0B23">
        <w:rPr>
          <w:rFonts w:ascii="GHEA Grapalat" w:eastAsia="Times New Roman" w:hAnsi="GHEA Grapalat" w:cs="Times New Roman"/>
          <w:noProof/>
          <w:color w:val="000000"/>
          <w:sz w:val="24"/>
          <w:szCs w:val="24"/>
          <w:lang w:val="sq-AL" w:eastAsia="ru-RU"/>
        </w:rPr>
        <w:t xml:space="preserve">համար պատասխանատու </w:t>
      </w:r>
      <w:r w:rsidRPr="00EF0B23">
        <w:rPr>
          <w:rFonts w:ascii="GHEA Grapalat" w:eastAsia="Times New Roman" w:hAnsi="GHEA Grapalat" w:cs="Times New Roman"/>
          <w:noProof/>
          <w:color w:val="000000"/>
          <w:sz w:val="24"/>
          <w:szCs w:val="24"/>
          <w:lang w:val="sq-AL" w:eastAsia="ru-RU"/>
        </w:rPr>
        <w:t>անդամներից որևէ մեկի ուղեկցությամբ:</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ընթացքում ի հայտ եկած տպագրական</w:t>
      </w:r>
      <w:r w:rsidR="00B077B2" w:rsidRPr="00EF0B23">
        <w:rPr>
          <w:rFonts w:ascii="GHEA Grapalat" w:eastAsia="Times New Roman" w:hAnsi="GHEA Grapalat" w:cs="Times New Roman"/>
          <w:noProof/>
          <w:color w:val="000000"/>
          <w:sz w:val="24"/>
          <w:szCs w:val="24"/>
          <w:lang w:val="sq-AL" w:eastAsia="ru-RU"/>
        </w:rPr>
        <w:t>, բովանդակային</w:t>
      </w:r>
      <w:r w:rsidRPr="00EF0B23">
        <w:rPr>
          <w:rFonts w:ascii="GHEA Grapalat" w:eastAsia="Times New Roman" w:hAnsi="GHEA Grapalat" w:cs="Times New Roman"/>
          <w:noProof/>
          <w:color w:val="000000"/>
          <w:sz w:val="24"/>
          <w:szCs w:val="24"/>
          <w:lang w:val="sq-AL" w:eastAsia="ru-RU"/>
        </w:rPr>
        <w:t xml:space="preserve">  թերություններ ունեցող</w:t>
      </w:r>
      <w:r w:rsidR="00B077B2" w:rsidRPr="00EF0B23">
        <w:rPr>
          <w:rFonts w:ascii="GHEA Grapalat" w:eastAsia="Times New Roman" w:hAnsi="GHEA Grapalat" w:cs="Times New Roman"/>
          <w:noProof/>
          <w:color w:val="000000"/>
          <w:sz w:val="24"/>
          <w:szCs w:val="24"/>
          <w:lang w:val="sq-AL" w:eastAsia="ru-RU"/>
        </w:rPr>
        <w:t xml:space="preserve"> կամ վնասված</w:t>
      </w:r>
      <w:r w:rsidRPr="00EF0B23">
        <w:rPr>
          <w:rFonts w:ascii="GHEA Grapalat" w:eastAsia="Times New Roman" w:hAnsi="GHEA Grapalat" w:cs="Times New Roman"/>
          <w:noProof/>
          <w:color w:val="000000"/>
          <w:sz w:val="24"/>
          <w:szCs w:val="24"/>
          <w:lang w:val="sq-AL" w:eastAsia="ru-RU"/>
        </w:rPr>
        <w:t xml:space="preserve"> թեստերն ու պատասխանների լրացման ձևաթղթերը նորերով փոխարինում են թեստավորման </w:t>
      </w:r>
      <w:r w:rsidR="00562F9F" w:rsidRPr="00EF0B23">
        <w:rPr>
          <w:rFonts w:ascii="GHEA Grapalat" w:eastAsia="Times New Roman" w:hAnsi="GHEA Grapalat" w:cs="Times New Roman"/>
          <w:noProof/>
          <w:color w:val="000000"/>
          <w:sz w:val="24"/>
          <w:szCs w:val="24"/>
          <w:lang w:val="sq-AL" w:eastAsia="ru-RU"/>
        </w:rPr>
        <w:t>համար պատասխանատու անդամները</w:t>
      </w:r>
      <w:r w:rsidRPr="00EF0B23">
        <w:rPr>
          <w:rFonts w:ascii="GHEA Grapalat" w:eastAsia="Times New Roman" w:hAnsi="GHEA Grapalat" w:cs="Times New Roman"/>
          <w:noProof/>
          <w:color w:val="000000"/>
          <w:sz w:val="24"/>
          <w:szCs w:val="24"/>
          <w:lang w:val="sq-AL" w:eastAsia="ru-RU"/>
        </w:rPr>
        <w:t>` արձանագրությունների համապատասխան տողում այդ մասին կատարելով նշում: Թերություններ ունեցող պատասխանների լրացման ձևաթղթերի կամ թեստերի վրա գրվում են «Խոտանված է» բառերը:</w:t>
      </w:r>
    </w:p>
    <w:p w:rsidR="00397752"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Թեստավորման սենյակում, բացի ատեստավորմանը մասնակցող Ծառայողներից, կարող են գտնվել միայն ատեստավորման հանձնաժողովի նախագահը, անդամներն ու քարտուղարը, թեստավորման </w:t>
      </w:r>
      <w:r w:rsidR="00562F9F" w:rsidRPr="00EF0B23">
        <w:rPr>
          <w:rFonts w:ascii="GHEA Grapalat" w:eastAsia="Times New Roman" w:hAnsi="GHEA Grapalat" w:cs="Times New Roman"/>
          <w:noProof/>
          <w:color w:val="000000"/>
          <w:sz w:val="24"/>
          <w:szCs w:val="24"/>
          <w:lang w:val="sq-AL" w:eastAsia="ru-RU"/>
        </w:rPr>
        <w:t>համար պատասխանատու անդամները</w:t>
      </w:r>
      <w:r w:rsidR="00A41D92" w:rsidRPr="00EF0B23">
        <w:rPr>
          <w:rFonts w:ascii="GHEA Grapalat" w:eastAsia="Times New Roman" w:hAnsi="GHEA Grapalat" w:cs="Times New Roman"/>
          <w:noProof/>
          <w:color w:val="000000"/>
          <w:sz w:val="24"/>
          <w:szCs w:val="24"/>
          <w:lang w:val="sq-AL" w:eastAsia="ru-RU"/>
        </w:rPr>
        <w:t>:</w:t>
      </w:r>
      <w:r w:rsidR="00562F9F" w:rsidRPr="00EF0B23">
        <w:rPr>
          <w:rFonts w:ascii="GHEA Grapalat" w:eastAsia="Times New Roman" w:hAnsi="GHEA Grapalat" w:cs="Times New Roman"/>
          <w:noProof/>
          <w:color w:val="000000"/>
          <w:sz w:val="24"/>
          <w:szCs w:val="24"/>
          <w:lang w:val="sq-AL" w:eastAsia="ru-RU"/>
        </w:rPr>
        <w:t xml:space="preserve"> </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Թեստավորման ավարտից 10 րոպե առաջ թեստավորման </w:t>
      </w:r>
      <w:r w:rsidR="00562F9F" w:rsidRPr="00EF0B23">
        <w:rPr>
          <w:rFonts w:ascii="GHEA Grapalat" w:eastAsia="Times New Roman" w:hAnsi="GHEA Grapalat" w:cs="Times New Roman"/>
          <w:noProof/>
          <w:color w:val="000000"/>
          <w:sz w:val="24"/>
          <w:szCs w:val="24"/>
          <w:lang w:val="sq-AL" w:eastAsia="ru-RU"/>
        </w:rPr>
        <w:t>համար պատասխանատու անդամները</w:t>
      </w:r>
      <w:r w:rsidR="003311FE" w:rsidRPr="00EF0B23">
        <w:rPr>
          <w:rFonts w:ascii="GHEA Grapalat" w:eastAsia="Times New Roman" w:hAnsi="GHEA Grapalat" w:cs="Times New Roman"/>
          <w:noProof/>
          <w:color w:val="000000"/>
          <w:sz w:val="24"/>
          <w:szCs w:val="24"/>
          <w:lang w:val="sq-AL" w:eastAsia="ru-RU"/>
        </w:rPr>
        <w:t xml:space="preserve"> ատեստավորմանը մասնակցող Ծառայողների ուշադրությունը հրավիրում են ժամա</w:t>
      </w:r>
      <w:r w:rsidR="00867437" w:rsidRPr="00EF0B23">
        <w:rPr>
          <w:rFonts w:ascii="GHEA Grapalat" w:eastAsia="Times New Roman" w:hAnsi="GHEA Grapalat" w:cs="Times New Roman"/>
          <w:noProof/>
          <w:color w:val="000000"/>
          <w:sz w:val="24"/>
          <w:szCs w:val="24"/>
          <w:lang w:val="sq-AL" w:eastAsia="ru-RU"/>
        </w:rPr>
        <w:t>նակի վրա</w:t>
      </w:r>
      <w:r w:rsidR="003311FE" w:rsidRPr="00EF0B23">
        <w:rPr>
          <w:rFonts w:ascii="GHEA Grapalat" w:eastAsia="Times New Roman" w:hAnsi="GHEA Grapalat" w:cs="Times New Roman"/>
          <w:noProof/>
          <w:color w:val="000000"/>
          <w:sz w:val="24"/>
          <w:szCs w:val="24"/>
          <w:lang w:val="sq-AL" w:eastAsia="ru-RU"/>
        </w:rPr>
        <w:t>:</w:t>
      </w:r>
    </w:p>
    <w:p w:rsidR="009B5B01" w:rsidRPr="00EF0B23" w:rsidRDefault="003311FE"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Թեստավորումն ավարտելուց հետո ատեստավորմանը մասնակցող Ծառայողը թեստը և պատասխանների լրացման ձևաթուղթը հանձնում է թեստավորման համար պատասխանատու  անդամներին` ստորագրելով ատեստավորմանը մասնակցո</w:t>
      </w:r>
      <w:r w:rsidR="00030320" w:rsidRPr="00EF0B23">
        <w:rPr>
          <w:rFonts w:ascii="GHEA Grapalat" w:eastAsia="Times New Roman" w:hAnsi="GHEA Grapalat" w:cs="Times New Roman"/>
          <w:noProof/>
          <w:color w:val="000000"/>
          <w:sz w:val="24"/>
          <w:szCs w:val="24"/>
          <w:lang w:val="sq-AL" w:eastAsia="ru-RU"/>
        </w:rPr>
        <w:t xml:space="preserve">ղ Ծառայողների անվանացուցակում՝ իր անվան դիմաց: Թեստավորման </w:t>
      </w:r>
      <w:r w:rsidR="00562F9F" w:rsidRPr="00EF0B23">
        <w:rPr>
          <w:rFonts w:ascii="GHEA Grapalat" w:eastAsia="Times New Roman" w:hAnsi="GHEA Grapalat" w:cs="Times New Roman"/>
          <w:noProof/>
          <w:color w:val="000000"/>
          <w:sz w:val="24"/>
          <w:szCs w:val="24"/>
          <w:lang w:val="sq-AL" w:eastAsia="ru-RU"/>
        </w:rPr>
        <w:t xml:space="preserve">համար պատասխանատու անդամները </w:t>
      </w:r>
      <w:r w:rsidR="00030320" w:rsidRPr="00EF0B23">
        <w:rPr>
          <w:rFonts w:ascii="GHEA Grapalat" w:eastAsia="Times New Roman" w:hAnsi="GHEA Grapalat" w:cs="Times New Roman"/>
          <w:noProof/>
          <w:color w:val="000000"/>
          <w:sz w:val="24"/>
          <w:szCs w:val="24"/>
          <w:lang w:val="sq-AL" w:eastAsia="ru-RU"/>
        </w:rPr>
        <w:t>համեմատում են թեստի և պատասխանների լրացման ձևաթղթում նշված թեստի համարները, պատճենահանում պատասխանների լրացված ձևաթուղթը և պատճենը հանձնում են ատեստավորմանը մասնակցող Ծառայողին: Չի թույլատրվում պատասխանների ձևաթղթերի վրա կատարել ջնջումներ, ուղղումներ կամ վերականգնումներ, մեկ հարցի համար նշել մեկից ավելի պատասխաններ: Նման դեպքերում տվյալ հարցի պատասխանը համարվում է սխալ:</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Սույն </w:t>
      </w:r>
      <w:r w:rsidR="00112BF1" w:rsidRPr="00EF0B23">
        <w:rPr>
          <w:rFonts w:ascii="GHEA Grapalat" w:eastAsia="Times New Roman" w:hAnsi="GHEA Grapalat" w:cs="Times New Roman"/>
          <w:noProof/>
          <w:sz w:val="24"/>
          <w:szCs w:val="24"/>
          <w:lang w:val="sq-AL" w:eastAsia="ru-RU"/>
        </w:rPr>
        <w:t xml:space="preserve">կարգի </w:t>
      </w:r>
      <w:r w:rsidR="000B5A3E" w:rsidRPr="00EF0B23">
        <w:rPr>
          <w:rFonts w:ascii="GHEA Grapalat" w:eastAsia="Times New Roman" w:hAnsi="GHEA Grapalat" w:cs="Times New Roman"/>
          <w:noProof/>
          <w:sz w:val="24"/>
          <w:szCs w:val="24"/>
          <w:lang w:val="sq-AL" w:eastAsia="ru-RU"/>
        </w:rPr>
        <w:t>6</w:t>
      </w:r>
      <w:r w:rsidR="00DC3CC3" w:rsidRPr="00EF0B23">
        <w:rPr>
          <w:rFonts w:ascii="GHEA Grapalat" w:eastAsia="Times New Roman" w:hAnsi="GHEA Grapalat" w:cs="Times New Roman"/>
          <w:noProof/>
          <w:sz w:val="24"/>
          <w:szCs w:val="24"/>
          <w:lang w:val="sq-AL" w:eastAsia="ru-RU"/>
        </w:rPr>
        <w:t>5</w:t>
      </w:r>
      <w:r w:rsidR="000B5A3E" w:rsidRPr="00EF0B23">
        <w:rPr>
          <w:rFonts w:ascii="GHEA Grapalat" w:eastAsia="Times New Roman" w:hAnsi="GHEA Grapalat" w:cs="Times New Roman"/>
          <w:noProof/>
          <w:sz w:val="24"/>
          <w:szCs w:val="24"/>
          <w:lang w:val="sq-AL" w:eastAsia="ru-RU"/>
        </w:rPr>
        <w:t>-րդ</w:t>
      </w:r>
      <w:r w:rsidRPr="00EF0B23">
        <w:rPr>
          <w:rFonts w:ascii="GHEA Grapalat" w:eastAsia="Times New Roman" w:hAnsi="GHEA Grapalat" w:cs="Times New Roman"/>
          <w:noProof/>
          <w:sz w:val="24"/>
          <w:szCs w:val="24"/>
          <w:lang w:val="sq-AL" w:eastAsia="ru-RU"/>
        </w:rPr>
        <w:t xml:space="preserve"> կետում</w:t>
      </w:r>
      <w:r w:rsidRPr="00EF0B23">
        <w:rPr>
          <w:rFonts w:ascii="GHEA Grapalat" w:eastAsia="Times New Roman" w:hAnsi="GHEA Grapalat" w:cs="Times New Roman"/>
          <w:noProof/>
          <w:color w:val="000000"/>
          <w:sz w:val="24"/>
          <w:szCs w:val="24"/>
          <w:lang w:val="sq-AL" w:eastAsia="ru-RU"/>
        </w:rPr>
        <w:t xml:space="preserve"> նշված՝ թեստավորման առաջադրանքի կատարման համար հատկացված ժամանակի ավարտից հետո թեստավորման </w:t>
      </w:r>
      <w:r w:rsidR="00562F9F" w:rsidRPr="00EF0B23">
        <w:rPr>
          <w:rFonts w:ascii="GHEA Grapalat" w:eastAsia="Times New Roman" w:hAnsi="GHEA Grapalat" w:cs="Times New Roman"/>
          <w:noProof/>
          <w:color w:val="000000"/>
          <w:sz w:val="24"/>
          <w:szCs w:val="24"/>
          <w:lang w:val="sq-AL" w:eastAsia="ru-RU"/>
        </w:rPr>
        <w:t>համար պատասխանատու անդամները</w:t>
      </w:r>
      <w:r w:rsidRPr="00EF0B23">
        <w:rPr>
          <w:rFonts w:ascii="GHEA Grapalat" w:eastAsia="Times New Roman" w:hAnsi="GHEA Grapalat" w:cs="Times New Roman"/>
          <w:noProof/>
          <w:color w:val="000000"/>
          <w:sz w:val="24"/>
          <w:szCs w:val="24"/>
          <w:lang w:val="sq-AL" w:eastAsia="ru-RU"/>
        </w:rPr>
        <w:t xml:space="preserve"> պատասխանների լրացման ձևաթղթերի (օգտագործված, չօգտագործված, խոտանված), ատեստավորմանը մասնակցած Ծառայողների անվանացուցակի ծրարները, պատասխանների լրացման ձևաթղթերի՝ անձնական տվյալ պարունակող հատվածները և թեստերը (օգտագործված, չօգտագործված, խոտանված) հաշվում են և արձանագրում:</w:t>
      </w:r>
    </w:p>
    <w:p w:rsidR="009B5B01" w:rsidRPr="00EF0B23" w:rsidRDefault="00D34C3D"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lastRenderedPageBreak/>
        <w:t>Թեստավորման համար պատասխանատու անդամները</w:t>
      </w:r>
      <w:r w:rsidR="00030320" w:rsidRPr="00EF0B23">
        <w:rPr>
          <w:rFonts w:ascii="GHEA Grapalat" w:eastAsia="Times New Roman" w:hAnsi="GHEA Grapalat" w:cs="Times New Roman"/>
          <w:noProof/>
          <w:color w:val="000000"/>
          <w:sz w:val="24"/>
          <w:szCs w:val="24"/>
          <w:lang w:val="sq-AL" w:eastAsia="ru-RU"/>
        </w:rPr>
        <w:t xml:space="preserve">  </w:t>
      </w:r>
      <w:r w:rsidRPr="00EF0B23">
        <w:rPr>
          <w:rFonts w:ascii="GHEA Grapalat" w:eastAsia="Times New Roman" w:hAnsi="GHEA Grapalat" w:cs="Times New Roman"/>
          <w:noProof/>
          <w:color w:val="000000"/>
          <w:sz w:val="24"/>
          <w:szCs w:val="24"/>
          <w:lang w:val="sq-AL" w:eastAsia="ru-RU"/>
        </w:rPr>
        <w:t>պ</w:t>
      </w:r>
      <w:r w:rsidR="00030320" w:rsidRPr="00EF0B23">
        <w:rPr>
          <w:rFonts w:ascii="GHEA Grapalat" w:eastAsia="Times New Roman" w:hAnsi="GHEA Grapalat" w:cs="Times New Roman"/>
          <w:noProof/>
          <w:color w:val="000000"/>
          <w:sz w:val="24"/>
          <w:szCs w:val="24"/>
          <w:lang w:val="sq-AL" w:eastAsia="ru-RU"/>
        </w:rPr>
        <w:t>ատասխանը ստուգելուց և Ծառայողին նույնականացնելուց հետո համապատասխան միավորը գրանցվում է որպես Ծառայողի թեստավորման արդյունք: Թղթային եղանակով թեստավորման պատասխանները ստուգվում են ատեստավորման հանձնաժողովի ներկայությամբ:</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ընդհանուր զարգացվածության բաժինը ներառում է </w:t>
      </w:r>
      <w:r w:rsidR="00FD312E" w:rsidRPr="00EF0B23">
        <w:rPr>
          <w:rFonts w:ascii="GHEA Grapalat" w:eastAsia="Times New Roman" w:hAnsi="GHEA Grapalat" w:cs="Times New Roman"/>
          <w:noProof/>
          <w:color w:val="000000"/>
          <w:sz w:val="24"/>
          <w:szCs w:val="24"/>
          <w:lang w:val="sq-AL" w:eastAsia="ru-RU"/>
        </w:rPr>
        <w:t>40</w:t>
      </w:r>
      <w:r w:rsidRPr="00EF0B23">
        <w:rPr>
          <w:rFonts w:ascii="GHEA Grapalat" w:eastAsia="Times New Roman" w:hAnsi="GHEA Grapalat" w:cs="Times New Roman"/>
          <w:noProof/>
          <w:color w:val="C00000"/>
          <w:sz w:val="24"/>
          <w:szCs w:val="24"/>
          <w:lang w:val="sq-AL" w:eastAsia="ru-RU"/>
        </w:rPr>
        <w:t xml:space="preserve"> </w:t>
      </w:r>
      <w:r w:rsidRPr="00EF0B23">
        <w:rPr>
          <w:rFonts w:ascii="GHEA Grapalat" w:eastAsia="Times New Roman" w:hAnsi="GHEA Grapalat" w:cs="Times New Roman"/>
          <w:noProof/>
          <w:color w:val="000000"/>
          <w:sz w:val="24"/>
          <w:szCs w:val="24"/>
          <w:lang w:val="sq-AL" w:eastAsia="ru-RU"/>
        </w:rPr>
        <w:t xml:space="preserve">հարց, և անցողիկ նվազագույն շեմը </w:t>
      </w:r>
      <w:r w:rsidRPr="00EF0B23">
        <w:rPr>
          <w:rFonts w:ascii="GHEA Grapalat" w:eastAsia="Times New Roman" w:hAnsi="GHEA Grapalat" w:cs="Times New Roman"/>
          <w:noProof/>
          <w:sz w:val="24"/>
          <w:szCs w:val="24"/>
          <w:lang w:val="sq-AL" w:eastAsia="ru-RU"/>
        </w:rPr>
        <w:t>2</w:t>
      </w:r>
      <w:r w:rsidR="00FD312E" w:rsidRPr="00EF0B23">
        <w:rPr>
          <w:rFonts w:ascii="GHEA Grapalat" w:eastAsia="Times New Roman" w:hAnsi="GHEA Grapalat" w:cs="Times New Roman"/>
          <w:noProof/>
          <w:sz w:val="24"/>
          <w:szCs w:val="24"/>
          <w:lang w:val="sq-AL" w:eastAsia="ru-RU"/>
        </w:rPr>
        <w:t>4</w:t>
      </w:r>
      <w:r w:rsidRPr="00EF0B23">
        <w:rPr>
          <w:rFonts w:ascii="GHEA Grapalat" w:eastAsia="Times New Roman" w:hAnsi="GHEA Grapalat" w:cs="Times New Roman"/>
          <w:noProof/>
          <w:color w:val="FF0000"/>
          <w:sz w:val="24"/>
          <w:szCs w:val="24"/>
          <w:lang w:val="sq-AL" w:eastAsia="ru-RU"/>
        </w:rPr>
        <w:t xml:space="preserve"> </w:t>
      </w:r>
      <w:r w:rsidRPr="00EF0B23">
        <w:rPr>
          <w:rFonts w:ascii="GHEA Grapalat" w:eastAsia="Times New Roman" w:hAnsi="GHEA Grapalat" w:cs="Times New Roman"/>
          <w:noProof/>
          <w:color w:val="000000"/>
          <w:sz w:val="24"/>
          <w:szCs w:val="24"/>
          <w:lang w:val="sq-AL" w:eastAsia="ru-RU"/>
        </w:rPr>
        <w:t>միավորն է: Ճիշտ պատասխանները գնահատվում են 1 միավոր, սխալ պատասխանները՝ 0 միավոր:</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մասնագիտական բաժինը կազմված է </w:t>
      </w:r>
      <w:r w:rsidRPr="00EF0B23">
        <w:rPr>
          <w:rFonts w:ascii="GHEA Grapalat" w:eastAsia="Times New Roman" w:hAnsi="GHEA Grapalat" w:cs="Times New Roman"/>
          <w:noProof/>
          <w:color w:val="000000" w:themeColor="text1"/>
          <w:sz w:val="24"/>
          <w:szCs w:val="24"/>
          <w:lang w:val="sq-AL" w:eastAsia="ru-RU"/>
        </w:rPr>
        <w:t xml:space="preserve">50 </w:t>
      </w:r>
      <w:r w:rsidRPr="00EF0B23">
        <w:rPr>
          <w:rFonts w:ascii="GHEA Grapalat" w:eastAsia="Times New Roman" w:hAnsi="GHEA Grapalat" w:cs="Times New Roman"/>
          <w:noProof/>
          <w:color w:val="000000"/>
          <w:sz w:val="24"/>
          <w:szCs w:val="24"/>
          <w:lang w:val="sq-AL" w:eastAsia="ru-RU"/>
        </w:rPr>
        <w:t xml:space="preserve">հարցից, որոնց պատասխանների հիման վրա գնահատվում են Ծառայողի մասնագիտական գիտելիքները: Ընդ որում, մասնագիտական բաժինը կարող է ներառել նաև իրավիճակային խնդիրներ: </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Թեստավորման ընդհանուր բաժ</w:t>
      </w:r>
      <w:r w:rsidR="00D440BB" w:rsidRPr="00EF0B23">
        <w:rPr>
          <w:rFonts w:ascii="GHEA Grapalat" w:eastAsia="Times New Roman" w:hAnsi="GHEA Grapalat" w:cs="Times New Roman"/>
          <w:noProof/>
          <w:color w:val="000000"/>
          <w:sz w:val="24"/>
          <w:szCs w:val="24"/>
          <w:lang w:val="sq-AL" w:eastAsia="ru-RU"/>
        </w:rPr>
        <w:t>նի հարցերին պատասխանելու համար Ծ</w:t>
      </w:r>
      <w:r w:rsidRPr="00EF0B23">
        <w:rPr>
          <w:rFonts w:ascii="GHEA Grapalat" w:eastAsia="Times New Roman" w:hAnsi="GHEA Grapalat" w:cs="Times New Roman"/>
          <w:noProof/>
          <w:color w:val="000000"/>
          <w:sz w:val="24"/>
          <w:szCs w:val="24"/>
          <w:lang w:val="sq-AL" w:eastAsia="ru-RU"/>
        </w:rPr>
        <w:t xml:space="preserve">առայողին տրվում է </w:t>
      </w:r>
      <w:r w:rsidR="0070565A" w:rsidRPr="00EF0B23">
        <w:rPr>
          <w:rFonts w:ascii="GHEA Grapalat" w:eastAsia="Times New Roman" w:hAnsi="GHEA Grapalat" w:cs="Times New Roman"/>
          <w:noProof/>
          <w:color w:val="000000"/>
          <w:sz w:val="24"/>
          <w:szCs w:val="24"/>
          <w:lang w:val="sq-AL" w:eastAsia="ru-RU"/>
        </w:rPr>
        <w:t>80</w:t>
      </w:r>
      <w:r w:rsidRPr="00EF0B23">
        <w:rPr>
          <w:rFonts w:ascii="GHEA Grapalat" w:eastAsia="Times New Roman" w:hAnsi="GHEA Grapalat" w:cs="Times New Roman"/>
          <w:noProof/>
          <w:color w:val="000000"/>
          <w:sz w:val="24"/>
          <w:szCs w:val="24"/>
          <w:lang w:val="sq-AL" w:eastAsia="ru-RU"/>
        </w:rPr>
        <w:t xml:space="preserve"> րոպե ժամանակ: Թեստավորման մասնագիտական բաժնի առաջադրանքը կատարելու համար Ծառայողին տրվում է</w:t>
      </w:r>
      <w:r w:rsidR="0070565A" w:rsidRPr="00EF0B23">
        <w:rPr>
          <w:rFonts w:ascii="GHEA Grapalat" w:eastAsia="Times New Roman" w:hAnsi="GHEA Grapalat" w:cs="Times New Roman"/>
          <w:noProof/>
          <w:color w:val="000000"/>
          <w:sz w:val="24"/>
          <w:szCs w:val="24"/>
          <w:lang w:val="sq-AL" w:eastAsia="ru-RU"/>
        </w:rPr>
        <w:t xml:space="preserve"> 100</w:t>
      </w:r>
      <w:r w:rsidRPr="00EF0B23">
        <w:rPr>
          <w:rFonts w:ascii="GHEA Grapalat" w:eastAsia="Times New Roman" w:hAnsi="GHEA Grapalat" w:cs="Times New Roman"/>
          <w:noProof/>
          <w:color w:val="000000"/>
          <w:sz w:val="24"/>
          <w:szCs w:val="24"/>
          <w:lang w:val="sq-AL" w:eastAsia="ru-RU"/>
        </w:rPr>
        <w:t xml:space="preserve"> րոպե ժամանակ: </w:t>
      </w:r>
      <w:r w:rsidRPr="00EF0B23">
        <w:rPr>
          <w:rFonts w:ascii="GHEA Grapalat" w:eastAsia="Times New Roman" w:hAnsi="GHEA Grapalat" w:cs="Times New Roman"/>
          <w:noProof/>
          <w:color w:val="FF0000"/>
          <w:sz w:val="24"/>
          <w:szCs w:val="24"/>
          <w:lang w:val="sq-AL" w:eastAsia="ru-RU"/>
        </w:rPr>
        <w:t xml:space="preserve"> </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Թեստավորման մասնագիտական բաժնի արդյունքներով Ծառայողի մասնագիտական գիտելիքները գնահատվում են «գերազանց», «լավ», «բավարար» և «անբավարար» հետևյալ համամասնությամբ՝</w:t>
      </w:r>
    </w:p>
    <w:p w:rsidR="009B5B01" w:rsidRPr="00EF0B23" w:rsidRDefault="009B5B01" w:rsidP="00E01A5A">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tbl>
      <w:tblPr>
        <w:tblW w:w="94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010"/>
        <w:gridCol w:w="5402"/>
      </w:tblGrid>
      <w:tr w:rsidR="00030320" w:rsidRPr="00EF0B23" w:rsidTr="009A13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b/>
                <w:bCs/>
                <w:noProof/>
                <w:color w:val="000000"/>
                <w:sz w:val="21"/>
                <w:szCs w:val="21"/>
                <w:lang w:val="sq-AL" w:eastAsia="ru-RU"/>
              </w:rPr>
              <w:t>Գնահատականը</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b/>
                <w:bCs/>
                <w:noProof/>
                <w:color w:val="000000"/>
                <w:sz w:val="21"/>
                <w:szCs w:val="21"/>
                <w:lang w:val="sq-AL" w:eastAsia="ru-RU"/>
              </w:rPr>
              <w:t>Ճիշտ պատասխանների</w:t>
            </w:r>
          </w:p>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b/>
                <w:bCs/>
                <w:noProof/>
                <w:color w:val="000000"/>
                <w:sz w:val="21"/>
                <w:szCs w:val="21"/>
                <w:lang w:val="sq-AL" w:eastAsia="ru-RU"/>
              </w:rPr>
              <w:t>քանակը/միավորները</w:t>
            </w:r>
          </w:p>
        </w:tc>
      </w:tr>
      <w:tr w:rsidR="00030320" w:rsidRPr="00EF0B23" w:rsidTr="009A13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գերազանց</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 xml:space="preserve">                45-50  </w:t>
            </w:r>
          </w:p>
        </w:tc>
      </w:tr>
      <w:tr w:rsidR="00030320" w:rsidRPr="00EF0B23" w:rsidTr="009A13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լավ</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D440BB"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 xml:space="preserve">                 37</w:t>
            </w:r>
            <w:r w:rsidR="00030320" w:rsidRPr="00EF0B23">
              <w:rPr>
                <w:rFonts w:ascii="GHEA Grapalat" w:eastAsia="Times New Roman" w:hAnsi="GHEA Grapalat" w:cs="Times New Roman"/>
                <w:noProof/>
                <w:color w:val="000000"/>
                <w:sz w:val="21"/>
                <w:szCs w:val="21"/>
                <w:lang w:val="sq-AL" w:eastAsia="ru-RU"/>
              </w:rPr>
              <w:t xml:space="preserve">-44  </w:t>
            </w:r>
          </w:p>
        </w:tc>
      </w:tr>
      <w:tr w:rsidR="00030320" w:rsidRPr="00EF0B23" w:rsidTr="009A13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բավարար</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D440BB"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 xml:space="preserve">                 30-36</w:t>
            </w:r>
            <w:r w:rsidR="00030320" w:rsidRPr="00EF0B23">
              <w:rPr>
                <w:rFonts w:ascii="GHEA Grapalat" w:eastAsia="Times New Roman" w:hAnsi="GHEA Grapalat" w:cs="Times New Roman"/>
                <w:noProof/>
                <w:color w:val="000000"/>
                <w:sz w:val="21"/>
                <w:szCs w:val="21"/>
                <w:lang w:val="sq-AL" w:eastAsia="ru-RU"/>
              </w:rPr>
              <w:t xml:space="preserve">   </w:t>
            </w:r>
          </w:p>
        </w:tc>
      </w:tr>
      <w:tr w:rsidR="00030320" w:rsidRPr="00EF0B23" w:rsidTr="009A13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030320"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անբավարար</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9B5B01" w:rsidRPr="00EF0B23" w:rsidRDefault="00D440BB" w:rsidP="00E01A5A">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sidRPr="00EF0B23">
              <w:rPr>
                <w:rFonts w:ascii="GHEA Grapalat" w:eastAsia="Times New Roman" w:hAnsi="GHEA Grapalat" w:cs="Times New Roman"/>
                <w:noProof/>
                <w:color w:val="000000"/>
                <w:sz w:val="21"/>
                <w:szCs w:val="21"/>
                <w:lang w:val="sq-AL" w:eastAsia="ru-RU"/>
              </w:rPr>
              <w:t xml:space="preserve">                  0-29</w:t>
            </w:r>
            <w:r w:rsidR="00030320" w:rsidRPr="00EF0B23">
              <w:rPr>
                <w:rFonts w:ascii="GHEA Grapalat" w:eastAsia="Times New Roman" w:hAnsi="GHEA Grapalat" w:cs="Times New Roman"/>
                <w:noProof/>
                <w:color w:val="000000"/>
                <w:sz w:val="21"/>
                <w:szCs w:val="21"/>
                <w:lang w:val="sq-AL" w:eastAsia="ru-RU"/>
              </w:rPr>
              <w:t xml:space="preserve">   </w:t>
            </w:r>
          </w:p>
        </w:tc>
      </w:tr>
    </w:tbl>
    <w:p w:rsidR="009B5B01" w:rsidRPr="00EF0B23" w:rsidRDefault="009B5B01" w:rsidP="00E01A5A">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p w:rsidR="009B5B01" w:rsidRPr="00EF0B23" w:rsidRDefault="009B5B01" w:rsidP="00E01A5A">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Թեստավորման ավարտից հետո 3 աշխատանքային օրվա ընթացքում</w:t>
      </w:r>
      <w:r w:rsidR="00A7485E" w:rsidRPr="00EF0B23">
        <w:rPr>
          <w:rFonts w:ascii="GHEA Grapalat" w:eastAsia="Times New Roman" w:hAnsi="GHEA Grapalat" w:cs="Times New Roman"/>
          <w:noProof/>
          <w:color w:val="000000"/>
          <w:sz w:val="24"/>
          <w:szCs w:val="24"/>
          <w:lang w:val="sq-AL" w:eastAsia="ru-RU"/>
        </w:rPr>
        <w:t xml:space="preserve"> ատեստավորման</w:t>
      </w:r>
      <w:r w:rsidRPr="00EF0B23">
        <w:rPr>
          <w:rFonts w:ascii="GHEA Grapalat" w:eastAsia="Times New Roman" w:hAnsi="GHEA Grapalat" w:cs="Times New Roman"/>
          <w:noProof/>
          <w:color w:val="000000"/>
          <w:sz w:val="24"/>
          <w:szCs w:val="24"/>
          <w:lang w:val="sq-AL" w:eastAsia="ru-RU"/>
        </w:rPr>
        <w:t xml:space="preserve"> հանձնաժողովի կողմից ամփոփվում են թեստավորման արդյունքները և կազմվում է արձանագրություն,</w:t>
      </w:r>
      <w:r w:rsidR="00A7485E" w:rsidRPr="00EF0B23">
        <w:rPr>
          <w:rFonts w:ascii="GHEA Grapalat" w:eastAsia="Times New Roman" w:hAnsi="GHEA Grapalat" w:cs="Times New Roman"/>
          <w:noProof/>
          <w:color w:val="000000"/>
          <w:sz w:val="24"/>
          <w:szCs w:val="24"/>
          <w:lang w:val="sq-AL" w:eastAsia="ru-RU"/>
        </w:rPr>
        <w:t xml:space="preserve"> որը ստորագր</w:t>
      </w:r>
      <w:r w:rsidRPr="00EF0B23">
        <w:rPr>
          <w:rFonts w:ascii="GHEA Grapalat" w:eastAsia="Times New Roman" w:hAnsi="GHEA Grapalat" w:cs="Times New Roman"/>
          <w:noProof/>
          <w:color w:val="000000"/>
          <w:sz w:val="24"/>
          <w:szCs w:val="24"/>
          <w:lang w:val="sq-AL" w:eastAsia="ru-RU"/>
        </w:rPr>
        <w:t xml:space="preserve">ում </w:t>
      </w:r>
      <w:r w:rsidR="00ED1757" w:rsidRPr="00EF0B23">
        <w:rPr>
          <w:rFonts w:ascii="GHEA Grapalat" w:eastAsia="Times New Roman" w:hAnsi="GHEA Grapalat" w:cs="Times New Roman"/>
          <w:noProof/>
          <w:color w:val="000000"/>
          <w:sz w:val="24"/>
          <w:szCs w:val="24"/>
          <w:lang w:val="sq-AL" w:eastAsia="ru-RU"/>
        </w:rPr>
        <w:t>են</w:t>
      </w:r>
      <w:r w:rsidRPr="00EF0B23">
        <w:rPr>
          <w:rFonts w:ascii="GHEA Grapalat" w:eastAsia="Times New Roman" w:hAnsi="GHEA Grapalat" w:cs="Times New Roman"/>
          <w:noProof/>
          <w:color w:val="000000"/>
          <w:sz w:val="24"/>
          <w:szCs w:val="24"/>
          <w:lang w:val="sq-AL" w:eastAsia="ru-RU"/>
        </w:rPr>
        <w:t xml:space="preserve"> ատեստավորման </w:t>
      </w:r>
      <w:r w:rsidR="00A7485E" w:rsidRPr="00EF0B23">
        <w:rPr>
          <w:rFonts w:ascii="GHEA Grapalat" w:eastAsia="Times New Roman" w:hAnsi="GHEA Grapalat" w:cs="Times New Roman"/>
          <w:noProof/>
          <w:color w:val="000000"/>
          <w:sz w:val="24"/>
          <w:szCs w:val="24"/>
          <w:lang w:val="sq-AL" w:eastAsia="ru-RU"/>
        </w:rPr>
        <w:t>հանձնաժողովի նախագահը</w:t>
      </w:r>
      <w:r w:rsidRPr="00EF0B23">
        <w:rPr>
          <w:rFonts w:ascii="GHEA Grapalat" w:eastAsia="Times New Roman" w:hAnsi="GHEA Grapalat" w:cs="Times New Roman"/>
          <w:noProof/>
          <w:color w:val="000000"/>
          <w:sz w:val="24"/>
          <w:szCs w:val="24"/>
          <w:lang w:val="sq-AL" w:eastAsia="ru-RU"/>
        </w:rPr>
        <w:t xml:space="preserve"> ու</w:t>
      </w:r>
      <w:r w:rsidR="00A7485E" w:rsidRPr="00EF0B23">
        <w:rPr>
          <w:rFonts w:ascii="GHEA Grapalat" w:eastAsia="Times New Roman" w:hAnsi="GHEA Grapalat" w:cs="Times New Roman"/>
          <w:noProof/>
          <w:color w:val="000000"/>
          <w:sz w:val="24"/>
          <w:szCs w:val="24"/>
          <w:lang w:val="sq-AL" w:eastAsia="ru-RU"/>
        </w:rPr>
        <w:t xml:space="preserve"> անդամները</w:t>
      </w:r>
      <w:r w:rsidRPr="00EF0B23">
        <w:rPr>
          <w:rFonts w:ascii="GHEA Grapalat" w:eastAsia="Times New Roman" w:hAnsi="GHEA Grapalat" w:cs="Times New Roman"/>
          <w:noProof/>
          <w:color w:val="000000"/>
          <w:sz w:val="24"/>
          <w:szCs w:val="24"/>
          <w:lang w:val="sq-AL" w:eastAsia="ru-RU"/>
        </w:rPr>
        <w:t>:</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lastRenderedPageBreak/>
        <w:t xml:space="preserve">Սույն կարգի </w:t>
      </w:r>
      <w:r w:rsidR="000B5A3E" w:rsidRPr="00EF0B23">
        <w:rPr>
          <w:rFonts w:ascii="GHEA Grapalat" w:eastAsia="Times New Roman" w:hAnsi="GHEA Grapalat" w:cs="Times New Roman"/>
          <w:noProof/>
          <w:sz w:val="24"/>
          <w:szCs w:val="24"/>
          <w:lang w:val="sq-AL" w:eastAsia="ru-RU"/>
        </w:rPr>
        <w:t>6</w:t>
      </w:r>
      <w:r w:rsidR="00BA1E66" w:rsidRPr="00EF0B23">
        <w:rPr>
          <w:rFonts w:ascii="GHEA Grapalat" w:eastAsia="Times New Roman" w:hAnsi="GHEA Grapalat" w:cs="Times New Roman"/>
          <w:noProof/>
          <w:sz w:val="24"/>
          <w:szCs w:val="24"/>
          <w:lang w:val="sq-AL" w:eastAsia="ru-RU"/>
        </w:rPr>
        <w:t>7</w:t>
      </w:r>
      <w:r w:rsidR="000B5A3E" w:rsidRPr="00EF0B23">
        <w:rPr>
          <w:rFonts w:ascii="GHEA Grapalat" w:eastAsia="Times New Roman" w:hAnsi="GHEA Grapalat" w:cs="Times New Roman"/>
          <w:noProof/>
          <w:sz w:val="24"/>
          <w:szCs w:val="24"/>
          <w:lang w:val="sq-AL" w:eastAsia="ru-RU"/>
        </w:rPr>
        <w:t>-րդ կետով</w:t>
      </w:r>
      <w:r w:rsidRPr="00EF0B23">
        <w:rPr>
          <w:rFonts w:ascii="GHEA Grapalat" w:eastAsia="Times New Roman" w:hAnsi="GHEA Grapalat" w:cs="Times New Roman"/>
          <w:noProof/>
          <w:sz w:val="24"/>
          <w:szCs w:val="24"/>
          <w:lang w:val="sq-AL" w:eastAsia="ru-RU"/>
        </w:rPr>
        <w:t xml:space="preserve"> նախատեսված</w:t>
      </w:r>
      <w:r w:rsidRPr="00EF0B23">
        <w:rPr>
          <w:rFonts w:ascii="GHEA Grapalat" w:eastAsia="Times New Roman" w:hAnsi="GHEA Grapalat" w:cs="Times New Roman"/>
          <w:noProof/>
          <w:color w:val="000000"/>
          <w:sz w:val="24"/>
          <w:szCs w:val="24"/>
          <w:lang w:val="sq-AL" w:eastAsia="ru-RU"/>
        </w:rPr>
        <w:t xml:space="preserve"> ժամկետի ավարտից հետո` մեկ աշխատանքային օրվա ընթացքում, թեստավորման արդյունք</w:t>
      </w:r>
      <w:r w:rsidR="00831183" w:rsidRPr="00EF0B23">
        <w:rPr>
          <w:rFonts w:ascii="GHEA Grapalat" w:eastAsia="Times New Roman" w:hAnsi="GHEA Grapalat" w:cs="Times New Roman"/>
          <w:noProof/>
          <w:color w:val="000000"/>
          <w:sz w:val="24"/>
          <w:szCs w:val="24"/>
          <w:lang w:val="sq-AL" w:eastAsia="ru-RU"/>
        </w:rPr>
        <w:t>ներով կազմված արձանագրությունը՝</w:t>
      </w:r>
      <w:r w:rsidR="00A7485E" w:rsidRPr="00EF0B23">
        <w:rPr>
          <w:rFonts w:ascii="GHEA Grapalat" w:eastAsia="Times New Roman" w:hAnsi="GHEA Grapalat" w:cs="Times New Roman"/>
          <w:noProof/>
          <w:color w:val="000000"/>
          <w:sz w:val="24"/>
          <w:szCs w:val="24"/>
          <w:lang w:val="sq-AL" w:eastAsia="ru-RU"/>
        </w:rPr>
        <w:t xml:space="preserve"> ատեստավորման հանձնաժողովի </w:t>
      </w:r>
      <w:r w:rsidRPr="00EF0B23">
        <w:rPr>
          <w:rFonts w:ascii="GHEA Grapalat" w:eastAsia="Times New Roman" w:hAnsi="GHEA Grapalat" w:cs="Times New Roman"/>
          <w:noProof/>
          <w:color w:val="000000"/>
          <w:sz w:val="24"/>
          <w:szCs w:val="24"/>
          <w:lang w:val="sq-AL" w:eastAsia="ru-RU"/>
        </w:rPr>
        <w:t xml:space="preserve">կողմից ուղարկվում է </w:t>
      </w:r>
      <w:r w:rsidR="00A7485E"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sz w:val="24"/>
          <w:szCs w:val="24"/>
          <w:lang w:val="sq-AL" w:eastAsia="ru-RU"/>
        </w:rPr>
        <w:t xml:space="preserve"> ստորաբաժանում:</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w:t>
      </w:r>
      <w:r w:rsidR="00E45E3D"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sz w:val="24"/>
          <w:szCs w:val="24"/>
          <w:lang w:val="sq-AL" w:eastAsia="ru-RU"/>
        </w:rPr>
        <w:t xml:space="preserve"> ստորաբաժանումը թեստավորման արդյունքներով կազմված արձանագրությունն ստանալուց հետո 3 աշխատանքային օրվա ընթացքում կազմում է թեստավորման փուլը հաղթահարած և չհաղթահարած Ծառայողների անվանացուցակները, դրանք ուղարկում համապատասխան կառուցվածքային ստորաբաժանումների և քրեակատարողական հիմնարկների պետերին: </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sidRPr="00EF0B23">
        <w:rPr>
          <w:rFonts w:ascii="GHEA Grapalat" w:eastAsia="Times New Roman" w:hAnsi="GHEA Grapalat" w:cs="Times New Roman"/>
          <w:noProof/>
          <w:color w:val="000000"/>
          <w:sz w:val="24"/>
          <w:szCs w:val="24"/>
          <w:lang w:val="sq-AL" w:eastAsia="ru-RU"/>
        </w:rPr>
        <w:t>Համապատասխան կառուցվածքային ստորաբաժանումների և քրե</w:t>
      </w:r>
      <w:r w:rsidR="007347B1" w:rsidRPr="00EF0B23">
        <w:rPr>
          <w:rFonts w:ascii="GHEA Grapalat" w:eastAsia="Times New Roman" w:hAnsi="GHEA Grapalat" w:cs="Times New Roman"/>
          <w:noProof/>
          <w:color w:val="000000"/>
          <w:sz w:val="24"/>
          <w:szCs w:val="24"/>
          <w:lang w:val="sq-AL" w:eastAsia="ru-RU"/>
        </w:rPr>
        <w:t>ակատարողական հիմնարկների պետերը</w:t>
      </w:r>
      <w:r w:rsidRPr="00EF0B23">
        <w:rPr>
          <w:rFonts w:ascii="GHEA Grapalat" w:eastAsia="Times New Roman" w:hAnsi="GHEA Grapalat" w:cs="Times New Roman"/>
          <w:noProof/>
          <w:color w:val="000000"/>
          <w:sz w:val="24"/>
          <w:szCs w:val="24"/>
          <w:lang w:val="sq-AL" w:eastAsia="ru-RU"/>
        </w:rPr>
        <w:t xml:space="preserve"> </w:t>
      </w:r>
      <w:r w:rsidR="007347B1" w:rsidRPr="00EF0B23">
        <w:rPr>
          <w:rFonts w:ascii="GHEA Grapalat" w:eastAsia="Times New Roman" w:hAnsi="GHEA Grapalat" w:cs="Times New Roman"/>
          <w:noProof/>
          <w:color w:val="000000"/>
          <w:sz w:val="24"/>
          <w:szCs w:val="24"/>
          <w:lang w:val="sq-AL" w:eastAsia="ru-RU"/>
        </w:rPr>
        <w:t xml:space="preserve">թեստավորման փուլը հաղթահարած և չհաղթահարած Ծառայողների անվանացուցակները </w:t>
      </w:r>
      <w:r w:rsidRPr="00EF0B23">
        <w:rPr>
          <w:rFonts w:ascii="GHEA Grapalat" w:eastAsia="Times New Roman" w:hAnsi="GHEA Grapalat" w:cs="Times New Roman"/>
          <w:noProof/>
          <w:color w:val="000000"/>
          <w:sz w:val="24"/>
          <w:szCs w:val="24"/>
          <w:lang w:val="sq-AL" w:eastAsia="ru-RU"/>
        </w:rPr>
        <w:t>ստանալու պահից մեկ աշխատանքային օրվա ընթացքում, այն պարտադիր ծանոթացնում են թեստավորման փուլին մասնակցած Ծառայողներին։</w:t>
      </w:r>
    </w:p>
    <w:p w:rsidR="009B5B01" w:rsidRPr="00EF0B23" w:rsidRDefault="009B5B01" w:rsidP="00E01A5A">
      <w:pPr>
        <w:pStyle w:val="ListParagraph"/>
        <w:shd w:val="clear" w:color="auto" w:fill="FFFFFF"/>
        <w:tabs>
          <w:tab w:val="left" w:pos="851"/>
        </w:tabs>
        <w:spacing w:after="0" w:line="360" w:lineRule="auto"/>
        <w:ind w:left="0" w:firstLine="567"/>
        <w:jc w:val="center"/>
        <w:rPr>
          <w:rFonts w:ascii="GHEA Grapalat" w:hAnsi="GHEA Grapalat"/>
          <w:noProof/>
          <w:color w:val="000000"/>
          <w:sz w:val="24"/>
          <w:szCs w:val="24"/>
          <w:shd w:val="clear" w:color="auto" w:fill="FFFFFF"/>
          <w:lang w:val="sq-AL"/>
        </w:rPr>
      </w:pPr>
    </w:p>
    <w:p w:rsidR="009B5B01" w:rsidRPr="00EF0B23" w:rsidRDefault="00157752" w:rsidP="00E01A5A">
      <w:pPr>
        <w:pStyle w:val="ListParagraph"/>
        <w:shd w:val="clear" w:color="auto" w:fill="FFFFFF"/>
        <w:tabs>
          <w:tab w:val="left" w:pos="851"/>
        </w:tabs>
        <w:spacing w:after="0" w:line="360" w:lineRule="auto"/>
        <w:ind w:left="0" w:firstLine="567"/>
        <w:jc w:val="center"/>
        <w:rPr>
          <w:rFonts w:ascii="GHEA Grapalat" w:eastAsia="Times New Roman" w:hAnsi="GHEA Grapalat" w:cs="Times New Roman"/>
          <w:b/>
          <w:bCs/>
          <w:noProof/>
          <w:color w:val="000000"/>
          <w:sz w:val="24"/>
          <w:szCs w:val="24"/>
          <w:lang w:val="sq-AL" w:eastAsia="ru-RU"/>
        </w:rPr>
      </w:pPr>
      <w:r w:rsidRPr="00EF0B23">
        <w:rPr>
          <w:rFonts w:ascii="GHEA Grapalat" w:hAnsi="GHEA Grapalat"/>
          <w:b/>
          <w:bCs/>
          <w:noProof/>
          <w:color w:val="000000"/>
          <w:sz w:val="24"/>
          <w:szCs w:val="24"/>
          <w:shd w:val="clear" w:color="auto" w:fill="FFFFFF"/>
          <w:lang w:val="sq-AL"/>
        </w:rPr>
        <w:t xml:space="preserve">5. </w:t>
      </w:r>
      <w:r w:rsidR="007E069F" w:rsidRPr="00EF0B23">
        <w:rPr>
          <w:rFonts w:ascii="GHEA Grapalat" w:hAnsi="GHEA Grapalat"/>
          <w:b/>
          <w:bCs/>
          <w:noProof/>
          <w:color w:val="000000"/>
          <w:sz w:val="24"/>
          <w:szCs w:val="24"/>
          <w:shd w:val="clear" w:color="auto" w:fill="FFFFFF"/>
          <w:lang w:val="sq-AL"/>
        </w:rPr>
        <w:t>ԷԼԵԿՏՐՈՆԱՅԻՆ ԵՂԱՆԱԿՈՎ</w:t>
      </w:r>
      <w:r w:rsidR="007E069F" w:rsidRPr="00EF0B23">
        <w:rPr>
          <w:rFonts w:ascii="GHEA Grapalat" w:eastAsia="Times New Roman" w:hAnsi="GHEA Grapalat" w:cs="Times New Roman"/>
          <w:b/>
          <w:bCs/>
          <w:noProof/>
          <w:color w:val="000000"/>
          <w:sz w:val="24"/>
          <w:szCs w:val="24"/>
          <w:lang w:val="sq-AL" w:eastAsia="ru-RU"/>
        </w:rPr>
        <w:t xml:space="preserve"> ԸՆԴՀԱՆՈՒՐ ԶԱՐԳԱՑՎԱԾՈՒԹՅԱՆ  ԵՎ ՄԱՍՆԱԳԻՏԱԿԱՆ </w:t>
      </w:r>
      <w:r w:rsidR="00E01A5A" w:rsidRPr="00EF0B23">
        <w:rPr>
          <w:rFonts w:ascii="GHEA Grapalat" w:eastAsia="Times New Roman" w:hAnsi="GHEA Grapalat" w:cs="Times New Roman"/>
          <w:b/>
          <w:bCs/>
          <w:noProof/>
          <w:color w:val="000000"/>
          <w:sz w:val="24"/>
          <w:szCs w:val="24"/>
          <w:lang w:val="sq-AL" w:eastAsia="ru-RU"/>
        </w:rPr>
        <w:t>ԲԱԺԻՆՆԵՐԻ ԹԵՍՏԱՎՈՐՄԱՆ</w:t>
      </w:r>
      <w:r w:rsidR="00A42BE1" w:rsidRPr="00EF0B23">
        <w:rPr>
          <w:rFonts w:ascii="GHEA Grapalat" w:eastAsia="Times New Roman" w:hAnsi="GHEA Grapalat" w:cs="Times New Roman"/>
          <w:b/>
          <w:bCs/>
          <w:noProof/>
          <w:color w:val="000000"/>
          <w:sz w:val="24"/>
          <w:szCs w:val="24"/>
          <w:lang w:val="sq-AL" w:eastAsia="ru-RU"/>
        </w:rPr>
        <w:t xml:space="preserve"> ՓՈՒԼԻ</w:t>
      </w:r>
      <w:r w:rsidR="00E01A5A" w:rsidRPr="00EF0B23">
        <w:rPr>
          <w:rFonts w:ascii="GHEA Grapalat" w:eastAsia="Times New Roman" w:hAnsi="GHEA Grapalat" w:cs="Times New Roman"/>
          <w:b/>
          <w:bCs/>
          <w:noProof/>
          <w:color w:val="000000"/>
          <w:sz w:val="24"/>
          <w:szCs w:val="24"/>
          <w:lang w:val="sq-AL" w:eastAsia="ru-RU"/>
        </w:rPr>
        <w:t xml:space="preserve"> ԱՆՑԿԱՑՈՒՄ</w:t>
      </w:r>
      <w:r w:rsidR="00A42BE1" w:rsidRPr="00EF0B23">
        <w:rPr>
          <w:rFonts w:ascii="GHEA Grapalat" w:eastAsia="Times New Roman" w:hAnsi="GHEA Grapalat" w:cs="Times New Roman"/>
          <w:b/>
          <w:bCs/>
          <w:noProof/>
          <w:color w:val="000000"/>
          <w:sz w:val="24"/>
          <w:szCs w:val="24"/>
          <w:lang w:val="sq-AL" w:eastAsia="ru-RU"/>
        </w:rPr>
        <w:t>Ը</w:t>
      </w:r>
    </w:p>
    <w:p w:rsidR="009B5B01" w:rsidRPr="00EF0B23" w:rsidRDefault="009B5B01" w:rsidP="00E01A5A">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p w:rsidR="009B5B01" w:rsidRPr="00EF0B23" w:rsidRDefault="00157752"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hAnsi="GHEA Grapalat" w:cs="Sylfaen"/>
          <w:noProof/>
          <w:color w:val="000000"/>
          <w:sz w:val="24"/>
          <w:szCs w:val="24"/>
          <w:shd w:val="clear" w:color="auto" w:fill="FFFFFF"/>
          <w:lang w:val="sq-AL"/>
        </w:rPr>
        <w:t>Ա</w:t>
      </w:r>
      <w:r w:rsidRPr="00EF0B23">
        <w:rPr>
          <w:rFonts w:ascii="GHEA Grapalat" w:hAnsi="GHEA Grapalat"/>
          <w:noProof/>
          <w:color w:val="000000"/>
          <w:sz w:val="24"/>
          <w:szCs w:val="24"/>
          <w:shd w:val="clear" w:color="auto" w:fill="FFFFFF"/>
          <w:lang w:val="sq-AL"/>
        </w:rPr>
        <w:t>նհրաժեշտ տեխնիկական պայմանների առկայության դեպքում հանձնաժողովի նախագահի որոշմամբ թեստավորումն անցկացվում է էլեկտրոնային եղանակով:</w:t>
      </w:r>
    </w:p>
    <w:p w:rsidR="009B5B01" w:rsidRPr="00EF0B23" w:rsidRDefault="00157752"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Էլեկտրոնային եղանակով անցկացվող թեստավորման դեպքում ատեստավորման հանձնաժողովն ապահովում է ատեստավորմանը մասնակցող Ծառայողի նույնականացման բացառումը՝ Ծառայողի անձնական տվյալները ծածկագրելու միջոցով։ Ատեստավորման մասնակիցը մինչև առաջադրանքի վերջնական պահպանումը կարող է փոփոխել ընտրված պատասխանները: Թեստավորման անցկացման էլեկտրոնային համակարգը պետք է ունենա հնարավորություն՝ ինքնաշխատ եղանակով պարբերաբար պահպանելու մասնակցի կատարած նշումները: Թեստային առաջադրանքների կատարման համար սահմանված ժամանակի ավարտից անմիջապես հետո թեստավորման անցկացման էլեկտրոնային համակարգն ապաակտիվացնում է թեստը: Եթե մասնակիցը որևէ պատճառով չի պահպանել իր կատարած առաջադրանքը մինչ հատկացված ժամանակի ավարտը, ապա առաջադրանքի կատարման </w:t>
      </w:r>
      <w:r w:rsidRPr="00EF0B23">
        <w:rPr>
          <w:rFonts w:ascii="GHEA Grapalat" w:eastAsia="Times New Roman" w:hAnsi="GHEA Grapalat" w:cs="Times New Roman"/>
          <w:noProof/>
          <w:color w:val="000000"/>
          <w:sz w:val="24"/>
          <w:szCs w:val="24"/>
          <w:lang w:val="sq-AL" w:eastAsia="ru-RU"/>
        </w:rPr>
        <w:lastRenderedPageBreak/>
        <w:t>վերջնական տարբերակ է համարվում թեստն ապաակտիվացնելու պահին թեստավորման անցկացման էլեկտրոնային համակարգում ինքնաշխատ եղանակով պահպանված տարբերակը:</w:t>
      </w:r>
    </w:p>
    <w:p w:rsidR="009B5B01" w:rsidRPr="00EF0B23" w:rsidRDefault="00157752"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Էլեկտրոնային եղանակով անցկացվող թեստավորման՝ օբյեկտիվ պատճառներով (հոսանքազրկում, ծրագրային խափանում և այլն) ընթացքն ընդհատվելու դեպքում, եթե մասնակիցը չի ավարտել թեստավորումը, և եթե ընթացքը հնարավոր չէ վերականգնել 60 րոպեի ընթացքում, թեստավորումը ատեստավորման հանձնաժողովի նախագահի որոշմամբ անցկացվում է կրկին՝ ոչ ուշ, քան հաջորդ աշխատանքային օրը` նախորդ արդյունքների զրոյացմամբ, իսկ թեստավորման ընթացքի վերականգնման դեպքում թեստավորման ժամանակն ավելացվում է ընդհատված ժամանակի չափով։</w:t>
      </w:r>
    </w:p>
    <w:p w:rsidR="009B5B01" w:rsidRPr="00EF0B23" w:rsidRDefault="00157752"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sidRPr="00EF0B23">
        <w:rPr>
          <w:rFonts w:ascii="GHEA Grapalat" w:hAnsi="GHEA Grapalat"/>
          <w:noProof/>
          <w:color w:val="000000"/>
          <w:sz w:val="24"/>
          <w:szCs w:val="24"/>
          <w:shd w:val="clear" w:color="auto" w:fill="FFFFFF"/>
          <w:lang w:val="sq-AL"/>
        </w:rPr>
        <w:t>Էլեկտրոնային եղանակով անցկացվող թեստավորման վրա տարածվում են 4-րդ գլխով նախատեսված նորմերը այնքանով, որքանով դրանք կիրառելի են:</w:t>
      </w:r>
    </w:p>
    <w:p w:rsidR="009B5B01" w:rsidRPr="00EF0B23" w:rsidRDefault="009B5B01" w:rsidP="00E01A5A">
      <w:pPr>
        <w:shd w:val="clear" w:color="auto" w:fill="FFFFFF"/>
        <w:tabs>
          <w:tab w:val="left" w:pos="851"/>
        </w:tabs>
        <w:spacing w:after="0" w:line="360" w:lineRule="auto"/>
        <w:ind w:firstLine="567"/>
        <w:jc w:val="both"/>
        <w:rPr>
          <w:rFonts w:ascii="GHEA Grapalat" w:eastAsia="Times New Roman" w:hAnsi="GHEA Grapalat" w:cs="Times New Roman"/>
          <w:strike/>
          <w:noProof/>
          <w:color w:val="FF0000"/>
          <w:sz w:val="24"/>
          <w:szCs w:val="24"/>
          <w:lang w:val="sq-AL" w:eastAsia="ru-RU"/>
        </w:rPr>
      </w:pPr>
    </w:p>
    <w:p w:rsidR="009B5B01" w:rsidRPr="00EF0B23" w:rsidRDefault="007E069F" w:rsidP="00E01A5A">
      <w:pPr>
        <w:shd w:val="clear" w:color="auto" w:fill="FFFFFF"/>
        <w:tabs>
          <w:tab w:val="left" w:pos="851"/>
        </w:tabs>
        <w:spacing w:after="0" w:line="360" w:lineRule="auto"/>
        <w:ind w:firstLine="567"/>
        <w:jc w:val="center"/>
        <w:rPr>
          <w:rFonts w:ascii="GHEA Grapalat" w:eastAsia="Times New Roman" w:hAnsi="GHEA Grapalat" w:cs="Times New Roman"/>
          <w:b/>
          <w:bCs/>
          <w:noProof/>
          <w:color w:val="000000"/>
          <w:sz w:val="24"/>
          <w:szCs w:val="24"/>
          <w:lang w:val="sq-AL" w:eastAsia="ru-RU"/>
        </w:rPr>
      </w:pPr>
      <w:r w:rsidRPr="00EF0B23">
        <w:rPr>
          <w:rFonts w:ascii="GHEA Grapalat" w:eastAsia="Times New Roman" w:hAnsi="GHEA Grapalat" w:cs="Times New Roman"/>
          <w:b/>
          <w:bCs/>
          <w:noProof/>
          <w:color w:val="000000"/>
          <w:sz w:val="24"/>
          <w:szCs w:val="24"/>
          <w:lang w:val="sq-AL" w:eastAsia="ru-RU"/>
        </w:rPr>
        <w:t xml:space="preserve">6.  </w:t>
      </w:r>
      <w:r w:rsidR="00157752" w:rsidRPr="00EF0B23">
        <w:rPr>
          <w:rFonts w:ascii="GHEA Grapalat" w:eastAsia="Times New Roman" w:hAnsi="GHEA Grapalat" w:cs="Times New Roman"/>
          <w:b/>
          <w:bCs/>
          <w:noProof/>
          <w:color w:val="000000"/>
          <w:sz w:val="24"/>
          <w:szCs w:val="24"/>
          <w:lang w:val="sq-AL" w:eastAsia="ru-RU"/>
        </w:rPr>
        <w:t>ՀԱՐՑԱԶՐՈՒՅՑԻ</w:t>
      </w:r>
      <w:r w:rsidR="007432C7" w:rsidRPr="00EF0B23">
        <w:rPr>
          <w:rFonts w:ascii="GHEA Grapalat" w:eastAsia="Times New Roman" w:hAnsi="GHEA Grapalat" w:cs="Times New Roman"/>
          <w:b/>
          <w:bCs/>
          <w:noProof/>
          <w:color w:val="000000"/>
          <w:sz w:val="24"/>
          <w:szCs w:val="24"/>
          <w:lang w:val="sq-AL" w:eastAsia="ru-RU"/>
        </w:rPr>
        <w:t xml:space="preserve"> ՓՈՒԼԻ</w:t>
      </w:r>
      <w:r w:rsidR="00DB68AB" w:rsidRPr="00EF0B23">
        <w:rPr>
          <w:rFonts w:ascii="GHEA Grapalat" w:eastAsia="Times New Roman" w:hAnsi="GHEA Grapalat" w:cs="Times New Roman"/>
          <w:b/>
          <w:bCs/>
          <w:noProof/>
          <w:color w:val="000000"/>
          <w:sz w:val="24"/>
          <w:szCs w:val="24"/>
          <w:lang w:val="sq-AL" w:eastAsia="ru-RU"/>
        </w:rPr>
        <w:t xml:space="preserve"> ԱՆՑԿԱՑՈՒՄ</w:t>
      </w:r>
      <w:r w:rsidR="007432C7" w:rsidRPr="00EF0B23">
        <w:rPr>
          <w:rFonts w:ascii="GHEA Grapalat" w:eastAsia="Times New Roman" w:hAnsi="GHEA Grapalat" w:cs="Times New Roman"/>
          <w:b/>
          <w:bCs/>
          <w:noProof/>
          <w:color w:val="000000"/>
          <w:sz w:val="24"/>
          <w:szCs w:val="24"/>
          <w:lang w:val="sq-AL" w:eastAsia="ru-RU"/>
        </w:rPr>
        <w:t>Ը</w:t>
      </w:r>
    </w:p>
    <w:p w:rsidR="009B5B01" w:rsidRPr="00EF0B23" w:rsidRDefault="009B5B01" w:rsidP="00E01A5A">
      <w:pPr>
        <w:shd w:val="clear" w:color="auto" w:fill="FFFFFF"/>
        <w:tabs>
          <w:tab w:val="left" w:pos="851"/>
        </w:tabs>
        <w:spacing w:after="0" w:line="360" w:lineRule="auto"/>
        <w:ind w:firstLine="567"/>
        <w:jc w:val="center"/>
        <w:rPr>
          <w:rFonts w:ascii="GHEA Grapalat" w:eastAsia="Times New Roman" w:hAnsi="GHEA Grapalat" w:cs="Times New Roman"/>
          <w:strike/>
          <w:noProof/>
          <w:color w:val="FF0000"/>
          <w:sz w:val="24"/>
          <w:szCs w:val="24"/>
          <w:lang w:val="sq-AL" w:eastAsia="ru-RU"/>
        </w:rPr>
      </w:pP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Հարցազրույցն իրականացվում է այդ նպատակով առանձնացված սենյակում, որտեղ ներկա են գտնվում միայն հարցազրույցին մասնակցող Ծառայողները, ատեստավորման հանձնաժողովը և ատեստավորման հանձնաժողովի քարտուղարը: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Հարցազրույցի ընթացքում ստուգվում են Ծառայողի՝ թիմ ղեկավարելու, առաջնորդման, որոշում</w:t>
      </w:r>
      <w:r w:rsidR="005D2E5D" w:rsidRPr="00EF0B23">
        <w:rPr>
          <w:rFonts w:ascii="GHEA Grapalat" w:eastAsia="Times New Roman" w:hAnsi="GHEA Grapalat" w:cs="Times New Roman"/>
          <w:noProof/>
          <w:color w:val="000000"/>
          <w:sz w:val="24"/>
          <w:szCs w:val="24"/>
          <w:lang w:val="sq-AL" w:eastAsia="ru-RU"/>
        </w:rPr>
        <w:t>ների կայացման կարողությունները, ինչպես նաև կարող են տրվել բարեվարքությանն առնչվող հարցեր</w:t>
      </w:r>
      <w:r w:rsidRPr="00EF0B23">
        <w:rPr>
          <w:rFonts w:ascii="GHEA Grapalat" w:eastAsia="Times New Roman" w:hAnsi="GHEA Grapalat" w:cs="Times New Roman"/>
          <w:noProof/>
          <w:color w:val="000000"/>
          <w:sz w:val="24"/>
          <w:szCs w:val="24"/>
          <w:lang w:val="sq-AL" w:eastAsia="ru-RU"/>
        </w:rPr>
        <w:t>:</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Հարցազրույցի փուլը համարվում է հաղթահարված ատեստավորման հանձնաժողովի անդամների ընդհանուր թվի կեսից ավելիի կողմ քվեարկության արդյունքում: Քվեարկությանը մասնակցում են միայն ատեստավորման հանձնաժողովի անդամները, որոնք իրավունք չունեն ձեռնպահ մնալու քվեարկությունից: Ձայների հավասարության դեպքում որոշիչ է հանձնաժողովի նախագահի դիրքորոշումը։</w:t>
      </w:r>
    </w:p>
    <w:p w:rsidR="009B5B01" w:rsidRPr="00EF0B23" w:rsidRDefault="00030320" w:rsidP="00E01A5A">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Հարցազրույցի արդյունքներով, դրա ավարտից հետո՝ 2 աշխատանքային օրվա ընթացքում ատեստավորման հանձնաժողովի քարտուղարի կողմից կազմվում է համապատասխան արձանագրություն, որն ստորագրվում է ատեստավորման հանձնաժողովի նախագահի և անդամների կողմից: </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lastRenderedPageBreak/>
        <w:t xml:space="preserve"> Ատեստավորման արդյունքներով ատեստավորման հանձնաժողովը յուրաքանչյուր Ծառայողի վերաբերյալ կայացնում է համապատասխան եզրակացություն:</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Ատեստավորման արդյունքներով եզրակացությունները երկու աշխատանքային օրվա ընթացքում ուղարկվում են </w:t>
      </w:r>
      <w:r w:rsidR="002E58B7"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sz w:val="24"/>
          <w:szCs w:val="24"/>
          <w:lang w:val="sq-AL" w:eastAsia="ru-RU"/>
        </w:rPr>
        <w:t xml:space="preserve"> ստորաբաժանում։</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Ատեստավորման արդյունքներով եզրակացությունը կայացվում է գրավոր, որը ստորագրում են ատեստավորման հանձնաժողովի նախագահը և անդամները։</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sz w:val="24"/>
          <w:szCs w:val="24"/>
          <w:lang w:val="sq-AL" w:eastAsia="ru-RU"/>
        </w:rPr>
      </w:pPr>
      <w:r w:rsidRPr="00EF0B23">
        <w:rPr>
          <w:rFonts w:ascii="GHEA Grapalat" w:eastAsia="Times New Roman" w:hAnsi="GHEA Grapalat" w:cs="Times New Roman"/>
          <w:noProof/>
          <w:sz w:val="24"/>
          <w:szCs w:val="24"/>
          <w:lang w:val="sq-AL" w:eastAsia="ru-RU"/>
        </w:rPr>
        <w:t xml:space="preserve">Սույն կարգի </w:t>
      </w:r>
      <w:r w:rsidR="000B5A3E" w:rsidRPr="00EF0B23">
        <w:rPr>
          <w:rFonts w:ascii="GHEA Grapalat" w:eastAsia="Times New Roman" w:hAnsi="GHEA Grapalat" w:cs="Times New Roman"/>
          <w:noProof/>
          <w:sz w:val="24"/>
          <w:szCs w:val="24"/>
          <w:lang w:val="sq-AL" w:eastAsia="ru-RU"/>
        </w:rPr>
        <w:t>1</w:t>
      </w:r>
      <w:r w:rsidR="00BA1E66" w:rsidRPr="00EF0B23">
        <w:rPr>
          <w:rFonts w:ascii="GHEA Grapalat" w:eastAsia="Times New Roman" w:hAnsi="GHEA Grapalat" w:cs="Times New Roman"/>
          <w:noProof/>
          <w:sz w:val="24"/>
          <w:szCs w:val="24"/>
          <w:lang w:val="sq-AL" w:eastAsia="ru-RU"/>
        </w:rPr>
        <w:t>1</w:t>
      </w:r>
      <w:r w:rsidR="000B5A3E" w:rsidRPr="00EF0B23">
        <w:rPr>
          <w:rFonts w:ascii="GHEA Grapalat" w:eastAsia="Times New Roman" w:hAnsi="GHEA Grapalat" w:cs="Times New Roman"/>
          <w:noProof/>
          <w:sz w:val="24"/>
          <w:szCs w:val="24"/>
          <w:lang w:val="sq-AL" w:eastAsia="ru-RU"/>
        </w:rPr>
        <w:t>-րդ կետով</w:t>
      </w:r>
      <w:r w:rsidRPr="00EF0B23">
        <w:rPr>
          <w:rFonts w:ascii="GHEA Grapalat" w:eastAsia="Times New Roman" w:hAnsi="GHEA Grapalat" w:cs="Times New Roman"/>
          <w:noProof/>
          <w:sz w:val="24"/>
          <w:szCs w:val="24"/>
          <w:lang w:val="sq-AL" w:eastAsia="ru-RU"/>
        </w:rPr>
        <w:t xml:space="preserve"> նախատեսված եզրակացությունները հաստատվում են տվյալ Ծառայողին պաշտոնի նշանակելու իրավասություն ունեցող պաշտոնատար անձի հրամանով, որը ներառում է համապատասխան Ծառայողների անվանական ցանկը՝ ըստ եզրակացությունների տեսակների և արդյունքների։</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w:t>
      </w:r>
      <w:r w:rsidR="00EB2D99"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sz w:val="24"/>
          <w:szCs w:val="24"/>
          <w:lang w:val="sq-AL" w:eastAsia="ru-RU"/>
        </w:rPr>
        <w:t xml:space="preserve"> ստորաբաժանումը կայացված գրավոր եզրակացությունները ստանալուց հետո` երեք աշխատանքային օրվա ընթացքում համապատասխան կառուցվածքային ստորաբաժանումների</w:t>
      </w:r>
      <w:r w:rsidR="00D66175" w:rsidRPr="00EF0B23">
        <w:rPr>
          <w:rFonts w:ascii="GHEA Grapalat" w:eastAsia="Times New Roman" w:hAnsi="GHEA Grapalat" w:cs="Times New Roman"/>
          <w:noProof/>
          <w:color w:val="000000"/>
          <w:sz w:val="24"/>
          <w:szCs w:val="24"/>
          <w:lang w:val="sq-AL" w:eastAsia="ru-RU"/>
        </w:rPr>
        <w:t xml:space="preserve"> կամ քրեակատարողական հիմնարկի</w:t>
      </w:r>
      <w:r w:rsidRPr="00EF0B23">
        <w:rPr>
          <w:rFonts w:ascii="GHEA Grapalat" w:eastAsia="Times New Roman" w:hAnsi="GHEA Grapalat" w:cs="Times New Roman"/>
          <w:noProof/>
          <w:color w:val="000000"/>
          <w:sz w:val="24"/>
          <w:szCs w:val="24"/>
          <w:lang w:val="sq-AL" w:eastAsia="ru-RU"/>
        </w:rPr>
        <w:t xml:space="preserve"> պետերին գրությամբ տեղեկացնում է ատեստավորման արդյունքների մասին՝ կից ուղարկելով նաև ատեստավորմանը մասնակցած համապատասխան պաշտոն զբաղեցնող Ծառայողի վերաբերյալ կայացված գրավոր եզրակացության պատճենը: Համապատասխան կառուցվածքային ստորաբաժանման կամ քրեակատարողական հիմնարկի պետը՝ </w:t>
      </w:r>
      <w:r w:rsidR="00EB2D99" w:rsidRPr="00EF0B23">
        <w:rPr>
          <w:rFonts w:ascii="GHEA Grapalat" w:eastAsia="Times New Roman" w:hAnsi="GHEA Grapalat" w:cs="Times New Roman"/>
          <w:noProof/>
          <w:color w:val="000000"/>
          <w:sz w:val="24"/>
          <w:szCs w:val="24"/>
          <w:lang w:val="sq-AL" w:eastAsia="ru-RU"/>
        </w:rPr>
        <w:t>Պատասխանատու</w:t>
      </w:r>
      <w:r w:rsidRPr="00EF0B23">
        <w:rPr>
          <w:rFonts w:ascii="GHEA Grapalat" w:eastAsia="Times New Roman" w:hAnsi="GHEA Grapalat" w:cs="Times New Roman"/>
          <w:noProof/>
          <w:color w:val="000000"/>
          <w:sz w:val="24"/>
          <w:szCs w:val="24"/>
          <w:lang w:val="sq-AL" w:eastAsia="ru-RU"/>
        </w:rPr>
        <w:t xml:space="preserve"> ստորաբաժանումից սույն կետով նախատեսված գրությունը և կից ուղարկված ատեստավորմանը մասնակցած Ծառայողի վերաբերյալ կայացված գրավոր եզրակացության պատճենն ստանալու պահից մեկօրյա ժամկետում դրանք պարտադիր ծանոթացնում է ատեստավորմանը մասնակցած Ծառայողին:</w:t>
      </w:r>
    </w:p>
    <w:p w:rsidR="009B5B01" w:rsidRPr="00EF0B23" w:rsidRDefault="00030320" w:rsidP="00E01A5A">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sidRPr="00EF0B23">
        <w:rPr>
          <w:rFonts w:ascii="GHEA Grapalat" w:eastAsia="Times New Roman" w:hAnsi="GHEA Grapalat" w:cs="Times New Roman"/>
          <w:noProof/>
          <w:color w:val="000000"/>
          <w:sz w:val="24"/>
          <w:szCs w:val="24"/>
          <w:lang w:val="sq-AL" w:eastAsia="ru-RU"/>
        </w:rPr>
        <w:t xml:space="preserve"> Ատեստավորմանը մասնակցած Ծառայողի վերաբերյալ կայացված գրավոր եզրակացությունը կցվում է վերջինիս անձնական գործին:</w:t>
      </w:r>
    </w:p>
    <w:p w:rsidR="003961D7" w:rsidRPr="00EF0B23" w:rsidRDefault="003961D7" w:rsidP="000674C2">
      <w:pPr>
        <w:spacing w:after="0" w:line="360" w:lineRule="auto"/>
        <w:rPr>
          <w:rFonts w:ascii="GHEA Grapalat" w:hAnsi="GHEA Grapalat"/>
          <w:noProof/>
          <w:lang w:val="sq-AL"/>
        </w:rPr>
      </w:pPr>
    </w:p>
    <w:sectPr w:rsidR="003961D7" w:rsidRPr="00EF0B23" w:rsidSect="00BA17A8">
      <w:pgSz w:w="12240" w:h="15840"/>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72A" w:rsidRDefault="0080772A" w:rsidP="00030320">
      <w:pPr>
        <w:spacing w:after="0" w:line="240" w:lineRule="auto"/>
      </w:pPr>
      <w:r>
        <w:separator/>
      </w:r>
    </w:p>
  </w:endnote>
  <w:endnote w:type="continuationSeparator" w:id="0">
    <w:p w:rsidR="0080772A" w:rsidRDefault="0080772A" w:rsidP="000303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72A" w:rsidRDefault="0080772A" w:rsidP="00030320">
      <w:pPr>
        <w:spacing w:after="0" w:line="240" w:lineRule="auto"/>
      </w:pPr>
      <w:r>
        <w:separator/>
      </w:r>
    </w:p>
  </w:footnote>
  <w:footnote w:type="continuationSeparator" w:id="0">
    <w:p w:rsidR="0080772A" w:rsidRDefault="0080772A" w:rsidP="000303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571A52"/>
    <w:multiLevelType w:val="hybridMultilevel"/>
    <w:tmpl w:val="B3E4C880"/>
    <w:lvl w:ilvl="0" w:tplc="4996591A">
      <w:start w:val="1"/>
      <w:numFmt w:val="decimal"/>
      <w:lvlText w:val="%1."/>
      <w:lvlJc w:val="left"/>
      <w:pPr>
        <w:ind w:left="1070" w:hanging="360"/>
      </w:pPr>
      <w:rPr>
        <w:strike w:val="0"/>
        <w:color w:val="auto"/>
      </w:rPr>
    </w:lvl>
    <w:lvl w:ilvl="1" w:tplc="C9A08AD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030320"/>
    <w:rsid w:val="0000237D"/>
    <w:rsid w:val="000032F6"/>
    <w:rsid w:val="00005C90"/>
    <w:rsid w:val="00010846"/>
    <w:rsid w:val="000108E1"/>
    <w:rsid w:val="00011304"/>
    <w:rsid w:val="000200DD"/>
    <w:rsid w:val="00023463"/>
    <w:rsid w:val="0003015D"/>
    <w:rsid w:val="00030320"/>
    <w:rsid w:val="00033EDB"/>
    <w:rsid w:val="00054320"/>
    <w:rsid w:val="000565E4"/>
    <w:rsid w:val="00064B8B"/>
    <w:rsid w:val="000674C2"/>
    <w:rsid w:val="000735AE"/>
    <w:rsid w:val="00082AB9"/>
    <w:rsid w:val="0008306C"/>
    <w:rsid w:val="00086962"/>
    <w:rsid w:val="000A029E"/>
    <w:rsid w:val="000A03EE"/>
    <w:rsid w:val="000A17BE"/>
    <w:rsid w:val="000A4196"/>
    <w:rsid w:val="000B242F"/>
    <w:rsid w:val="000B3530"/>
    <w:rsid w:val="000B5A3E"/>
    <w:rsid w:val="000B6E88"/>
    <w:rsid w:val="000C19F9"/>
    <w:rsid w:val="000D5849"/>
    <w:rsid w:val="000D763E"/>
    <w:rsid w:val="000E3631"/>
    <w:rsid w:val="000E49E1"/>
    <w:rsid w:val="000E5C55"/>
    <w:rsid w:val="000F560B"/>
    <w:rsid w:val="0010231D"/>
    <w:rsid w:val="00110044"/>
    <w:rsid w:val="00112BF1"/>
    <w:rsid w:val="00113F40"/>
    <w:rsid w:val="001151CF"/>
    <w:rsid w:val="00122A5A"/>
    <w:rsid w:val="0012313E"/>
    <w:rsid w:val="00126067"/>
    <w:rsid w:val="00157752"/>
    <w:rsid w:val="001623A2"/>
    <w:rsid w:val="001632D5"/>
    <w:rsid w:val="00172696"/>
    <w:rsid w:val="00181496"/>
    <w:rsid w:val="00185105"/>
    <w:rsid w:val="00185CCD"/>
    <w:rsid w:val="00195857"/>
    <w:rsid w:val="001C21D7"/>
    <w:rsid w:val="001D2EF3"/>
    <w:rsid w:val="001E2CDF"/>
    <w:rsid w:val="001F51BD"/>
    <w:rsid w:val="001F5B41"/>
    <w:rsid w:val="00203253"/>
    <w:rsid w:val="00213A1E"/>
    <w:rsid w:val="00216AAC"/>
    <w:rsid w:val="00221D77"/>
    <w:rsid w:val="00223A4C"/>
    <w:rsid w:val="00227734"/>
    <w:rsid w:val="002344C0"/>
    <w:rsid w:val="0023733B"/>
    <w:rsid w:val="00244B6F"/>
    <w:rsid w:val="00247BD4"/>
    <w:rsid w:val="002573EC"/>
    <w:rsid w:val="00261B59"/>
    <w:rsid w:val="00271A04"/>
    <w:rsid w:val="00282905"/>
    <w:rsid w:val="00284EA7"/>
    <w:rsid w:val="0028502E"/>
    <w:rsid w:val="00285682"/>
    <w:rsid w:val="00286E13"/>
    <w:rsid w:val="002946EB"/>
    <w:rsid w:val="002A2B46"/>
    <w:rsid w:val="002A3112"/>
    <w:rsid w:val="002B4DF4"/>
    <w:rsid w:val="002C5C7A"/>
    <w:rsid w:val="002D0269"/>
    <w:rsid w:val="002D5C48"/>
    <w:rsid w:val="002E1064"/>
    <w:rsid w:val="002E21F0"/>
    <w:rsid w:val="002E3944"/>
    <w:rsid w:val="002E58B7"/>
    <w:rsid w:val="002F3BAA"/>
    <w:rsid w:val="002F5872"/>
    <w:rsid w:val="002F6F36"/>
    <w:rsid w:val="00304374"/>
    <w:rsid w:val="00307E59"/>
    <w:rsid w:val="0031131A"/>
    <w:rsid w:val="003200A5"/>
    <w:rsid w:val="00327EFD"/>
    <w:rsid w:val="003311FE"/>
    <w:rsid w:val="00332E40"/>
    <w:rsid w:val="0033398C"/>
    <w:rsid w:val="00337D95"/>
    <w:rsid w:val="003452B8"/>
    <w:rsid w:val="00346A83"/>
    <w:rsid w:val="003566FA"/>
    <w:rsid w:val="00381018"/>
    <w:rsid w:val="0038690A"/>
    <w:rsid w:val="003873BB"/>
    <w:rsid w:val="00395551"/>
    <w:rsid w:val="003961D7"/>
    <w:rsid w:val="00397752"/>
    <w:rsid w:val="003A0737"/>
    <w:rsid w:val="003A59C2"/>
    <w:rsid w:val="003B2D49"/>
    <w:rsid w:val="003C1C9A"/>
    <w:rsid w:val="003E181B"/>
    <w:rsid w:val="003E48E4"/>
    <w:rsid w:val="003E59F7"/>
    <w:rsid w:val="003F0EAD"/>
    <w:rsid w:val="003F2524"/>
    <w:rsid w:val="003F3406"/>
    <w:rsid w:val="003F3EFC"/>
    <w:rsid w:val="00407137"/>
    <w:rsid w:val="00411AEA"/>
    <w:rsid w:val="00414929"/>
    <w:rsid w:val="004246BE"/>
    <w:rsid w:val="00425EBF"/>
    <w:rsid w:val="00426DD2"/>
    <w:rsid w:val="004315D2"/>
    <w:rsid w:val="00435ADE"/>
    <w:rsid w:val="00454F74"/>
    <w:rsid w:val="00455A47"/>
    <w:rsid w:val="00461699"/>
    <w:rsid w:val="00463AC9"/>
    <w:rsid w:val="004665EA"/>
    <w:rsid w:val="00490291"/>
    <w:rsid w:val="00495B3B"/>
    <w:rsid w:val="004B7341"/>
    <w:rsid w:val="004C131B"/>
    <w:rsid w:val="004C3A12"/>
    <w:rsid w:val="004E4ABB"/>
    <w:rsid w:val="005056F2"/>
    <w:rsid w:val="00523F5F"/>
    <w:rsid w:val="00525C51"/>
    <w:rsid w:val="00533FF8"/>
    <w:rsid w:val="005407EC"/>
    <w:rsid w:val="005546D1"/>
    <w:rsid w:val="005548AF"/>
    <w:rsid w:val="00561FF6"/>
    <w:rsid w:val="00562AED"/>
    <w:rsid w:val="00562F9F"/>
    <w:rsid w:val="005746EE"/>
    <w:rsid w:val="00587056"/>
    <w:rsid w:val="005936B7"/>
    <w:rsid w:val="005B12BD"/>
    <w:rsid w:val="005B3F90"/>
    <w:rsid w:val="005B6A2C"/>
    <w:rsid w:val="005C7726"/>
    <w:rsid w:val="005D2B33"/>
    <w:rsid w:val="005D2E5D"/>
    <w:rsid w:val="005E0CA2"/>
    <w:rsid w:val="005F37C4"/>
    <w:rsid w:val="005F78FB"/>
    <w:rsid w:val="005F7ED0"/>
    <w:rsid w:val="006116CD"/>
    <w:rsid w:val="00613C27"/>
    <w:rsid w:val="00625EB9"/>
    <w:rsid w:val="0062753C"/>
    <w:rsid w:val="00636ADE"/>
    <w:rsid w:val="00640946"/>
    <w:rsid w:val="00641338"/>
    <w:rsid w:val="0064394F"/>
    <w:rsid w:val="00646F1D"/>
    <w:rsid w:val="0066106F"/>
    <w:rsid w:val="00661421"/>
    <w:rsid w:val="00670C47"/>
    <w:rsid w:val="00672F78"/>
    <w:rsid w:val="00676D7C"/>
    <w:rsid w:val="006801C8"/>
    <w:rsid w:val="00680E55"/>
    <w:rsid w:val="006842D5"/>
    <w:rsid w:val="00684EEE"/>
    <w:rsid w:val="00687F34"/>
    <w:rsid w:val="0069320F"/>
    <w:rsid w:val="0069396E"/>
    <w:rsid w:val="006B26FA"/>
    <w:rsid w:val="006C600B"/>
    <w:rsid w:val="006D205B"/>
    <w:rsid w:val="006D24D8"/>
    <w:rsid w:val="006D64E5"/>
    <w:rsid w:val="006E1F28"/>
    <w:rsid w:val="006F4072"/>
    <w:rsid w:val="006F4EC2"/>
    <w:rsid w:val="006F547A"/>
    <w:rsid w:val="006F6305"/>
    <w:rsid w:val="0070565A"/>
    <w:rsid w:val="00710D43"/>
    <w:rsid w:val="0071489A"/>
    <w:rsid w:val="00720DB9"/>
    <w:rsid w:val="0072604B"/>
    <w:rsid w:val="00727E85"/>
    <w:rsid w:val="007347B1"/>
    <w:rsid w:val="007432C7"/>
    <w:rsid w:val="0074571B"/>
    <w:rsid w:val="00753C8A"/>
    <w:rsid w:val="00754DC9"/>
    <w:rsid w:val="00755017"/>
    <w:rsid w:val="00757CFA"/>
    <w:rsid w:val="007600B7"/>
    <w:rsid w:val="00760457"/>
    <w:rsid w:val="00760C3C"/>
    <w:rsid w:val="007637E5"/>
    <w:rsid w:val="00765E9E"/>
    <w:rsid w:val="0076770A"/>
    <w:rsid w:val="00781D2F"/>
    <w:rsid w:val="00784EFD"/>
    <w:rsid w:val="007900B0"/>
    <w:rsid w:val="0079799F"/>
    <w:rsid w:val="00797AF6"/>
    <w:rsid w:val="00797DF1"/>
    <w:rsid w:val="007B4B49"/>
    <w:rsid w:val="007B5E2C"/>
    <w:rsid w:val="007B62BB"/>
    <w:rsid w:val="007C4B64"/>
    <w:rsid w:val="007C5E2C"/>
    <w:rsid w:val="007E069F"/>
    <w:rsid w:val="007E176D"/>
    <w:rsid w:val="007E55AC"/>
    <w:rsid w:val="007E66A3"/>
    <w:rsid w:val="007E6D79"/>
    <w:rsid w:val="007F2508"/>
    <w:rsid w:val="00801EED"/>
    <w:rsid w:val="0080243E"/>
    <w:rsid w:val="00804027"/>
    <w:rsid w:val="00806524"/>
    <w:rsid w:val="0080772A"/>
    <w:rsid w:val="00811663"/>
    <w:rsid w:val="008211EF"/>
    <w:rsid w:val="0082466A"/>
    <w:rsid w:val="008309DA"/>
    <w:rsid w:val="00831183"/>
    <w:rsid w:val="0084068C"/>
    <w:rsid w:val="008442DE"/>
    <w:rsid w:val="0084525D"/>
    <w:rsid w:val="0085591C"/>
    <w:rsid w:val="00867437"/>
    <w:rsid w:val="00872D48"/>
    <w:rsid w:val="0087687C"/>
    <w:rsid w:val="00883DCD"/>
    <w:rsid w:val="00886494"/>
    <w:rsid w:val="00887C30"/>
    <w:rsid w:val="00894DF6"/>
    <w:rsid w:val="00897E29"/>
    <w:rsid w:val="008A4AF1"/>
    <w:rsid w:val="008B02CA"/>
    <w:rsid w:val="008B0E76"/>
    <w:rsid w:val="008B1C2F"/>
    <w:rsid w:val="008B46A3"/>
    <w:rsid w:val="008C3E34"/>
    <w:rsid w:val="008D7E43"/>
    <w:rsid w:val="008E1197"/>
    <w:rsid w:val="008F1789"/>
    <w:rsid w:val="008F4C98"/>
    <w:rsid w:val="008F5E3B"/>
    <w:rsid w:val="009325BC"/>
    <w:rsid w:val="0093394F"/>
    <w:rsid w:val="00941CFC"/>
    <w:rsid w:val="009424E8"/>
    <w:rsid w:val="00943C69"/>
    <w:rsid w:val="00962891"/>
    <w:rsid w:val="009750E0"/>
    <w:rsid w:val="00991383"/>
    <w:rsid w:val="00993C40"/>
    <w:rsid w:val="009A0105"/>
    <w:rsid w:val="009A0BDC"/>
    <w:rsid w:val="009A253B"/>
    <w:rsid w:val="009A3167"/>
    <w:rsid w:val="009A5E98"/>
    <w:rsid w:val="009B2D21"/>
    <w:rsid w:val="009B5B01"/>
    <w:rsid w:val="009B7E48"/>
    <w:rsid w:val="009C2AEA"/>
    <w:rsid w:val="009C4E21"/>
    <w:rsid w:val="009D22A8"/>
    <w:rsid w:val="009D4EDF"/>
    <w:rsid w:val="009D7B83"/>
    <w:rsid w:val="009D7C6B"/>
    <w:rsid w:val="009F2548"/>
    <w:rsid w:val="009F3C52"/>
    <w:rsid w:val="00A028B8"/>
    <w:rsid w:val="00A03A93"/>
    <w:rsid w:val="00A1320B"/>
    <w:rsid w:val="00A14FDE"/>
    <w:rsid w:val="00A41D92"/>
    <w:rsid w:val="00A42BE1"/>
    <w:rsid w:val="00A51F83"/>
    <w:rsid w:val="00A57C80"/>
    <w:rsid w:val="00A60E2D"/>
    <w:rsid w:val="00A62B98"/>
    <w:rsid w:val="00A7485E"/>
    <w:rsid w:val="00A8794E"/>
    <w:rsid w:val="00A90A85"/>
    <w:rsid w:val="00A91F7B"/>
    <w:rsid w:val="00A931C0"/>
    <w:rsid w:val="00A9676E"/>
    <w:rsid w:val="00A97634"/>
    <w:rsid w:val="00AA0E8F"/>
    <w:rsid w:val="00AB22A7"/>
    <w:rsid w:val="00AB5A57"/>
    <w:rsid w:val="00AC013D"/>
    <w:rsid w:val="00AC34E4"/>
    <w:rsid w:val="00AF69B5"/>
    <w:rsid w:val="00B038EE"/>
    <w:rsid w:val="00B077B2"/>
    <w:rsid w:val="00B178D5"/>
    <w:rsid w:val="00B2107B"/>
    <w:rsid w:val="00B319AC"/>
    <w:rsid w:val="00B35BE5"/>
    <w:rsid w:val="00B374C7"/>
    <w:rsid w:val="00B431B8"/>
    <w:rsid w:val="00B47116"/>
    <w:rsid w:val="00B52C5E"/>
    <w:rsid w:val="00B639D2"/>
    <w:rsid w:val="00B65975"/>
    <w:rsid w:val="00B6664A"/>
    <w:rsid w:val="00B674DD"/>
    <w:rsid w:val="00B7390F"/>
    <w:rsid w:val="00B87251"/>
    <w:rsid w:val="00B91B33"/>
    <w:rsid w:val="00B96997"/>
    <w:rsid w:val="00BA17A8"/>
    <w:rsid w:val="00BA1E66"/>
    <w:rsid w:val="00BA3545"/>
    <w:rsid w:val="00BA5859"/>
    <w:rsid w:val="00BB4A74"/>
    <w:rsid w:val="00BC0575"/>
    <w:rsid w:val="00BC5EDD"/>
    <w:rsid w:val="00BD3D73"/>
    <w:rsid w:val="00BD6308"/>
    <w:rsid w:val="00BE2141"/>
    <w:rsid w:val="00BE4C54"/>
    <w:rsid w:val="00BE5B91"/>
    <w:rsid w:val="00BE71EF"/>
    <w:rsid w:val="00BF07D0"/>
    <w:rsid w:val="00BF3570"/>
    <w:rsid w:val="00C16D91"/>
    <w:rsid w:val="00C32124"/>
    <w:rsid w:val="00C428F1"/>
    <w:rsid w:val="00C42910"/>
    <w:rsid w:val="00C5091D"/>
    <w:rsid w:val="00C51FA5"/>
    <w:rsid w:val="00C52366"/>
    <w:rsid w:val="00C52FFF"/>
    <w:rsid w:val="00C57E42"/>
    <w:rsid w:val="00C66298"/>
    <w:rsid w:val="00C71873"/>
    <w:rsid w:val="00C86846"/>
    <w:rsid w:val="00CA1D27"/>
    <w:rsid w:val="00CA2777"/>
    <w:rsid w:val="00CA77B6"/>
    <w:rsid w:val="00CB1486"/>
    <w:rsid w:val="00CB2421"/>
    <w:rsid w:val="00CB3D81"/>
    <w:rsid w:val="00CB6369"/>
    <w:rsid w:val="00CC6019"/>
    <w:rsid w:val="00CD068B"/>
    <w:rsid w:val="00CD19F9"/>
    <w:rsid w:val="00CD797A"/>
    <w:rsid w:val="00CD7D87"/>
    <w:rsid w:val="00CF4415"/>
    <w:rsid w:val="00CF5276"/>
    <w:rsid w:val="00CF6814"/>
    <w:rsid w:val="00CF6F3E"/>
    <w:rsid w:val="00D050A5"/>
    <w:rsid w:val="00D33219"/>
    <w:rsid w:val="00D34C3D"/>
    <w:rsid w:val="00D440BB"/>
    <w:rsid w:val="00D66175"/>
    <w:rsid w:val="00D66363"/>
    <w:rsid w:val="00D678FD"/>
    <w:rsid w:val="00D74DE7"/>
    <w:rsid w:val="00D76E7C"/>
    <w:rsid w:val="00D82E58"/>
    <w:rsid w:val="00D85129"/>
    <w:rsid w:val="00D87073"/>
    <w:rsid w:val="00DA748B"/>
    <w:rsid w:val="00DB68AB"/>
    <w:rsid w:val="00DC3CC3"/>
    <w:rsid w:val="00DC718B"/>
    <w:rsid w:val="00DD1BC0"/>
    <w:rsid w:val="00DD1CC4"/>
    <w:rsid w:val="00DD23F0"/>
    <w:rsid w:val="00DD3421"/>
    <w:rsid w:val="00DD548A"/>
    <w:rsid w:val="00DD71C6"/>
    <w:rsid w:val="00DE3C92"/>
    <w:rsid w:val="00DE63DE"/>
    <w:rsid w:val="00E00CDE"/>
    <w:rsid w:val="00E01A5A"/>
    <w:rsid w:val="00E1046B"/>
    <w:rsid w:val="00E115F5"/>
    <w:rsid w:val="00E1485E"/>
    <w:rsid w:val="00E25FA9"/>
    <w:rsid w:val="00E36F45"/>
    <w:rsid w:val="00E45E3D"/>
    <w:rsid w:val="00E45F66"/>
    <w:rsid w:val="00E51495"/>
    <w:rsid w:val="00E63F3D"/>
    <w:rsid w:val="00E73B7E"/>
    <w:rsid w:val="00E827C1"/>
    <w:rsid w:val="00EA3113"/>
    <w:rsid w:val="00EB2D99"/>
    <w:rsid w:val="00EB407E"/>
    <w:rsid w:val="00EC1707"/>
    <w:rsid w:val="00ED096B"/>
    <w:rsid w:val="00ED0CF8"/>
    <w:rsid w:val="00ED1757"/>
    <w:rsid w:val="00EE0D72"/>
    <w:rsid w:val="00EE6008"/>
    <w:rsid w:val="00EF0B23"/>
    <w:rsid w:val="00EF2295"/>
    <w:rsid w:val="00EF78A9"/>
    <w:rsid w:val="00F11D66"/>
    <w:rsid w:val="00F127DC"/>
    <w:rsid w:val="00F31C74"/>
    <w:rsid w:val="00F3200A"/>
    <w:rsid w:val="00F33FE8"/>
    <w:rsid w:val="00F461B2"/>
    <w:rsid w:val="00F479B7"/>
    <w:rsid w:val="00F56E21"/>
    <w:rsid w:val="00F61374"/>
    <w:rsid w:val="00F71D10"/>
    <w:rsid w:val="00F73B0E"/>
    <w:rsid w:val="00F73BE7"/>
    <w:rsid w:val="00F8508C"/>
    <w:rsid w:val="00F91F63"/>
    <w:rsid w:val="00F944E3"/>
    <w:rsid w:val="00F94858"/>
    <w:rsid w:val="00F960BE"/>
    <w:rsid w:val="00FB0937"/>
    <w:rsid w:val="00FB2E97"/>
    <w:rsid w:val="00FC6AA8"/>
    <w:rsid w:val="00FD312E"/>
    <w:rsid w:val="00FD4233"/>
    <w:rsid w:val="00FE4E69"/>
    <w:rsid w:val="00FE6D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320"/>
    <w:pPr>
      <w:spacing w:after="160" w:line="259"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320"/>
    <w:pPr>
      <w:ind w:left="720"/>
      <w:contextualSpacing/>
    </w:pPr>
  </w:style>
  <w:style w:type="paragraph" w:styleId="Header">
    <w:name w:val="header"/>
    <w:basedOn w:val="Normal"/>
    <w:link w:val="HeaderChar"/>
    <w:uiPriority w:val="99"/>
    <w:semiHidden/>
    <w:unhideWhenUsed/>
    <w:rsid w:val="000303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0320"/>
    <w:rPr>
      <w:lang w:val="ru-RU"/>
    </w:rPr>
  </w:style>
  <w:style w:type="paragraph" w:styleId="Footer">
    <w:name w:val="footer"/>
    <w:basedOn w:val="Normal"/>
    <w:link w:val="FooterChar"/>
    <w:uiPriority w:val="99"/>
    <w:semiHidden/>
    <w:unhideWhenUsed/>
    <w:rsid w:val="0003032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30320"/>
    <w:rPr>
      <w:lang w:val="ru-RU"/>
    </w:rPr>
  </w:style>
  <w:style w:type="paragraph" w:styleId="BalloonText">
    <w:name w:val="Balloon Text"/>
    <w:basedOn w:val="Normal"/>
    <w:link w:val="BalloonTextChar"/>
    <w:uiPriority w:val="99"/>
    <w:semiHidden/>
    <w:unhideWhenUsed/>
    <w:rsid w:val="00C523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366"/>
    <w:rPr>
      <w:rFonts w:ascii="Tahoma"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1A008F-6848-4E79-BDFC-A646895A4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15</Pages>
  <Words>3892</Words>
  <Characters>22187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Q-Mkrtchyan</dc:creator>
  <cp:keywords>https://mul2-moj.gov.am/tasks/767080/oneclick/001.Atestavorman karg havelvac.docx?token=cf4cba8f16931251ca89ff8bdada7756</cp:keywords>
  <dc:description/>
  <cp:lastModifiedBy>T-Hayrapetyan</cp:lastModifiedBy>
  <cp:revision>127</cp:revision>
  <cp:lastPrinted>2024-02-28T06:48:00Z</cp:lastPrinted>
  <dcterms:created xsi:type="dcterms:W3CDTF">2023-12-12T15:17:00Z</dcterms:created>
  <dcterms:modified xsi:type="dcterms:W3CDTF">2024-04-17T10:41:00Z</dcterms:modified>
</cp:coreProperties>
</file>