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D1E43" w:rsidRPr="001D1E43" w:rsidRDefault="0024216F" w:rsidP="001D1E4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27973">
        <w:rPr>
          <w:rFonts w:ascii="GHEA Mariam" w:hAnsi="GHEA Mariam"/>
          <w:sz w:val="24"/>
          <w:szCs w:val="24"/>
          <w:lang w:val="hy-AM"/>
        </w:rPr>
        <w:t>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1D1E43">
        <w:rPr>
          <w:rFonts w:ascii="GHEA Mariam" w:hAnsi="GHEA Mariam"/>
          <w:sz w:val="24"/>
          <w:szCs w:val="24"/>
        </w:rPr>
        <w:t xml:space="preserve">N </w:t>
      </w:r>
      <w:r w:rsidR="00296E5B" w:rsidRPr="001D1E43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1D1E43" w:rsidRPr="001D1E43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1D1E43" w:rsidRPr="001D1E43" w:rsidRDefault="001D1E43" w:rsidP="001D1E4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D1E43" w:rsidRPr="001D1E43" w:rsidRDefault="001D1E43" w:rsidP="001D1E4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D1E43" w:rsidRPr="001D1E43" w:rsidRDefault="001D1E43" w:rsidP="001D1E43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D1E43" w:rsidRDefault="001D1E43" w:rsidP="001D1E43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bookmarkStart w:id="0" w:name="_GoBack"/>
      <w:r w:rsidRPr="001D1E43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Եվ Եվրոպական հանձնաժողովի</w:t>
      </w:r>
      <w:r w:rsidRPr="001D1E43">
        <w:rPr>
          <w:rFonts w:ascii="GHEA Mariam" w:hAnsi="GHEA Mariam"/>
          <w:caps/>
          <w:sz w:val="24"/>
          <w:szCs w:val="24"/>
          <w:lang w:val="hy-AM"/>
        </w:rPr>
        <w:t xml:space="preserve"> միջԵվ «Բարեփոխումների ԵՎ ՀԸԳՀ իրականացման </w:t>
      </w:r>
    </w:p>
    <w:p w:rsidR="001D1E43" w:rsidRPr="001D1E43" w:rsidRDefault="001D1E43" w:rsidP="001D1E43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D1E43">
        <w:rPr>
          <w:rFonts w:ascii="GHEA Mariam" w:hAnsi="GHEA Mariam"/>
          <w:caps/>
          <w:spacing w:val="-8"/>
          <w:sz w:val="24"/>
          <w:szCs w:val="24"/>
          <w:lang w:val="hy-AM"/>
        </w:rPr>
        <w:t>գործիք» ֆինանսավորման համաձայնագրի ստորագրման</w:t>
      </w:r>
      <w:r w:rsidRPr="001D1E43">
        <w:rPr>
          <w:rFonts w:ascii="GHEA Mariam" w:hAnsi="GHEA Mariam"/>
          <w:caps/>
          <w:sz w:val="24"/>
          <w:szCs w:val="24"/>
          <w:lang w:val="hy-AM"/>
        </w:rPr>
        <w:t xml:space="preserve"> առաջարկությանը հավանություն տալու մասին</w:t>
      </w:r>
    </w:p>
    <w:bookmarkEnd w:id="0"/>
    <w:p w:rsidR="001D1E43" w:rsidRPr="001D1E43" w:rsidRDefault="001D1E43" w:rsidP="001D1E43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D1E43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D1E43" w:rsidRPr="001D1E43" w:rsidRDefault="001D1E43" w:rsidP="001D1E43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D1E43" w:rsidRPr="001D1E43" w:rsidRDefault="001D1E43" w:rsidP="001D1E43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D1E43" w:rsidRPr="001D1E43" w:rsidRDefault="001D1E43" w:rsidP="001D1E4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D1E4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1D1E43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1D1E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D1E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D1E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1D1E4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1D1E43">
        <w:rPr>
          <w:rFonts w:ascii="GHEA Mariam" w:hAnsi="GHEA Mariam" w:cs="Sylfaen"/>
          <w:spacing w:val="-2"/>
          <w:sz w:val="24"/>
          <w:szCs w:val="24"/>
          <w:lang w:val="hy-AM"/>
        </w:rPr>
        <w:t>օրենքի 7-րդ հոդվածի 1-ին մասը</w:t>
      </w:r>
      <w:r w:rsidRPr="001D1E43">
        <w:rPr>
          <w:rFonts w:ascii="GHEA Mariam" w:hAnsi="GHEA Mariam" w:cs="Tahoma"/>
          <w:spacing w:val="-2"/>
          <w:sz w:val="24"/>
          <w:szCs w:val="24"/>
          <w:lang w:val="hy-AM"/>
        </w:rPr>
        <w:t>՝ Հայաստանի Հանրապետության</w:t>
      </w:r>
      <w:r w:rsidRPr="001D1E43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1D1E43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Pr="001D1E43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1D1E43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1D1E43" w:rsidRPr="001D1E43" w:rsidRDefault="001D1E43" w:rsidP="001D1E4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D1E43">
        <w:rPr>
          <w:rFonts w:ascii="GHEA Mariam" w:hAnsi="GHEA Mariam" w:cs="Sylfaen"/>
          <w:sz w:val="24"/>
          <w:szCs w:val="24"/>
          <w:lang w:val="hy-AM"/>
        </w:rPr>
        <w:t>1. Հավանություն տալ Հայաստանի Հանրապետության և Եվրոպական հանձնաժողովի միջև «Բարեփոխումների և ՀԸԳՀ իրականացման գործիք» ֆինան</w:t>
      </w:r>
      <w:r w:rsidRPr="001D1E43">
        <w:rPr>
          <w:rFonts w:ascii="GHEA Mariam" w:hAnsi="GHEA Mariam" w:cs="Sylfaen"/>
          <w:sz w:val="24"/>
          <w:szCs w:val="24"/>
          <w:lang w:val="hy-AM"/>
        </w:rPr>
        <w:softHyphen/>
      </w:r>
      <w:r w:rsidRPr="001D1E43">
        <w:rPr>
          <w:rFonts w:ascii="GHEA Mariam" w:hAnsi="GHEA Mariam" w:cs="Sylfaen"/>
          <w:sz w:val="24"/>
          <w:szCs w:val="24"/>
          <w:lang w:val="hy-AM"/>
        </w:rPr>
        <w:t>սավորման համաձայնագրի</w:t>
      </w:r>
      <w:r w:rsidRPr="001D1E43">
        <w:rPr>
          <w:rFonts w:ascii="GHEA Mariam" w:hAnsi="GHEA Mariam"/>
          <w:sz w:val="24"/>
          <w:szCs w:val="24"/>
          <w:lang w:val="hy-AM"/>
        </w:rPr>
        <w:t xml:space="preserve"> </w:t>
      </w:r>
      <w:r w:rsidRPr="001D1E43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1D1E43" w:rsidRPr="001D1E43" w:rsidRDefault="001D1E43" w:rsidP="001D1E4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D1E43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կազմակերպել միջազգային պայմանագրի ստորագրումը:</w:t>
      </w:r>
    </w:p>
    <w:p w:rsidR="00296E5B" w:rsidRPr="001D1E43" w:rsidRDefault="00296E5B" w:rsidP="001D1E43">
      <w:pPr>
        <w:jc w:val="center"/>
        <w:rPr>
          <w:lang w:val="hy-AM"/>
        </w:rPr>
      </w:pPr>
    </w:p>
    <w:p w:rsidR="00296E5B" w:rsidRPr="001D1E43" w:rsidRDefault="00296E5B" w:rsidP="00477447">
      <w:pPr>
        <w:rPr>
          <w:lang w:val="hy-AM"/>
        </w:rPr>
      </w:pPr>
    </w:p>
    <w:p w:rsidR="00296E5B" w:rsidRPr="001D1E4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BE6E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D1E43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BE6" w:rsidRDefault="00BD2BE6">
      <w:r>
        <w:separator/>
      </w:r>
    </w:p>
  </w:endnote>
  <w:endnote w:type="continuationSeparator" w:id="0">
    <w:p w:rsidR="00BD2BE6" w:rsidRDefault="00BD2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E6EAA">
      <w:rPr>
        <w:noProof/>
        <w:sz w:val="18"/>
      </w:rPr>
      <w:t>KA-121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BE6" w:rsidRDefault="00BD2BE6">
      <w:r>
        <w:separator/>
      </w:r>
    </w:p>
  </w:footnote>
  <w:footnote w:type="continuationSeparator" w:id="0">
    <w:p w:rsidR="00BD2BE6" w:rsidRDefault="00BD2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1E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43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BE6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6EAA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E6E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E6EA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125</cp:revision>
  <cp:lastPrinted>2024-04-16T10:16:00Z</cp:lastPrinted>
  <dcterms:created xsi:type="dcterms:W3CDTF">2022-03-23T13:26:00Z</dcterms:created>
  <dcterms:modified xsi:type="dcterms:W3CDTF">2024-04-16T10:17:00Z</dcterms:modified>
</cp:coreProperties>
</file>