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DBD" w:rsidRDefault="003C5DB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DBD" w:rsidRDefault="003C5DBD" w:rsidP="00A71CED">
      <w:pPr>
        <w:jc w:val="center"/>
      </w:pPr>
    </w:p>
    <w:p w:rsidR="003C5DBD" w:rsidRDefault="003C5DB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C5DBD" w:rsidRDefault="003C5DBD" w:rsidP="00A71CED">
      <w:pPr>
        <w:pStyle w:val="mechtex"/>
        <w:rPr>
          <w:rFonts w:ascii="GHEA Mariam" w:hAnsi="GHEA Mariam"/>
          <w:b/>
        </w:rPr>
      </w:pPr>
    </w:p>
    <w:p w:rsidR="003C5DBD" w:rsidRDefault="003C5DB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5DBD" w:rsidRPr="008E1B5A" w:rsidRDefault="003C5DBD" w:rsidP="00A71CED">
      <w:pPr>
        <w:jc w:val="center"/>
        <w:rPr>
          <w:rFonts w:ascii="GHEA Mariam" w:hAnsi="GHEA Mariam"/>
          <w:sz w:val="24"/>
          <w:szCs w:val="24"/>
        </w:rPr>
      </w:pPr>
    </w:p>
    <w:p w:rsidR="003C5DBD" w:rsidRPr="00691610" w:rsidRDefault="003C5DBD" w:rsidP="00A71CED">
      <w:pPr>
        <w:jc w:val="center"/>
        <w:rPr>
          <w:rFonts w:ascii="GHEA Mariam" w:hAnsi="GHEA Mariam"/>
          <w:sz w:val="12"/>
          <w:szCs w:val="24"/>
        </w:rPr>
      </w:pPr>
    </w:p>
    <w:p w:rsidR="003C5DBD" w:rsidRPr="008E1B5A" w:rsidRDefault="003C5DBD" w:rsidP="00A71CED">
      <w:pPr>
        <w:jc w:val="center"/>
        <w:rPr>
          <w:rFonts w:ascii="GHEA Mariam" w:hAnsi="GHEA Mariam"/>
          <w:sz w:val="24"/>
          <w:szCs w:val="24"/>
        </w:rPr>
      </w:pPr>
    </w:p>
    <w:p w:rsidR="003C5DBD" w:rsidRPr="006740E0" w:rsidRDefault="003C5DB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18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3C5DBD" w:rsidRPr="00303787" w:rsidRDefault="003C5DBD" w:rsidP="00A71CED">
      <w:pPr>
        <w:jc w:val="center"/>
        <w:rPr>
          <w:rFonts w:ascii="GHEA Mariam" w:hAnsi="GHEA Mariam"/>
          <w:sz w:val="22"/>
          <w:szCs w:val="24"/>
        </w:rPr>
      </w:pPr>
    </w:p>
    <w:p w:rsidR="003C5DBD" w:rsidRPr="00303787" w:rsidRDefault="003C5DBD" w:rsidP="00A71CED">
      <w:pPr>
        <w:jc w:val="center"/>
        <w:rPr>
          <w:rFonts w:ascii="GHEA Mariam" w:hAnsi="GHEA Mariam"/>
          <w:sz w:val="22"/>
          <w:szCs w:val="24"/>
        </w:rPr>
      </w:pPr>
    </w:p>
    <w:p w:rsidR="003C5DBD" w:rsidRPr="00A0078C" w:rsidRDefault="003C5DBD" w:rsidP="00A71CED">
      <w:pPr>
        <w:jc w:val="center"/>
        <w:rPr>
          <w:rFonts w:ascii="GHEA Mariam" w:hAnsi="GHEA Mariam"/>
          <w:sz w:val="24"/>
          <w:szCs w:val="24"/>
        </w:rPr>
      </w:pPr>
    </w:p>
    <w:p w:rsidR="00583783" w:rsidRDefault="003C5DBD" w:rsidP="00583783">
      <w:pPr>
        <w:pStyle w:val="mechtex"/>
        <w:rPr>
          <w:rFonts w:ascii="GHEA Mariam" w:hAnsi="GHEA Mariam"/>
          <w:sz w:val="24"/>
          <w:lang w:val="hy-AM"/>
        </w:rPr>
      </w:pPr>
      <w:r w:rsidRPr="00583783">
        <w:rPr>
          <w:rFonts w:ascii="GHEA Mariam" w:hAnsi="GHEA Mariam" w:cs="Sylfaen"/>
          <w:spacing w:val="-8"/>
          <w:sz w:val="24"/>
        </w:rPr>
        <w:t>ՈՐՊԵՍ</w:t>
      </w:r>
      <w:r w:rsidRPr="00583783">
        <w:rPr>
          <w:rFonts w:ascii="GHEA Mariam" w:hAnsi="GHEA Mariam"/>
          <w:spacing w:val="-8"/>
          <w:sz w:val="24"/>
        </w:rPr>
        <w:t xml:space="preserve"> </w:t>
      </w:r>
      <w:r w:rsidRPr="00583783">
        <w:rPr>
          <w:rFonts w:ascii="GHEA Mariam" w:hAnsi="GHEA Mariam" w:cs="Sylfaen"/>
          <w:spacing w:val="-8"/>
          <w:sz w:val="24"/>
        </w:rPr>
        <w:t>ՆՎԻՐԱՏՎՈՒԹՅՈՒՆ</w:t>
      </w:r>
      <w:r w:rsidRPr="00583783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3783">
        <w:rPr>
          <w:rFonts w:ascii="GHEA Mariam" w:hAnsi="GHEA Mariam" w:cs="Sylfaen"/>
          <w:spacing w:val="-8"/>
          <w:sz w:val="24"/>
          <w:lang w:val="hy-AM"/>
        </w:rPr>
        <w:t>ԳՈՒՅՔ</w:t>
      </w:r>
      <w:r w:rsidRPr="00583783">
        <w:rPr>
          <w:rFonts w:ascii="GHEA Mariam" w:hAnsi="GHEA Mariam"/>
          <w:spacing w:val="-8"/>
          <w:sz w:val="24"/>
        </w:rPr>
        <w:t xml:space="preserve"> </w:t>
      </w:r>
      <w:r w:rsidRPr="00583783">
        <w:rPr>
          <w:rFonts w:ascii="GHEA Mariam" w:hAnsi="GHEA Mariam" w:cs="Sylfaen"/>
          <w:spacing w:val="-8"/>
          <w:sz w:val="24"/>
          <w:lang w:val="hy-AM"/>
        </w:rPr>
        <w:t>ԸՆ</w:t>
      </w:r>
      <w:r w:rsidRPr="00583783">
        <w:rPr>
          <w:rFonts w:ascii="GHEA Mariam" w:hAnsi="GHEA Mariam" w:cs="Sylfaen"/>
          <w:spacing w:val="-8"/>
          <w:sz w:val="24"/>
        </w:rPr>
        <w:t>ԴՈՒՆԵԼՈՒ</w:t>
      </w:r>
      <w:r w:rsidRPr="00583783">
        <w:rPr>
          <w:rFonts w:ascii="GHEA Mariam" w:hAnsi="GHEA Mariam"/>
          <w:spacing w:val="-8"/>
          <w:sz w:val="24"/>
        </w:rPr>
        <w:t>,</w:t>
      </w:r>
      <w:r w:rsidRPr="00583783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3783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3C5DBD">
        <w:rPr>
          <w:rFonts w:ascii="GHEA Mariam" w:hAnsi="GHEA Mariam"/>
          <w:spacing w:val="-6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pacing w:val="-6"/>
          <w:sz w:val="24"/>
          <w:lang w:val="hy-AM"/>
        </w:rPr>
        <w:t>ՀԱՆՐԱՊԵՏՈՒԹՅԱՆ</w:t>
      </w:r>
      <w:r w:rsidR="00583783">
        <w:rPr>
          <w:rFonts w:ascii="GHEA Mariam" w:hAnsi="GHEA Mariam" w:cs="Sylfaen"/>
          <w:spacing w:val="-6"/>
          <w:sz w:val="24"/>
          <w:lang w:val="hy-AM"/>
        </w:rPr>
        <w:t xml:space="preserve">  </w:t>
      </w:r>
      <w:r w:rsidRPr="0058378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pacing w:val="-6"/>
          <w:sz w:val="24"/>
          <w:lang w:val="hy-AM"/>
        </w:rPr>
        <w:t>ՏԱՐԱԾՔԱՅԻՆ</w:t>
      </w:r>
      <w:r w:rsidRPr="0058378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="00583783">
        <w:rPr>
          <w:rFonts w:ascii="GHEA Mariam" w:hAnsi="GHEA Mariam" w:cs="Sylfaen"/>
          <w:spacing w:val="-6"/>
          <w:sz w:val="24"/>
          <w:lang w:val="hy-AM"/>
        </w:rPr>
        <w:t xml:space="preserve">  </w:t>
      </w:r>
      <w:r w:rsidRPr="003C5DBD">
        <w:rPr>
          <w:rFonts w:ascii="GHEA Mariam" w:hAnsi="GHEA Mariam" w:cs="Sylfaen"/>
          <w:spacing w:val="-6"/>
          <w:sz w:val="24"/>
          <w:lang w:val="hy-AM"/>
        </w:rPr>
        <w:t>ԿԱՌԱՎԱՐՄԱՆ</w:t>
      </w:r>
      <w:r w:rsidRPr="003C5DBD">
        <w:rPr>
          <w:rFonts w:ascii="GHEA Mariam" w:hAnsi="GHEA Mariam"/>
          <w:spacing w:val="-6"/>
          <w:sz w:val="24"/>
          <w:lang w:val="hy-AM"/>
        </w:rPr>
        <w:t xml:space="preserve"> </w:t>
      </w:r>
      <w:r w:rsidR="00583783">
        <w:rPr>
          <w:rFonts w:ascii="GHEA Mariam" w:hAnsi="GHEA Mariam"/>
          <w:spacing w:val="-6"/>
          <w:sz w:val="24"/>
          <w:lang w:val="hy-AM"/>
        </w:rPr>
        <w:t xml:space="preserve">  </w:t>
      </w:r>
      <w:r w:rsidRPr="003C5DBD">
        <w:rPr>
          <w:rFonts w:ascii="GHEA Mariam" w:hAnsi="GHEA Mariam" w:cs="Sylfaen"/>
          <w:spacing w:val="-6"/>
          <w:sz w:val="24"/>
          <w:lang w:val="hy-AM"/>
        </w:rPr>
        <w:t>ԵՎ</w:t>
      </w:r>
      <w:r w:rsidRPr="003C5DBD">
        <w:rPr>
          <w:rFonts w:ascii="GHEA Mariam" w:hAnsi="GHEA Mariam"/>
          <w:spacing w:val="-6"/>
          <w:sz w:val="24"/>
          <w:lang w:val="hy-AM"/>
        </w:rPr>
        <w:t xml:space="preserve"> </w:t>
      </w:r>
      <w:r w:rsidR="00583783">
        <w:rPr>
          <w:rFonts w:ascii="GHEA Mariam" w:hAnsi="GHEA Mariam" w:cs="Sylfaen"/>
          <w:spacing w:val="-6"/>
          <w:sz w:val="24"/>
          <w:lang w:val="hy-AM"/>
        </w:rPr>
        <w:t>ԵՆԹԱ</w:t>
      </w:r>
      <w:r w:rsidRPr="003C5DBD">
        <w:rPr>
          <w:rFonts w:ascii="GHEA Mariam" w:hAnsi="GHEA Mariam" w:cs="Sylfaen"/>
          <w:spacing w:val="-6"/>
          <w:sz w:val="24"/>
          <w:lang w:val="hy-AM"/>
        </w:rPr>
        <w:t>ԿԱՌՈՒՑՎԱԾՔՆԵՐԻ</w:t>
      </w:r>
      <w:r w:rsidRPr="003C5DBD">
        <w:rPr>
          <w:rFonts w:ascii="GHEA Mariam" w:hAnsi="GHEA Mariam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lang w:val="hy-AM"/>
        </w:rPr>
        <w:t>ՆԱԽԱՐԱՐՈՒԹՅԱՆ</w:t>
      </w:r>
      <w:r w:rsidR="00583783">
        <w:rPr>
          <w:rFonts w:ascii="GHEA Mariam" w:hAnsi="GHEA Mariam" w:cs="Sylfaen"/>
          <w:sz w:val="24"/>
          <w:lang w:val="hy-AM"/>
        </w:rPr>
        <w:t xml:space="preserve"> </w:t>
      </w:r>
      <w:r w:rsidRPr="00583783">
        <w:rPr>
          <w:rFonts w:ascii="GHEA Mariam" w:hAnsi="GHEA Mariam" w:cs="Sylfaen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lang w:val="hy-AM"/>
        </w:rPr>
        <w:t>ՋՐԱՅԻՆ</w:t>
      </w:r>
      <w:r w:rsidRPr="003C5DBD">
        <w:rPr>
          <w:rFonts w:ascii="GHEA Mariam" w:hAnsi="GHEA Mariam"/>
          <w:sz w:val="24"/>
          <w:lang w:val="hy-AM"/>
        </w:rPr>
        <w:t xml:space="preserve"> </w:t>
      </w:r>
    </w:p>
    <w:p w:rsidR="00583783" w:rsidRPr="00583783" w:rsidRDefault="003C5DBD" w:rsidP="00583783">
      <w:pPr>
        <w:pStyle w:val="mechtex"/>
        <w:rPr>
          <w:rFonts w:ascii="GHEA Mariam" w:hAnsi="GHEA Mariam"/>
          <w:sz w:val="24"/>
          <w:lang w:val="hy-AM"/>
        </w:rPr>
      </w:pPr>
      <w:r w:rsidRPr="003C5DBD">
        <w:rPr>
          <w:rFonts w:ascii="GHEA Mariam" w:hAnsi="GHEA Mariam" w:cs="Sylfaen"/>
          <w:sz w:val="24"/>
          <w:lang w:val="hy-AM"/>
        </w:rPr>
        <w:t>ԿՈՄԻՏԵԻՆ</w:t>
      </w:r>
      <w:r w:rsidR="00583783">
        <w:rPr>
          <w:rFonts w:ascii="GHEA Mariam" w:hAnsi="GHEA Mariam" w:cs="Sylfaen"/>
          <w:sz w:val="24"/>
          <w:lang w:val="hy-AM"/>
        </w:rPr>
        <w:t xml:space="preserve">  </w:t>
      </w:r>
      <w:r w:rsidRPr="003C5DBD">
        <w:rPr>
          <w:rFonts w:ascii="GHEA Mariam" w:hAnsi="GHEA Mariam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lang w:val="hy-AM"/>
        </w:rPr>
        <w:t>ԱՄՐԱՑՆԵԼՈՒ</w:t>
      </w:r>
      <w:r w:rsidRPr="003C5DBD">
        <w:rPr>
          <w:rFonts w:ascii="GHEA Mariam" w:hAnsi="GHEA Mariam"/>
          <w:sz w:val="24"/>
          <w:lang w:val="hy-AM"/>
        </w:rPr>
        <w:t xml:space="preserve"> </w:t>
      </w:r>
      <w:r w:rsidR="00583783">
        <w:rPr>
          <w:rFonts w:ascii="GHEA Mariam" w:hAnsi="GHEA Mariam"/>
          <w:sz w:val="24"/>
          <w:lang w:val="hy-AM"/>
        </w:rPr>
        <w:t xml:space="preserve">  </w:t>
      </w:r>
      <w:r w:rsidRPr="003C5DBD">
        <w:rPr>
          <w:rFonts w:ascii="GHEA Mariam" w:hAnsi="GHEA Mariam" w:cs="Sylfaen"/>
          <w:sz w:val="24"/>
          <w:lang w:val="hy-AM"/>
        </w:rPr>
        <w:t>ԵՎ</w:t>
      </w:r>
      <w:r w:rsidRPr="003C5DBD">
        <w:rPr>
          <w:rFonts w:ascii="GHEA Mariam" w:hAnsi="GHEA Mariam"/>
          <w:sz w:val="24"/>
          <w:lang w:val="hy-AM"/>
        </w:rPr>
        <w:t xml:space="preserve"> </w:t>
      </w:r>
      <w:r w:rsidR="00A9680F">
        <w:rPr>
          <w:rFonts w:ascii="GHEA Mariam" w:hAnsi="GHEA Mariam"/>
          <w:sz w:val="24"/>
          <w:lang w:val="hy-AM"/>
        </w:rPr>
        <w:t xml:space="preserve"> </w:t>
      </w:r>
      <w:r w:rsidRPr="003C5DBD">
        <w:rPr>
          <w:rFonts w:ascii="GHEA Mariam" w:hAnsi="GHEA Mariam"/>
          <w:sz w:val="24"/>
          <w:lang w:val="hy-AM"/>
        </w:rPr>
        <w:t>«</w:t>
      </w:r>
      <w:r w:rsidRPr="003C5DBD">
        <w:rPr>
          <w:rFonts w:ascii="GHEA Mariam" w:hAnsi="GHEA Mariam" w:cs="Sylfaen"/>
          <w:sz w:val="24"/>
          <w:lang w:val="hy-AM"/>
        </w:rPr>
        <w:t>ՎԵՈԼԻԱ</w:t>
      </w:r>
      <w:r w:rsidRPr="003C5DBD">
        <w:rPr>
          <w:rFonts w:ascii="GHEA Mariam" w:hAnsi="GHEA Mariam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lang w:val="hy-AM"/>
        </w:rPr>
        <w:t>ՋՈՒՐ</w:t>
      </w:r>
      <w:r w:rsidRPr="003C5DBD">
        <w:rPr>
          <w:rFonts w:ascii="GHEA Mariam" w:hAnsi="GHEA Mariam"/>
          <w:sz w:val="24"/>
          <w:lang w:val="hy-AM"/>
        </w:rPr>
        <w:t>»</w:t>
      </w:r>
      <w:r w:rsidR="00583783">
        <w:rPr>
          <w:rFonts w:ascii="GHEA Mariam" w:hAnsi="GHEA Mariam"/>
          <w:sz w:val="24"/>
          <w:lang w:val="hy-AM"/>
        </w:rPr>
        <w:t xml:space="preserve">   </w:t>
      </w:r>
      <w:r w:rsidRPr="003C5DBD">
        <w:rPr>
          <w:rFonts w:ascii="GHEA Mariam" w:hAnsi="GHEA Mariam" w:cs="Sylfaen"/>
          <w:sz w:val="24"/>
          <w:lang w:val="hy-AM"/>
        </w:rPr>
        <w:t>ՓԱԿ</w:t>
      </w:r>
      <w:r w:rsidRPr="003C5DBD">
        <w:rPr>
          <w:rFonts w:ascii="GHEA Mariam" w:hAnsi="GHEA Mariam"/>
          <w:sz w:val="24"/>
          <w:lang w:val="hy-AM"/>
        </w:rPr>
        <w:t xml:space="preserve"> </w:t>
      </w:r>
    </w:p>
    <w:p w:rsidR="00583783" w:rsidRDefault="003C5DBD" w:rsidP="003C5DBD">
      <w:pPr>
        <w:pStyle w:val="mechtex"/>
        <w:rPr>
          <w:rFonts w:ascii="GHEA Mariam" w:hAnsi="GHEA Mariam"/>
          <w:sz w:val="24"/>
          <w:lang w:val="hy-AM"/>
        </w:rPr>
      </w:pPr>
      <w:r w:rsidRPr="003C5DBD">
        <w:rPr>
          <w:rFonts w:ascii="GHEA Mariam" w:hAnsi="GHEA Mariam" w:cs="Sylfaen"/>
          <w:sz w:val="24"/>
          <w:lang w:val="hy-AM"/>
        </w:rPr>
        <w:t>ԲԱԺՆԵՏԻՐԱԿԱՆ</w:t>
      </w:r>
      <w:r w:rsidRPr="003C5DBD">
        <w:rPr>
          <w:rFonts w:ascii="GHEA Mariam" w:hAnsi="GHEA Mariam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lang w:val="hy-AM"/>
        </w:rPr>
        <w:t>ԸՆԿԵՐՈՒԹՅԱՆԸ</w:t>
      </w:r>
      <w:r w:rsidRPr="003C5DBD">
        <w:rPr>
          <w:rFonts w:ascii="GHEA Mariam" w:hAnsi="GHEA Mariam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lang w:val="hy-AM"/>
        </w:rPr>
        <w:t>ՎԱՐՁԱԿԱԼՈՒԹՅԱՆ</w:t>
      </w:r>
      <w:r w:rsidRPr="003C5DBD">
        <w:rPr>
          <w:rFonts w:ascii="GHEA Mariam" w:hAnsi="GHEA Mariam"/>
          <w:sz w:val="24"/>
          <w:lang w:val="hy-AM"/>
        </w:rPr>
        <w:t xml:space="preserve"> </w:t>
      </w:r>
    </w:p>
    <w:p w:rsidR="003C5DBD" w:rsidRDefault="003C5DBD" w:rsidP="003C5DBD">
      <w:pPr>
        <w:pStyle w:val="mechtex"/>
        <w:rPr>
          <w:rFonts w:ascii="GHEA Mariam" w:hAnsi="GHEA Mariam" w:cs="Sylfaen"/>
          <w:sz w:val="24"/>
          <w:lang w:val="hy-AM"/>
        </w:rPr>
      </w:pPr>
      <w:r w:rsidRPr="003C5DBD">
        <w:rPr>
          <w:rFonts w:ascii="GHEA Mariam" w:hAnsi="GHEA Mariam" w:cs="Sylfaen"/>
          <w:sz w:val="24"/>
          <w:lang w:val="hy-AM"/>
        </w:rPr>
        <w:t>ՀԱՆՁՆԵԼՈՒ</w:t>
      </w:r>
      <w:r w:rsidRPr="00583783">
        <w:rPr>
          <w:rFonts w:ascii="GHEA Mariam" w:hAnsi="GHEA Mariam"/>
          <w:sz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lang w:val="hy-AM"/>
        </w:rPr>
        <w:t>ՄԱՍԻՆ</w:t>
      </w:r>
    </w:p>
    <w:p w:rsidR="003C5DBD" w:rsidRPr="00327CEF" w:rsidRDefault="003C5DB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583783">
        <w:rPr>
          <w:rFonts w:ascii="GHEA Mariam" w:hAnsi="GHEA Mariam"/>
          <w:spacing w:val="-8"/>
          <w:sz w:val="24"/>
          <w:lang w:val="pt-BR"/>
        </w:rPr>
        <w:t>---------</w:t>
      </w:r>
    </w:p>
    <w:p w:rsidR="003C5DBD" w:rsidRPr="00327CEF" w:rsidRDefault="003C5DBD" w:rsidP="003C5DBD">
      <w:pPr>
        <w:pStyle w:val="mechtex"/>
        <w:rPr>
          <w:rFonts w:ascii="GHEA Mariam" w:hAnsi="GHEA Mariam"/>
          <w:sz w:val="24"/>
          <w:lang w:val="hy-AM"/>
        </w:rPr>
      </w:pPr>
    </w:p>
    <w:p w:rsidR="003C5DBD" w:rsidRPr="003C5DBD" w:rsidRDefault="003C5DBD" w:rsidP="003C5DBD">
      <w:pPr>
        <w:pStyle w:val="mechtex"/>
        <w:rPr>
          <w:rFonts w:ascii="GHEA Mariam" w:hAnsi="GHEA Mariam"/>
          <w:sz w:val="24"/>
          <w:lang w:val="hy-AM"/>
        </w:rPr>
      </w:pPr>
    </w:p>
    <w:p w:rsidR="003C5DBD" w:rsidRPr="003C5DBD" w:rsidRDefault="003C5DBD" w:rsidP="003C5DB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C5DBD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մասին» </w:t>
      </w:r>
      <w:r w:rsidR="00D30F8A" w:rsidRPr="00D30F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30F8A" w:rsidRPr="00D30F8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30F8A" w:rsidRPr="00D30F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30F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օրենքի 5-րդ հոդվածի 5-րդ, 6-րդ և 8-րդ մասերի, 9-րդ հոդվածի 5-րդ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կառա</w:t>
      </w:r>
      <w:r w:rsidR="00D30F8A">
        <w:rPr>
          <w:rFonts w:ascii="GHEA Mariam" w:hAnsi="GHEA Mariam" w:cs="Sylfaen"/>
          <w:spacing w:val="-8"/>
          <w:sz w:val="24"/>
          <w:szCs w:val="22"/>
          <w:lang w:val="de-DE"/>
        </w:rPr>
        <w:softHyphen/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վարությունը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3C5D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3C5DB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C5DBD">
        <w:rPr>
          <w:rFonts w:ascii="GHEA Mariam" w:hAnsi="GHEA Mariam" w:cs="Sylfaen"/>
          <w:sz w:val="24"/>
          <w:szCs w:val="22"/>
          <w:lang w:val="de-DE"/>
        </w:rPr>
        <w:t>է</w:t>
      </w:r>
      <w:r w:rsidRPr="003C5DB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C5DBD" w:rsidRPr="003C5DBD" w:rsidRDefault="003C5DBD" w:rsidP="003C5DBD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C5DBD">
        <w:rPr>
          <w:rFonts w:ascii="GHEA Mariam" w:hAnsi="GHEA Mariam"/>
          <w:sz w:val="24"/>
          <w:szCs w:val="24"/>
          <w:lang w:val="hy-AM"/>
        </w:rPr>
        <w:t xml:space="preserve">1. </w:t>
      </w:r>
      <w:r w:rsidRPr="00D30F8A">
        <w:rPr>
          <w:rFonts w:ascii="GHEA Mariam" w:hAnsi="GHEA Mariam"/>
          <w:spacing w:val="-4"/>
          <w:sz w:val="24"/>
          <w:szCs w:val="24"/>
          <w:lang w:val="hy-AM"/>
        </w:rPr>
        <w:t>Որպես նվիրատվություն Հայաստանի Հանրապետությանն ընդունել «ԲԵՅՍԻՔ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ԻՆՎԵՍԹՄԵՆԹ ԸՆԴ ԴԻՎԵԼՈՓՄԵՆԹ» սահմանափակ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նատվությամբ ընկերությանը սեփականության իրավունքով պատկանող՝ Երևան քաղաքի Քանա</w:t>
      </w:r>
      <w:r w:rsidR="00D30F8A"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քեռ-Զեյթուն վարչական շրջանի Կ</w:t>
      </w:r>
      <w:r w:rsidRPr="003C5DBD">
        <w:rPr>
          <w:rFonts w:ascii="Tahoma" w:hAnsi="Tahoma" w:cs="Tahoma"/>
          <w:sz w:val="24"/>
          <w:szCs w:val="24"/>
          <w:lang w:val="hy-AM"/>
        </w:rPr>
        <w:t>․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Ուլնեցու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փողոց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58/20 շենք,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255 հասցեի պոմպակայանը</w:t>
      </w:r>
      <w:r w:rsidR="00D30F8A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33</w:t>
      </w:r>
      <w:r w:rsidRPr="003C5DBD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7 քառ. մետր մակերեսով (անշարժ գույքի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նկատմամբ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իրավունքների պետական գրանցման վկայական՝ N 24052023-01-0308,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սեփա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տերը շենքի 4754</w:t>
      </w:r>
      <w:r w:rsidRPr="003C5DBD">
        <w:rPr>
          <w:rFonts w:ascii="Tahoma" w:hAnsi="Tahoma" w:cs="Tahoma"/>
          <w:sz w:val="24"/>
          <w:szCs w:val="24"/>
          <w:lang w:val="hy-AM"/>
        </w:rPr>
        <w:t>․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7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քմ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ընդհանուր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օգտագործման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տարածքների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և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0</w:t>
      </w:r>
      <w:r w:rsidRPr="003C5DBD">
        <w:rPr>
          <w:rFonts w:ascii="Tahoma" w:hAnsi="Tahoma" w:cs="Tahoma"/>
          <w:sz w:val="24"/>
          <w:szCs w:val="24"/>
          <w:lang w:val="hy-AM"/>
        </w:rPr>
        <w:t>․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492693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հա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մակերեսով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հողամասի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lastRenderedPageBreak/>
        <w:t>նկատմամբ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ունի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337/256528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բաժնային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սեփականության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իրավունք</w:t>
      </w:r>
      <w:r w:rsidRPr="003C5DBD">
        <w:rPr>
          <w:rFonts w:ascii="GHEA Mariam" w:hAnsi="GHEA Mariam"/>
          <w:sz w:val="24"/>
          <w:szCs w:val="24"/>
          <w:lang w:val="hy-AM"/>
        </w:rPr>
        <w:t>) և պոմպակայանի սարքավորումները՝ 29019000 դրամ շուկայական արժեքով՝ համաձայն հավելվածի</w:t>
      </w:r>
      <w:r w:rsidRPr="003C5DBD">
        <w:rPr>
          <w:rFonts w:ascii="GHEA Mariam" w:hAnsi="GHEA Mariam" w:cs="GHEA Grapalat"/>
          <w:sz w:val="24"/>
          <w:szCs w:val="24"/>
          <w:lang w:val="hy-AM"/>
        </w:rPr>
        <w:t>։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C5DBD" w:rsidRPr="003C5DBD" w:rsidRDefault="003C5DBD" w:rsidP="003C5DB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C5DBD">
        <w:rPr>
          <w:rFonts w:ascii="GHEA Mariam" w:hAnsi="GHEA Mariam"/>
          <w:spacing w:val="-8"/>
          <w:sz w:val="24"/>
          <w:szCs w:val="24"/>
          <w:lang w:val="hy-AM"/>
        </w:rPr>
        <w:t>2.  Սույն որոշման 1-ին կետում նշված գույքն ամրացնել Հայաստանի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կոմիտեին:</w:t>
      </w:r>
    </w:p>
    <w:p w:rsidR="003C5DBD" w:rsidRPr="003C5DBD" w:rsidRDefault="003C5DBD" w:rsidP="003C5DB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C5DBD">
        <w:rPr>
          <w:rFonts w:ascii="GHEA Mariam" w:hAnsi="GHEA Mariam"/>
          <w:spacing w:val="-8"/>
          <w:sz w:val="24"/>
          <w:szCs w:val="24"/>
          <w:lang w:val="hy-AM"/>
        </w:rPr>
        <w:t>3.  Հայաստանի Հանրապետության տարածքային կառավարման և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3C5DBD" w:rsidRPr="003C5DBD" w:rsidRDefault="003C5DBD" w:rsidP="003C5DB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C5DBD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եռամսյա ժամկետում </w:t>
      </w:r>
      <w:bookmarkStart w:id="0" w:name="_Hlk160623874"/>
      <w:r w:rsidRPr="003C5DBD">
        <w:rPr>
          <w:rFonts w:ascii="GHEA Mariam" w:hAnsi="GHEA Mariam"/>
          <w:sz w:val="24"/>
          <w:szCs w:val="24"/>
          <w:lang w:val="hy-AM"/>
        </w:rPr>
        <w:t xml:space="preserve">«ԲԵՅՍԻՔ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ԻՆՎԵՍԹՄԵՆԹ ԸՆԴ ԴԻՎԵԼՈՓՄԵՆԹ» սահմանափակ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 xml:space="preserve">թյամբ </w:t>
      </w:r>
      <w:bookmarkEnd w:id="0"/>
      <w:r w:rsidRPr="003C5DBD">
        <w:rPr>
          <w:rFonts w:ascii="GHEA Mariam" w:hAnsi="GHEA Mariam"/>
          <w:sz w:val="24"/>
          <w:szCs w:val="24"/>
          <w:lang w:val="hy-AM"/>
        </w:rPr>
        <w:t xml:space="preserve">ընկերության տնօրենի հետ համատեղ ապահովել սույն որոշման 1-ին կետում նշված գույքի՝ </w:t>
      </w:r>
      <w:r w:rsidRPr="003C5DBD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3C5DBD">
        <w:rPr>
          <w:rFonts w:ascii="GHEA Mariam" w:hAnsi="GHEA Mariam" w:cs="Sylfaen"/>
          <w:sz w:val="24"/>
          <w:szCs w:val="24"/>
          <w:lang w:val="hy-AM"/>
        </w:rPr>
        <w:t>նվիրատվու</w:t>
      </w:r>
      <w:r w:rsidR="00D30F8A">
        <w:rPr>
          <w:rFonts w:ascii="GHEA Mariam" w:hAnsi="GHEA Mariam" w:cs="Sylfaen"/>
          <w:sz w:val="24"/>
          <w:szCs w:val="24"/>
          <w:lang w:val="hy-AM"/>
        </w:rPr>
        <w:softHyphen/>
      </w:r>
      <w:r w:rsidRPr="003C5DBD">
        <w:rPr>
          <w:rFonts w:ascii="GHEA Mariam" w:hAnsi="GHEA Mariam" w:cs="Sylfaen"/>
          <w:sz w:val="24"/>
          <w:szCs w:val="24"/>
          <w:lang w:val="hy-AM"/>
        </w:rPr>
        <w:t>թյան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վավե</w:t>
      </w:r>
      <w:r w:rsidR="00D30F8A">
        <w:rPr>
          <w:rFonts w:ascii="GHEA Mariam" w:hAnsi="GHEA Mariam" w:cs="Sylfaen"/>
          <w:sz w:val="24"/>
          <w:szCs w:val="24"/>
          <w:lang w:val="hy-AM"/>
        </w:rPr>
        <w:softHyphen/>
      </w:r>
      <w:r w:rsidRPr="003C5DBD">
        <w:rPr>
          <w:rFonts w:ascii="GHEA Mariam" w:hAnsi="GHEA Mariam" w:cs="Sylfaen"/>
          <w:sz w:val="24"/>
          <w:szCs w:val="24"/>
          <w:lang w:val="hy-AM"/>
        </w:rPr>
        <w:t>րաց</w:t>
      </w:r>
      <w:r w:rsidR="00D30F8A">
        <w:rPr>
          <w:rFonts w:ascii="GHEA Mariam" w:hAnsi="GHEA Mariam" w:cs="Sylfaen"/>
          <w:sz w:val="24"/>
          <w:szCs w:val="24"/>
          <w:lang w:val="hy-AM"/>
        </w:rPr>
        <w:softHyphen/>
      </w:r>
      <w:r w:rsidRPr="003C5DBD">
        <w:rPr>
          <w:rFonts w:ascii="GHEA Mariam" w:hAnsi="GHEA Mariam" w:cs="Sylfaen"/>
          <w:sz w:val="24"/>
          <w:szCs w:val="24"/>
          <w:lang w:val="hy-AM"/>
        </w:rPr>
        <w:t>ման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, </w:t>
      </w:r>
      <w:r w:rsidRPr="003C5DBD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բխող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պետա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C5DBD">
        <w:rPr>
          <w:rFonts w:ascii="GHEA Mariam" w:hAnsi="GHEA Mariam" w:cs="Sylfaen"/>
          <w:sz w:val="24"/>
          <w:szCs w:val="24"/>
          <w:lang w:val="hy-AM"/>
        </w:rPr>
        <w:t>կան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գրանցման աշխա</w:t>
      </w:r>
      <w:r w:rsidR="00D30F8A">
        <w:rPr>
          <w:rFonts w:ascii="GHEA Mariam" w:hAnsi="GHEA Mariam" w:cs="Sylfaen"/>
          <w:sz w:val="24"/>
          <w:szCs w:val="24"/>
          <w:lang w:val="hy-AM"/>
        </w:rPr>
        <w:softHyphen/>
      </w:r>
      <w:r w:rsidRPr="003C5DBD">
        <w:rPr>
          <w:rFonts w:ascii="GHEA Mariam" w:hAnsi="GHEA Mariam" w:cs="Sylfaen"/>
          <w:sz w:val="24"/>
          <w:szCs w:val="24"/>
          <w:lang w:val="hy-AM"/>
        </w:rPr>
        <w:t>տանք</w:t>
      </w:r>
      <w:r w:rsidR="00D30F8A">
        <w:rPr>
          <w:rFonts w:ascii="GHEA Mariam" w:hAnsi="GHEA Mariam" w:cs="Sylfaen"/>
          <w:sz w:val="24"/>
          <w:szCs w:val="24"/>
          <w:lang w:val="hy-AM"/>
        </w:rPr>
        <w:softHyphen/>
      </w:r>
      <w:r w:rsidRPr="003C5DBD">
        <w:rPr>
          <w:rFonts w:ascii="GHEA Mariam" w:hAnsi="GHEA Mariam" w:cs="Sylfaen"/>
          <w:sz w:val="24"/>
          <w:szCs w:val="24"/>
          <w:lang w:val="hy-AM"/>
        </w:rPr>
        <w:t>ները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և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նշված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համար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իրականացնել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«ԲԵՅՍԻՔ ԻՆՎԵՍԹՄԵՆԹ ԸՆԴ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ԴԻՎԵԼՈՓՄԵՆԹ» սահմանափակ պատասխանատվությամբ ընկերության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միջոց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ների հաշվին.</w:t>
      </w:r>
    </w:p>
    <w:p w:rsidR="003C5DBD" w:rsidRPr="003C5DBD" w:rsidRDefault="003C5DBD" w:rsidP="003C5DB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որոշման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կետում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նշված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գույքերը Հայաստանի</w:t>
      </w:r>
      <w:r w:rsidRPr="003C5DBD">
        <w:rPr>
          <w:rFonts w:ascii="GHEA Mariam" w:hAnsi="GHEA Mariam" w:cs="Sylfaen"/>
          <w:sz w:val="24"/>
          <w:szCs w:val="24"/>
          <w:lang w:val="hy-AM"/>
        </w:rPr>
        <w:t xml:space="preserve"> Հանրապետության տարածքային կառավարման և ենթակառուցվածքների նախարարության ջրային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հետո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3C5DB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/>
          <w:sz w:val="24"/>
          <w:szCs w:val="24"/>
          <w:lang w:val="hy-AM"/>
        </w:rPr>
        <w:t>փակ բաժնե</w:t>
      </w:r>
      <w:r w:rsidR="00D30F8A">
        <w:rPr>
          <w:rFonts w:ascii="GHEA Mariam" w:hAnsi="GHEA Mariam"/>
          <w:sz w:val="24"/>
          <w:szCs w:val="24"/>
          <w:lang w:val="hy-AM"/>
        </w:rPr>
        <w:softHyphen/>
      </w:r>
      <w:r w:rsidRPr="003C5DBD">
        <w:rPr>
          <w:rFonts w:ascii="GHEA Mariam" w:hAnsi="GHEA Mariam"/>
          <w:sz w:val="24"/>
          <w:szCs w:val="24"/>
          <w:lang w:val="hy-AM"/>
        </w:rPr>
        <w:t>տիրական ընկերության հետ</w:t>
      </w:r>
      <w:r w:rsidRPr="003C5DBD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3C5DBD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բնական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պաշար</w:t>
      </w:r>
      <w:r w:rsidR="00D30F8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ների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նախարարության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տնտեսության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Ջուր» փակ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միջև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կնքված</w:t>
      </w:r>
      <w:r w:rsidR="00D30F8A"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Ջուր»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,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Նոր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փակ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ընկերու</w:t>
      </w:r>
      <w:r w:rsidR="00D30F8A">
        <w:rPr>
          <w:rFonts w:ascii="GHEA Mariam" w:hAnsi="GHEA Mariam" w:cs="Sylfaen"/>
          <w:sz w:val="24"/>
          <w:szCs w:val="24"/>
          <w:lang w:val="hy-AM"/>
        </w:rPr>
        <w:softHyphen/>
      </w:r>
      <w:bookmarkStart w:id="1" w:name="_GoBack"/>
      <w:bookmarkEnd w:id="1"/>
      <w:r w:rsidRPr="003C5DBD">
        <w:rPr>
          <w:rFonts w:ascii="GHEA Mariam" w:hAnsi="GHEA Mariam" w:cs="Sylfaen"/>
          <w:sz w:val="24"/>
          <w:szCs w:val="24"/>
          <w:lang w:val="hy-AM"/>
        </w:rPr>
        <w:t>թյունների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ու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համակարգերի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այլ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գույքի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3C5DBD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3C5DBD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3C5DBD">
        <w:rPr>
          <w:rFonts w:ascii="GHEA Mariam" w:hAnsi="GHEA Mariam"/>
          <w:sz w:val="24"/>
          <w:szCs w:val="24"/>
          <w:lang w:val="hy-AM"/>
        </w:rPr>
        <w:t>-</w:t>
      </w:r>
      <w:r w:rsidRPr="003C5DBD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3C5DBD">
        <w:rPr>
          <w:rFonts w:ascii="GHEA Mariam" w:hAnsi="GHEA Mariam"/>
          <w:sz w:val="24"/>
          <w:szCs w:val="24"/>
          <w:lang w:val="hy-AM"/>
        </w:rPr>
        <w:t>:</w:t>
      </w:r>
    </w:p>
    <w:p w:rsidR="003C5DBD" w:rsidRPr="003C5DBD" w:rsidRDefault="003C5DBD" w:rsidP="003C5DB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C5DB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4. Առաջարկել </w:t>
      </w:r>
      <w:bookmarkStart w:id="2" w:name="_Hlk138667253"/>
      <w:r w:rsidRPr="003C5DBD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2"/>
      <w:r w:rsidRPr="003C5DBD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վավերացումը, դրանից բխող գույքային իրավունքների պետական գրանցման և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</w:t>
      </w:r>
      <w:r w:rsidRPr="003C5DBD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3C5DBD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3C5DBD" w:rsidRPr="00327CEF" w:rsidRDefault="003C5DBD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3C5DBD" w:rsidRPr="00327CEF" w:rsidRDefault="003C5DB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C5DBD" w:rsidRPr="00327CEF" w:rsidRDefault="003C5DB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7C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27CEF" w:rsidRPr="00327C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27C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5DBD" w:rsidRPr="00327CEF" w:rsidRDefault="003C5DB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7CE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7CE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7CEF">
        <w:rPr>
          <w:rFonts w:ascii="GHEA Mariam" w:hAnsi="GHEA Mariam" w:cs="Arial Armenian"/>
          <w:sz w:val="24"/>
          <w:szCs w:val="24"/>
          <w:lang w:val="hy-AM"/>
        </w:rPr>
        <w:tab/>
      </w:r>
      <w:r w:rsidRPr="00327CEF">
        <w:rPr>
          <w:rFonts w:ascii="GHEA Mariam" w:hAnsi="GHEA Mariam" w:cs="Arial Armenian"/>
          <w:sz w:val="24"/>
          <w:szCs w:val="24"/>
          <w:lang w:val="hy-AM"/>
        </w:rPr>
        <w:tab/>
      </w:r>
      <w:r w:rsidRPr="00327CEF">
        <w:rPr>
          <w:rFonts w:ascii="GHEA Mariam" w:hAnsi="GHEA Mariam" w:cs="Arial Armenian"/>
          <w:sz w:val="24"/>
          <w:szCs w:val="24"/>
          <w:lang w:val="hy-AM"/>
        </w:rPr>
        <w:tab/>
      </w:r>
      <w:r w:rsidRPr="00327CEF">
        <w:rPr>
          <w:rFonts w:ascii="GHEA Mariam" w:hAnsi="GHEA Mariam" w:cs="Arial Armenian"/>
          <w:sz w:val="24"/>
          <w:szCs w:val="24"/>
          <w:lang w:val="hy-AM"/>
        </w:rPr>
        <w:tab/>
      </w:r>
      <w:r w:rsidRPr="00327CEF">
        <w:rPr>
          <w:rFonts w:ascii="GHEA Mariam" w:hAnsi="GHEA Mariam" w:cs="Arial Armenian"/>
          <w:sz w:val="24"/>
          <w:szCs w:val="24"/>
          <w:lang w:val="hy-AM"/>
        </w:rPr>
        <w:tab/>
        <w:t xml:space="preserve"> Ն</w:t>
      </w:r>
      <w:r w:rsidRPr="00327CEF">
        <w:rPr>
          <w:rFonts w:ascii="GHEA Mariam" w:hAnsi="GHEA Mariam" w:cs="Sylfaen"/>
          <w:sz w:val="24"/>
          <w:szCs w:val="24"/>
          <w:lang w:val="hy-AM"/>
        </w:rPr>
        <w:t>.</w:t>
      </w:r>
      <w:r w:rsidRPr="00327CE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7CE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61FEE" w:rsidRDefault="003C5DBD" w:rsidP="00327CEF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561FEE" w:rsidSect="00583783">
          <w:headerReference w:type="even" r:id="rId7"/>
          <w:headerReference w:type="default" r:id="rId8"/>
          <w:footerReference w:type="even" r:id="rId9"/>
          <w:pgSz w:w="11909" w:h="16834" w:code="9"/>
          <w:pgMar w:top="1440" w:right="994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61FEE" w:rsidRPr="00355AD3" w:rsidRDefault="00561FE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 </w:t>
      </w:r>
    </w:p>
    <w:p w:rsidR="00561FEE" w:rsidRPr="00355AD3" w:rsidRDefault="00561FE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61FEE" w:rsidRPr="008005B3" w:rsidRDefault="00561FEE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 - Ա</w:t>
      </w:r>
      <w:r w:rsidR="00327CEF"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561FEE" w:rsidRPr="00355AD3" w:rsidRDefault="00561FE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61FEE" w:rsidRPr="00561FEE" w:rsidRDefault="00561FEE" w:rsidP="00561FEE">
      <w:pPr>
        <w:pStyle w:val="mechtex"/>
        <w:rPr>
          <w:rFonts w:ascii="GHEA Mariam" w:hAnsi="GHEA Mariam"/>
          <w:sz w:val="24"/>
        </w:rPr>
      </w:pPr>
      <w:r w:rsidRPr="000D4CB0">
        <w:t> </w:t>
      </w:r>
    </w:p>
    <w:p w:rsidR="00561FEE" w:rsidRPr="00561FEE" w:rsidRDefault="00561FEE" w:rsidP="00561FEE">
      <w:pPr>
        <w:pStyle w:val="mechtex"/>
        <w:rPr>
          <w:rFonts w:ascii="GHEA Mariam" w:hAnsi="GHEA Mariam" w:cs="Sylfaen"/>
          <w:bCs/>
          <w:sz w:val="24"/>
          <w:shd w:val="clear" w:color="auto" w:fill="FFFFFF"/>
          <w:lang w:val="hy-AM"/>
        </w:rPr>
      </w:pPr>
      <w:r w:rsidRPr="00561FEE">
        <w:rPr>
          <w:rFonts w:ascii="GHEA Mariam" w:hAnsi="GHEA Mariam" w:cs="Sylfaen"/>
          <w:bCs/>
          <w:sz w:val="24"/>
          <w:shd w:val="clear" w:color="auto" w:fill="FFFFFF"/>
          <w:lang w:val="hy-AM"/>
        </w:rPr>
        <w:t xml:space="preserve">Ց Ա Ն Կ </w:t>
      </w:r>
    </w:p>
    <w:p w:rsidR="00561FEE" w:rsidRPr="00561FEE" w:rsidRDefault="00561FEE" w:rsidP="00561FEE">
      <w:pPr>
        <w:pStyle w:val="mechtex"/>
        <w:rPr>
          <w:rFonts w:ascii="GHEA Mariam" w:hAnsi="GHEA Mariam" w:cs="Sylfaen"/>
          <w:bCs/>
          <w:sz w:val="24"/>
          <w:shd w:val="clear" w:color="auto" w:fill="FFFFFF"/>
          <w:lang w:val="hy-AM"/>
        </w:rPr>
      </w:pPr>
    </w:p>
    <w:p w:rsidR="00327CEF" w:rsidRDefault="00561FEE" w:rsidP="00561FEE">
      <w:pPr>
        <w:pStyle w:val="mechtex"/>
        <w:rPr>
          <w:rFonts w:ascii="GHEA Mariam" w:hAnsi="GHEA Mariam" w:cs="Sylfaen"/>
          <w:bCs/>
          <w:sz w:val="24"/>
          <w:lang w:val="hy-AM"/>
        </w:rPr>
      </w:pPr>
      <w:r w:rsidRPr="00561FEE">
        <w:rPr>
          <w:rFonts w:ascii="GHEA Mariam" w:hAnsi="GHEA Mariam" w:cs="Sylfaen"/>
          <w:bCs/>
          <w:sz w:val="24"/>
          <w:lang w:val="hy-AM"/>
        </w:rPr>
        <w:t>ԵՐԵՎԱՆ ՔԱՂԱՔԻ ՔԱՆԱՔԵՌ-ԶԵՅԹՈՒՆ ՎԱՐՉԱԿԱՆ ՇՐՋԱՆԻ,</w:t>
      </w:r>
    </w:p>
    <w:p w:rsidR="00561FEE" w:rsidRPr="00561FEE" w:rsidRDefault="00561FEE" w:rsidP="00561FEE">
      <w:pPr>
        <w:pStyle w:val="mechtex"/>
        <w:rPr>
          <w:rFonts w:ascii="GHEA Mariam" w:hAnsi="GHEA Mariam" w:cs="Sylfaen"/>
          <w:bCs/>
          <w:sz w:val="24"/>
          <w:lang w:val="hy-AM"/>
        </w:rPr>
      </w:pPr>
      <w:r w:rsidRPr="00561FEE">
        <w:rPr>
          <w:rFonts w:ascii="GHEA Mariam" w:hAnsi="GHEA Mariam" w:cs="Sylfaen"/>
          <w:bCs/>
          <w:sz w:val="24"/>
          <w:lang w:val="hy-AM"/>
        </w:rPr>
        <w:t>Կ</w:t>
      </w:r>
      <w:r w:rsidRPr="00561FEE">
        <w:rPr>
          <w:rFonts w:ascii="Tahoma" w:hAnsi="Tahoma" w:cs="Tahoma"/>
          <w:bCs/>
          <w:sz w:val="24"/>
          <w:lang w:val="hy-AM"/>
        </w:rPr>
        <w:t>․</w:t>
      </w:r>
      <w:r w:rsidRPr="00561FEE">
        <w:rPr>
          <w:rFonts w:ascii="GHEA Mariam" w:hAnsi="GHEA Mariam" w:cs="Sylfaen"/>
          <w:bCs/>
          <w:sz w:val="24"/>
          <w:lang w:val="hy-AM"/>
        </w:rPr>
        <w:t xml:space="preserve"> </w:t>
      </w:r>
      <w:r w:rsidRPr="00561FEE">
        <w:rPr>
          <w:rFonts w:ascii="GHEA Mariam" w:hAnsi="GHEA Mariam" w:cs="GHEA Grapalat"/>
          <w:bCs/>
          <w:sz w:val="24"/>
          <w:lang w:val="hy-AM"/>
        </w:rPr>
        <w:t>ՈՒԼՆԵՑՈՒ ՓՈՂՈՑ</w:t>
      </w:r>
      <w:r w:rsidRPr="00561FEE">
        <w:rPr>
          <w:rFonts w:ascii="GHEA Mariam" w:hAnsi="GHEA Mariam" w:cs="Sylfaen"/>
          <w:bCs/>
          <w:sz w:val="24"/>
          <w:lang w:val="hy-AM"/>
        </w:rPr>
        <w:t xml:space="preserve"> 58/20 ՇԵՆՔ, 255 ՀԱՍ</w:t>
      </w:r>
      <w:r w:rsidR="00327CEF">
        <w:rPr>
          <w:rFonts w:ascii="GHEA Mariam" w:hAnsi="GHEA Mariam" w:cs="Sylfaen"/>
          <w:bCs/>
          <w:sz w:val="24"/>
          <w:lang w:val="hy-AM"/>
        </w:rPr>
        <w:t xml:space="preserve">ՑԵԻ ՊՈՄՊԱԿԱՅԱՆԻ ԵՎ ՊՈՄՊԱԿԱՅԱՆԻ </w:t>
      </w:r>
      <w:r w:rsidRPr="00561FEE">
        <w:rPr>
          <w:rFonts w:ascii="GHEA Mariam" w:hAnsi="GHEA Mariam" w:cs="Sylfaen"/>
          <w:bCs/>
          <w:sz w:val="24"/>
          <w:lang w:val="hy-AM"/>
        </w:rPr>
        <w:t>ՍԱՐՔԱՎՈՐՈՒՄՆԵՐԻ</w:t>
      </w:r>
    </w:p>
    <w:p w:rsidR="00561FEE" w:rsidRPr="00561FEE" w:rsidRDefault="00561FEE" w:rsidP="00561FEE">
      <w:pPr>
        <w:pStyle w:val="mechtex"/>
        <w:rPr>
          <w:rFonts w:ascii="GHEA Mariam" w:hAnsi="GHEA Mariam"/>
          <w:sz w:val="28"/>
          <w:lang w:val="hy-AM"/>
        </w:rPr>
      </w:pPr>
    </w:p>
    <w:tbl>
      <w:tblPr>
        <w:tblStyle w:val="TableGrid"/>
        <w:tblW w:w="10892" w:type="dxa"/>
        <w:tblInd w:w="-815" w:type="dxa"/>
        <w:tblLook w:val="04A0" w:firstRow="1" w:lastRow="0" w:firstColumn="1" w:lastColumn="0" w:noHBand="0" w:noVBand="1"/>
      </w:tblPr>
      <w:tblGrid>
        <w:gridCol w:w="591"/>
        <w:gridCol w:w="3729"/>
        <w:gridCol w:w="1340"/>
        <w:gridCol w:w="1583"/>
        <w:gridCol w:w="1665"/>
        <w:gridCol w:w="1984"/>
      </w:tblGrid>
      <w:tr w:rsidR="00561FEE" w:rsidRPr="00561FEE" w:rsidTr="00561FEE">
        <w:trPr>
          <w:trHeight w:val="90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561FEE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561FEE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561FEE" w:rsidRPr="00561FEE" w:rsidRDefault="00561FEE" w:rsidP="00561FE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3729" w:type="dxa"/>
            <w:noWrap/>
            <w:vAlign w:val="center"/>
            <w:hideMark/>
          </w:tcPr>
          <w:p w:rsidR="00561FEE" w:rsidRPr="00327CEF" w:rsidRDefault="00561FEE" w:rsidP="00561FE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Անվանում</w:t>
            </w:r>
            <w:r w:rsidR="00327CE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340" w:type="dxa"/>
            <w:vAlign w:val="center"/>
            <w:hideMark/>
          </w:tcPr>
          <w:p w:rsidR="00561FEE" w:rsidRPr="00327CEF" w:rsidRDefault="00561FEE" w:rsidP="00561FE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Չափ</w:t>
            </w:r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ի</w:t>
            </w: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միավոր</w:t>
            </w:r>
            <w:r w:rsidR="00327CE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327CEF" w:rsidRDefault="00561FEE" w:rsidP="00561FE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Քանակ</w:t>
            </w:r>
            <w:r w:rsidR="00327CE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665" w:type="dxa"/>
            <w:vAlign w:val="center"/>
            <w:hideMark/>
          </w:tcPr>
          <w:p w:rsidR="00561FEE" w:rsidRPr="00561FEE" w:rsidRDefault="00561FEE" w:rsidP="00561FE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Միավորի շուկայական </w:t>
            </w: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արժեքը      </w:t>
            </w: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         (ՀՀ դրամ)</w:t>
            </w:r>
          </w:p>
        </w:tc>
        <w:tc>
          <w:tcPr>
            <w:tcW w:w="1984" w:type="dxa"/>
            <w:vAlign w:val="center"/>
            <w:hideMark/>
          </w:tcPr>
          <w:p w:rsidR="00561FEE" w:rsidRPr="00561FEE" w:rsidRDefault="00561FEE" w:rsidP="00561FE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Ընդամենը</w:t>
            </w:r>
            <w:r w:rsidR="00327CE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՝</w:t>
            </w: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շուկայական արժեքը      </w:t>
            </w: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(ՀՀ դրամ)</w:t>
            </w:r>
          </w:p>
        </w:tc>
      </w:tr>
      <w:tr w:rsidR="00561FEE" w:rsidRPr="00561FEE" w:rsidTr="00561FEE">
        <w:trPr>
          <w:trHeight w:val="30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Պոմպային կայանք 3 ինվերտորով իտալական արտադրության, ջրամատակարարման 3 շենքի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</w:t>
            </w:r>
            <w:r w:rsidRPr="00561FEE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</w:t>
            </w:r>
            <w:r w:rsidRPr="00561FEE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300 000</w:t>
            </w:r>
          </w:p>
        </w:tc>
      </w:tr>
      <w:tr w:rsidR="00561FEE" w:rsidRPr="00561FEE" w:rsidTr="00561FEE">
        <w:trPr>
          <w:trHeight w:val="6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Մեմբրանային ճնշումային բաք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110 000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110 000</w:t>
            </w:r>
          </w:p>
        </w:tc>
      </w:tr>
      <w:tr w:rsidR="00561FEE" w:rsidRPr="00561FEE" w:rsidTr="00561FEE">
        <w:trPr>
          <w:trHeight w:val="421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 իր կցաշութով 4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47 000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47 000</w:t>
            </w:r>
          </w:p>
        </w:tc>
      </w:tr>
      <w:tr w:rsidR="00561FEE" w:rsidRPr="00561FEE" w:rsidTr="00561FEE">
        <w:trPr>
          <w:trHeight w:val="373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 իր կցաշութով</w:t>
            </w: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27 000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135 000</w:t>
            </w:r>
          </w:p>
        </w:tc>
      </w:tr>
      <w:tr w:rsidR="00561FEE" w:rsidRPr="00561FEE" w:rsidTr="00561FEE">
        <w:trPr>
          <w:trHeight w:val="426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</w:t>
            </w: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33 000</w:t>
            </w:r>
          </w:p>
        </w:tc>
      </w:tr>
      <w:tr w:rsidR="00561FEE" w:rsidRPr="00561FEE" w:rsidTr="00561FEE">
        <w:trPr>
          <w:trHeight w:val="30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 3/4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9 000</w:t>
            </w:r>
          </w:p>
        </w:tc>
      </w:tr>
      <w:tr w:rsidR="00561FEE" w:rsidRPr="00561FEE" w:rsidTr="00561FEE">
        <w:trPr>
          <w:trHeight w:val="30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 1/2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20 000</w:t>
            </w:r>
          </w:p>
        </w:tc>
      </w:tr>
      <w:tr w:rsidR="00561FEE" w:rsidRPr="00561FEE" w:rsidTr="00561FEE">
        <w:trPr>
          <w:trHeight w:val="504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Հակադարձ փական 2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81 000</w:t>
            </w:r>
          </w:p>
        </w:tc>
      </w:tr>
      <w:tr w:rsidR="00561FEE" w:rsidRPr="00561FEE" w:rsidTr="00561FEE">
        <w:trPr>
          <w:trHeight w:val="6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Ֆիլտր 2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81 000</w:t>
            </w:r>
          </w:p>
        </w:tc>
      </w:tr>
      <w:tr w:rsidR="00561FEE" w:rsidRPr="00561FEE" w:rsidTr="00561FEE">
        <w:trPr>
          <w:trHeight w:val="6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Ճնշման կարգավորիչ 2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79 000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79 000</w:t>
            </w:r>
          </w:p>
        </w:tc>
      </w:tr>
      <w:tr w:rsidR="00561FEE" w:rsidRPr="00561FEE" w:rsidTr="00561FEE">
        <w:trPr>
          <w:trHeight w:val="6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11.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Կոլեկտոր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16 000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32 000</w:t>
            </w:r>
          </w:p>
        </w:tc>
      </w:tr>
      <w:tr w:rsidR="00561FEE" w:rsidRPr="00561FEE" w:rsidTr="00561FEE">
        <w:trPr>
          <w:trHeight w:val="60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12.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Պողպատե էլեկտրաեռացվող խողովակ հակակոռոզիոն ներկումով 32</w:t>
            </w: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*3.0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3 500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21 000</w:t>
            </w:r>
          </w:p>
        </w:tc>
      </w:tr>
      <w:tr w:rsidR="00561FEE" w:rsidRPr="00561FEE" w:rsidTr="00561FEE">
        <w:trPr>
          <w:trHeight w:val="60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Մանոմետր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7 000</w:t>
            </w: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21 000</w:t>
            </w:r>
          </w:p>
        </w:tc>
      </w:tr>
      <w:tr w:rsidR="00561FEE" w:rsidRPr="00561FEE" w:rsidTr="00561FEE">
        <w:trPr>
          <w:trHeight w:val="403"/>
        </w:trPr>
        <w:tc>
          <w:tcPr>
            <w:tcW w:w="591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3729" w:type="dxa"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</w:rPr>
              <w:t>Պոմպակայանի տարածք</w:t>
            </w:r>
          </w:p>
        </w:tc>
        <w:tc>
          <w:tcPr>
            <w:tcW w:w="1340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583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33.7</w:t>
            </w:r>
          </w:p>
        </w:tc>
        <w:tc>
          <w:tcPr>
            <w:tcW w:w="1665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noWrap/>
            <w:vAlign w:val="center"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</w:t>
            </w:r>
            <w:r w:rsidRPr="00561FEE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561F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050 000</w:t>
            </w:r>
          </w:p>
        </w:tc>
      </w:tr>
      <w:tr w:rsidR="00561FEE" w:rsidRPr="00561FEE" w:rsidTr="00561FEE">
        <w:trPr>
          <w:trHeight w:val="300"/>
        </w:trPr>
        <w:tc>
          <w:tcPr>
            <w:tcW w:w="591" w:type="dxa"/>
            <w:noWrap/>
            <w:hideMark/>
          </w:tcPr>
          <w:p w:rsidR="00561FEE" w:rsidRPr="00561FEE" w:rsidRDefault="00561FEE" w:rsidP="00E30AE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9" w:type="dxa"/>
            <w:noWrap/>
            <w:hideMark/>
          </w:tcPr>
          <w:p w:rsidR="00561FEE" w:rsidRPr="00327CEF" w:rsidRDefault="00561FEE" w:rsidP="00E30AE6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Ընդամենը</w:t>
            </w:r>
            <w:r w:rsidR="00327CE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՝</w:t>
            </w:r>
          </w:p>
        </w:tc>
        <w:tc>
          <w:tcPr>
            <w:tcW w:w="1340" w:type="dxa"/>
            <w:noWrap/>
            <w:hideMark/>
          </w:tcPr>
          <w:p w:rsidR="00561FEE" w:rsidRPr="00561FEE" w:rsidRDefault="00561FEE" w:rsidP="00E30AE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3" w:type="dxa"/>
            <w:noWrap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65" w:type="dxa"/>
            <w:noWrap/>
            <w:hideMark/>
          </w:tcPr>
          <w:p w:rsidR="00561FEE" w:rsidRPr="00561FEE" w:rsidRDefault="00561FEE" w:rsidP="00E30AE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61FE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noWrap/>
            <w:hideMark/>
          </w:tcPr>
          <w:p w:rsidR="00561FEE" w:rsidRPr="00561FEE" w:rsidRDefault="00561FEE" w:rsidP="00E30AE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29</w:t>
            </w:r>
            <w:r w:rsidRPr="00561FE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561FE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019 000</w:t>
            </w:r>
          </w:p>
        </w:tc>
      </w:tr>
    </w:tbl>
    <w:p w:rsidR="00561FEE" w:rsidRPr="00561FEE" w:rsidRDefault="00561FEE" w:rsidP="00561FEE">
      <w:pPr>
        <w:rPr>
          <w:rFonts w:ascii="GHEA Mariam" w:hAnsi="GHEA Mariam" w:cs="Sylfaen"/>
          <w:sz w:val="34"/>
          <w:szCs w:val="24"/>
        </w:rPr>
      </w:pPr>
    </w:p>
    <w:p w:rsidR="00561FEE" w:rsidRDefault="00561FEE" w:rsidP="00561FEE">
      <w:pPr>
        <w:rPr>
          <w:rFonts w:ascii="GHEA Mariam" w:hAnsi="GHEA Mariam" w:cs="Sylfaen"/>
          <w:sz w:val="24"/>
          <w:szCs w:val="24"/>
        </w:rPr>
      </w:pPr>
    </w:p>
    <w:p w:rsidR="00561FEE" w:rsidRPr="000D4CB0" w:rsidRDefault="00561FEE" w:rsidP="00561FEE">
      <w:pPr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</w:t>
      </w: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327CEF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61FEE" w:rsidRPr="000D4CB0" w:rsidRDefault="00561FE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C5DBD" w:rsidRDefault="00561FEE" w:rsidP="003C5DBD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3C5DB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12E" w:rsidRDefault="00B4512E">
      <w:r>
        <w:separator/>
      </w:r>
    </w:p>
  </w:endnote>
  <w:endnote w:type="continuationSeparator" w:id="0">
    <w:p w:rsidR="00B4512E" w:rsidRDefault="00B45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12E" w:rsidRDefault="00B4512E">
      <w:r>
        <w:separator/>
      </w:r>
    </w:p>
  </w:footnote>
  <w:footnote w:type="continuationSeparator" w:id="0">
    <w:p w:rsidR="00B4512E" w:rsidRDefault="00B45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F8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DB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CEF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DBD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C8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1FEE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783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80F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2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B77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F8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340360-4EEA-4DA4-8940-3EC62B09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C5DB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C5DB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C5D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C5DBD"/>
    <w:rPr>
      <w:sz w:val="24"/>
      <w:szCs w:val="24"/>
    </w:rPr>
  </w:style>
  <w:style w:type="character" w:customStyle="1" w:styleId="FooterChar">
    <w:name w:val="Footer Char"/>
    <w:link w:val="Footer"/>
    <w:locked/>
    <w:rsid w:val="003C5DBD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561FE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61FE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https:/mul2.gov.am/tasks/956590/oneclick/voroshumMK-085.docx?token=7993a45f473af2b4c82c697fe3575e59</cp:keywords>
  <dc:description/>
  <cp:lastModifiedBy>Anna Aloyan</cp:lastModifiedBy>
  <cp:revision>6</cp:revision>
  <dcterms:created xsi:type="dcterms:W3CDTF">2024-04-15T10:57:00Z</dcterms:created>
  <dcterms:modified xsi:type="dcterms:W3CDTF">2024-04-15T11:04:00Z</dcterms:modified>
</cp:coreProperties>
</file>