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CFBDD0" w14:textId="77777777" w:rsidR="00DF6306" w:rsidRPr="0075044D" w:rsidRDefault="00DF6306" w:rsidP="00DF6306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75044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ՆԱԽԱԳՒԾ</w:t>
      </w:r>
    </w:p>
    <w:p w14:paraId="35B1AFAD" w14:textId="77777777" w:rsidR="00DF6306" w:rsidRPr="0075044D" w:rsidRDefault="00DF6306" w:rsidP="00DF6306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7CAD54E3" w14:textId="77777777" w:rsidR="00DF6306" w:rsidRPr="0075044D" w:rsidRDefault="00DF6306" w:rsidP="00DF6306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5044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ԿԱՌԱՎԱՐՈՒԹՅՈՒՆ</w:t>
      </w:r>
    </w:p>
    <w:p w14:paraId="209E8EE3" w14:textId="77777777" w:rsidR="00DF6306" w:rsidRPr="0075044D" w:rsidRDefault="00DF6306" w:rsidP="00DF6306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5044D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7DDC6F35" w14:textId="77777777" w:rsidR="00DF6306" w:rsidRPr="0075044D" w:rsidRDefault="00DF6306" w:rsidP="00DF6306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5044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Ո Ր Ո Շ ՈՒ Մ</w:t>
      </w:r>
    </w:p>
    <w:p w14:paraId="0CA32ECE" w14:textId="77777777" w:rsidR="00DF6306" w:rsidRPr="0075044D" w:rsidRDefault="00DF6306" w:rsidP="00DF6306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5044D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6B4753B3" w14:textId="3E0F4051" w:rsidR="00DF6306" w:rsidRPr="0075044D" w:rsidRDefault="00DF6306" w:rsidP="00DF6306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>&lt;&lt;———&gt;&gt;——— 202</w:t>
      </w:r>
      <w:r w:rsidR="004D41AD"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N ————-Ն</w:t>
      </w:r>
    </w:p>
    <w:p w14:paraId="2A62E314" w14:textId="77777777" w:rsidR="00DF6306" w:rsidRPr="0075044D" w:rsidRDefault="00DF6306" w:rsidP="00DF6306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75044D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5E6765E2" w14:textId="77777777" w:rsidR="004D41AD" w:rsidRPr="0075044D" w:rsidRDefault="004D41AD" w:rsidP="00DF6306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2EAE4338" w14:textId="280AD24D" w:rsidR="0087498A" w:rsidRPr="0075044D" w:rsidRDefault="0087498A" w:rsidP="0087498A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75044D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2023 ԹՎԱԿԱՆԻ ՍԵՊՏԵՄԲԵՐԻ 28-Ի N 1666-Ն ՈՐՈՇՄԱՆ ՄԵՋ </w:t>
      </w:r>
      <w:r w:rsidR="00CA2B59" w:rsidRPr="0075044D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ՓՈՓՈԽՈՒԹՅՈՒՆՆԵՐ  ԵՎ </w:t>
      </w:r>
      <w:r w:rsidRPr="0075044D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>ԼՐԱՑՈՒՄ</w:t>
      </w:r>
      <w:r w:rsidR="00765878" w:rsidRPr="0075044D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>ՆԵՐ</w:t>
      </w:r>
      <w:r w:rsidRPr="0075044D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 ԿԱՏԱՐԵԼՈՒ </w:t>
      </w:r>
      <w:r w:rsidR="00DF3789" w:rsidRPr="0075044D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ՈՒ ՀԱՅԱՍՏԱՆԻ ՀԱՆՐԱՊԵՏՈՒԹՅԱՆ ԿԱՌԱՎԱՐՈՒԹՅԱՆ 2005 ԹՎԱԿԱՆԻ ՀՈՒՆԻՍԻ 1-Ի N 1001-Ն ՈՐՈՇՈՒՄԸ ՈՒԺԸ ԿՈՐՑՐԱԾ ՃԱՆԱՉԵԼՈՒ </w:t>
      </w:r>
      <w:r w:rsidRPr="0075044D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>ՄԱՍԻՆ</w:t>
      </w:r>
    </w:p>
    <w:p w14:paraId="6E5583B9" w14:textId="77777777" w:rsidR="0087498A" w:rsidRPr="0075044D" w:rsidRDefault="0087498A" w:rsidP="0087498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78D44A8F" w14:textId="77777777" w:rsidR="004D41AD" w:rsidRPr="0075044D" w:rsidRDefault="004D41AD" w:rsidP="0087498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61AB3BE1" w14:textId="77777777" w:rsidR="0087498A" w:rsidRPr="0075044D" w:rsidRDefault="0087498A" w:rsidP="0087498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>Ղեկավարվելով «Նորմատիվ իրավական ակտերի մասին» օրենքի 33-րդ</w:t>
      </w:r>
      <w:r w:rsidR="00132799"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34-րդ</w:t>
      </w:r>
      <w:r w:rsidR="00132799"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37-րդ</w:t>
      </w:r>
      <w:r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հոդվածների դրույթներով` Հայաստանի Հանրապետության կառավարությունը</w:t>
      </w:r>
      <w:r w:rsidRPr="0075044D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75044D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որոշում է.</w:t>
      </w:r>
    </w:p>
    <w:p w14:paraId="01250155" w14:textId="104CFC9E" w:rsidR="0087498A" w:rsidRPr="0075044D" w:rsidRDefault="0087498A" w:rsidP="0087498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Cambria Math"/>
          <w:sz w:val="24"/>
          <w:szCs w:val="24"/>
          <w:lang w:val="hy-AM"/>
        </w:rPr>
      </w:pPr>
      <w:r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ab/>
        <w:t>1</w:t>
      </w:r>
      <w:r w:rsidRPr="0075044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75044D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</w:t>
      </w:r>
      <w:r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կառավարության 2023 թվականի սեպտեմբերի 28-ի «Հանրային իշխանության մարմինների (բացառությամբ տեղական ինքնակառավարման մարմինների) </w:t>
      </w:r>
      <w:r w:rsidR="00467B75"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պետական ոչ առեվտրային կազմակերպությունների պաշտոնատար անձանց ծառայողական </w:t>
      </w:r>
      <w:r w:rsidR="0029318A"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այդ մարմիններին սպասարկող ավտոմեքենաների հատկացման ու շահագործման, պետական պաշտոն կամ պետական ծառայության պաշտոն զբաղեցնող անձանց տրանսպորտային ծախսերի փոխհատուցման կարգը, առանձին մարմիններին հատկացվող ծառայողական </w:t>
      </w:r>
      <w:r w:rsidR="00467B75"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սպասարկող ավտոմեքենաների սահմանաքանակները, ավտոմեքենաների վառելիքի, յուղերի ու քսուքների ծախսի, ավտոդողերի վազքի, կուտակչային մարտկոցների ծառայության ժամկետների նորմաները, պաշտոնատար անձանց ծառայողական </w:t>
      </w:r>
      <w:r w:rsidR="00467B75"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այդ մարմիններին սպասարկելու նպատակով ձեռք բերվող ավտոմեքենաների առանձին չափորոշիչները հաստատելու մասին» N 1666-Ն որոշման (այսուհետ՝ որոշում) մեջ կատարել հետևյալ </w:t>
      </w:r>
      <w:r w:rsidR="00CA2B59"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փոփոխությունները և </w:t>
      </w:r>
      <w:r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>լրացում</w:t>
      </w:r>
      <w:r w:rsidR="00E518A5"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>ներ</w:t>
      </w:r>
      <w:r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Pr="0075044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03B0BE26" w14:textId="7E428D61" w:rsidR="00811B2A" w:rsidRPr="0075044D" w:rsidRDefault="00811B2A" w:rsidP="00811B2A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որոշման </w:t>
      </w:r>
      <w:r w:rsidR="009F7B44"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ամբողջ տեքստում </w:t>
      </w:r>
      <w:r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>«հավելված» բառ</w:t>
      </w:r>
      <w:r w:rsidR="009F7B44"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 իր բոլոր հոլովաձևերով </w:t>
      </w:r>
      <w:r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փոխարինել «հավելված </w:t>
      </w:r>
      <w:r w:rsidR="00725ABD"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N </w:t>
      </w:r>
      <w:r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>1»</w:t>
      </w:r>
      <w:r w:rsidR="00725ABD"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բառերով</w:t>
      </w:r>
      <w:r w:rsidR="003A0151"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համապատասխան հոլովաձևերով</w:t>
      </w:r>
      <w:r w:rsidR="00056CD1" w:rsidRPr="0075044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6D40FE27" w14:textId="1A538E89" w:rsidR="00681BA0" w:rsidRPr="0075044D" w:rsidRDefault="00681BA0" w:rsidP="00681BA0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>որոշման 7-րդ կետում «եռամսյա» բառը փոխարինել «իննամսյա» բառով</w:t>
      </w:r>
      <w:r w:rsidRPr="0075044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7DF458BE" w14:textId="77777777" w:rsidR="00371526" w:rsidRPr="0075044D" w:rsidRDefault="00371526" w:rsidP="00371526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141283845"/>
      <w:r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որոշման 8-րդ կետը շարադրել </w:t>
      </w:r>
      <w:r w:rsidRPr="0075044D">
        <w:rPr>
          <w:rFonts w:ascii="GHEA Grapalat" w:eastAsia="Times New Roman" w:hAnsi="GHEA Grapalat" w:cs="GHEA Grapalat"/>
          <w:sz w:val="24"/>
          <w:szCs w:val="24"/>
          <w:lang w:val="hy-AM"/>
        </w:rPr>
        <w:t>հետևյալ</w:t>
      </w:r>
      <w:r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խմբագր</w:t>
      </w:r>
      <w:r w:rsidRPr="0075044D">
        <w:rPr>
          <w:rFonts w:ascii="GHEA Grapalat" w:eastAsia="Times New Roman" w:hAnsi="GHEA Grapalat" w:cs="GHEA Grapalat"/>
          <w:sz w:val="24"/>
          <w:szCs w:val="24"/>
          <w:lang w:val="hy-AM"/>
        </w:rPr>
        <w:t>ությամբ</w:t>
      </w:r>
      <w:r w:rsidRPr="0075044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75044D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</w:t>
      </w:r>
    </w:p>
    <w:p w14:paraId="21FD6670" w14:textId="75E317EE" w:rsidR="00371526" w:rsidRPr="0075044D" w:rsidRDefault="00371526" w:rsidP="00371526">
      <w:pPr>
        <w:shd w:val="clear" w:color="auto" w:fill="FFFFFF"/>
        <w:spacing w:after="0" w:line="360" w:lineRule="auto"/>
        <w:ind w:left="375"/>
        <w:jc w:val="both"/>
        <w:rPr>
          <w:rFonts w:ascii="GHEA Grapalat" w:eastAsia="Times New Roman" w:hAnsi="GHEA Grapalat" w:cs="Cambria Math"/>
          <w:sz w:val="24"/>
          <w:szCs w:val="24"/>
          <w:lang w:val="hy-AM"/>
        </w:rPr>
      </w:pPr>
      <w:r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«8. Հայաստանի Հանրապետության տարածքային կառավարման և ենթակառուցվածքների նախարարին՝ սույն որոշումն ուժի մեջ մտնելուց հետո </w:t>
      </w:r>
      <w:r w:rsidR="008A3F0F"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>ինն</w:t>
      </w:r>
      <w:r w:rsidR="00931192"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մսյա ժամկետում մշակել և Հայաստանի Հանրապետության վարչապետի աշխատակազմ ներկայացնել </w:t>
      </w:r>
      <w:r w:rsidR="001D4DE6"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հանրային իշխանության մարմինների</w:t>
      </w:r>
      <w:r w:rsidR="00B41A22"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(բացառությամբ՝ սույն որոշմամբ հա</w:t>
      </w:r>
      <w:r w:rsidR="00BE7631">
        <w:rPr>
          <w:rFonts w:ascii="GHEA Grapalat" w:eastAsia="Times New Roman" w:hAnsi="GHEA Grapalat" w:cs="Times New Roman"/>
          <w:sz w:val="24"/>
          <w:szCs w:val="24"/>
          <w:lang w:val="hy-AM"/>
        </w:rPr>
        <w:t>ս</w:t>
      </w:r>
      <w:r w:rsidR="00B41A22"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>տատված կարգի 1-ին կետում նշված մարմինների)</w:t>
      </w:r>
      <w:r w:rsidR="008A31F3"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աշխատակազմերին ամրացված ծառայողական ավտոմեքենաների հատկացման և շահագործման կարգը, ինչպես նաև պետական պաշտոն զբաղեցնող անձանց տրանսպորտային ծախսերի փոխհատուցման կարգը հաստատ</w:t>
      </w:r>
      <w:r w:rsidR="00B41A22"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>ող</w:t>
      </w:r>
      <w:r w:rsidR="008A31F3"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առանձին չափորոշիչներ</w:t>
      </w:r>
      <w:r w:rsidR="00B41A22"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="008A31F3"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սահման</w:t>
      </w:r>
      <w:r w:rsidR="00B41A22"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>ող</w:t>
      </w:r>
      <w:r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Հայաստանի Հանրապետության կառավարության որոշման նախագիծը։»</w:t>
      </w:r>
      <w:r w:rsidRPr="0075044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172E7842" w14:textId="47500923" w:rsidR="007C02ED" w:rsidRPr="0075044D" w:rsidRDefault="007C02ED" w:rsidP="007C02ED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>որոշումը լրացնել նոր 8</w:t>
      </w:r>
      <w:r w:rsidRPr="0075044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>1-</w:t>
      </w:r>
      <w:r w:rsidRPr="0075044D">
        <w:rPr>
          <w:rFonts w:ascii="GHEA Grapalat" w:eastAsia="Times New Roman" w:hAnsi="GHEA Grapalat" w:cs="GHEA Grapalat"/>
          <w:sz w:val="24"/>
          <w:szCs w:val="24"/>
          <w:lang w:val="hy-AM"/>
        </w:rPr>
        <w:t>ին</w:t>
      </w:r>
      <w:r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5044D">
        <w:rPr>
          <w:rFonts w:ascii="GHEA Grapalat" w:eastAsia="Times New Roman" w:hAnsi="GHEA Grapalat" w:cs="GHEA Grapalat"/>
          <w:sz w:val="24"/>
          <w:szCs w:val="24"/>
          <w:lang w:val="hy-AM"/>
        </w:rPr>
        <w:t>կետով</w:t>
      </w:r>
      <w:r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5044D">
        <w:rPr>
          <w:rFonts w:ascii="GHEA Grapalat" w:eastAsia="Times New Roman" w:hAnsi="GHEA Grapalat" w:cs="GHEA Grapalat"/>
          <w:sz w:val="24"/>
          <w:szCs w:val="24"/>
          <w:lang w:val="hy-AM"/>
        </w:rPr>
        <w:t>հետևյալ</w:t>
      </w:r>
      <w:r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5044D">
        <w:rPr>
          <w:rFonts w:ascii="GHEA Grapalat" w:eastAsia="Times New Roman" w:hAnsi="GHEA Grapalat" w:cs="GHEA Grapalat"/>
          <w:sz w:val="24"/>
          <w:szCs w:val="24"/>
          <w:lang w:val="hy-AM"/>
        </w:rPr>
        <w:t>բովանդակությամբ</w:t>
      </w:r>
      <w:r w:rsidRPr="0075044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6CC82F60" w14:textId="0815F8EA" w:rsidR="007C02ED" w:rsidRPr="0075044D" w:rsidRDefault="007C02ED" w:rsidP="007C02ED">
      <w:pPr>
        <w:shd w:val="clear" w:color="auto" w:fill="FFFFFF"/>
        <w:spacing w:after="0" w:line="360" w:lineRule="auto"/>
        <w:ind w:left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>«8</w:t>
      </w:r>
      <w:r w:rsidRPr="0075044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Pr="0075044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bookmarkStart w:id="1" w:name="_Hlk161158346"/>
      <w:r w:rsidRPr="0075044D">
        <w:rPr>
          <w:rFonts w:ascii="GHEA Grapalat" w:eastAsia="Times New Roman" w:hAnsi="GHEA Grapalat" w:cs="GHEA Grapalat"/>
          <w:sz w:val="24"/>
          <w:szCs w:val="24"/>
          <w:lang w:val="hy-AM"/>
        </w:rPr>
        <w:t>Հաստատել</w:t>
      </w:r>
      <w:r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Հայաստանի Հանրապետության </w:t>
      </w:r>
      <w:r w:rsidR="009C28A3"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>հանրային իշխանության</w:t>
      </w:r>
      <w:r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մարմինների պաշտոնատար անձանց ծառայողական և այդ մարմիններին սպասարկելու նպատակով ձեռք բերվող ավտոմեքենաների վառելիքի, յուղերի ու քսուքների ծախսի, ավտոդողերի վազքի, կուտակչային մարտկոցների ծառայության ժամկետների, ինչպես նաև ավտոմեքենաների առանձին չափորոշիչները՝ համաձայն հավելված </w:t>
      </w:r>
      <w:r w:rsidR="00725ABD"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N </w:t>
      </w:r>
      <w:r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>2-ի</w:t>
      </w:r>
      <w:bookmarkEnd w:id="1"/>
      <w:r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Pr="0075044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07E966DC" w14:textId="6E6FCD89" w:rsidR="00A44425" w:rsidRPr="0075044D" w:rsidRDefault="00A44425" w:rsidP="00A44425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որոշմամբ հաստատված հավելվածի՝ </w:t>
      </w:r>
    </w:p>
    <w:p w14:paraId="1166D49B" w14:textId="27058E2B" w:rsidR="00730BA7" w:rsidRPr="0075044D" w:rsidRDefault="00A44425" w:rsidP="00730BA7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Pr="0075044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30BA7"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4-րդ կետի 2-րդ ենթակետի </w:t>
      </w:r>
      <w:r w:rsidR="00C61E01"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730BA7"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>ավտոմեքենաները</w:t>
      </w:r>
      <w:r w:rsidR="00C61E01"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="00730BA7"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բառից հետո լ</w:t>
      </w:r>
      <w:r w:rsidR="00447D4B"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>ր</w:t>
      </w:r>
      <w:r w:rsidR="00730BA7"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>ացնել «, որոնք» բառը</w:t>
      </w:r>
      <w:r w:rsidR="000B62BC" w:rsidRPr="0075044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1A3004AE" w14:textId="2639AE92" w:rsidR="00A44425" w:rsidRPr="0075044D" w:rsidRDefault="000B62BC" w:rsidP="00A44425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>բ</w:t>
      </w:r>
      <w:r w:rsidR="00730BA7" w:rsidRPr="0075044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30BA7"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74057"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5-րդ կետի 2-րդ ենթակետում և </w:t>
      </w:r>
      <w:r w:rsidR="00730BA7"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7-րդ կետում </w:t>
      </w:r>
      <w:r w:rsidR="0075543E"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730BA7"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գործառնական և» </w:t>
      </w:r>
      <w:r w:rsidR="0075543E"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բառերը փոխարինել </w:t>
      </w:r>
      <w:r w:rsidR="00730BA7"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75543E"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գործառնական </w:t>
      </w:r>
      <w:r w:rsidR="00730BA7"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կամ» </w:t>
      </w:r>
      <w:r w:rsidR="0075543E"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>բառեր</w:t>
      </w:r>
      <w:r w:rsidR="00730BA7"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>ով</w:t>
      </w:r>
      <w:r w:rsidR="0075543E" w:rsidRPr="0075044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5DD043AE" w14:textId="28E89CBD" w:rsidR="00332B8A" w:rsidRPr="0075044D" w:rsidRDefault="000B62BC" w:rsidP="00A44425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>գ</w:t>
      </w:r>
      <w:r w:rsidR="00332B8A" w:rsidRPr="0075044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332B8A"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A1C64"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8-րդ, </w:t>
      </w:r>
      <w:r w:rsidR="00332B8A"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EA1C64"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332B8A"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>-րդ և 1</w:t>
      </w:r>
      <w:r w:rsidR="00EA1C64"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332B8A"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>-րդ կետերում «8-րդ կետի հիմքով» բառերը փոխարինել «8-րդ և 8</w:t>
      </w:r>
      <w:r w:rsidR="00332B8A" w:rsidRPr="0075044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332B8A"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>1-ին կետերով» բառերով</w:t>
      </w:r>
      <w:r w:rsidR="00332B8A" w:rsidRPr="0075044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114FA271" w14:textId="2D0E8587" w:rsidR="00E414B7" w:rsidRPr="0075044D" w:rsidRDefault="00E414B7" w:rsidP="00E414B7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որոշումը լրացնել հավելված </w:t>
      </w:r>
      <w:r w:rsidR="00725ABD"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N </w:t>
      </w:r>
      <w:r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>2-ով՝ համաձայն հավելվածի։</w:t>
      </w:r>
    </w:p>
    <w:bookmarkEnd w:id="0"/>
    <w:p w14:paraId="37179507" w14:textId="39EC73E8" w:rsidR="00A80AB6" w:rsidRPr="0075044D" w:rsidRDefault="00A80AB6" w:rsidP="00B93F3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ab/>
        <w:t>2</w:t>
      </w:r>
      <w:r w:rsidRPr="0075044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5044D">
        <w:rPr>
          <w:rFonts w:ascii="GHEA Grapalat" w:eastAsia="Times New Roman" w:hAnsi="GHEA Grapalat" w:cs="GHEA Grapalat"/>
          <w:sz w:val="24"/>
          <w:szCs w:val="24"/>
          <w:lang w:val="hy-AM"/>
        </w:rPr>
        <w:t>Ուժը</w:t>
      </w:r>
      <w:r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5044D">
        <w:rPr>
          <w:rFonts w:ascii="GHEA Grapalat" w:eastAsia="Times New Roman" w:hAnsi="GHEA Grapalat" w:cs="GHEA Grapalat"/>
          <w:sz w:val="24"/>
          <w:szCs w:val="24"/>
          <w:lang w:val="hy-AM"/>
        </w:rPr>
        <w:t>կորցրած</w:t>
      </w:r>
      <w:r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5044D">
        <w:rPr>
          <w:rFonts w:ascii="GHEA Grapalat" w:eastAsia="Times New Roman" w:hAnsi="GHEA Grapalat" w:cs="GHEA Grapalat"/>
          <w:sz w:val="24"/>
          <w:szCs w:val="24"/>
          <w:lang w:val="hy-AM"/>
        </w:rPr>
        <w:t>ճանաչել</w:t>
      </w:r>
      <w:r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5044D">
        <w:rPr>
          <w:rFonts w:ascii="GHEA Grapalat" w:eastAsia="Times New Roman" w:hAnsi="GHEA Grapalat" w:cs="GHEA Grapalat"/>
          <w:sz w:val="24"/>
          <w:szCs w:val="24"/>
          <w:lang w:val="hy-AM"/>
        </w:rPr>
        <w:t>Հայաստանի</w:t>
      </w:r>
      <w:r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5044D">
        <w:rPr>
          <w:rFonts w:ascii="GHEA Grapalat" w:eastAsia="Times New Roman" w:hAnsi="GHEA Grapalat" w:cs="GHEA Grapalat"/>
          <w:sz w:val="24"/>
          <w:szCs w:val="24"/>
          <w:lang w:val="hy-AM"/>
        </w:rPr>
        <w:t>Հանրապետության</w:t>
      </w:r>
      <w:r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5044D">
        <w:rPr>
          <w:rFonts w:ascii="GHEA Grapalat" w:eastAsia="Times New Roman" w:hAnsi="GHEA Grapalat" w:cs="GHEA Grapalat"/>
          <w:sz w:val="24"/>
          <w:szCs w:val="24"/>
          <w:lang w:val="hy-AM"/>
        </w:rPr>
        <w:t>կառավարության</w:t>
      </w:r>
      <w:r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2005 </w:t>
      </w:r>
      <w:r w:rsidRPr="0075044D">
        <w:rPr>
          <w:rFonts w:ascii="GHEA Grapalat" w:eastAsia="Times New Roman" w:hAnsi="GHEA Grapalat" w:cs="GHEA Grapalat"/>
          <w:sz w:val="24"/>
          <w:szCs w:val="24"/>
          <w:lang w:val="hy-AM"/>
        </w:rPr>
        <w:t>թվականի</w:t>
      </w:r>
      <w:r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5044D">
        <w:rPr>
          <w:rFonts w:ascii="GHEA Grapalat" w:eastAsia="Times New Roman" w:hAnsi="GHEA Grapalat" w:cs="GHEA Grapalat"/>
          <w:sz w:val="24"/>
          <w:szCs w:val="24"/>
          <w:lang w:val="hy-AM"/>
        </w:rPr>
        <w:t>հունիսի</w:t>
      </w:r>
      <w:r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1-</w:t>
      </w:r>
      <w:r w:rsidRPr="0075044D">
        <w:rPr>
          <w:rFonts w:ascii="GHEA Grapalat" w:eastAsia="Times New Roman" w:hAnsi="GHEA Grapalat" w:cs="GHEA Grapalat"/>
          <w:sz w:val="24"/>
          <w:szCs w:val="24"/>
          <w:lang w:val="hy-AM"/>
        </w:rPr>
        <w:t>ի</w:t>
      </w:r>
      <w:r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C635C"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D7099F"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D7099F" w:rsidRPr="0075044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այաստանի Հանրապետության պետական մարմինների ծառայողական ավտոմեքենաների </w:t>
      </w:r>
      <w:r w:rsidR="00D15DE3" w:rsidRPr="0075044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և</w:t>
      </w:r>
      <w:r w:rsidR="00D7099F" w:rsidRPr="0075044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մոտոտրանսպորտի վառելիքի, յուղերի ու քսուքների </w:t>
      </w:r>
      <w:r w:rsidR="00D7099F" w:rsidRPr="0075044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lastRenderedPageBreak/>
        <w:t xml:space="preserve">ծախսի, ավտոդողերի վազքի </w:t>
      </w:r>
      <w:r w:rsidR="00D15DE3" w:rsidRPr="0075044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և</w:t>
      </w:r>
      <w:r w:rsidR="00D7099F" w:rsidRPr="0075044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կուտակչային մարտկոցների ծառայության ժամկետների նորմաները սահմանելու մասին</w:t>
      </w:r>
      <w:r w:rsidR="00AC635C" w:rsidRPr="0075044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»</w:t>
      </w:r>
      <w:r w:rsidR="00D15DE3" w:rsidRPr="0075044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>N 1001-Ն որոշումը։</w:t>
      </w:r>
    </w:p>
    <w:p w14:paraId="1EBD0E6D" w14:textId="77777777" w:rsidR="00DF6306" w:rsidRPr="0075044D" w:rsidRDefault="00DF6306" w:rsidP="00DF630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D15DE3"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Pr="0075044D">
        <w:rPr>
          <w:rFonts w:ascii="GHEA Grapalat" w:eastAsia="Times New Roman" w:hAnsi="GHEA Grapalat" w:cs="Times New Roman"/>
          <w:sz w:val="24"/>
          <w:szCs w:val="24"/>
          <w:lang w:val="hy-AM"/>
        </w:rPr>
        <w:t>. Սույն որոշումն ուժի մեջ է մտնում պաշտոնական հրապարակման</w:t>
      </w:r>
      <w:r w:rsidR="00DD3806" w:rsidRPr="0075044D">
        <w:rPr>
          <w:rFonts w:ascii="GHEA Grapalat" w:hAnsi="GHEA Grapalat"/>
          <w:sz w:val="24"/>
          <w:szCs w:val="24"/>
          <w:lang w:val="hy-AM"/>
        </w:rPr>
        <w:t xml:space="preserve"> օրվան</w:t>
      </w:r>
      <w:r w:rsidRPr="0075044D">
        <w:rPr>
          <w:rFonts w:ascii="GHEA Grapalat" w:hAnsi="GHEA Grapalat"/>
          <w:sz w:val="24"/>
          <w:szCs w:val="24"/>
          <w:lang w:val="hy-AM"/>
        </w:rPr>
        <w:t xml:space="preserve"> հաջորդող  </w:t>
      </w:r>
      <w:r w:rsidR="00EE36C8" w:rsidRPr="0075044D">
        <w:rPr>
          <w:rFonts w:ascii="GHEA Grapalat" w:hAnsi="GHEA Grapalat"/>
          <w:sz w:val="24"/>
          <w:szCs w:val="24"/>
          <w:lang w:val="hy-AM"/>
        </w:rPr>
        <w:t xml:space="preserve">տասներորդ </w:t>
      </w:r>
      <w:r w:rsidRPr="0075044D">
        <w:rPr>
          <w:rFonts w:ascii="GHEA Grapalat" w:hAnsi="GHEA Grapalat"/>
          <w:sz w:val="24"/>
          <w:szCs w:val="24"/>
          <w:lang w:val="hy-AM"/>
        </w:rPr>
        <w:t xml:space="preserve">օրվանից: </w:t>
      </w:r>
    </w:p>
    <w:p w14:paraId="55DF401E" w14:textId="77777777" w:rsidR="00DF6306" w:rsidRPr="0075044D" w:rsidRDefault="00DF6306" w:rsidP="00DF6306">
      <w:pPr>
        <w:pStyle w:val="ListParagraph"/>
        <w:shd w:val="clear" w:color="auto" w:fill="FFFFFF"/>
        <w:spacing w:after="0" w:line="360" w:lineRule="auto"/>
        <w:ind w:left="73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30234924" w14:textId="77777777" w:rsidR="0051533F" w:rsidRPr="0075044D" w:rsidRDefault="0051533F" w:rsidP="0051533F">
      <w:pPr>
        <w:jc w:val="both"/>
        <w:rPr>
          <w:rFonts w:ascii="GHEA Grapalat" w:hAnsi="GHEA Grapalat" w:cs="Sylfaen"/>
          <w:b/>
          <w:iCs/>
          <w:lang w:val="hy-AM"/>
        </w:rPr>
      </w:pPr>
    </w:p>
    <w:p w14:paraId="5AC08BEE" w14:textId="77777777" w:rsidR="0051533F" w:rsidRPr="0075044D" w:rsidRDefault="0051533F" w:rsidP="00DF6306">
      <w:pPr>
        <w:pStyle w:val="ListParagraph"/>
        <w:shd w:val="clear" w:color="auto" w:fill="FFFFFF"/>
        <w:spacing w:after="0" w:line="360" w:lineRule="auto"/>
        <w:ind w:left="73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70AB948A" w14:textId="77777777" w:rsidR="00B93F3F" w:rsidRPr="0075044D" w:rsidRDefault="00B93F3F" w:rsidP="00DF6306">
      <w:pPr>
        <w:pStyle w:val="ListParagraph"/>
        <w:shd w:val="clear" w:color="auto" w:fill="FFFFFF"/>
        <w:spacing w:after="0" w:line="360" w:lineRule="auto"/>
        <w:ind w:left="73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016E6394" w14:textId="77777777" w:rsidR="00DF6306" w:rsidRPr="0075044D" w:rsidRDefault="00DF6306" w:rsidP="00DF6306">
      <w:pPr>
        <w:tabs>
          <w:tab w:val="left" w:pos="851"/>
        </w:tabs>
        <w:spacing w:after="0" w:line="360" w:lineRule="auto"/>
        <w:rPr>
          <w:rFonts w:ascii="GHEA Grapalat" w:eastAsia="Times New Roman" w:hAnsi="GHEA Grapalat" w:cs="GHEA Grapalat"/>
          <w:b/>
          <w:bCs/>
          <w:sz w:val="21"/>
          <w:szCs w:val="21"/>
          <w:lang w:val="hy-AM"/>
        </w:rPr>
      </w:pPr>
      <w:r w:rsidRPr="0075044D">
        <w:rPr>
          <w:rFonts w:ascii="GHEA Grapalat" w:eastAsia="Times New Roman" w:hAnsi="GHEA Grapalat" w:cs="Times New Roman"/>
          <w:b/>
          <w:bCs/>
          <w:sz w:val="21"/>
          <w:szCs w:val="21"/>
          <w:lang w:val="hy-AM"/>
        </w:rPr>
        <w:t>Հայաստանի Հանրապետության</w:t>
      </w:r>
      <w:r w:rsidRPr="0075044D">
        <w:rPr>
          <w:rFonts w:ascii="GHEA Grapalat" w:eastAsia="Times New Roman" w:hAnsi="GHEA Grapalat" w:cs="Times New Roman"/>
          <w:b/>
          <w:bCs/>
          <w:sz w:val="21"/>
          <w:szCs w:val="21"/>
          <w:lang w:val="hy-AM"/>
        </w:rPr>
        <w:br/>
        <w:t>վարչապետ</w:t>
      </w:r>
      <w:r w:rsidRPr="0075044D">
        <w:rPr>
          <w:rFonts w:ascii="GHEA Grapalat" w:eastAsia="Times New Roman" w:hAnsi="GHEA Grapalat" w:cs="Times New Roman"/>
          <w:b/>
          <w:bCs/>
          <w:sz w:val="21"/>
          <w:szCs w:val="21"/>
          <w:lang w:val="hy-AM"/>
        </w:rPr>
        <w:tab/>
      </w:r>
      <w:r w:rsidRPr="0075044D">
        <w:rPr>
          <w:rFonts w:ascii="GHEA Grapalat" w:eastAsia="Times New Roman" w:hAnsi="GHEA Grapalat" w:cs="Times New Roman"/>
          <w:b/>
          <w:bCs/>
          <w:sz w:val="21"/>
          <w:szCs w:val="21"/>
          <w:lang w:val="hy-AM"/>
        </w:rPr>
        <w:tab/>
      </w:r>
      <w:r w:rsidRPr="0075044D">
        <w:rPr>
          <w:rFonts w:ascii="GHEA Grapalat" w:eastAsia="Times New Roman" w:hAnsi="GHEA Grapalat" w:cs="Times New Roman"/>
          <w:b/>
          <w:bCs/>
          <w:sz w:val="21"/>
          <w:szCs w:val="21"/>
          <w:lang w:val="hy-AM"/>
        </w:rPr>
        <w:tab/>
      </w:r>
      <w:r w:rsidRPr="0075044D">
        <w:rPr>
          <w:rFonts w:ascii="GHEA Grapalat" w:eastAsia="Times New Roman" w:hAnsi="GHEA Grapalat" w:cs="Times New Roman"/>
          <w:b/>
          <w:bCs/>
          <w:sz w:val="21"/>
          <w:szCs w:val="21"/>
          <w:lang w:val="hy-AM"/>
        </w:rPr>
        <w:tab/>
      </w:r>
      <w:r w:rsidRPr="0075044D">
        <w:rPr>
          <w:rFonts w:ascii="GHEA Grapalat" w:eastAsia="Times New Roman" w:hAnsi="GHEA Grapalat" w:cs="Times New Roman"/>
          <w:b/>
          <w:bCs/>
          <w:sz w:val="21"/>
          <w:szCs w:val="21"/>
          <w:lang w:val="hy-AM"/>
        </w:rPr>
        <w:tab/>
      </w:r>
      <w:r w:rsidRPr="0075044D">
        <w:rPr>
          <w:rFonts w:ascii="GHEA Grapalat" w:eastAsia="Times New Roman" w:hAnsi="GHEA Grapalat" w:cs="Times New Roman"/>
          <w:b/>
          <w:bCs/>
          <w:sz w:val="21"/>
          <w:szCs w:val="21"/>
          <w:lang w:val="hy-AM"/>
        </w:rPr>
        <w:tab/>
      </w:r>
      <w:r w:rsidRPr="0075044D">
        <w:rPr>
          <w:rFonts w:ascii="GHEA Grapalat" w:eastAsia="Times New Roman" w:hAnsi="GHEA Grapalat" w:cs="Times New Roman"/>
          <w:b/>
          <w:bCs/>
          <w:sz w:val="21"/>
          <w:szCs w:val="21"/>
          <w:lang w:val="hy-AM"/>
        </w:rPr>
        <w:tab/>
      </w:r>
      <w:r w:rsidRPr="0075044D">
        <w:rPr>
          <w:rFonts w:ascii="GHEA Grapalat" w:eastAsia="Times New Roman" w:hAnsi="GHEA Grapalat" w:cs="Times New Roman"/>
          <w:b/>
          <w:bCs/>
          <w:sz w:val="21"/>
          <w:szCs w:val="21"/>
          <w:lang w:val="hy-AM"/>
        </w:rPr>
        <w:tab/>
        <w:t>Ն</w:t>
      </w:r>
      <w:r w:rsidRPr="0075044D">
        <w:rPr>
          <w:rFonts w:ascii="Cambria Math" w:eastAsia="Times New Roman" w:hAnsi="Cambria Math" w:cs="Cambria Math"/>
          <w:b/>
          <w:bCs/>
          <w:sz w:val="21"/>
          <w:szCs w:val="21"/>
          <w:lang w:val="hy-AM"/>
        </w:rPr>
        <w:t>․</w:t>
      </w:r>
      <w:r w:rsidRPr="0075044D">
        <w:rPr>
          <w:rFonts w:ascii="GHEA Grapalat" w:eastAsia="Times New Roman" w:hAnsi="GHEA Grapalat" w:cs="Times New Roman"/>
          <w:b/>
          <w:bCs/>
          <w:sz w:val="21"/>
          <w:szCs w:val="21"/>
          <w:lang w:val="hy-AM"/>
        </w:rPr>
        <w:t xml:space="preserve"> </w:t>
      </w:r>
      <w:r w:rsidRPr="0075044D">
        <w:rPr>
          <w:rFonts w:ascii="GHEA Grapalat" w:eastAsia="Times New Roman" w:hAnsi="GHEA Grapalat" w:cs="GHEA Grapalat"/>
          <w:b/>
          <w:bCs/>
          <w:sz w:val="21"/>
          <w:szCs w:val="21"/>
          <w:lang w:val="hy-AM"/>
        </w:rPr>
        <w:t>Փաշինյան</w:t>
      </w:r>
    </w:p>
    <w:p w14:paraId="02EED88C" w14:textId="77777777" w:rsidR="00DF6306" w:rsidRPr="0075044D" w:rsidRDefault="00DF6306" w:rsidP="00DF6306">
      <w:pPr>
        <w:tabs>
          <w:tab w:val="left" w:pos="851"/>
        </w:tabs>
        <w:spacing w:after="0" w:line="360" w:lineRule="auto"/>
        <w:rPr>
          <w:rFonts w:ascii="GHEA Grapalat" w:eastAsia="Times New Roman" w:hAnsi="GHEA Grapalat" w:cs="GHEA Grapalat"/>
          <w:b/>
          <w:bCs/>
          <w:sz w:val="21"/>
          <w:szCs w:val="21"/>
          <w:lang w:val="hy-AM"/>
        </w:rPr>
      </w:pPr>
    </w:p>
    <w:p w14:paraId="1FF613AE" w14:textId="77777777" w:rsidR="00DF6306" w:rsidRPr="0075044D" w:rsidRDefault="00DF6306" w:rsidP="00DF6306">
      <w:pPr>
        <w:tabs>
          <w:tab w:val="left" w:pos="851"/>
        </w:tabs>
        <w:spacing w:after="0" w:line="360" w:lineRule="auto"/>
        <w:rPr>
          <w:rFonts w:ascii="GHEA Grapalat" w:eastAsia="Times New Roman" w:hAnsi="GHEA Grapalat" w:cs="GHEA Grapalat"/>
          <w:b/>
          <w:bCs/>
          <w:sz w:val="21"/>
          <w:szCs w:val="21"/>
          <w:lang w:val="hy-AM"/>
        </w:rPr>
      </w:pPr>
    </w:p>
    <w:sectPr w:rsidR="00DF6306" w:rsidRPr="0075044D" w:rsidSect="00F9225A">
      <w:pgSz w:w="12240" w:h="15840"/>
      <w:pgMar w:top="990" w:right="63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C5717A"/>
    <w:multiLevelType w:val="hybridMultilevel"/>
    <w:tmpl w:val="36BAF85C"/>
    <w:lvl w:ilvl="0" w:tplc="5C6E713A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353F5F9E"/>
    <w:multiLevelType w:val="hybridMultilevel"/>
    <w:tmpl w:val="6C50A334"/>
    <w:lvl w:ilvl="0" w:tplc="A0960B14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374D3E01"/>
    <w:multiLevelType w:val="hybridMultilevel"/>
    <w:tmpl w:val="9D821364"/>
    <w:lvl w:ilvl="0" w:tplc="6066B0DC">
      <w:start w:val="1"/>
      <w:numFmt w:val="decimal"/>
      <w:lvlText w:val="%1)"/>
      <w:lvlJc w:val="left"/>
      <w:pPr>
        <w:ind w:left="765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3F834730"/>
    <w:multiLevelType w:val="hybridMultilevel"/>
    <w:tmpl w:val="3E245E8E"/>
    <w:lvl w:ilvl="0" w:tplc="44585FB6">
      <w:start w:val="1"/>
      <w:numFmt w:val="decimal"/>
      <w:lvlText w:val="%1)"/>
      <w:lvlJc w:val="left"/>
      <w:pPr>
        <w:ind w:left="735" w:hanging="360"/>
      </w:pPr>
      <w:rPr>
        <w:rFonts w:ascii="Cambria Math" w:hAnsi="Cambria Math" w:cs="Cambria Math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543E2728"/>
    <w:multiLevelType w:val="hybridMultilevel"/>
    <w:tmpl w:val="3BC44A54"/>
    <w:lvl w:ilvl="0" w:tplc="D6422DB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06400807">
    <w:abstractNumId w:val="4"/>
  </w:num>
  <w:num w:numId="2" w16cid:durableId="665935156">
    <w:abstractNumId w:val="2"/>
  </w:num>
  <w:num w:numId="3" w16cid:durableId="1764718501">
    <w:abstractNumId w:val="0"/>
  </w:num>
  <w:num w:numId="4" w16cid:durableId="1395541601">
    <w:abstractNumId w:val="3"/>
  </w:num>
  <w:num w:numId="5" w16cid:durableId="21110476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6306"/>
    <w:rsid w:val="00056CD1"/>
    <w:rsid w:val="000B62BC"/>
    <w:rsid w:val="000D18F0"/>
    <w:rsid w:val="00132257"/>
    <w:rsid w:val="00132799"/>
    <w:rsid w:val="0014697C"/>
    <w:rsid w:val="001562AD"/>
    <w:rsid w:val="001678B0"/>
    <w:rsid w:val="001D490A"/>
    <w:rsid w:val="001D4DE6"/>
    <w:rsid w:val="0029318A"/>
    <w:rsid w:val="002F65E3"/>
    <w:rsid w:val="00332B8A"/>
    <w:rsid w:val="0034341F"/>
    <w:rsid w:val="00371526"/>
    <w:rsid w:val="003A0151"/>
    <w:rsid w:val="003C7A6E"/>
    <w:rsid w:val="003E5591"/>
    <w:rsid w:val="00413713"/>
    <w:rsid w:val="00447D4B"/>
    <w:rsid w:val="00464A5E"/>
    <w:rsid w:val="00467B75"/>
    <w:rsid w:val="00474057"/>
    <w:rsid w:val="00481BE6"/>
    <w:rsid w:val="004A7F0B"/>
    <w:rsid w:val="004D41AD"/>
    <w:rsid w:val="00503A9A"/>
    <w:rsid w:val="0051533F"/>
    <w:rsid w:val="00515C99"/>
    <w:rsid w:val="00594827"/>
    <w:rsid w:val="0065198F"/>
    <w:rsid w:val="00681BA0"/>
    <w:rsid w:val="00725ABD"/>
    <w:rsid w:val="00730BA7"/>
    <w:rsid w:val="0075044D"/>
    <w:rsid w:val="00750873"/>
    <w:rsid w:val="00752F94"/>
    <w:rsid w:val="0075543E"/>
    <w:rsid w:val="00765878"/>
    <w:rsid w:val="007768BD"/>
    <w:rsid w:val="00787EC9"/>
    <w:rsid w:val="007C02ED"/>
    <w:rsid w:val="00811B2A"/>
    <w:rsid w:val="0086535D"/>
    <w:rsid w:val="0087498A"/>
    <w:rsid w:val="0088100A"/>
    <w:rsid w:val="008A31F3"/>
    <w:rsid w:val="008A3F0F"/>
    <w:rsid w:val="008A5AD5"/>
    <w:rsid w:val="00923B6A"/>
    <w:rsid w:val="00931192"/>
    <w:rsid w:val="00947919"/>
    <w:rsid w:val="009612ED"/>
    <w:rsid w:val="009721F7"/>
    <w:rsid w:val="009C28A3"/>
    <w:rsid w:val="009F7B44"/>
    <w:rsid w:val="009F7E23"/>
    <w:rsid w:val="00A44425"/>
    <w:rsid w:val="00A80AB6"/>
    <w:rsid w:val="00AA0C07"/>
    <w:rsid w:val="00AA548F"/>
    <w:rsid w:val="00AC635C"/>
    <w:rsid w:val="00B366B2"/>
    <w:rsid w:val="00B41A22"/>
    <w:rsid w:val="00B93E95"/>
    <w:rsid w:val="00B93F3F"/>
    <w:rsid w:val="00BA54B3"/>
    <w:rsid w:val="00BE7631"/>
    <w:rsid w:val="00C51239"/>
    <w:rsid w:val="00C61E01"/>
    <w:rsid w:val="00CA2B59"/>
    <w:rsid w:val="00CC3B14"/>
    <w:rsid w:val="00CE39E9"/>
    <w:rsid w:val="00D15DE3"/>
    <w:rsid w:val="00D21E31"/>
    <w:rsid w:val="00D452D0"/>
    <w:rsid w:val="00D7099F"/>
    <w:rsid w:val="00DD3806"/>
    <w:rsid w:val="00DE2C6F"/>
    <w:rsid w:val="00DF3789"/>
    <w:rsid w:val="00DF6306"/>
    <w:rsid w:val="00E30988"/>
    <w:rsid w:val="00E414B7"/>
    <w:rsid w:val="00E518A5"/>
    <w:rsid w:val="00E57932"/>
    <w:rsid w:val="00E82576"/>
    <w:rsid w:val="00EA1C64"/>
    <w:rsid w:val="00EC4D86"/>
    <w:rsid w:val="00EE1521"/>
    <w:rsid w:val="00EE273D"/>
    <w:rsid w:val="00EE36C8"/>
    <w:rsid w:val="00EF4F86"/>
    <w:rsid w:val="00F111F8"/>
    <w:rsid w:val="00F9225A"/>
    <w:rsid w:val="00FF7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5D2EBF"/>
  <w15:chartTrackingRefBased/>
  <w15:docId w15:val="{CF33AF8A-8BFB-485A-A46F-63EFEE0D0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DF6306"/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6306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A548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3715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33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791</TotalTime>
  <Pages>3</Pages>
  <Words>514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/>
  <dc:description/>
  <cp:lastModifiedBy>Ruzanna Ayvazyan</cp:lastModifiedBy>
  <cp:revision>58</cp:revision>
  <cp:lastPrinted>2024-04-09T07:18:00Z</cp:lastPrinted>
  <dcterms:created xsi:type="dcterms:W3CDTF">2023-10-16T13:12:00Z</dcterms:created>
  <dcterms:modified xsi:type="dcterms:W3CDTF">2024-04-11T13:55:00Z</dcterms:modified>
</cp:coreProperties>
</file>