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324220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</w:t>
      </w:r>
      <w:r w:rsidR="0033400E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3400E">
        <w:rPr>
          <w:rFonts w:ascii="GHEA Grapalat" w:hAnsi="GHEA Grapalat"/>
          <w:b/>
          <w:caps/>
          <w:lang w:val="hy-AM"/>
        </w:rPr>
        <w:t>ապրիլի 21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3400E">
        <w:rPr>
          <w:rFonts w:ascii="GHEA Grapalat" w:hAnsi="GHEA Grapalat"/>
          <w:b/>
          <w:caps/>
          <w:lang w:val="hy-AM"/>
        </w:rPr>
        <w:t>562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310725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3400E">
        <w:rPr>
          <w:rFonts w:ascii="GHEA Grapalat" w:eastAsia="Calibri" w:hAnsi="GHEA Grapalat"/>
          <w:bCs/>
          <w:lang w:val="hy-AM" w:eastAsia="en-US"/>
        </w:rPr>
        <w:t>ԿԱՌՄԵԼ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88EE1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3400E">
        <w:rPr>
          <w:rFonts w:ascii="GHEA Grapalat" w:hAnsi="GHEA Grapalat" w:cs="Sylfaen"/>
          <w:lang w:val="hy-AM"/>
        </w:rPr>
        <w:t>ապրիլի 21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3400E">
        <w:rPr>
          <w:rFonts w:ascii="GHEA Grapalat" w:hAnsi="GHEA Grapalat" w:cs="Sylfaen"/>
          <w:lang w:val="hy-AM"/>
        </w:rPr>
        <w:t>562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3400E">
        <w:rPr>
          <w:rFonts w:ascii="GHEA Grapalat" w:hAnsi="GHEA Grapalat" w:cs="Sylfaen"/>
          <w:bCs/>
          <w:lang w:val="hy-AM"/>
        </w:rPr>
        <w:t>ԿԱՌՄԵԼ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8AEC63C" w14:textId="754C16C5" w:rsidR="0033400E" w:rsidRPr="0033400E" w:rsidRDefault="00D93087" w:rsidP="003340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3400E">
        <w:rPr>
          <w:rFonts w:ascii="GHEA Grapalat" w:hAnsi="GHEA Grapalat" w:cs="Sylfaen"/>
          <w:bCs/>
          <w:lang w:val="hy-AM"/>
        </w:rPr>
        <w:t>ԿԱՌՄԵԼ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3400E" w:rsidRPr="0033400E">
        <w:rPr>
          <w:rFonts w:ascii="GHEA Grapalat" w:hAnsi="GHEA Grapalat" w:cs="Sylfaen"/>
          <w:lang w:val="hy-AM"/>
        </w:rPr>
        <w:t>հումքը նախատեսվում է օգտագործել ընդեղենի, ինչպես նաև չորացրած բանջարեղենի, մրգերի  և համեմունքների արտադրության համար</w:t>
      </w:r>
      <w:r w:rsidR="0033400E" w:rsidRPr="0033400E">
        <w:rPr>
          <w:rFonts w:ascii="GHEA Grapalat" w:hAnsi="GHEA Grapalat" w:cs="Sylfaen"/>
          <w:b/>
          <w:bCs/>
          <w:lang w:val="hy-AM"/>
        </w:rPr>
        <w:t>։</w:t>
      </w:r>
      <w:r w:rsidR="0033400E" w:rsidRPr="0033400E">
        <w:rPr>
          <w:rFonts w:ascii="GHEA Grapalat" w:hAnsi="GHEA Grapalat" w:cs="Sylfaen"/>
          <w:lang w:val="hy-AM"/>
        </w:rPr>
        <w:t xml:space="preserve"> Արտադրությունն իրականացվելու է ՀՀ Երևան քաղաքում։ Ընկերությունը հիմնադրվել է 2022 թվականին։</w:t>
      </w:r>
    </w:p>
    <w:p w14:paraId="3B494D3C" w14:textId="32585830" w:rsidR="00081BDE" w:rsidRDefault="00C86E99" w:rsidP="003340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CB119C">
        <w:rPr>
          <w:rFonts w:ascii="GHEA Grapalat" w:hAnsi="GHEA Grapalat" w:cs="Sylfaen"/>
          <w:lang w:val="hy-AM"/>
        </w:rPr>
        <w:t>ծրագիրը դեռևս գտնվում է իրականացման փուլում</w:t>
      </w:r>
      <w:r w:rsidR="005C7F26">
        <w:rPr>
          <w:rFonts w:ascii="GHEA Grapalat" w:hAnsi="GHEA Grapalat" w:cs="Sylfaen"/>
          <w:lang w:val="hy-AM"/>
        </w:rPr>
        <w:t xml:space="preserve"> և ընկերությունը նախատեսում է ընդլայնել համագործակցությունը տարբեր երկրների մատակարարների հետ՝</w:t>
      </w:r>
      <w:r w:rsidR="00CB119C">
        <w:rPr>
          <w:rFonts w:ascii="GHEA Grapalat" w:hAnsi="GHEA Grapalat" w:cs="Sylfaen"/>
          <w:lang w:val="hy-AM"/>
        </w:rPr>
        <w:t xml:space="preserve"> ներկայումս անհրաժեշտություն է առաջացել </w:t>
      </w:r>
      <w:r w:rsidR="005C7F26">
        <w:rPr>
          <w:rFonts w:ascii="GHEA Grapalat" w:hAnsi="GHEA Grapalat" w:cs="Sylfaen"/>
          <w:lang w:val="hy-AM"/>
        </w:rPr>
        <w:t>որոշմամբ հաստատված հավելվածը շարադրել նոր խմբագրությամբ՝</w:t>
      </w:r>
      <w:r w:rsidR="0033400E">
        <w:rPr>
          <w:rFonts w:ascii="GHEA Grapalat" w:hAnsi="GHEA Grapalat" w:cs="Sylfaen"/>
          <w:lang w:val="hy-AM"/>
        </w:rPr>
        <w:t xml:space="preserve"> </w:t>
      </w:r>
      <w:r w:rsidR="00C141A8">
        <w:rPr>
          <w:rFonts w:ascii="GHEA Grapalat" w:hAnsi="GHEA Grapalat" w:cs="Sylfaen"/>
          <w:lang w:val="hy-AM"/>
        </w:rPr>
        <w:t xml:space="preserve">ավելացնելով նոր ապրանքատեսակներ, </w:t>
      </w:r>
      <w:r w:rsidR="0033400E">
        <w:rPr>
          <w:rFonts w:ascii="GHEA Grapalat" w:hAnsi="GHEA Grapalat" w:cs="Sylfaen"/>
          <w:lang w:val="hy-AM"/>
        </w:rPr>
        <w:t>առաջիկա արտադրական պրոցեսի բնականոն ընթացքը չխաթարելու համար</w:t>
      </w:r>
      <w:r w:rsidR="006A5DA9">
        <w:rPr>
          <w:rFonts w:ascii="GHEA Grapalat" w:hAnsi="GHEA Grapalat" w:cs="Sylfaen"/>
          <w:lang w:val="hy-AM"/>
        </w:rPr>
        <w:t xml:space="preserve">։ </w:t>
      </w:r>
    </w:p>
    <w:p w14:paraId="62394FD7" w14:textId="5AD4167E" w:rsidR="00C141A8" w:rsidRPr="00C141A8" w:rsidRDefault="00C141A8" w:rsidP="003340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Հարկ է նշել նաև, որ ներդրումային ծրագրի շրջանակներում ընկերությունը նախատեսում էր ներմուծել </w:t>
      </w:r>
      <w:r w:rsidR="00230452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 xml:space="preserve">, որի ընդհանուր արժեքը կազմել է 81 մլրդ դրամ։ </w:t>
      </w:r>
      <w:r w:rsidR="00230452">
        <w:rPr>
          <w:rFonts w:ascii="GHEA Grapalat" w:hAnsi="GHEA Grapalat" w:cs="Sylfaen"/>
          <w:lang w:val="hy-AM"/>
        </w:rPr>
        <w:t xml:space="preserve">Սակայն մինչ օրս նշված արժեքից ներմուծվել է </w:t>
      </w:r>
      <w:r w:rsidR="000E4674">
        <w:rPr>
          <w:rFonts w:ascii="GHEA Grapalat" w:hAnsi="GHEA Grapalat" w:cs="Sylfaen"/>
          <w:lang w:val="hy-AM"/>
        </w:rPr>
        <w:t>1</w:t>
      </w:r>
      <w:r w:rsidR="000E4674">
        <w:rPr>
          <w:rFonts w:ascii="Cambria Math" w:hAnsi="Cambria Math" w:cs="Sylfaen"/>
          <w:lang w:val="hy-AM"/>
        </w:rPr>
        <w:t>․</w:t>
      </w:r>
      <w:r w:rsidR="000E4674">
        <w:rPr>
          <w:rFonts w:ascii="GHEA Grapalat" w:hAnsi="GHEA Grapalat" w:cs="Sylfaen"/>
          <w:lang w:val="hy-AM"/>
        </w:rPr>
        <w:t xml:space="preserve">3 մլրդ </w:t>
      </w:r>
      <w:r w:rsidR="00230452">
        <w:rPr>
          <w:rFonts w:ascii="GHEA Grapalat" w:hAnsi="GHEA Grapalat" w:cs="Sylfaen"/>
          <w:lang w:val="hy-AM"/>
        </w:rPr>
        <w:t xml:space="preserve">դրամի </w:t>
      </w:r>
      <w:r w:rsidR="00F57015">
        <w:rPr>
          <w:rFonts w:ascii="GHEA Grapalat" w:hAnsi="GHEA Grapalat" w:cs="Sylfaen"/>
          <w:lang w:val="hy-AM"/>
        </w:rPr>
        <w:t>հումք</w:t>
      </w:r>
      <w:r w:rsidR="00B212FD">
        <w:rPr>
          <w:rFonts w:ascii="GHEA Grapalat" w:hAnsi="GHEA Grapalat" w:cs="Sylfaen"/>
          <w:lang w:val="hy-AM"/>
        </w:rPr>
        <w:t>։</w:t>
      </w:r>
      <w:r w:rsidR="0023045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</w:p>
    <w:p w14:paraId="5DABEFCF" w14:textId="17CA97F4" w:rsidR="00617573" w:rsidRDefault="00230452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Ներկայումս ի</w:t>
      </w:r>
      <w:r w:rsidR="00CB119C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="00F57015">
        <w:rPr>
          <w:rFonts w:ascii="GHEA Grapalat" w:hAnsi="GHEA Grapalat" w:cs="Sylfaen"/>
          <w:lang w:val="hy-AM"/>
        </w:rPr>
        <w:t>հումքի</w:t>
      </w:r>
      <w:r w:rsidR="00CB119C">
        <w:rPr>
          <w:rFonts w:ascii="GHEA Grapalat" w:hAnsi="GHEA Grapalat" w:cs="Sylfaen"/>
          <w:lang w:val="hy-AM"/>
        </w:rPr>
        <w:t xml:space="preserve"> ընդհանուր արժեքը </w:t>
      </w:r>
      <w:r w:rsidR="00617573">
        <w:rPr>
          <w:rFonts w:ascii="GHEA Grapalat" w:hAnsi="GHEA Grapalat" w:cs="Sylfaen"/>
          <w:lang w:val="hy-AM"/>
        </w:rPr>
        <w:t xml:space="preserve">81 մլրդ դրամից </w:t>
      </w:r>
      <w:r>
        <w:rPr>
          <w:rFonts w:ascii="GHEA Grapalat" w:hAnsi="GHEA Grapalat" w:cs="Sylfaen"/>
          <w:lang w:val="hy-AM"/>
        </w:rPr>
        <w:t xml:space="preserve">դարձել է </w:t>
      </w:r>
      <w:r w:rsidR="005C7F26">
        <w:rPr>
          <w:rFonts w:ascii="GHEA Grapalat" w:hAnsi="GHEA Grapalat" w:cs="Sylfaen"/>
          <w:lang w:val="hy-AM"/>
        </w:rPr>
        <w:t>51</w:t>
      </w:r>
      <w:r w:rsidR="005C7F26">
        <w:rPr>
          <w:rFonts w:ascii="Cambria Math" w:hAnsi="Cambria Math" w:cs="Sylfaen"/>
          <w:lang w:val="hy-AM"/>
        </w:rPr>
        <w:t>․</w:t>
      </w:r>
      <w:r w:rsidR="005C7F26">
        <w:rPr>
          <w:rFonts w:ascii="GHEA Grapalat" w:hAnsi="GHEA Grapalat" w:cs="Sylfaen"/>
          <w:lang w:val="hy-AM"/>
        </w:rPr>
        <w:t xml:space="preserve">78 </w:t>
      </w:r>
      <w:r w:rsidR="00CB119C">
        <w:rPr>
          <w:rFonts w:ascii="GHEA Grapalat" w:hAnsi="GHEA Grapalat" w:cs="Sylfaen"/>
          <w:lang w:val="hy-AM"/>
        </w:rPr>
        <w:t>մլրդ դրամ</w:t>
      </w:r>
      <w:r w:rsidR="00617573">
        <w:rPr>
          <w:rFonts w:ascii="GHEA Grapalat" w:hAnsi="GHEA Grapalat" w:cs="Sylfaen"/>
          <w:lang w:val="hy-AM"/>
        </w:rPr>
        <w:t xml:space="preserve"> և հաշվի առնելով, որ ընկերությունը արդեն իսկ տրամադրված արտոնությամբ </w:t>
      </w:r>
      <w:r w:rsidR="00557A5F">
        <w:rPr>
          <w:rFonts w:ascii="GHEA Grapalat" w:hAnsi="GHEA Grapalat" w:cs="Sylfaen"/>
          <w:lang w:val="hy-AM"/>
        </w:rPr>
        <w:t>ներմուծել</w:t>
      </w:r>
      <w:bookmarkStart w:id="0" w:name="_GoBack"/>
      <w:bookmarkEnd w:id="0"/>
      <w:r w:rsidR="00617573">
        <w:rPr>
          <w:rFonts w:ascii="GHEA Grapalat" w:hAnsi="GHEA Grapalat" w:cs="Sylfaen"/>
          <w:lang w:val="hy-AM"/>
        </w:rPr>
        <w:t xml:space="preserve"> է 1</w:t>
      </w:r>
      <w:r w:rsidR="00617573">
        <w:rPr>
          <w:rFonts w:ascii="Cambria Math" w:hAnsi="Cambria Math" w:cs="Sylfaen"/>
          <w:lang w:val="hy-AM"/>
        </w:rPr>
        <w:t>․</w:t>
      </w:r>
      <w:r w:rsidR="00617573">
        <w:rPr>
          <w:rFonts w:ascii="GHEA Grapalat" w:hAnsi="GHEA Grapalat" w:cs="Sylfaen"/>
          <w:lang w:val="hy-AM"/>
        </w:rPr>
        <w:t>3 մլրդ դրամի հումք՝ որոշմամբ հաստատված ժամանակահատվածում վերջինս կշարունակի ներմուծել ևս 50</w:t>
      </w:r>
      <w:r w:rsidR="00617573">
        <w:rPr>
          <w:rFonts w:ascii="Cambria Math" w:hAnsi="Cambria Math" w:cs="Sylfaen"/>
          <w:lang w:val="hy-AM"/>
        </w:rPr>
        <w:t>․</w:t>
      </w:r>
      <w:r w:rsidR="00617573">
        <w:rPr>
          <w:rFonts w:ascii="GHEA Grapalat" w:hAnsi="GHEA Grapalat" w:cs="Sylfaen"/>
          <w:lang w:val="hy-AM"/>
        </w:rPr>
        <w:t>48 մլրդ դրամի հումքի լրացուցիչ խմբաքանակ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B119C">
        <w:rPr>
          <w:rFonts w:ascii="GHEA Grapalat" w:hAnsi="GHEA Grapalat" w:cs="Sylfaen"/>
          <w:lang w:val="hy-AM"/>
        </w:rPr>
        <w:t xml:space="preserve"> </w:t>
      </w:r>
    </w:p>
    <w:p w14:paraId="346F45EF" w14:textId="53116712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5C7F26">
        <w:rPr>
          <w:rFonts w:ascii="GHEA Grapalat" w:hAnsi="GHEA Grapalat" w:cs="Sylfaen"/>
          <w:lang w:val="hy-AM"/>
        </w:rPr>
        <w:t>2</w:t>
      </w:r>
      <w:r w:rsidR="005C7F26">
        <w:rPr>
          <w:rFonts w:ascii="Cambria Math" w:hAnsi="Cambria Math" w:cs="Sylfaen"/>
          <w:lang w:val="hy-AM"/>
        </w:rPr>
        <w:t>․</w:t>
      </w:r>
      <w:r w:rsidR="005C7F26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 մլ</w:t>
      </w:r>
      <w:r w:rsidR="000B1F21"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5E42D2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3400E">
        <w:rPr>
          <w:rFonts w:ascii="GHEA Grapalat" w:hAnsi="GHEA Grapalat"/>
          <w:bCs/>
          <w:lang w:val="hy-AM"/>
        </w:rPr>
        <w:t>ԿԱՌՄԵԼ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3400E">
        <w:rPr>
          <w:rFonts w:ascii="GHEA Grapalat" w:hAnsi="GHEA Grapalat" w:cs="Sylfaen"/>
          <w:lang w:val="hy-AM"/>
        </w:rPr>
        <w:t>ապրիլի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3400E">
        <w:rPr>
          <w:rFonts w:ascii="GHEA Grapalat" w:hAnsi="GHEA Grapalat" w:cs="Sylfaen"/>
          <w:lang w:val="hy-AM"/>
        </w:rPr>
        <w:t>562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802708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3400E">
        <w:rPr>
          <w:rFonts w:ascii="GHEA Grapalat" w:hAnsi="GHEA Grapalat"/>
          <w:bCs/>
          <w:lang w:val="hy-AM"/>
        </w:rPr>
        <w:t>ԿԱՌՄԵԼ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0D1E2C0C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33400E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3400E">
        <w:rPr>
          <w:rFonts w:ascii="GHEA Grapalat" w:eastAsia="Calibri" w:hAnsi="GHEA Grapalat"/>
          <w:lang w:val="hy-AM" w:eastAsia="en-US"/>
        </w:rPr>
        <w:t>ապրիլի 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33400E">
        <w:rPr>
          <w:rFonts w:ascii="GHEA Grapalat" w:eastAsia="Calibri" w:hAnsi="GHEA Grapalat"/>
          <w:lang w:val="hy-AM" w:eastAsia="en-US"/>
        </w:rPr>
        <w:t>562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59D5BA7D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3400E">
        <w:rPr>
          <w:rFonts w:ascii="GHEA Grapalat" w:hAnsi="GHEA Grapalat" w:cs="Sylfaen"/>
          <w:lang w:val="hy-AM"/>
        </w:rPr>
        <w:t>ապրիլի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3400E">
        <w:rPr>
          <w:rFonts w:ascii="GHEA Grapalat" w:hAnsi="GHEA Grapalat" w:cs="Sylfaen"/>
          <w:lang w:val="hy-AM"/>
        </w:rPr>
        <w:t>562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40029B"/>
    <w:rsid w:val="0050578A"/>
    <w:rsid w:val="00557A5F"/>
    <w:rsid w:val="00561E2E"/>
    <w:rsid w:val="00586563"/>
    <w:rsid w:val="005C7F26"/>
    <w:rsid w:val="00617573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212FD"/>
    <w:rsid w:val="00B93E07"/>
    <w:rsid w:val="00BC7EDB"/>
    <w:rsid w:val="00C141A8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https://mul2.gov.am/tasks/959897/oneclick/himnavorum.docx?token=adb4e387c9f141c85826875a7c8a17f1</cp:keywords>
  <dc:description/>
  <cp:lastModifiedBy>Gohar H. Harutyunyan</cp:lastModifiedBy>
  <cp:revision>25</cp:revision>
  <cp:lastPrinted>2024-04-10T12:21:00Z</cp:lastPrinted>
  <dcterms:created xsi:type="dcterms:W3CDTF">2022-01-10T12:47:00Z</dcterms:created>
  <dcterms:modified xsi:type="dcterms:W3CDTF">2024-04-10T13:33:00Z</dcterms:modified>
</cp:coreProperties>
</file>