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361" w:rsidRPr="00AA3DC0" w:rsidRDefault="00F03361" w:rsidP="00F03361">
      <w:pPr>
        <w:jc w:val="center"/>
      </w:pPr>
      <w:r w:rsidRPr="00AA3DC0">
        <w:rPr>
          <w:noProof/>
          <w:lang w:eastAsia="en-US"/>
        </w:rPr>
        <w:drawing>
          <wp:inline distT="0" distB="0" distL="0" distR="0" wp14:anchorId="11AD5447" wp14:editId="4186D77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361" w:rsidRPr="00AA3DC0" w:rsidRDefault="00F03361" w:rsidP="00F03361">
      <w:pPr>
        <w:jc w:val="center"/>
      </w:pPr>
    </w:p>
    <w:p w:rsidR="00F03361" w:rsidRPr="00AA3DC0" w:rsidRDefault="00F03361" w:rsidP="00F0336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A3DC0">
        <w:rPr>
          <w:rFonts w:ascii="GHEA Mariam" w:hAnsi="GHEA Mariam" w:cs="Sylfaen"/>
          <w:b/>
          <w:sz w:val="30"/>
          <w:szCs w:val="30"/>
        </w:rPr>
        <w:t>ՀԱՅԱՍՏԱՆԻ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A3DC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A3DC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3361" w:rsidRPr="00AA3DC0" w:rsidRDefault="00F03361" w:rsidP="00F03361">
      <w:pPr>
        <w:pStyle w:val="mechtex"/>
        <w:rPr>
          <w:rFonts w:ascii="GHEA Mariam" w:hAnsi="GHEA Mariam"/>
          <w:b/>
        </w:rPr>
      </w:pPr>
    </w:p>
    <w:p w:rsidR="00F03361" w:rsidRPr="00AA3DC0" w:rsidRDefault="00F03361" w:rsidP="00F0336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Ր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Շ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A3DC0">
        <w:rPr>
          <w:rFonts w:ascii="GHEA Mariam" w:hAnsi="GHEA Mariam" w:cs="Sylfaen"/>
          <w:b/>
          <w:sz w:val="40"/>
          <w:szCs w:val="40"/>
        </w:rPr>
        <w:t>Ւ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Մ</w:t>
      </w: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A21FA3" w:rsidRDefault="00D8658F" w:rsidP="00D8658F">
      <w:pPr>
        <w:tabs>
          <w:tab w:val="left" w:pos="1134"/>
        </w:tabs>
        <w:jc w:val="center"/>
        <w:rPr>
          <w:rFonts w:ascii="GHEA Mariam" w:hAnsi="GHEA Mariam"/>
          <w:sz w:val="16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Default="002B526C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</w:rPr>
        <w:t>2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D8658F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D8658F">
        <w:rPr>
          <w:rFonts w:ascii="GHEA Mariam" w:hAnsi="GHEA Mariam"/>
          <w:sz w:val="24"/>
          <w:szCs w:val="24"/>
          <w:lang w:val="hy-AM"/>
        </w:rPr>
        <w:t>4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D8658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D8658F">
        <w:rPr>
          <w:rFonts w:ascii="GHEA Mariam" w:hAnsi="GHEA Mariam"/>
          <w:sz w:val="24"/>
          <w:szCs w:val="24"/>
          <w:lang w:val="hy-AM"/>
        </w:rPr>
        <w:t>- Ա</w:t>
      </w:r>
    </w:p>
    <w:p w:rsidR="00D8658F" w:rsidRDefault="00D8658F" w:rsidP="005F066B">
      <w:pPr>
        <w:pStyle w:val="mechtex"/>
        <w:rPr>
          <w:lang w:val="hy-AM"/>
        </w:rPr>
      </w:pPr>
    </w:p>
    <w:p w:rsidR="00D8658F" w:rsidRDefault="00D8658F" w:rsidP="005F066B">
      <w:pPr>
        <w:pStyle w:val="mechtex"/>
        <w:rPr>
          <w:lang w:val="hy-AM"/>
        </w:rPr>
      </w:pPr>
    </w:p>
    <w:p w:rsidR="00D8658F" w:rsidRPr="00AF753E" w:rsidRDefault="00D8658F" w:rsidP="005F066B">
      <w:pPr>
        <w:pStyle w:val="mechtex"/>
        <w:rPr>
          <w:rFonts w:ascii="Arial" w:hAnsi="Arial" w:cs="Arial"/>
          <w:lang w:val="hy-AM"/>
        </w:rPr>
      </w:pPr>
    </w:p>
    <w:p w:rsidR="00A21FA3" w:rsidRPr="00A21FA3" w:rsidRDefault="00A21FA3" w:rsidP="00A21FA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21FA3">
        <w:rPr>
          <w:rFonts w:ascii="GHEA Mariam" w:hAnsi="GHEA Mariam" w:cs="Arial"/>
          <w:sz w:val="24"/>
          <w:szCs w:val="24"/>
          <w:lang w:val="hy-AM"/>
        </w:rPr>
        <w:t>ՄԵԾ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ԲՐԻՏԱՆԻԱՅԻ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ԵՎ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ՀՅՈՒՍԻՍԱՅԻՆ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ԻՌԼԱՆԴԻԱՅԻ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ՄԻԱՑՅԱԼ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ԹԱԳԱՎՈՐՈՒԹՅՈՒՆՈՒՄ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ԴԵՍՊԱՆՈՒԹՅԱՆԸ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ԿԻՑ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ԿՑՈՐԴԻ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21FA3" w:rsidRPr="00A21FA3" w:rsidRDefault="00A21FA3" w:rsidP="00A21FA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21FA3">
        <w:rPr>
          <w:rFonts w:ascii="GHEA Mariam" w:hAnsi="GHEA Mariam"/>
          <w:sz w:val="24"/>
          <w:szCs w:val="24"/>
          <w:lang w:val="hy-AM"/>
        </w:rPr>
        <w:t>--------------------------</w:t>
      </w:r>
      <w:r>
        <w:rPr>
          <w:rFonts w:ascii="GHEA Mariam" w:hAnsi="GHEA Mariam"/>
          <w:sz w:val="24"/>
          <w:szCs w:val="24"/>
          <w:lang w:val="hy-AM"/>
        </w:rPr>
        <w:t>-----------------------</w:t>
      </w:r>
      <w:r w:rsidRPr="00A21FA3">
        <w:rPr>
          <w:rFonts w:ascii="GHEA Mariam" w:hAnsi="GHEA Mariam"/>
          <w:sz w:val="24"/>
          <w:szCs w:val="24"/>
          <w:lang w:val="hy-AM"/>
        </w:rPr>
        <w:t>-------------------------------------------------------</w:t>
      </w:r>
    </w:p>
    <w:p w:rsidR="00A21FA3" w:rsidRPr="00A21FA3" w:rsidRDefault="00A21FA3" w:rsidP="00A21FA3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A21FA3" w:rsidRPr="008E1B5A" w:rsidRDefault="00A21FA3" w:rsidP="00A21FA3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A21FA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 Armenian"/>
          <w:sz w:val="24"/>
          <w:szCs w:val="24"/>
          <w:lang w:val="hy-AM"/>
        </w:rPr>
        <w:t>«</w:t>
      </w:r>
      <w:r w:rsidRPr="00A21FA3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մասին</w:t>
      </w:r>
      <w:r w:rsidRPr="00A21FA3">
        <w:rPr>
          <w:rFonts w:ascii="GHEA Mariam" w:hAnsi="GHEA Mariam" w:cs="Arial Armenian"/>
          <w:sz w:val="24"/>
          <w:szCs w:val="24"/>
          <w:lang w:val="hy-AM"/>
        </w:rPr>
        <w:t>»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օրենքի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10-</w:t>
      </w:r>
      <w:r w:rsidRPr="00A21FA3">
        <w:rPr>
          <w:rFonts w:ascii="GHEA Mariam" w:hAnsi="GHEA Mariam" w:cs="Arial"/>
          <w:sz w:val="24"/>
          <w:szCs w:val="24"/>
          <w:lang w:val="hy-AM"/>
        </w:rPr>
        <w:t>րդ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5-</w:t>
      </w:r>
      <w:r w:rsidRPr="00A21FA3">
        <w:rPr>
          <w:rFonts w:ascii="GHEA Mariam" w:hAnsi="GHEA Mariam" w:cs="Arial"/>
          <w:sz w:val="24"/>
          <w:szCs w:val="24"/>
          <w:lang w:val="hy-AM"/>
        </w:rPr>
        <w:t>րդ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մասով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21FA3" w:rsidRPr="00A21FA3" w:rsidRDefault="00A21FA3" w:rsidP="00A21FA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A21FA3">
        <w:rPr>
          <w:rFonts w:ascii="GHEA Mariam" w:hAnsi="GHEA Mariam" w:cs="Arial"/>
          <w:sz w:val="24"/>
          <w:szCs w:val="24"/>
          <w:lang w:val="hy-AM"/>
        </w:rPr>
        <w:t>Մեծ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Բրիտանիայի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և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Հյուսիսային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Իռլանդիայի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Միացյալ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  <w:lang w:val="hy-AM"/>
        </w:rPr>
        <w:t>Թագավորու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21FA3">
        <w:rPr>
          <w:rFonts w:ascii="GHEA Mariam" w:hAnsi="GHEA Mariam" w:cs="Arial"/>
          <w:sz w:val="24"/>
          <w:szCs w:val="24"/>
          <w:lang w:val="hy-AM"/>
        </w:rPr>
        <w:t>թյու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21FA3">
        <w:rPr>
          <w:rFonts w:ascii="GHEA Mariam" w:hAnsi="GHEA Mariam" w:cs="Arial"/>
          <w:sz w:val="24"/>
          <w:szCs w:val="24"/>
          <w:lang w:val="hy-AM"/>
        </w:rPr>
        <w:t>նում</w:t>
      </w:r>
      <w:proofErr w:type="spellEnd"/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դեսպանությանը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կից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գործում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է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21FA3">
        <w:rPr>
          <w:rFonts w:ascii="GHEA Mariam" w:hAnsi="GHEA Mariam" w:cs="Arial"/>
          <w:sz w:val="24"/>
          <w:szCs w:val="24"/>
          <w:lang w:val="hy-AM"/>
        </w:rPr>
        <w:t>տանի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կցորդ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(</w:t>
      </w:r>
      <w:r w:rsidRPr="00A21FA3">
        <w:rPr>
          <w:rFonts w:ascii="GHEA Mariam" w:hAnsi="GHEA Mariam" w:cs="Arial"/>
          <w:sz w:val="24"/>
          <w:szCs w:val="24"/>
          <w:lang w:val="hy-AM"/>
        </w:rPr>
        <w:t>նստավայրը՝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 </w:t>
      </w:r>
      <w:r w:rsidRPr="00A21FA3">
        <w:rPr>
          <w:rFonts w:ascii="GHEA Mariam" w:hAnsi="GHEA Mariam" w:cs="Arial"/>
          <w:sz w:val="24"/>
          <w:szCs w:val="24"/>
          <w:lang w:val="hy-AM"/>
        </w:rPr>
        <w:t>քաղ</w:t>
      </w:r>
      <w:r w:rsidRPr="00A21FA3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Լոնդոն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>):</w:t>
      </w:r>
    </w:p>
    <w:p w:rsidR="00A21FA3" w:rsidRPr="00A21FA3" w:rsidRDefault="00A21FA3" w:rsidP="00A21FA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արտաքին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գործերի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նախարարին</w:t>
      </w:r>
      <w:proofErr w:type="spellEnd"/>
      <w:r w:rsidRPr="00A21FA3">
        <w:rPr>
          <w:rFonts w:ascii="GHEA Mariam" w:hAnsi="GHEA Mariam" w:cs="Arial"/>
          <w:sz w:val="24"/>
          <w:szCs w:val="24"/>
        </w:rPr>
        <w:t>՝</w:t>
      </w:r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Մեծ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Բրիտանիայի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r w:rsidRPr="00A21FA3">
        <w:rPr>
          <w:rFonts w:ascii="GHEA Mariam" w:hAnsi="GHEA Mariam" w:cs="Arial"/>
          <w:sz w:val="24"/>
          <w:szCs w:val="24"/>
        </w:rPr>
        <w:t>և</w:t>
      </w:r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Հյուսիսային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Իռլանդիայի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Միացյալ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Թագավորությունում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Հայաս</w:t>
      </w:r>
      <w:proofErr w:type="spellEnd"/>
      <w:r w:rsidRPr="00A21FA3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A21FA3">
        <w:rPr>
          <w:rFonts w:ascii="GHEA Mariam" w:hAnsi="GHEA Mariam" w:cs="Arial"/>
          <w:sz w:val="24"/>
          <w:szCs w:val="24"/>
        </w:rPr>
        <w:t>տանի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ռազմական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կցորդի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տեղակայումն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ապահովել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քաղ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.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Լոնդոնում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(</w:t>
      </w:r>
      <w:proofErr w:type="spellStart"/>
      <w:r w:rsidRPr="00A21FA3">
        <w:rPr>
          <w:rFonts w:ascii="GHEA Mariam" w:hAnsi="GHEA Mariam" w:cs="Arial"/>
          <w:sz w:val="24"/>
          <w:szCs w:val="24"/>
        </w:rPr>
        <w:t>Մեծ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Բրիտանիայի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r w:rsidRPr="00A21FA3">
        <w:rPr>
          <w:rFonts w:ascii="GHEA Mariam" w:hAnsi="GHEA Mariam" w:cs="Arial"/>
          <w:sz w:val="24"/>
          <w:szCs w:val="24"/>
        </w:rPr>
        <w:t>և</w:t>
      </w:r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Հյուսիսային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Իռլանդիայի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Միացյալ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proofErr w:type="gramStart"/>
      <w:r w:rsidRPr="00A21FA3">
        <w:rPr>
          <w:rFonts w:ascii="GHEA Mariam" w:hAnsi="GHEA Mariam" w:cs="Arial"/>
          <w:sz w:val="24"/>
          <w:szCs w:val="24"/>
        </w:rPr>
        <w:t>Թագավոր</w:t>
      </w:r>
      <w:proofErr w:type="spellEnd"/>
      <w:r w:rsidRPr="00A21FA3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A21FA3">
        <w:rPr>
          <w:rFonts w:ascii="GHEA Mariam" w:hAnsi="GHEA Mariam" w:cs="Arial"/>
          <w:sz w:val="24"/>
          <w:szCs w:val="24"/>
        </w:rPr>
        <w:t>ու</w:t>
      </w:r>
      <w:proofErr w:type="spellEnd"/>
      <w:r w:rsidRPr="00A21FA3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A21FA3">
        <w:rPr>
          <w:rFonts w:ascii="GHEA Mariam" w:hAnsi="GHEA Mariam" w:cs="Arial"/>
          <w:sz w:val="24"/>
          <w:szCs w:val="24"/>
        </w:rPr>
        <w:t>թյուն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>)</w:t>
      </w:r>
      <w:r w:rsidRPr="00A21FA3">
        <w:rPr>
          <w:rFonts w:ascii="GHEA Mariam" w:hAnsi="GHEA Mariam" w:cs="Arial"/>
          <w:sz w:val="24"/>
          <w:szCs w:val="24"/>
        </w:rPr>
        <w:t>՝</w:t>
      </w:r>
      <w:proofErr w:type="gram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դեսպանության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1FA3">
        <w:rPr>
          <w:rFonts w:ascii="GHEA Mariam" w:hAnsi="GHEA Mariam" w:cs="Arial"/>
          <w:sz w:val="24"/>
          <w:szCs w:val="24"/>
        </w:rPr>
        <w:t>շենքում</w:t>
      </w:r>
      <w:proofErr w:type="spellEnd"/>
      <w:r w:rsidRPr="00A21FA3">
        <w:rPr>
          <w:rFonts w:ascii="GHEA Mariam" w:hAnsi="GHEA Mariam"/>
          <w:sz w:val="24"/>
          <w:szCs w:val="24"/>
          <w:lang w:val="de-DE"/>
        </w:rPr>
        <w:t>:</w:t>
      </w:r>
    </w:p>
    <w:p w:rsidR="00D8658F" w:rsidRPr="00A21FA3" w:rsidRDefault="00D8658F" w:rsidP="00E24DA2">
      <w:pPr>
        <w:pStyle w:val="Default"/>
        <w:shd w:val="clear" w:color="auto" w:fill="FFFFFF"/>
        <w:tabs>
          <w:tab w:val="left" w:pos="9781"/>
        </w:tabs>
        <w:ind w:firstLine="448"/>
        <w:jc w:val="right"/>
        <w:rPr>
          <w:rFonts w:ascii="GHEA Mariam" w:hAnsi="GHEA Mariam"/>
          <w:lang w:val="de-DE"/>
        </w:rPr>
      </w:pPr>
    </w:p>
    <w:p w:rsidR="00D8658F" w:rsidRPr="00E01A61" w:rsidRDefault="00D8658F" w:rsidP="00D8658F">
      <w:pPr>
        <w:tabs>
          <w:tab w:val="left" w:pos="9781"/>
        </w:tabs>
        <w:rPr>
          <w:rFonts w:ascii="GHEA Mariam" w:hAnsi="GHEA Mariam"/>
          <w:sz w:val="24"/>
          <w:szCs w:val="24"/>
          <w:lang w:val="hy-AM"/>
        </w:rPr>
      </w:pPr>
    </w:p>
    <w:p w:rsidR="00D8658F" w:rsidRPr="00927EF0" w:rsidRDefault="00D8658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8658F" w:rsidRPr="00927EF0" w:rsidRDefault="00D8658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8658F" w:rsidRPr="00D8658F" w:rsidRDefault="00D8658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D8658F" w:rsidRDefault="00D8658F" w:rsidP="006A6358">
      <w:pPr>
        <w:tabs>
          <w:tab w:val="left" w:pos="9781"/>
        </w:tabs>
        <w:rPr>
          <w:rFonts w:ascii="Arial" w:hAnsi="Arial" w:cs="Arial"/>
          <w:lang w:val="hy-AM"/>
        </w:rPr>
      </w:pPr>
      <w:r w:rsidRPr="00D8658F">
        <w:rPr>
          <w:rFonts w:ascii="GHEA Mariam" w:hAnsi="GHEA Mariam" w:cs="Sylfaen"/>
          <w:sz w:val="24"/>
          <w:lang w:val="hy-AM"/>
        </w:rPr>
        <w:t>Երևա</w:t>
      </w:r>
      <w:bookmarkStart w:id="0" w:name="_GoBack"/>
      <w:bookmarkEnd w:id="0"/>
      <w:r w:rsidRPr="00D8658F">
        <w:rPr>
          <w:rFonts w:ascii="GHEA Mariam" w:hAnsi="GHEA Mariam" w:cs="Sylfaen"/>
          <w:sz w:val="24"/>
          <w:lang w:val="hy-AM"/>
        </w:rPr>
        <w:t>ն</w:t>
      </w:r>
    </w:p>
    <w:sectPr w:rsidR="001F225D" w:rsidRPr="00D8658F" w:rsidSect="006A6358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F34" w:rsidRDefault="00451F34">
      <w:r>
        <w:separator/>
      </w:r>
    </w:p>
  </w:endnote>
  <w:endnote w:type="continuationSeparator" w:id="0">
    <w:p w:rsidR="00451F34" w:rsidRDefault="00451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53AAD">
      <w:rPr>
        <w:noProof/>
        <w:sz w:val="18"/>
      </w:rPr>
      <w:t>voroshumKK137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291" w:rsidRPr="00F53AAD" w:rsidRDefault="00F53AAD" w:rsidP="00F53AAD">
    <w:pPr>
      <w:pStyle w:val="Footer"/>
    </w:pPr>
    <w:fldSimple w:instr=" FILENAME   \* MERGEFORMAT ">
      <w:r>
        <w:rPr>
          <w:noProof/>
        </w:rPr>
        <w:t>voroshumKK137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F34" w:rsidRDefault="00451F34">
      <w:r>
        <w:separator/>
      </w:r>
    </w:p>
  </w:footnote>
  <w:footnote w:type="continuationSeparator" w:id="0">
    <w:p w:rsidR="00451F34" w:rsidRDefault="00451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1F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0ACF"/>
    <w:multiLevelType w:val="hybridMultilevel"/>
    <w:tmpl w:val="764A934E"/>
    <w:lvl w:ilvl="0" w:tplc="3BD48E2A">
      <w:start w:val="1"/>
      <w:numFmt w:val="decimal"/>
      <w:lvlText w:val="%1."/>
      <w:lvlJc w:val="left"/>
      <w:pPr>
        <w:ind w:left="780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26C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1F34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67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1FA3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AAD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A9A97E-2F2A-42FA-B5C9-FD62F87E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8658F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4A49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498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https:/mul2.gov.am/tasks/955051/oneclick/voroshum-EK684.docx?token=28a1bcb5bf95173288c18982aee32527</cp:keywords>
  <dc:description/>
  <cp:lastModifiedBy>Kristina Papyan</cp:lastModifiedBy>
  <cp:revision>4</cp:revision>
  <cp:lastPrinted>2024-04-11T07:56:00Z</cp:lastPrinted>
  <dcterms:created xsi:type="dcterms:W3CDTF">2024-04-11T07:56:00Z</dcterms:created>
  <dcterms:modified xsi:type="dcterms:W3CDTF">2024-04-11T07:56:00Z</dcterms:modified>
</cp:coreProperties>
</file>