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A531E" w:rsidRPr="009A531E" w:rsidRDefault="008902D3" w:rsidP="009A531E">
      <w:pPr>
        <w:spacing w:line="360" w:lineRule="auto"/>
        <w:ind w:left="-630" w:right="120" w:firstLine="540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774021"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9A531E" w:rsidRPr="009A531E">
        <w:rPr>
          <w:rFonts w:ascii="GHEA Mariam" w:hAnsi="GHEA Mariam"/>
          <w:sz w:val="24"/>
          <w:szCs w:val="24"/>
          <w:lang w:val="fr-FR"/>
        </w:rPr>
        <w:t>- Ն</w:t>
      </w:r>
    </w:p>
    <w:p w:rsidR="009A531E" w:rsidRPr="009A531E" w:rsidRDefault="009A531E" w:rsidP="009A531E">
      <w:pPr>
        <w:ind w:right="120"/>
        <w:rPr>
          <w:rFonts w:ascii="GHEA Mariam" w:hAnsi="GHEA Mariam" w:cs="Sylfaen"/>
          <w:sz w:val="24"/>
          <w:szCs w:val="24"/>
          <w:lang w:val="hy-AM"/>
        </w:rPr>
      </w:pPr>
    </w:p>
    <w:p w:rsidR="009A531E" w:rsidRPr="009A531E" w:rsidRDefault="009A531E" w:rsidP="009A531E">
      <w:pPr>
        <w:ind w:left="-630" w:right="120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9A531E" w:rsidRDefault="009A531E" w:rsidP="009A531E">
      <w:pPr>
        <w:ind w:right="-43" w:firstLine="567"/>
        <w:jc w:val="center"/>
        <w:rPr>
          <w:rFonts w:ascii="GHEA Mariam" w:hAnsi="GHEA Mariam" w:cs="Arial Armenian"/>
          <w:sz w:val="24"/>
          <w:szCs w:val="24"/>
          <w:lang w:val="fr-FR"/>
        </w:rPr>
      </w:pPr>
      <w:r w:rsidRPr="009A531E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EB48A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="00EB48A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ԿԱՌԱՎԱՐՈՒԹՅԱՆ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EB48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2014 </w:t>
      </w:r>
    </w:p>
    <w:p w:rsidR="009A531E" w:rsidRPr="009A531E" w:rsidRDefault="009A531E" w:rsidP="009A531E">
      <w:pPr>
        <w:ind w:right="-43" w:firstLine="567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ԹՎԱԿԱՆԻ</w:t>
      </w:r>
      <w:r w:rsidRPr="009A531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ՀՈՒԼԻՍ</w:t>
      </w: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9A531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3-</w:t>
      </w: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9A531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N 712-Ն </w:t>
      </w: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ՈՐՈՇՄԱՆ</w:t>
      </w:r>
      <w:r w:rsidRPr="009A531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ՄԵՋ</w:t>
      </w:r>
      <w:r w:rsidRPr="009A531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pacing w:val="-8"/>
          <w:sz w:val="24"/>
          <w:szCs w:val="24"/>
          <w:lang w:val="fr-FR"/>
        </w:rPr>
        <w:t>ՓՈՓՈԽՈՒԹՅՈՒՆ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 ԿԱՏԱՐԵԼՈՒ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ՄԱՍԻՆ</w:t>
      </w:r>
    </w:p>
    <w:p w:rsidR="009A531E" w:rsidRPr="009A531E" w:rsidRDefault="009A531E" w:rsidP="009A531E">
      <w:pPr>
        <w:ind w:right="-43" w:firstLine="567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9A531E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</w:t>
      </w:r>
    </w:p>
    <w:p w:rsidR="009A531E" w:rsidRPr="009A531E" w:rsidRDefault="009A531E" w:rsidP="009A531E">
      <w:pPr>
        <w:spacing w:line="360" w:lineRule="auto"/>
        <w:ind w:right="-43" w:firstLine="567"/>
        <w:jc w:val="right"/>
        <w:rPr>
          <w:rFonts w:ascii="GHEA Mariam" w:hAnsi="GHEA Mariam"/>
          <w:b/>
          <w:sz w:val="24"/>
          <w:szCs w:val="24"/>
          <w:lang w:val="fr-FR"/>
        </w:rPr>
      </w:pPr>
    </w:p>
    <w:p w:rsidR="009A531E" w:rsidRPr="009A531E" w:rsidRDefault="009A531E" w:rsidP="009A531E">
      <w:pPr>
        <w:tabs>
          <w:tab w:val="left" w:pos="9540"/>
        </w:tabs>
        <w:spacing w:line="360" w:lineRule="auto"/>
        <w:ind w:right="-43" w:firstLine="56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9A531E">
        <w:rPr>
          <w:rFonts w:ascii="GHEA Mariam" w:hAnsi="GHEA Mariam" w:cs="Arial Armenian"/>
          <w:sz w:val="24"/>
          <w:szCs w:val="24"/>
          <w:lang w:val="fr-FR"/>
        </w:rPr>
        <w:t>«</w:t>
      </w:r>
      <w:r w:rsidRPr="009A531E">
        <w:rPr>
          <w:rFonts w:ascii="GHEA Mariam" w:hAnsi="GHEA Mariam" w:cs="Sylfaen"/>
          <w:sz w:val="24"/>
          <w:szCs w:val="24"/>
          <w:lang w:val="fr-FR"/>
        </w:rPr>
        <w:t>Նորմատիվ իրավական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ակտերի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մասին»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A531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A53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օրենքի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>34-</w:t>
      </w:r>
      <w:r w:rsidRPr="009A531E">
        <w:rPr>
          <w:rFonts w:ascii="GHEA Mariam" w:hAnsi="GHEA Mariam" w:cs="Sylfaen"/>
          <w:sz w:val="24"/>
          <w:szCs w:val="24"/>
          <w:lang w:val="fr-FR"/>
        </w:rPr>
        <w:t>րդ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հոդվածի համաձայն`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կառավա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9A531E">
        <w:rPr>
          <w:rFonts w:ascii="GHEA Mariam" w:hAnsi="GHEA Mariam" w:cs="Sylfaen"/>
          <w:sz w:val="24"/>
          <w:szCs w:val="24"/>
          <w:lang w:val="fr-FR"/>
        </w:rPr>
        <w:t>րու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9A531E">
        <w:rPr>
          <w:rFonts w:ascii="GHEA Mariam" w:hAnsi="GHEA Mariam" w:cs="Sylfaen"/>
          <w:sz w:val="24"/>
          <w:szCs w:val="24"/>
          <w:lang w:val="fr-FR"/>
        </w:rPr>
        <w:t>թյունը</w:t>
      </w:r>
      <w:r w:rsidRPr="009A531E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b/>
          <w:sz w:val="24"/>
          <w:szCs w:val="24"/>
          <w:lang w:val="hy-AM"/>
        </w:rPr>
        <w:t xml:space="preserve">  </w:t>
      </w:r>
      <w:r w:rsidRPr="009A531E">
        <w:rPr>
          <w:rFonts w:ascii="GHEA Mariam" w:hAnsi="GHEA Mariam" w:cs="Sylfaen"/>
          <w:sz w:val="24"/>
          <w:szCs w:val="24"/>
          <w:lang w:val="fr-FR"/>
        </w:rPr>
        <w:t>ո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ր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ո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շ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ու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մ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A531E">
        <w:rPr>
          <w:rFonts w:ascii="GHEA Mariam" w:hAnsi="GHEA Mariam" w:cs="Sylfaen"/>
          <w:sz w:val="24"/>
          <w:szCs w:val="24"/>
          <w:lang w:val="fr-FR"/>
        </w:rPr>
        <w:t>է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>.</w:t>
      </w:r>
    </w:p>
    <w:p w:rsidR="009A531E" w:rsidRPr="009A531E" w:rsidRDefault="009A531E" w:rsidP="009A531E">
      <w:pPr>
        <w:tabs>
          <w:tab w:val="left" w:pos="9540"/>
        </w:tabs>
        <w:spacing w:line="360" w:lineRule="auto"/>
        <w:ind w:right="-43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A531E">
        <w:rPr>
          <w:rFonts w:ascii="GHEA Mariam" w:hAnsi="GHEA Mariam"/>
          <w:sz w:val="24"/>
          <w:szCs w:val="24"/>
          <w:lang w:val="fr-FR"/>
        </w:rPr>
        <w:t xml:space="preserve">1.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կառավարության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2014 </w:t>
      </w:r>
      <w:r w:rsidRPr="009A531E">
        <w:rPr>
          <w:rFonts w:ascii="GHEA Mariam" w:hAnsi="GHEA Mariam" w:cs="Sylfaen"/>
          <w:sz w:val="24"/>
          <w:szCs w:val="24"/>
          <w:lang w:val="fr-FR"/>
        </w:rPr>
        <w:t>թվականի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հուլիս</w:t>
      </w:r>
      <w:r w:rsidRPr="009A531E">
        <w:rPr>
          <w:rFonts w:ascii="GHEA Mariam" w:hAnsi="GHEA Mariam" w:cs="Sylfaen"/>
          <w:sz w:val="24"/>
          <w:szCs w:val="24"/>
          <w:lang w:val="fr-FR"/>
        </w:rPr>
        <w:t>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3-</w:t>
      </w:r>
      <w:r w:rsidRPr="009A531E">
        <w:rPr>
          <w:rFonts w:ascii="GHEA Mariam" w:hAnsi="GHEA Mariam" w:cs="Sylfaen"/>
          <w:sz w:val="24"/>
          <w:szCs w:val="24"/>
          <w:lang w:val="fr-FR"/>
        </w:rPr>
        <w:t>ի</w:t>
      </w:r>
      <w:r w:rsidRPr="009A53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>«Զինված ուժերում, ազգային անվտանգության, ոստիկանության մարմիններում, պետական պահպանության,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hy-AM"/>
        </w:rPr>
        <w:t xml:space="preserve">արտաքին հետախուզության, </w:t>
      </w:r>
      <w:r w:rsidRPr="009A531E">
        <w:rPr>
          <w:rFonts w:ascii="GHEA Mariam" w:hAnsi="GHEA Mariam" w:cs="Sylfaen"/>
          <w:sz w:val="24"/>
          <w:szCs w:val="24"/>
          <w:lang w:val="fr-FR"/>
        </w:rPr>
        <w:t>քրեակատարողական և փրկարար ծառայություններում ծառայության առանձնահատկություններով պայմա</w:t>
      </w:r>
      <w:r w:rsidR="00405CC7">
        <w:rPr>
          <w:rFonts w:ascii="GHEA Mariam" w:hAnsi="GHEA Mariam" w:cs="Sylfaen"/>
          <w:sz w:val="24"/>
          <w:szCs w:val="24"/>
          <w:lang w:val="fr-FR"/>
        </w:rPr>
        <w:softHyphen/>
      </w:r>
      <w:r w:rsidRPr="009A531E">
        <w:rPr>
          <w:rFonts w:ascii="GHEA Mariam" w:hAnsi="GHEA Mariam" w:cs="Sylfaen"/>
          <w:sz w:val="24"/>
          <w:szCs w:val="24"/>
          <w:lang w:val="fr-FR"/>
        </w:rPr>
        <w:t>նա</w:t>
      </w:r>
      <w:r w:rsidR="00405CC7">
        <w:rPr>
          <w:rFonts w:ascii="GHEA Mariam" w:hAnsi="GHEA Mariam" w:cs="Sylfaen"/>
          <w:sz w:val="24"/>
          <w:szCs w:val="24"/>
          <w:lang w:val="fr-FR"/>
        </w:rPr>
        <w:softHyphen/>
      </w:r>
      <w:r w:rsidRPr="009A531E">
        <w:rPr>
          <w:rFonts w:ascii="GHEA Mariam" w:hAnsi="GHEA Mariam" w:cs="Sylfaen"/>
          <w:sz w:val="24"/>
          <w:szCs w:val="24"/>
          <w:lang w:val="fr-FR"/>
        </w:rPr>
        <w:t>վորված հավելումների տրամադրման դեպքերը, դրանց վճարման չափերը և կարգը սահմանելու մասին</w:t>
      </w:r>
      <w:r w:rsidRPr="009A531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N 712-Ն 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որոշման </w:t>
      </w:r>
      <w:r w:rsidRPr="009A531E">
        <w:rPr>
          <w:rFonts w:ascii="GHEA Mariam" w:hAnsi="GHEA Mariam" w:cs="Sylfaen"/>
          <w:sz w:val="24"/>
          <w:szCs w:val="24"/>
          <w:lang w:val="hy-AM"/>
        </w:rPr>
        <w:t xml:space="preserve">8-րդ հավելվածի Ծ 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>բաժն</w:t>
      </w:r>
      <w:r w:rsidRPr="009A531E">
        <w:rPr>
          <w:rFonts w:ascii="GHEA Mariam" w:hAnsi="GHEA Mariam" w:cs="Arial Armenian"/>
          <w:sz w:val="24"/>
          <w:szCs w:val="24"/>
          <w:lang w:val="hy-AM"/>
        </w:rPr>
        <w:t xml:space="preserve">ի </w:t>
      </w:r>
      <w:r w:rsidRPr="009A531E">
        <w:rPr>
          <w:rFonts w:ascii="GHEA Mariam" w:hAnsi="GHEA Mariam" w:cs="Sylfaen"/>
          <w:sz w:val="24"/>
          <w:szCs w:val="24"/>
          <w:lang w:val="hy-AM"/>
        </w:rPr>
        <w:t></w:t>
      </w:r>
      <w:r w:rsidRPr="009A531E">
        <w:rPr>
          <w:rFonts w:ascii="GHEA Mariam" w:hAnsi="GHEA Mariam" w:cs="Arial Armenian"/>
          <w:sz w:val="24"/>
          <w:szCs w:val="24"/>
          <w:lang w:val="hy-AM"/>
        </w:rPr>
        <w:t>20,000</w:t>
      </w:r>
      <w:r w:rsidRPr="009A531E">
        <w:rPr>
          <w:rFonts w:ascii="GHEA Mariam" w:hAnsi="GHEA Mariam" w:cs="Sylfaen"/>
          <w:sz w:val="24"/>
          <w:szCs w:val="24"/>
          <w:lang w:val="hy-AM"/>
        </w:rPr>
        <w:t></w:t>
      </w:r>
      <w:r w:rsidRPr="009A531E">
        <w:rPr>
          <w:rFonts w:ascii="GHEA Mariam" w:hAnsi="GHEA Mariam" w:cs="Arial Armenian"/>
          <w:sz w:val="24"/>
          <w:szCs w:val="24"/>
          <w:lang w:val="hy-AM"/>
        </w:rPr>
        <w:t xml:space="preserve"> թիվը փոխարինել </w:t>
      </w:r>
      <w:r w:rsidRPr="009A531E">
        <w:rPr>
          <w:rFonts w:ascii="GHEA Mariam" w:hAnsi="GHEA Mariam" w:cs="Sylfaen"/>
          <w:sz w:val="24"/>
          <w:szCs w:val="24"/>
          <w:lang w:val="hy-AM"/>
        </w:rPr>
        <w:t>7</w:t>
      </w:r>
      <w:r w:rsidRPr="009A531E">
        <w:rPr>
          <w:rFonts w:ascii="GHEA Mariam" w:hAnsi="GHEA Mariam" w:cs="Arial Armenian"/>
          <w:sz w:val="24"/>
          <w:szCs w:val="24"/>
          <w:lang w:val="hy-AM"/>
        </w:rPr>
        <w:t>0,000</w:t>
      </w:r>
      <w:r w:rsidRPr="009A531E">
        <w:rPr>
          <w:rFonts w:ascii="GHEA Mariam" w:hAnsi="GHEA Mariam" w:cs="Sylfaen"/>
          <w:sz w:val="24"/>
          <w:szCs w:val="24"/>
          <w:lang w:val="hy-AM"/>
        </w:rPr>
        <w:t></w:t>
      </w:r>
      <w:r w:rsidRPr="009A531E">
        <w:rPr>
          <w:rFonts w:ascii="GHEA Mariam" w:hAnsi="GHEA Mariam" w:cs="Arial Armenian"/>
          <w:sz w:val="24"/>
          <w:szCs w:val="24"/>
          <w:lang w:val="hy-AM"/>
        </w:rPr>
        <w:t xml:space="preserve"> թվով։</w:t>
      </w:r>
    </w:p>
    <w:p w:rsidR="009A531E" w:rsidRPr="009A531E" w:rsidRDefault="009A531E" w:rsidP="009A531E">
      <w:pPr>
        <w:tabs>
          <w:tab w:val="left" w:pos="9540"/>
        </w:tabs>
        <w:spacing w:line="360" w:lineRule="auto"/>
        <w:ind w:right="-43" w:firstLine="56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9A531E">
        <w:rPr>
          <w:rFonts w:ascii="GHEA Mariam" w:hAnsi="GHEA Mariam" w:cs="Sylfaen"/>
          <w:sz w:val="24"/>
          <w:szCs w:val="24"/>
          <w:lang w:val="fr-FR"/>
        </w:rPr>
        <w:t>2. Սույն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որոշումն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ուժի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մեջ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է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մտնում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պաշտոնական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հրապարակմանը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հաջորդող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A531E">
        <w:rPr>
          <w:rFonts w:ascii="GHEA Mariam" w:hAnsi="GHEA Mariam" w:cs="Sylfaen"/>
          <w:sz w:val="24"/>
          <w:szCs w:val="24"/>
          <w:lang w:val="fr-FR"/>
        </w:rPr>
        <w:t>օրվանից: Սույն որոշման գործողությունը տարածվում է 202</w:t>
      </w:r>
      <w:r w:rsidRPr="009A531E">
        <w:rPr>
          <w:rFonts w:ascii="GHEA Mariam" w:hAnsi="GHEA Mariam" w:cs="Sylfaen"/>
          <w:sz w:val="24"/>
          <w:szCs w:val="24"/>
          <w:lang w:val="hy-AM"/>
        </w:rPr>
        <w:t>4</w:t>
      </w:r>
      <w:r w:rsidRPr="009A531E">
        <w:rPr>
          <w:rFonts w:ascii="GHEA Mariam" w:hAnsi="GHEA Mariam" w:cs="Sylfaen"/>
          <w:sz w:val="24"/>
          <w:szCs w:val="24"/>
          <w:lang w:val="fr-FR"/>
        </w:rPr>
        <w:t xml:space="preserve"> թվականի հունվարի </w:t>
      </w:r>
      <w:r w:rsidR="00405CC7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A531E">
        <w:rPr>
          <w:rFonts w:ascii="GHEA Mariam" w:hAnsi="GHEA Mariam" w:cs="Sylfaen"/>
          <w:sz w:val="24"/>
          <w:szCs w:val="24"/>
          <w:lang w:val="fr-FR"/>
        </w:rPr>
        <w:t>1-ից հետո ծագած հարաբերությունների վրա</w:t>
      </w:r>
      <w:r w:rsidRPr="009A531E">
        <w:rPr>
          <w:rFonts w:ascii="GHEA Mariam" w:hAnsi="GHEA Mariam" w:cs="Arial Armenian"/>
          <w:sz w:val="24"/>
          <w:szCs w:val="24"/>
          <w:lang w:val="fr-FR"/>
        </w:rPr>
        <w:t>:</w:t>
      </w:r>
    </w:p>
    <w:p w:rsidR="00296E5B" w:rsidRPr="009A531E" w:rsidRDefault="00296E5B" w:rsidP="00477447">
      <w:pPr>
        <w:rPr>
          <w:lang w:val="hy-AM"/>
        </w:rPr>
      </w:pPr>
    </w:p>
    <w:p w:rsidR="00296E5B" w:rsidRPr="009A531E" w:rsidRDefault="00296E5B" w:rsidP="00477447">
      <w:pPr>
        <w:rPr>
          <w:lang w:val="hy-AM"/>
        </w:rPr>
      </w:pPr>
    </w:p>
    <w:p w:rsidR="00296E5B" w:rsidRPr="009A531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E564D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E564D2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05CC7">
      <w:headerReference w:type="even" r:id="rId7"/>
      <w:headerReference w:type="default" r:id="rId8"/>
      <w:footerReference w:type="even" r:id="rId9"/>
      <w:pgSz w:w="11909" w:h="16834" w:code="9"/>
      <w:pgMar w:top="1135" w:right="1136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4D5" w:rsidRDefault="00EE54D5">
      <w:r>
        <w:separator/>
      </w:r>
    </w:p>
  </w:endnote>
  <w:endnote w:type="continuationSeparator" w:id="0">
    <w:p w:rsidR="00EE54D5" w:rsidRDefault="00EE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4D5" w:rsidRDefault="00EE54D5">
      <w:r>
        <w:separator/>
      </w:r>
    </w:p>
  </w:footnote>
  <w:footnote w:type="continuationSeparator" w:id="0">
    <w:p w:rsidR="00EE54D5" w:rsidRDefault="00EE5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5C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1F6F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CC7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9C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021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2D3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31E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4D2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8AE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4D5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126</cp:revision>
  <dcterms:created xsi:type="dcterms:W3CDTF">2022-03-23T13:26:00Z</dcterms:created>
  <dcterms:modified xsi:type="dcterms:W3CDTF">2024-04-11T05:33:00Z</dcterms:modified>
</cp:coreProperties>
</file>