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DA52E3B" w14:textId="77777777" w:rsidR="000A597D" w:rsidRPr="005D796C" w:rsidRDefault="008245C2">
      <w:pPr>
        <w:pStyle w:val="headingtitleStyle"/>
        <w:rPr>
          <w:sz w:val="24"/>
          <w:szCs w:val="24"/>
        </w:rPr>
      </w:pPr>
      <w:bookmarkStart w:id="0" w:name="_Toc1"/>
      <w:bookmarkStart w:id="1" w:name="_GoBack"/>
      <w:bookmarkEnd w:id="1"/>
      <w:r w:rsidRPr="005D796C">
        <w:rPr>
          <w:sz w:val="24"/>
          <w:szCs w:val="24"/>
        </w:rPr>
        <w:t>Ամփոփաթերթ</w:t>
      </w:r>
      <w:bookmarkEnd w:id="0"/>
    </w:p>
    <w:p w14:paraId="44EB8685" w14:textId="77777777" w:rsidR="000A597D" w:rsidRPr="005D796C" w:rsidRDefault="008245C2" w:rsidP="00403543">
      <w:pPr>
        <w:pStyle w:val="headingtitleStyle"/>
        <w:rPr>
          <w:sz w:val="24"/>
          <w:szCs w:val="24"/>
        </w:rPr>
      </w:pPr>
      <w:bookmarkStart w:id="2" w:name="_Toc2"/>
      <w:r w:rsidRPr="005D796C">
        <w:rPr>
          <w:sz w:val="24"/>
          <w:szCs w:val="24"/>
        </w:rPr>
        <w:t>«ՊԵՏԱԿԱՆ ՏՈՒՐՔԻ ՄԱՍԻՆ» ՕՐԵՆՔՈՒՄ ԵՎ ՀԱՐԱԿԻՑ ՕՐԵՆՔՈՒՄ ԼՐԱՑՈՒՄՆԵՐ ԵՎ ՓՈՓՈԽՈՒԹՅՈՒՆՆԵՐ ԿԱՏԱՐԵԼՈՒ ՄԱՍԻՆ նախագծի վերաբերյալ</w:t>
      </w:r>
      <w:bookmarkEnd w:id="2"/>
    </w:p>
    <w:p w14:paraId="1A94642D" w14:textId="77777777" w:rsidR="000A597D" w:rsidRPr="005D796C" w:rsidRDefault="000A597D">
      <w:pPr>
        <w:rPr>
          <w:rFonts w:ascii="GHEA Grapalat" w:hAnsi="GHEA Grapalat"/>
          <w:sz w:val="24"/>
          <w:szCs w:val="24"/>
        </w:rPr>
      </w:pPr>
    </w:p>
    <w:tbl>
      <w:tblPr>
        <w:tblW w:w="0" w:type="auto"/>
        <w:tblInd w:w="10" w:type="dxa"/>
        <w:tblCellMar>
          <w:left w:w="10" w:type="dxa"/>
          <w:right w:w="10" w:type="dxa"/>
        </w:tblCellMar>
        <w:tblLook w:val="0000" w:firstRow="0" w:lastRow="0" w:firstColumn="0" w:lastColumn="0" w:noHBand="0" w:noVBand="0"/>
      </w:tblPr>
      <w:tblGrid>
        <w:gridCol w:w="425"/>
        <w:gridCol w:w="2814"/>
        <w:gridCol w:w="4555"/>
        <w:gridCol w:w="3513"/>
        <w:gridCol w:w="2660"/>
      </w:tblGrid>
      <w:tr w:rsidR="001D5F4E" w:rsidRPr="005D796C" w14:paraId="7957714F" w14:textId="77777777" w:rsidTr="00403543">
        <w:trPr>
          <w:trHeight w:val="1168"/>
        </w:trPr>
        <w:tc>
          <w:tcPr>
            <w:tcW w:w="500" w:type="dxa"/>
            <w:tcBorders>
              <w:top w:val="single" w:sz="1" w:space="0" w:color="000000"/>
              <w:left w:val="single" w:sz="1" w:space="0" w:color="000000"/>
              <w:bottom w:val="single" w:sz="1" w:space="0" w:color="000000"/>
              <w:right w:val="single" w:sz="1" w:space="0" w:color="000000"/>
            </w:tcBorders>
          </w:tcPr>
          <w:p w14:paraId="49D3CD3E" w14:textId="77777777" w:rsidR="000A597D" w:rsidRPr="005D796C" w:rsidRDefault="008245C2">
            <w:pPr>
              <w:jc w:val="center"/>
              <w:rPr>
                <w:rFonts w:ascii="GHEA Grapalat" w:hAnsi="GHEA Grapalat"/>
                <w:sz w:val="24"/>
                <w:szCs w:val="24"/>
              </w:rPr>
            </w:pPr>
            <w:r w:rsidRPr="005D796C">
              <w:rPr>
                <w:rFonts w:ascii="GHEA Grapalat" w:eastAsia="GHEA Grapalat" w:hAnsi="GHEA Grapalat" w:cs="GHEA Grapalat"/>
                <w:color w:val="000000"/>
                <w:sz w:val="24"/>
                <w:szCs w:val="24"/>
              </w:rPr>
              <w:t>հ/</w:t>
            </w:r>
          </w:p>
          <w:p w14:paraId="5D759485" w14:textId="77777777" w:rsidR="000A597D" w:rsidRPr="005D796C" w:rsidRDefault="008245C2">
            <w:pPr>
              <w:jc w:val="center"/>
              <w:rPr>
                <w:rFonts w:ascii="GHEA Grapalat" w:hAnsi="GHEA Grapalat"/>
                <w:sz w:val="24"/>
                <w:szCs w:val="24"/>
              </w:rPr>
            </w:pPr>
            <w:r w:rsidRPr="005D796C">
              <w:rPr>
                <w:rFonts w:ascii="GHEA Grapalat" w:eastAsia="GHEA Grapalat" w:hAnsi="GHEA Grapalat" w:cs="GHEA Grapalat"/>
                <w:color w:val="000000"/>
                <w:sz w:val="24"/>
                <w:szCs w:val="24"/>
              </w:rPr>
              <w:t>հ</w:t>
            </w:r>
          </w:p>
        </w:tc>
        <w:tc>
          <w:tcPr>
            <w:tcW w:w="2250" w:type="dxa"/>
            <w:tcBorders>
              <w:top w:val="single" w:sz="1" w:space="0" w:color="000000"/>
              <w:left w:val="single" w:sz="1" w:space="0" w:color="000000"/>
              <w:bottom w:val="single" w:sz="1" w:space="0" w:color="000000"/>
              <w:right w:val="single" w:sz="1" w:space="0" w:color="000000"/>
            </w:tcBorders>
          </w:tcPr>
          <w:p w14:paraId="02CF99B9" w14:textId="77777777" w:rsidR="000A597D" w:rsidRPr="005D796C" w:rsidRDefault="008245C2">
            <w:pPr>
              <w:jc w:val="center"/>
              <w:rPr>
                <w:rFonts w:ascii="GHEA Grapalat" w:hAnsi="GHEA Grapalat"/>
                <w:sz w:val="24"/>
                <w:szCs w:val="24"/>
              </w:rPr>
            </w:pPr>
            <w:proofErr w:type="spellStart"/>
            <w:r w:rsidRPr="005D796C">
              <w:rPr>
                <w:rFonts w:ascii="GHEA Grapalat" w:eastAsia="GHEA Grapalat" w:hAnsi="GHEA Grapalat" w:cs="GHEA Grapalat"/>
                <w:color w:val="000000"/>
                <w:sz w:val="24"/>
                <w:szCs w:val="24"/>
              </w:rPr>
              <w:t>Առարկության</w:t>
            </w:r>
            <w:proofErr w:type="spellEnd"/>
            <w:r w:rsidRPr="005D796C">
              <w:rPr>
                <w:rFonts w:ascii="GHEA Grapalat" w:eastAsia="GHEA Grapalat" w:hAnsi="GHEA Grapalat" w:cs="GHEA Grapalat"/>
                <w:color w:val="000000"/>
                <w:sz w:val="24"/>
                <w:szCs w:val="24"/>
              </w:rPr>
              <w:t xml:space="preserve">, </w:t>
            </w:r>
            <w:proofErr w:type="spellStart"/>
            <w:r w:rsidRPr="005D796C">
              <w:rPr>
                <w:rFonts w:ascii="GHEA Grapalat" w:eastAsia="GHEA Grapalat" w:hAnsi="GHEA Grapalat" w:cs="GHEA Grapalat"/>
                <w:color w:val="000000"/>
                <w:sz w:val="24"/>
                <w:szCs w:val="24"/>
              </w:rPr>
              <w:t>առաջարկության</w:t>
            </w:r>
            <w:proofErr w:type="spellEnd"/>
            <w:r w:rsidRPr="005D796C">
              <w:rPr>
                <w:rFonts w:ascii="GHEA Grapalat" w:eastAsia="GHEA Grapalat" w:hAnsi="GHEA Grapalat" w:cs="GHEA Grapalat"/>
                <w:color w:val="000000"/>
                <w:sz w:val="24"/>
                <w:szCs w:val="24"/>
              </w:rPr>
              <w:t xml:space="preserve"> </w:t>
            </w:r>
            <w:proofErr w:type="spellStart"/>
            <w:r w:rsidRPr="005D796C">
              <w:rPr>
                <w:rFonts w:ascii="GHEA Grapalat" w:eastAsia="GHEA Grapalat" w:hAnsi="GHEA Grapalat" w:cs="GHEA Grapalat"/>
                <w:color w:val="000000"/>
                <w:sz w:val="24"/>
                <w:szCs w:val="24"/>
              </w:rPr>
              <w:t>հեղինակը</w:t>
            </w:r>
            <w:proofErr w:type="spellEnd"/>
            <w:r w:rsidRPr="005D796C">
              <w:rPr>
                <w:rFonts w:ascii="GHEA Grapalat" w:eastAsia="GHEA Grapalat" w:hAnsi="GHEA Grapalat" w:cs="GHEA Grapalat"/>
                <w:color w:val="000000"/>
                <w:sz w:val="24"/>
                <w:szCs w:val="24"/>
              </w:rPr>
              <w:t xml:space="preserve">, </w:t>
            </w:r>
            <w:proofErr w:type="spellStart"/>
            <w:r w:rsidRPr="005D796C">
              <w:rPr>
                <w:rFonts w:ascii="GHEA Grapalat" w:eastAsia="GHEA Grapalat" w:hAnsi="GHEA Grapalat" w:cs="GHEA Grapalat"/>
                <w:color w:val="000000"/>
                <w:sz w:val="24"/>
                <w:szCs w:val="24"/>
              </w:rPr>
              <w:t>ստացման</w:t>
            </w:r>
            <w:proofErr w:type="spellEnd"/>
            <w:r w:rsidRPr="005D796C">
              <w:rPr>
                <w:rFonts w:ascii="GHEA Grapalat" w:eastAsia="GHEA Grapalat" w:hAnsi="GHEA Grapalat" w:cs="GHEA Grapalat"/>
                <w:color w:val="000000"/>
                <w:sz w:val="24"/>
                <w:szCs w:val="24"/>
              </w:rPr>
              <w:t xml:space="preserve"> </w:t>
            </w:r>
            <w:proofErr w:type="spellStart"/>
            <w:r w:rsidRPr="005D796C">
              <w:rPr>
                <w:rFonts w:ascii="GHEA Grapalat" w:eastAsia="GHEA Grapalat" w:hAnsi="GHEA Grapalat" w:cs="GHEA Grapalat"/>
                <w:color w:val="000000"/>
                <w:sz w:val="24"/>
                <w:szCs w:val="24"/>
              </w:rPr>
              <w:t>ամսաթիվը</w:t>
            </w:r>
            <w:proofErr w:type="spellEnd"/>
          </w:p>
        </w:tc>
        <w:tc>
          <w:tcPr>
            <w:tcW w:w="5200" w:type="dxa"/>
            <w:tcBorders>
              <w:top w:val="single" w:sz="1" w:space="0" w:color="000000"/>
              <w:left w:val="single" w:sz="1" w:space="0" w:color="000000"/>
              <w:bottom w:val="single" w:sz="1" w:space="0" w:color="000000"/>
              <w:right w:val="single" w:sz="1" w:space="0" w:color="000000"/>
            </w:tcBorders>
          </w:tcPr>
          <w:p w14:paraId="7148F4CB" w14:textId="77777777" w:rsidR="000A597D" w:rsidRPr="005D796C" w:rsidRDefault="008245C2">
            <w:pPr>
              <w:jc w:val="center"/>
              <w:rPr>
                <w:rFonts w:ascii="GHEA Grapalat" w:hAnsi="GHEA Grapalat"/>
                <w:sz w:val="24"/>
                <w:szCs w:val="24"/>
              </w:rPr>
            </w:pPr>
            <w:proofErr w:type="spellStart"/>
            <w:r w:rsidRPr="005D796C">
              <w:rPr>
                <w:rFonts w:ascii="GHEA Grapalat" w:eastAsia="GHEA Grapalat" w:hAnsi="GHEA Grapalat" w:cs="GHEA Grapalat"/>
                <w:color w:val="000000"/>
                <w:sz w:val="24"/>
                <w:szCs w:val="24"/>
              </w:rPr>
              <w:t>Առարկության</w:t>
            </w:r>
            <w:proofErr w:type="spellEnd"/>
            <w:r w:rsidRPr="005D796C">
              <w:rPr>
                <w:rFonts w:ascii="GHEA Grapalat" w:eastAsia="GHEA Grapalat" w:hAnsi="GHEA Grapalat" w:cs="GHEA Grapalat"/>
                <w:color w:val="000000"/>
                <w:sz w:val="24"/>
                <w:szCs w:val="24"/>
              </w:rPr>
              <w:t xml:space="preserve">, </w:t>
            </w:r>
            <w:proofErr w:type="spellStart"/>
            <w:r w:rsidRPr="005D796C">
              <w:rPr>
                <w:rFonts w:ascii="GHEA Grapalat" w:eastAsia="GHEA Grapalat" w:hAnsi="GHEA Grapalat" w:cs="GHEA Grapalat"/>
                <w:color w:val="000000"/>
                <w:sz w:val="24"/>
                <w:szCs w:val="24"/>
              </w:rPr>
              <w:t>առաջարկության</w:t>
            </w:r>
            <w:proofErr w:type="spellEnd"/>
            <w:r w:rsidRPr="005D796C">
              <w:rPr>
                <w:rFonts w:ascii="GHEA Grapalat" w:eastAsia="GHEA Grapalat" w:hAnsi="GHEA Grapalat" w:cs="GHEA Grapalat"/>
                <w:color w:val="000000"/>
                <w:sz w:val="24"/>
                <w:szCs w:val="24"/>
              </w:rPr>
              <w:t xml:space="preserve"> </w:t>
            </w:r>
            <w:proofErr w:type="spellStart"/>
            <w:r w:rsidRPr="005D796C">
              <w:rPr>
                <w:rFonts w:ascii="GHEA Grapalat" w:eastAsia="GHEA Grapalat" w:hAnsi="GHEA Grapalat" w:cs="GHEA Grapalat"/>
                <w:color w:val="000000"/>
                <w:sz w:val="24"/>
                <w:szCs w:val="24"/>
              </w:rPr>
              <w:t>բովանդակությունը</w:t>
            </w:r>
            <w:proofErr w:type="spellEnd"/>
          </w:p>
        </w:tc>
        <w:tc>
          <w:tcPr>
            <w:tcW w:w="3800" w:type="dxa"/>
            <w:tcBorders>
              <w:top w:val="single" w:sz="1" w:space="0" w:color="000000"/>
              <w:left w:val="single" w:sz="1" w:space="0" w:color="000000"/>
              <w:bottom w:val="single" w:sz="1" w:space="0" w:color="000000"/>
              <w:right w:val="single" w:sz="1" w:space="0" w:color="000000"/>
            </w:tcBorders>
          </w:tcPr>
          <w:p w14:paraId="16E3FE7F" w14:textId="77777777" w:rsidR="000A597D" w:rsidRPr="005D796C" w:rsidRDefault="008245C2">
            <w:pPr>
              <w:jc w:val="center"/>
              <w:rPr>
                <w:rFonts w:ascii="GHEA Grapalat" w:hAnsi="GHEA Grapalat"/>
                <w:sz w:val="24"/>
                <w:szCs w:val="24"/>
              </w:rPr>
            </w:pPr>
            <w:proofErr w:type="spellStart"/>
            <w:r w:rsidRPr="005D796C">
              <w:rPr>
                <w:rFonts w:ascii="GHEA Grapalat" w:eastAsia="GHEA Grapalat" w:hAnsi="GHEA Grapalat" w:cs="GHEA Grapalat"/>
                <w:color w:val="000000"/>
                <w:sz w:val="24"/>
                <w:szCs w:val="24"/>
              </w:rPr>
              <w:t>Եզրակացություն</w:t>
            </w:r>
            <w:proofErr w:type="spellEnd"/>
          </w:p>
        </w:tc>
        <w:tc>
          <w:tcPr>
            <w:tcW w:w="3000" w:type="dxa"/>
            <w:tcBorders>
              <w:top w:val="single" w:sz="1" w:space="0" w:color="000000"/>
              <w:left w:val="single" w:sz="1" w:space="0" w:color="000000"/>
              <w:bottom w:val="single" w:sz="1" w:space="0" w:color="000000"/>
              <w:right w:val="single" w:sz="1" w:space="0" w:color="000000"/>
            </w:tcBorders>
          </w:tcPr>
          <w:p w14:paraId="43A70429" w14:textId="77777777" w:rsidR="000A597D" w:rsidRPr="005D796C" w:rsidRDefault="008245C2">
            <w:pPr>
              <w:jc w:val="center"/>
              <w:rPr>
                <w:rFonts w:ascii="GHEA Grapalat" w:hAnsi="GHEA Grapalat"/>
                <w:sz w:val="24"/>
                <w:szCs w:val="24"/>
              </w:rPr>
            </w:pPr>
            <w:proofErr w:type="spellStart"/>
            <w:r w:rsidRPr="005D796C">
              <w:rPr>
                <w:rFonts w:ascii="GHEA Grapalat" w:eastAsia="GHEA Grapalat" w:hAnsi="GHEA Grapalat" w:cs="GHEA Grapalat"/>
                <w:color w:val="000000"/>
                <w:sz w:val="24"/>
                <w:szCs w:val="24"/>
              </w:rPr>
              <w:t>Կատարված</w:t>
            </w:r>
            <w:proofErr w:type="spellEnd"/>
            <w:r w:rsidRPr="005D796C">
              <w:rPr>
                <w:rFonts w:ascii="GHEA Grapalat" w:eastAsia="GHEA Grapalat" w:hAnsi="GHEA Grapalat" w:cs="GHEA Grapalat"/>
                <w:color w:val="000000"/>
                <w:sz w:val="24"/>
                <w:szCs w:val="24"/>
              </w:rPr>
              <w:t xml:space="preserve"> </w:t>
            </w:r>
            <w:proofErr w:type="spellStart"/>
            <w:r w:rsidRPr="005D796C">
              <w:rPr>
                <w:rFonts w:ascii="GHEA Grapalat" w:eastAsia="GHEA Grapalat" w:hAnsi="GHEA Grapalat" w:cs="GHEA Grapalat"/>
                <w:color w:val="000000"/>
                <w:sz w:val="24"/>
                <w:szCs w:val="24"/>
              </w:rPr>
              <w:t>փոփոխությունը</w:t>
            </w:r>
            <w:proofErr w:type="spellEnd"/>
          </w:p>
        </w:tc>
      </w:tr>
      <w:tr w:rsidR="001D5F4E" w:rsidRPr="00380A1F" w14:paraId="5C4A1522" w14:textId="77777777" w:rsidTr="00403543">
        <w:trPr>
          <w:trHeight w:val="2860"/>
        </w:trPr>
        <w:tc>
          <w:tcPr>
            <w:tcW w:w="500" w:type="dxa"/>
            <w:tcBorders>
              <w:top w:val="single" w:sz="1" w:space="0" w:color="000000"/>
              <w:left w:val="single" w:sz="1" w:space="0" w:color="000000"/>
              <w:bottom w:val="single" w:sz="1" w:space="0" w:color="000000"/>
              <w:right w:val="single" w:sz="1" w:space="0" w:color="000000"/>
            </w:tcBorders>
            <w:vAlign w:val="center"/>
          </w:tcPr>
          <w:p w14:paraId="2AA2CA6D" w14:textId="77777777" w:rsidR="000A597D" w:rsidRPr="005D796C" w:rsidRDefault="005D796C" w:rsidP="00117C18">
            <w:pPr>
              <w:spacing w:after="0"/>
              <w:jc w:val="center"/>
              <w:rPr>
                <w:rFonts w:ascii="GHEA Grapalat" w:hAnsi="GHEA Grapalat"/>
                <w:sz w:val="24"/>
                <w:szCs w:val="24"/>
              </w:rPr>
            </w:pPr>
            <w:r w:rsidRPr="005D796C">
              <w:rPr>
                <w:rFonts w:ascii="GHEA Grapalat" w:hAnsi="GHEA Grapalat"/>
                <w:sz w:val="24"/>
                <w:szCs w:val="24"/>
              </w:rPr>
              <w:t>1</w:t>
            </w:r>
          </w:p>
        </w:tc>
        <w:tc>
          <w:tcPr>
            <w:tcW w:w="2250" w:type="dxa"/>
            <w:tcBorders>
              <w:top w:val="single" w:sz="1" w:space="0" w:color="000000"/>
              <w:left w:val="single" w:sz="1" w:space="0" w:color="000000"/>
              <w:bottom w:val="single" w:sz="1" w:space="0" w:color="000000"/>
              <w:right w:val="single" w:sz="1" w:space="0" w:color="000000"/>
            </w:tcBorders>
            <w:vAlign w:val="center"/>
          </w:tcPr>
          <w:p w14:paraId="423C92A3" w14:textId="77777777" w:rsidR="000A597D" w:rsidRDefault="005D796C" w:rsidP="00117C18">
            <w:pPr>
              <w:spacing w:after="0"/>
              <w:jc w:val="center"/>
              <w:rPr>
                <w:rFonts w:ascii="GHEA Grapalat" w:eastAsia="GHEA Grapalat" w:hAnsi="GHEA Grapalat" w:cs="GHEA Grapalat"/>
                <w:color w:val="000000"/>
                <w:sz w:val="24"/>
                <w:szCs w:val="24"/>
              </w:rPr>
            </w:pPr>
            <w:r w:rsidRPr="005D796C">
              <w:rPr>
                <w:rFonts w:ascii="GHEA Grapalat" w:eastAsia="GHEA Grapalat" w:hAnsi="GHEA Grapalat" w:cs="GHEA Grapalat"/>
                <w:color w:val="000000"/>
                <w:sz w:val="24"/>
                <w:szCs w:val="24"/>
              </w:rPr>
              <w:t>ԻՐԱՎՈՒՆՔՆԵՐԻ ՊԱՇՏՊԱՆՈՒԹՅՈՒՆ ԱՌԱՆՑ ՍԱՀՄԱՆՆԵՐԻ</w:t>
            </w:r>
            <w:r>
              <w:rPr>
                <w:rFonts w:ascii="GHEA Grapalat" w:eastAsia="GHEA Grapalat" w:hAnsi="GHEA Grapalat" w:cs="GHEA Grapalat"/>
                <w:color w:val="000000"/>
                <w:sz w:val="24"/>
                <w:szCs w:val="24"/>
              </w:rPr>
              <w:t xml:space="preserve"> </w:t>
            </w:r>
            <w:r w:rsidRPr="005D796C">
              <w:rPr>
                <w:rFonts w:ascii="GHEA Grapalat" w:eastAsia="GHEA Grapalat" w:hAnsi="GHEA Grapalat" w:cs="GHEA Grapalat"/>
                <w:color w:val="000000"/>
                <w:sz w:val="24"/>
                <w:szCs w:val="24"/>
              </w:rPr>
              <w:t>ՀԱՍԱՐԱԿԱԿԱՆ ԿԱԶՄԱԿԵՐՊՈՒԹՅՈՒՆ</w:t>
            </w:r>
          </w:p>
          <w:p w14:paraId="28D2454B" w14:textId="77777777" w:rsidR="005D796C" w:rsidRPr="005D796C" w:rsidRDefault="00EF77DD" w:rsidP="00117C18">
            <w:pPr>
              <w:spacing w:after="0"/>
              <w:jc w:val="center"/>
              <w:rPr>
                <w:rFonts w:ascii="GHEA Grapalat" w:eastAsia="GHEA Grapalat" w:hAnsi="GHEA Grapalat" w:cs="GHEA Grapalat"/>
                <w:color w:val="000000"/>
                <w:sz w:val="24"/>
                <w:szCs w:val="24"/>
              </w:rPr>
            </w:pPr>
            <w:r w:rsidRPr="00EF77DD">
              <w:rPr>
                <w:rFonts w:ascii="GHEA Grapalat" w:eastAsia="GHEA Grapalat" w:hAnsi="GHEA Grapalat" w:cs="GHEA Grapalat"/>
                <w:color w:val="000000"/>
                <w:sz w:val="24"/>
                <w:szCs w:val="24"/>
              </w:rPr>
              <w:t>2023-12-12 21:29</w:t>
            </w:r>
          </w:p>
        </w:tc>
        <w:tc>
          <w:tcPr>
            <w:tcW w:w="5200" w:type="dxa"/>
            <w:tcBorders>
              <w:top w:val="single" w:sz="1" w:space="0" w:color="000000"/>
              <w:left w:val="single" w:sz="1" w:space="0" w:color="000000"/>
              <w:bottom w:val="single" w:sz="1" w:space="0" w:color="000000"/>
              <w:right w:val="single" w:sz="1" w:space="0" w:color="000000"/>
            </w:tcBorders>
            <w:vAlign w:val="center"/>
          </w:tcPr>
          <w:p w14:paraId="25B90C10" w14:textId="45FBB4BC" w:rsidR="000A597D" w:rsidRPr="00117C18" w:rsidRDefault="005D796C" w:rsidP="00117C18">
            <w:pPr>
              <w:spacing w:after="0" w:line="276" w:lineRule="auto"/>
              <w:ind w:left="22" w:right="115"/>
              <w:jc w:val="both"/>
              <w:rPr>
                <w:rFonts w:ascii="GHEA Grapalat" w:hAnsi="GHEA Grapalat"/>
                <w:sz w:val="22"/>
                <w:szCs w:val="22"/>
                <w:lang w:val="hy-AM"/>
              </w:rPr>
            </w:pPr>
            <w:r w:rsidRPr="00117C18">
              <w:rPr>
                <w:rFonts w:ascii="GHEA Grapalat" w:hAnsi="GHEA Grapalat"/>
                <w:sz w:val="22"/>
                <w:szCs w:val="22"/>
                <w:lang w:val="hy-AM"/>
              </w:rPr>
              <w:t>Իրավական ակտերի նախագծերի հրապարակման միասնական կայքում հանրային քննարկման է դրվել «Պետական տուրքի մասին» օրենքում լրացումներ և փոփոխություններ կատարելու մասին և «Քաղաքացիական դատավարության» օրենսգրքում լրացումներ կատարելու մասին օրենքների նախագիծը</w:t>
            </w:r>
            <w:r w:rsidRPr="00117C18">
              <w:rPr>
                <w:rStyle w:val="FootnoteReference"/>
                <w:rFonts w:ascii="GHEA Grapalat" w:hAnsi="GHEA Grapalat"/>
                <w:sz w:val="22"/>
                <w:szCs w:val="22"/>
              </w:rPr>
              <w:footnoteReference w:id="1"/>
            </w:r>
            <w:r w:rsidRPr="00117C18">
              <w:rPr>
                <w:rFonts w:ascii="GHEA Grapalat" w:hAnsi="GHEA Grapalat"/>
                <w:sz w:val="22"/>
                <w:szCs w:val="22"/>
                <w:lang w:val="hy-AM"/>
              </w:rPr>
              <w:t xml:space="preserve">։ Ըստ նախագծի հեղինակների՝ «փոփոխությունների կատարումը պայմանավորված է քաղաքացիական և վարչական դատավարություններում ոլորտի բարեփոխման անհրաժեշտությամբ։ Ավելին, դատարան </w:t>
            </w:r>
            <w:r w:rsidRPr="00117C18">
              <w:rPr>
                <w:rFonts w:ascii="GHEA Grapalat" w:hAnsi="GHEA Grapalat"/>
                <w:sz w:val="22"/>
                <w:szCs w:val="22"/>
                <w:lang w:val="hy-AM"/>
              </w:rPr>
              <w:lastRenderedPageBreak/>
              <w:t>տրվող հայցադիմումների, դիմումների, դատարանի դատական ակտերի դեմ վերաքննիչ և վճռաբեկ բողոքների համար պետական տուրքի դրույքաչափերը փոփոխության են ենթարկվել «Պետական տուրքի մասին» օրենքում փոփոխություններ և լրացումներ կատարելու մասին» 2021 թվականի ապրիլի 19-ի ՀՕ-177-Ն օրենքով: Սակայն նշված փոփոխությունների իրավակիրառ պրակտիկան, ինչպես նաև նշված օրենքի ընդունումից ի վեր երկրում կայացած դատաիրավական բարեփոխումները անհրաժեշտություն են առաջացրել վերանայելու տուրքերին վերաբերելի որոշ իրավադրույթներ՝ ապահովելու համար մեկնարկած փոփոխությունների</w:t>
            </w:r>
            <w:r w:rsidR="00E656E9" w:rsidRPr="00117C18">
              <w:rPr>
                <w:rFonts w:ascii="GHEA Grapalat" w:hAnsi="GHEA Grapalat"/>
                <w:sz w:val="22"/>
                <w:szCs w:val="22"/>
                <w:lang w:val="hy-AM"/>
              </w:rPr>
              <w:t xml:space="preserve"> </w:t>
            </w:r>
            <w:r w:rsidRPr="00117C18">
              <w:rPr>
                <w:rFonts w:ascii="GHEA Grapalat" w:hAnsi="GHEA Grapalat"/>
                <w:sz w:val="22"/>
                <w:szCs w:val="22"/>
                <w:lang w:val="hy-AM"/>
              </w:rPr>
              <w:t>շարունակականությունը և ամբողջականությունը»: Նախագծով առաջարկվում է, մասնավորապես, լրացուցիչ պետական տուրքի գանձում ակնհայտ անհիմն հայց ներկայացնելու դեպքում։ Նախագծով առաջարկվում է «Պետական տուրքի մասին» ՀՀ օրենքի 9-րդ հոդվածը լրացնել 1</w:t>
            </w:r>
            <w:r w:rsidRPr="00117C18">
              <w:rPr>
                <w:rFonts w:ascii="Cambria Math" w:hAnsi="Cambria Math" w:cs="Cambria Math"/>
                <w:sz w:val="22"/>
                <w:szCs w:val="22"/>
                <w:lang w:val="hy-AM"/>
              </w:rPr>
              <w:t>․</w:t>
            </w:r>
            <w:r w:rsidRPr="00117C18">
              <w:rPr>
                <w:rFonts w:ascii="GHEA Grapalat" w:hAnsi="GHEA Grapalat"/>
                <w:sz w:val="22"/>
                <w:szCs w:val="22"/>
                <w:lang w:val="hy-AM"/>
              </w:rPr>
              <w:t xml:space="preserve">2 մասով հետևյալ </w:t>
            </w:r>
            <w:r w:rsidRPr="00117C18">
              <w:rPr>
                <w:rFonts w:ascii="GHEA Grapalat" w:hAnsi="GHEA Grapalat"/>
                <w:sz w:val="22"/>
                <w:szCs w:val="22"/>
                <w:lang w:val="hy-AM"/>
              </w:rPr>
              <w:lastRenderedPageBreak/>
              <w:t>բովանդակությամբ՝ «1.2. Քաղաքացիական դատավարության օրենսգրքով սահմանված դեպքերում գանձվում է լրացուցիչ պետական տուրք՝ սույն հոդվածով սահմանված դրույքաչափերով:»</w:t>
            </w:r>
          </w:p>
          <w:p w14:paraId="243A80B2" w14:textId="77777777" w:rsidR="00E656E9" w:rsidRPr="00117C18" w:rsidRDefault="005D796C" w:rsidP="00117C18">
            <w:pPr>
              <w:spacing w:after="0" w:line="276" w:lineRule="auto"/>
              <w:ind w:left="22" w:right="115"/>
              <w:jc w:val="both"/>
              <w:rPr>
                <w:rFonts w:ascii="GHEA Grapalat" w:hAnsi="GHEA Grapalat"/>
                <w:sz w:val="22"/>
                <w:szCs w:val="22"/>
                <w:lang w:val="hy-AM"/>
              </w:rPr>
            </w:pPr>
            <w:r w:rsidRPr="00117C18">
              <w:rPr>
                <w:rFonts w:ascii="GHEA Grapalat" w:hAnsi="GHEA Grapalat"/>
                <w:sz w:val="22"/>
                <w:szCs w:val="22"/>
                <w:lang w:val="hy-AM"/>
              </w:rPr>
              <w:t>Իսկ Քաղաքացիական դատավարության օրենսգրքում առաջարկվում են ներառել հետևյալ կարգավորումները</w:t>
            </w:r>
            <w:r w:rsidRPr="00117C18">
              <w:rPr>
                <w:rFonts w:ascii="Cambria Math" w:hAnsi="Cambria Math" w:cs="Cambria Math"/>
                <w:sz w:val="22"/>
                <w:szCs w:val="22"/>
                <w:lang w:val="hy-AM"/>
              </w:rPr>
              <w:t>․</w:t>
            </w:r>
            <w:r w:rsidRPr="00117C18">
              <w:rPr>
                <w:rFonts w:ascii="GHEA Grapalat" w:hAnsi="GHEA Grapalat"/>
                <w:sz w:val="22"/>
                <w:szCs w:val="22"/>
                <w:lang w:val="hy-AM"/>
              </w:rPr>
              <w:t xml:space="preserve"> 102-րդ հոդվածը լրացնել նոր 13-րդ մասով՝ հետևյալ բովանդակությամբ. «13. Եթե գործը քննելու ընթացքում հայցն ակնհայտ անհիմն լինելու հիմքով կիրառվել է արագացված դատաքննություն և հայցը մերժվել է, ապա հայցվորը պարտավոր է վճարել լրացուցիչ պետական տուրք՝ հայցադիմումը ներկայացնելու պահին որոշված պետական տուրքի չափով: Այս դեպքում դատարանը դատական ակտով անդրադառնում լրացուցիչ պետական տուրք գանձելու հարցին:»: և 304-րդ հոդվածում լրացնել նոր 2.1-ին մաս՝ հետևյալ բովանդակությամբ. «2.1. Սույն օրենսգրքի 303-րդ հոդվածի 1-ին մասի 8-րդ կետով նախատեսված դեպքերում արագացված դատաքննություն կիրառելու </w:t>
            </w:r>
            <w:r w:rsidRPr="00117C18">
              <w:rPr>
                <w:rFonts w:ascii="GHEA Grapalat" w:hAnsi="GHEA Grapalat"/>
                <w:sz w:val="22"/>
                <w:szCs w:val="22"/>
                <w:lang w:val="hy-AM"/>
              </w:rPr>
              <w:lastRenderedPageBreak/>
              <w:t xml:space="preserve">մասին որոշման մեջ դատարանը նշում է կատարում եզրափակիչ դատական ակտով լրացուցիչ պետական տուրք գանձելու հնարավորության վերաբերյալ:»: Ըստ նախագծի հեղինակների՝ «Քաղաքացիական դատավարության օրենսգրքում 2022թ.-ի դեկտեմբերի 23-ին կատարված փոփոխություններով օրենսգրքի 303-րդ հոդվածի 1-ին մասի 8-րդ կետով որպես արագացված դատաքննության կիրառման հիմք նախատեսվել են նաև այն դեպքերը, երբ հայցն ակնհայտ անհիմն է: </w:t>
            </w:r>
          </w:p>
          <w:p w14:paraId="47109608" w14:textId="1587E56C" w:rsidR="005D796C" w:rsidRPr="00117C18" w:rsidRDefault="00E656E9" w:rsidP="00117C18">
            <w:pPr>
              <w:spacing w:after="0" w:line="276" w:lineRule="auto"/>
              <w:ind w:left="22" w:right="115"/>
              <w:jc w:val="both"/>
              <w:rPr>
                <w:rFonts w:ascii="GHEA Grapalat" w:hAnsi="GHEA Grapalat"/>
                <w:sz w:val="22"/>
                <w:szCs w:val="22"/>
                <w:lang w:val="hy-AM"/>
              </w:rPr>
            </w:pPr>
            <w:r w:rsidRPr="00117C18">
              <w:rPr>
                <w:rFonts w:ascii="GHEA Grapalat" w:hAnsi="GHEA Grapalat"/>
                <w:sz w:val="22"/>
                <w:szCs w:val="22"/>
                <w:lang w:val="hy-AM"/>
              </w:rPr>
              <w:t xml:space="preserve">1. </w:t>
            </w:r>
            <w:r w:rsidR="005D796C" w:rsidRPr="00117C18">
              <w:rPr>
                <w:rFonts w:ascii="GHEA Grapalat" w:hAnsi="GHEA Grapalat"/>
                <w:sz w:val="22"/>
                <w:szCs w:val="22"/>
                <w:lang w:val="hy-AM"/>
              </w:rPr>
              <w:t xml:space="preserve">Նման միջոցը ինքնուրույն վերցրած, ըստ էության, լիարժեք չի կարող ապահովել իր առջև դրված նպատակը: Ուստի, նման պարագայում, հարկ է նաև նկատի ունենալ այն հանգամանքը, որ տուրքի բնութագրիչ գծերից և դրա սահմանելու նպատակներից մեկն էլ ակնհայտ անհիմն հայցադիմումների հոսքը նախականխելն է, որպիսի հանգամանքը ամրագրվել է նաև Մարդու իրավունքների եվրոպական դատարանի և Սահմանադրական դատարանի որոշումներով (տե՛ս օրինակ՝ </w:t>
            </w:r>
            <w:r w:rsidR="005D796C" w:rsidRPr="00117C18">
              <w:rPr>
                <w:rFonts w:ascii="GHEA Grapalat" w:hAnsi="GHEA Grapalat"/>
                <w:sz w:val="22"/>
                <w:szCs w:val="22"/>
                <w:lang w:val="hy-AM"/>
              </w:rPr>
              <w:lastRenderedPageBreak/>
              <w:t>Սահմանադրական դատարանի՝ 10.07.2018թ.-ի թիվ ՍԴՈ-1423 որոշումը)»։ Նման փոփոխությունները խնդրահարույց են արդար դատաքննության իրավունքի և մասնավորապես՝ դատարանի մատչելիության իրավունքի ապահովման համատեքստում:</w:t>
            </w:r>
          </w:p>
          <w:p w14:paraId="21F90158" w14:textId="77777777" w:rsidR="00A42C47" w:rsidRDefault="00A42C47" w:rsidP="00117C18">
            <w:pPr>
              <w:spacing w:after="0" w:line="276" w:lineRule="auto"/>
              <w:ind w:left="22" w:right="115"/>
              <w:jc w:val="both"/>
              <w:rPr>
                <w:rFonts w:ascii="GHEA Grapalat" w:hAnsi="GHEA Grapalat"/>
                <w:sz w:val="22"/>
                <w:szCs w:val="22"/>
                <w:lang w:val="hy-AM"/>
              </w:rPr>
            </w:pPr>
          </w:p>
          <w:p w14:paraId="6258910A" w14:textId="68B5489C" w:rsidR="00AC6FCA" w:rsidRPr="007E0307" w:rsidRDefault="00D775F6" w:rsidP="00117C18">
            <w:pPr>
              <w:spacing w:after="0" w:line="276" w:lineRule="auto"/>
              <w:ind w:left="22" w:right="115"/>
              <w:jc w:val="both"/>
              <w:rPr>
                <w:rFonts w:ascii="GHEA Grapalat" w:hAnsi="GHEA Grapalat"/>
                <w:sz w:val="22"/>
                <w:szCs w:val="22"/>
                <w:lang w:val="hy-AM"/>
              </w:rPr>
            </w:pPr>
            <w:r w:rsidRPr="00117C18">
              <w:rPr>
                <w:rFonts w:ascii="GHEA Grapalat" w:hAnsi="GHEA Grapalat"/>
                <w:sz w:val="22"/>
                <w:szCs w:val="22"/>
                <w:lang w:val="hy-AM"/>
              </w:rPr>
              <w:t xml:space="preserve">2. </w:t>
            </w:r>
            <w:r w:rsidR="005D796C" w:rsidRPr="007E0307">
              <w:rPr>
                <w:rFonts w:ascii="GHEA Grapalat" w:hAnsi="GHEA Grapalat"/>
                <w:sz w:val="22"/>
                <w:szCs w:val="22"/>
                <w:lang w:val="hy-AM"/>
              </w:rPr>
              <w:t xml:space="preserve">Հարկ է, նախ, արձանագրել, որ ՀՀ քաղաքացիական դատավարության օրենսգիրքը դեռևս չի հստակեցվում ակնհայտ անհիմն հայցադիմումի հասկացությունը, ինչի պայմաններում նման հիմքով լրացուցիչ տուրք գանձելու հնարավորությունը դառնում է առավել խնդրահարույց։ </w:t>
            </w:r>
          </w:p>
          <w:p w14:paraId="125F01D6" w14:textId="63FB108A" w:rsidR="00D775F6" w:rsidRPr="0028245C" w:rsidRDefault="005D796C" w:rsidP="00117C18">
            <w:pPr>
              <w:spacing w:after="0" w:line="276" w:lineRule="auto"/>
              <w:ind w:left="22" w:right="115"/>
              <w:jc w:val="both"/>
              <w:rPr>
                <w:rFonts w:ascii="GHEA Grapalat" w:hAnsi="GHEA Grapalat"/>
                <w:sz w:val="22"/>
                <w:szCs w:val="22"/>
                <w:lang w:val="hy-AM"/>
              </w:rPr>
            </w:pPr>
            <w:r w:rsidRPr="0028245C">
              <w:rPr>
                <w:rFonts w:ascii="GHEA Grapalat" w:hAnsi="GHEA Grapalat"/>
                <w:sz w:val="22"/>
                <w:szCs w:val="22"/>
                <w:lang w:val="hy-AM"/>
              </w:rPr>
              <w:t xml:space="preserve">Թեև ՀՀ արդարադատության նախարարության կողմից նախաձեռնվել է ՀՀ քաղաքացիական դատավարության օրենսգրքում փոփոխություններ և լրացումներ կատարելու մասին օրենքի նախագիծ, որով ակնհայտ անհիմն հայց որակվում է այն հայցը, «եթե դրանում ձևակերպված հայցապահանջն ակնհայտորեն ոչ իրավաչափ է </w:t>
            </w:r>
            <w:r w:rsidRPr="0028245C">
              <w:rPr>
                <w:rFonts w:ascii="GHEA Grapalat" w:hAnsi="GHEA Grapalat"/>
                <w:sz w:val="22"/>
                <w:szCs w:val="22"/>
                <w:lang w:val="hy-AM"/>
              </w:rPr>
              <w:lastRenderedPageBreak/>
              <w:t>(անհայտորեն ենթակա է մերժման անկախ դրա հիմքում դրված փաստերից), ներկայացվել է ոչ պատշաճ հայցվորի կողմից կամ ոչ պատշաճ պատասխանողի դեմ, կամ հայցվորի կողմից դրա հիմքում դրված փաստերի հիման վրա ակնհայտորեն ենթակա է մերժման», սակայն այն դեռևս չի ընդունվել Ազգային ժողովի կողմից</w:t>
            </w:r>
            <w:r w:rsidRPr="00117C18">
              <w:rPr>
                <w:rStyle w:val="FootnoteReference"/>
                <w:rFonts w:ascii="GHEA Grapalat" w:hAnsi="GHEA Grapalat"/>
                <w:sz w:val="22"/>
                <w:szCs w:val="22"/>
              </w:rPr>
              <w:footnoteReference w:id="2"/>
            </w:r>
            <w:r w:rsidRPr="0028245C">
              <w:rPr>
                <w:rFonts w:ascii="GHEA Grapalat" w:hAnsi="GHEA Grapalat"/>
                <w:sz w:val="22"/>
                <w:szCs w:val="22"/>
                <w:lang w:val="hy-AM"/>
              </w:rPr>
              <w:t xml:space="preserve">։ </w:t>
            </w:r>
          </w:p>
          <w:p w14:paraId="7760FE73" w14:textId="735F2FB8" w:rsidR="00D775F6" w:rsidRDefault="005D796C" w:rsidP="00117C18">
            <w:pPr>
              <w:spacing w:after="0" w:line="276" w:lineRule="auto"/>
              <w:ind w:left="22" w:right="115"/>
              <w:jc w:val="both"/>
              <w:rPr>
                <w:rFonts w:ascii="GHEA Grapalat" w:hAnsi="GHEA Grapalat"/>
                <w:sz w:val="22"/>
                <w:szCs w:val="22"/>
                <w:lang w:val="hy-AM"/>
              </w:rPr>
            </w:pPr>
            <w:r w:rsidRPr="00117C18">
              <w:rPr>
                <w:rFonts w:ascii="GHEA Grapalat" w:hAnsi="GHEA Grapalat"/>
                <w:sz w:val="22"/>
                <w:szCs w:val="22"/>
                <w:lang w:val="hy-AM"/>
              </w:rPr>
              <w:t xml:space="preserve">Ավելին, ակնհայտ անհիմն հայցի հասկացության նման կարգավորման ընդունումն առավել խնդրահարույց կլինի, հաշվի առնելով, որ դրանում ներառված են հիմքեր, որոնք չեն կարող քննարկվել առանց հայցի ըստ էության քննության։ Մասնավորապես, հայցվորն իրավունք ունի փոխել ինչպես հայցի առարկան, այնպես էլ հիմքերը, փոխել ոչ պատշաճ պատասխանողին, որպիսի հանգամանքները ենթակա են քննարկման դատարանի կողմից գործի քննության ընթացքում։ Մարդու իրավունքների եվրոպական կոնվենցիայի 6-րդ հոդվածի իմաստով՝ յուրաքանչյուր ոք ունի իր </w:t>
            </w:r>
            <w:r w:rsidRPr="00117C18">
              <w:rPr>
                <w:rFonts w:ascii="GHEA Grapalat" w:hAnsi="GHEA Grapalat"/>
                <w:sz w:val="22"/>
                <w:szCs w:val="22"/>
                <w:lang w:val="hy-AM"/>
              </w:rPr>
              <w:lastRenderedPageBreak/>
              <w:t>«քաղաքացիական իրավունքների ու պարտականությունների» հետ կապված ցանկացած պահանջ դատարանում կամ տրիբունալում ներկայացնելու իրավունք: Կոնվենցիայի 6-րդ հոդվածի 1-ին կետը ներառում է «դատարանի իրավունքը», որում մատչելիության իրավունքը, այսինքն՝ դատարանում քաղաքացիական գործով վարույթ հարուցելու իրավունքը, դրա մի մասն է</w:t>
            </w:r>
            <w:r w:rsidRPr="00117C18">
              <w:rPr>
                <w:rStyle w:val="FootnoteReference"/>
                <w:rFonts w:ascii="GHEA Grapalat" w:hAnsi="GHEA Grapalat"/>
                <w:sz w:val="22"/>
                <w:szCs w:val="22"/>
              </w:rPr>
              <w:footnoteReference w:id="3"/>
            </w:r>
            <w:r w:rsidRPr="00117C18">
              <w:rPr>
                <w:rFonts w:ascii="GHEA Grapalat" w:hAnsi="GHEA Grapalat"/>
                <w:sz w:val="22"/>
                <w:szCs w:val="22"/>
                <w:lang w:val="hy-AM"/>
              </w:rPr>
              <w:t xml:space="preserve">։ </w:t>
            </w:r>
          </w:p>
          <w:p w14:paraId="25B6A2E7" w14:textId="77777777" w:rsidR="00A1108C" w:rsidRPr="00117C18" w:rsidRDefault="00A1108C" w:rsidP="00117C18">
            <w:pPr>
              <w:spacing w:after="0" w:line="276" w:lineRule="auto"/>
              <w:ind w:left="22" w:right="115"/>
              <w:jc w:val="both"/>
              <w:rPr>
                <w:rFonts w:ascii="GHEA Grapalat" w:hAnsi="GHEA Grapalat"/>
                <w:sz w:val="22"/>
                <w:szCs w:val="22"/>
                <w:lang w:val="hy-AM"/>
              </w:rPr>
            </w:pPr>
          </w:p>
          <w:p w14:paraId="1AFECD46" w14:textId="77777777" w:rsidR="00D738B1" w:rsidRDefault="00D738B1" w:rsidP="00117C18">
            <w:pPr>
              <w:spacing w:after="0" w:line="276" w:lineRule="auto"/>
              <w:ind w:left="22" w:right="115"/>
              <w:jc w:val="both"/>
              <w:rPr>
                <w:rFonts w:ascii="GHEA Grapalat" w:hAnsi="GHEA Grapalat"/>
                <w:sz w:val="22"/>
                <w:szCs w:val="22"/>
                <w:lang w:val="hy-AM"/>
              </w:rPr>
            </w:pPr>
          </w:p>
          <w:p w14:paraId="28B07D99" w14:textId="77777777" w:rsidR="00D738B1" w:rsidRDefault="00D738B1" w:rsidP="00117C18">
            <w:pPr>
              <w:spacing w:after="0" w:line="276" w:lineRule="auto"/>
              <w:ind w:left="22" w:right="115"/>
              <w:jc w:val="both"/>
              <w:rPr>
                <w:rFonts w:ascii="GHEA Grapalat" w:hAnsi="GHEA Grapalat"/>
                <w:sz w:val="22"/>
                <w:szCs w:val="22"/>
                <w:lang w:val="hy-AM"/>
              </w:rPr>
            </w:pPr>
          </w:p>
          <w:p w14:paraId="4639EB29" w14:textId="77777777" w:rsidR="00D738B1" w:rsidRDefault="00D738B1" w:rsidP="00117C18">
            <w:pPr>
              <w:spacing w:after="0" w:line="276" w:lineRule="auto"/>
              <w:ind w:left="22" w:right="115"/>
              <w:jc w:val="both"/>
              <w:rPr>
                <w:rFonts w:ascii="GHEA Grapalat" w:hAnsi="GHEA Grapalat"/>
                <w:sz w:val="22"/>
                <w:szCs w:val="22"/>
                <w:lang w:val="hy-AM"/>
              </w:rPr>
            </w:pPr>
          </w:p>
          <w:p w14:paraId="7C8DF48B" w14:textId="77777777" w:rsidR="00D738B1" w:rsidRDefault="00D738B1" w:rsidP="00117C18">
            <w:pPr>
              <w:spacing w:after="0" w:line="276" w:lineRule="auto"/>
              <w:ind w:left="22" w:right="115"/>
              <w:jc w:val="both"/>
              <w:rPr>
                <w:rFonts w:ascii="GHEA Grapalat" w:hAnsi="GHEA Grapalat"/>
                <w:sz w:val="22"/>
                <w:szCs w:val="22"/>
                <w:lang w:val="hy-AM"/>
              </w:rPr>
            </w:pPr>
          </w:p>
          <w:p w14:paraId="220C0AFC" w14:textId="77777777" w:rsidR="00D738B1" w:rsidRDefault="00D738B1" w:rsidP="00117C18">
            <w:pPr>
              <w:spacing w:after="0" w:line="276" w:lineRule="auto"/>
              <w:ind w:left="22" w:right="115"/>
              <w:jc w:val="both"/>
              <w:rPr>
                <w:rFonts w:ascii="GHEA Grapalat" w:hAnsi="GHEA Grapalat"/>
                <w:sz w:val="22"/>
                <w:szCs w:val="22"/>
                <w:lang w:val="hy-AM"/>
              </w:rPr>
            </w:pPr>
          </w:p>
          <w:p w14:paraId="10753AC0" w14:textId="77777777" w:rsidR="00D738B1" w:rsidRDefault="00D738B1" w:rsidP="00117C18">
            <w:pPr>
              <w:spacing w:after="0" w:line="276" w:lineRule="auto"/>
              <w:ind w:left="22" w:right="115"/>
              <w:jc w:val="both"/>
              <w:rPr>
                <w:rFonts w:ascii="GHEA Grapalat" w:hAnsi="GHEA Grapalat"/>
                <w:sz w:val="22"/>
                <w:szCs w:val="22"/>
                <w:lang w:val="hy-AM"/>
              </w:rPr>
            </w:pPr>
          </w:p>
          <w:p w14:paraId="5EAE451A" w14:textId="77777777" w:rsidR="00D738B1" w:rsidRDefault="00D738B1" w:rsidP="00117C18">
            <w:pPr>
              <w:spacing w:after="0" w:line="276" w:lineRule="auto"/>
              <w:ind w:left="22" w:right="115"/>
              <w:jc w:val="both"/>
              <w:rPr>
                <w:rFonts w:ascii="GHEA Grapalat" w:hAnsi="GHEA Grapalat"/>
                <w:sz w:val="22"/>
                <w:szCs w:val="22"/>
                <w:lang w:val="hy-AM"/>
              </w:rPr>
            </w:pPr>
          </w:p>
          <w:p w14:paraId="6BCA1E75" w14:textId="77777777" w:rsidR="00D738B1" w:rsidRDefault="00D738B1" w:rsidP="00117C18">
            <w:pPr>
              <w:spacing w:after="0" w:line="276" w:lineRule="auto"/>
              <w:ind w:left="22" w:right="115"/>
              <w:jc w:val="both"/>
              <w:rPr>
                <w:rFonts w:ascii="GHEA Grapalat" w:hAnsi="GHEA Grapalat"/>
                <w:sz w:val="22"/>
                <w:szCs w:val="22"/>
                <w:lang w:val="hy-AM"/>
              </w:rPr>
            </w:pPr>
          </w:p>
          <w:p w14:paraId="3963A635" w14:textId="77777777" w:rsidR="00D738B1" w:rsidRDefault="00D738B1" w:rsidP="00117C18">
            <w:pPr>
              <w:spacing w:after="0" w:line="276" w:lineRule="auto"/>
              <w:ind w:left="22" w:right="115"/>
              <w:jc w:val="both"/>
              <w:rPr>
                <w:rFonts w:ascii="GHEA Grapalat" w:hAnsi="GHEA Grapalat"/>
                <w:sz w:val="22"/>
                <w:szCs w:val="22"/>
                <w:lang w:val="hy-AM"/>
              </w:rPr>
            </w:pPr>
          </w:p>
          <w:p w14:paraId="0318590F" w14:textId="77777777" w:rsidR="00D738B1" w:rsidRDefault="00D738B1" w:rsidP="00117C18">
            <w:pPr>
              <w:spacing w:after="0" w:line="276" w:lineRule="auto"/>
              <w:ind w:left="22" w:right="115"/>
              <w:jc w:val="both"/>
              <w:rPr>
                <w:rFonts w:ascii="GHEA Grapalat" w:hAnsi="GHEA Grapalat"/>
                <w:sz w:val="22"/>
                <w:szCs w:val="22"/>
                <w:lang w:val="hy-AM"/>
              </w:rPr>
            </w:pPr>
          </w:p>
          <w:p w14:paraId="74C7D301" w14:textId="77777777" w:rsidR="00D738B1" w:rsidRDefault="00D738B1" w:rsidP="00117C18">
            <w:pPr>
              <w:spacing w:after="0" w:line="276" w:lineRule="auto"/>
              <w:ind w:left="22" w:right="115"/>
              <w:jc w:val="both"/>
              <w:rPr>
                <w:rFonts w:ascii="GHEA Grapalat" w:hAnsi="GHEA Grapalat"/>
                <w:sz w:val="22"/>
                <w:szCs w:val="22"/>
                <w:lang w:val="hy-AM"/>
              </w:rPr>
            </w:pPr>
          </w:p>
          <w:p w14:paraId="05B21704" w14:textId="77777777" w:rsidR="00D738B1" w:rsidRDefault="00D738B1" w:rsidP="00117C18">
            <w:pPr>
              <w:spacing w:after="0" w:line="276" w:lineRule="auto"/>
              <w:ind w:left="22" w:right="115"/>
              <w:jc w:val="both"/>
              <w:rPr>
                <w:rFonts w:ascii="GHEA Grapalat" w:hAnsi="GHEA Grapalat"/>
                <w:sz w:val="22"/>
                <w:szCs w:val="22"/>
                <w:lang w:val="hy-AM"/>
              </w:rPr>
            </w:pPr>
          </w:p>
          <w:p w14:paraId="03D755C0" w14:textId="77777777" w:rsidR="00D738B1" w:rsidRDefault="00D738B1" w:rsidP="00117C18">
            <w:pPr>
              <w:spacing w:after="0" w:line="276" w:lineRule="auto"/>
              <w:ind w:left="22" w:right="115"/>
              <w:jc w:val="both"/>
              <w:rPr>
                <w:rFonts w:ascii="GHEA Grapalat" w:hAnsi="GHEA Grapalat"/>
                <w:sz w:val="22"/>
                <w:szCs w:val="22"/>
                <w:lang w:val="hy-AM"/>
              </w:rPr>
            </w:pPr>
          </w:p>
          <w:p w14:paraId="0AAA0C57" w14:textId="77777777" w:rsidR="00D738B1" w:rsidRDefault="00D738B1" w:rsidP="00117C18">
            <w:pPr>
              <w:spacing w:after="0" w:line="276" w:lineRule="auto"/>
              <w:ind w:left="22" w:right="115"/>
              <w:jc w:val="both"/>
              <w:rPr>
                <w:rFonts w:ascii="GHEA Grapalat" w:hAnsi="GHEA Grapalat"/>
                <w:sz w:val="22"/>
                <w:szCs w:val="22"/>
                <w:lang w:val="hy-AM"/>
              </w:rPr>
            </w:pPr>
          </w:p>
          <w:p w14:paraId="23E28BC9" w14:textId="77777777" w:rsidR="00D738B1" w:rsidRDefault="00D738B1" w:rsidP="00117C18">
            <w:pPr>
              <w:spacing w:after="0" w:line="276" w:lineRule="auto"/>
              <w:ind w:left="22" w:right="115"/>
              <w:jc w:val="both"/>
              <w:rPr>
                <w:rFonts w:ascii="GHEA Grapalat" w:hAnsi="GHEA Grapalat"/>
                <w:sz w:val="22"/>
                <w:szCs w:val="22"/>
                <w:lang w:val="hy-AM"/>
              </w:rPr>
            </w:pPr>
          </w:p>
          <w:p w14:paraId="7A8E61D1" w14:textId="77777777" w:rsidR="00D738B1" w:rsidRDefault="00D738B1" w:rsidP="00117C18">
            <w:pPr>
              <w:spacing w:after="0" w:line="276" w:lineRule="auto"/>
              <w:ind w:left="22" w:right="115"/>
              <w:jc w:val="both"/>
              <w:rPr>
                <w:rFonts w:ascii="GHEA Grapalat" w:hAnsi="GHEA Grapalat"/>
                <w:sz w:val="22"/>
                <w:szCs w:val="22"/>
                <w:lang w:val="hy-AM"/>
              </w:rPr>
            </w:pPr>
          </w:p>
          <w:p w14:paraId="4645A526" w14:textId="77777777" w:rsidR="00D738B1" w:rsidRDefault="00D738B1" w:rsidP="00117C18">
            <w:pPr>
              <w:spacing w:after="0" w:line="276" w:lineRule="auto"/>
              <w:ind w:left="22" w:right="115"/>
              <w:jc w:val="both"/>
              <w:rPr>
                <w:rFonts w:ascii="GHEA Grapalat" w:hAnsi="GHEA Grapalat"/>
                <w:sz w:val="22"/>
                <w:szCs w:val="22"/>
                <w:lang w:val="hy-AM"/>
              </w:rPr>
            </w:pPr>
          </w:p>
          <w:p w14:paraId="617CD4B6" w14:textId="77777777" w:rsidR="00D738B1" w:rsidRDefault="00D738B1" w:rsidP="00117C18">
            <w:pPr>
              <w:spacing w:after="0" w:line="276" w:lineRule="auto"/>
              <w:ind w:left="22" w:right="115"/>
              <w:jc w:val="both"/>
              <w:rPr>
                <w:rFonts w:ascii="GHEA Grapalat" w:hAnsi="GHEA Grapalat"/>
                <w:sz w:val="22"/>
                <w:szCs w:val="22"/>
                <w:lang w:val="hy-AM"/>
              </w:rPr>
            </w:pPr>
          </w:p>
          <w:p w14:paraId="4DD0F512" w14:textId="77777777" w:rsidR="00D738B1" w:rsidRDefault="00D738B1" w:rsidP="00117C18">
            <w:pPr>
              <w:spacing w:after="0" w:line="276" w:lineRule="auto"/>
              <w:ind w:left="22" w:right="115"/>
              <w:jc w:val="both"/>
              <w:rPr>
                <w:rFonts w:ascii="GHEA Grapalat" w:hAnsi="GHEA Grapalat"/>
                <w:sz w:val="22"/>
                <w:szCs w:val="22"/>
                <w:lang w:val="hy-AM"/>
              </w:rPr>
            </w:pPr>
          </w:p>
          <w:p w14:paraId="68830803" w14:textId="77777777" w:rsidR="00D738B1" w:rsidRDefault="00D738B1" w:rsidP="00117C18">
            <w:pPr>
              <w:spacing w:after="0" w:line="276" w:lineRule="auto"/>
              <w:ind w:left="22" w:right="115"/>
              <w:jc w:val="both"/>
              <w:rPr>
                <w:rFonts w:ascii="GHEA Grapalat" w:hAnsi="GHEA Grapalat"/>
                <w:sz w:val="22"/>
                <w:szCs w:val="22"/>
                <w:lang w:val="hy-AM"/>
              </w:rPr>
            </w:pPr>
          </w:p>
          <w:p w14:paraId="2CB19927" w14:textId="77777777" w:rsidR="00D738B1" w:rsidRDefault="00D738B1" w:rsidP="00117C18">
            <w:pPr>
              <w:spacing w:after="0" w:line="276" w:lineRule="auto"/>
              <w:ind w:left="22" w:right="115"/>
              <w:jc w:val="both"/>
              <w:rPr>
                <w:rFonts w:ascii="GHEA Grapalat" w:hAnsi="GHEA Grapalat"/>
                <w:sz w:val="22"/>
                <w:szCs w:val="22"/>
                <w:lang w:val="hy-AM"/>
              </w:rPr>
            </w:pPr>
          </w:p>
          <w:p w14:paraId="0EFE1F34" w14:textId="77777777" w:rsidR="00D738B1" w:rsidRDefault="00D738B1" w:rsidP="00117C18">
            <w:pPr>
              <w:spacing w:after="0" w:line="276" w:lineRule="auto"/>
              <w:ind w:left="22" w:right="115"/>
              <w:jc w:val="both"/>
              <w:rPr>
                <w:rFonts w:ascii="GHEA Grapalat" w:hAnsi="GHEA Grapalat"/>
                <w:sz w:val="22"/>
                <w:szCs w:val="22"/>
                <w:lang w:val="hy-AM"/>
              </w:rPr>
            </w:pPr>
          </w:p>
          <w:p w14:paraId="7DCCDA49" w14:textId="77777777" w:rsidR="00D738B1" w:rsidRDefault="00D738B1" w:rsidP="00117C18">
            <w:pPr>
              <w:spacing w:after="0" w:line="276" w:lineRule="auto"/>
              <w:ind w:left="22" w:right="115"/>
              <w:jc w:val="both"/>
              <w:rPr>
                <w:rFonts w:ascii="GHEA Grapalat" w:hAnsi="GHEA Grapalat"/>
                <w:sz w:val="22"/>
                <w:szCs w:val="22"/>
                <w:lang w:val="hy-AM"/>
              </w:rPr>
            </w:pPr>
          </w:p>
          <w:p w14:paraId="283B70DB" w14:textId="77777777" w:rsidR="00D738B1" w:rsidRDefault="00D738B1" w:rsidP="00117C18">
            <w:pPr>
              <w:spacing w:after="0" w:line="276" w:lineRule="auto"/>
              <w:ind w:left="22" w:right="115"/>
              <w:jc w:val="both"/>
              <w:rPr>
                <w:rFonts w:ascii="GHEA Grapalat" w:hAnsi="GHEA Grapalat"/>
                <w:sz w:val="22"/>
                <w:szCs w:val="22"/>
                <w:lang w:val="hy-AM"/>
              </w:rPr>
            </w:pPr>
          </w:p>
          <w:p w14:paraId="44FE0873" w14:textId="77777777" w:rsidR="00D738B1" w:rsidRDefault="00D738B1" w:rsidP="00117C18">
            <w:pPr>
              <w:spacing w:after="0" w:line="276" w:lineRule="auto"/>
              <w:ind w:left="22" w:right="115"/>
              <w:jc w:val="both"/>
              <w:rPr>
                <w:rFonts w:ascii="GHEA Grapalat" w:hAnsi="GHEA Grapalat"/>
                <w:sz w:val="22"/>
                <w:szCs w:val="22"/>
                <w:lang w:val="hy-AM"/>
              </w:rPr>
            </w:pPr>
          </w:p>
          <w:p w14:paraId="1C0DC241" w14:textId="77777777" w:rsidR="00D738B1" w:rsidRDefault="00D738B1" w:rsidP="00117C18">
            <w:pPr>
              <w:spacing w:after="0" w:line="276" w:lineRule="auto"/>
              <w:ind w:left="22" w:right="115"/>
              <w:jc w:val="both"/>
              <w:rPr>
                <w:rFonts w:ascii="GHEA Grapalat" w:hAnsi="GHEA Grapalat"/>
                <w:sz w:val="22"/>
                <w:szCs w:val="22"/>
                <w:lang w:val="hy-AM"/>
              </w:rPr>
            </w:pPr>
          </w:p>
          <w:p w14:paraId="34E7B8D0" w14:textId="77777777" w:rsidR="00D738B1" w:rsidRDefault="00D738B1" w:rsidP="00117C18">
            <w:pPr>
              <w:spacing w:after="0" w:line="276" w:lineRule="auto"/>
              <w:ind w:left="22" w:right="115"/>
              <w:jc w:val="both"/>
              <w:rPr>
                <w:rFonts w:ascii="GHEA Grapalat" w:hAnsi="GHEA Grapalat"/>
                <w:sz w:val="22"/>
                <w:szCs w:val="22"/>
                <w:lang w:val="hy-AM"/>
              </w:rPr>
            </w:pPr>
          </w:p>
          <w:p w14:paraId="64C28B11" w14:textId="77777777" w:rsidR="00D738B1" w:rsidRDefault="00D738B1" w:rsidP="00117C18">
            <w:pPr>
              <w:spacing w:after="0" w:line="276" w:lineRule="auto"/>
              <w:ind w:left="22" w:right="115"/>
              <w:jc w:val="both"/>
              <w:rPr>
                <w:rFonts w:ascii="GHEA Grapalat" w:hAnsi="GHEA Grapalat"/>
                <w:sz w:val="22"/>
                <w:szCs w:val="22"/>
                <w:lang w:val="hy-AM"/>
              </w:rPr>
            </w:pPr>
          </w:p>
          <w:p w14:paraId="2D5822E8" w14:textId="77777777" w:rsidR="00D738B1" w:rsidRDefault="00D738B1" w:rsidP="00117C18">
            <w:pPr>
              <w:spacing w:after="0" w:line="276" w:lineRule="auto"/>
              <w:ind w:left="22" w:right="115"/>
              <w:jc w:val="both"/>
              <w:rPr>
                <w:rFonts w:ascii="GHEA Grapalat" w:hAnsi="GHEA Grapalat"/>
                <w:sz w:val="22"/>
                <w:szCs w:val="22"/>
                <w:lang w:val="hy-AM"/>
              </w:rPr>
            </w:pPr>
          </w:p>
          <w:p w14:paraId="165AEC38" w14:textId="77777777" w:rsidR="00D738B1" w:rsidRDefault="00D738B1" w:rsidP="00117C18">
            <w:pPr>
              <w:spacing w:after="0" w:line="276" w:lineRule="auto"/>
              <w:ind w:left="22" w:right="115"/>
              <w:jc w:val="both"/>
              <w:rPr>
                <w:rFonts w:ascii="GHEA Grapalat" w:hAnsi="GHEA Grapalat"/>
                <w:sz w:val="22"/>
                <w:szCs w:val="22"/>
                <w:lang w:val="hy-AM"/>
              </w:rPr>
            </w:pPr>
          </w:p>
          <w:p w14:paraId="5914E076" w14:textId="77777777" w:rsidR="00D738B1" w:rsidRDefault="00D738B1" w:rsidP="00117C18">
            <w:pPr>
              <w:spacing w:after="0" w:line="276" w:lineRule="auto"/>
              <w:ind w:left="22" w:right="115"/>
              <w:jc w:val="both"/>
              <w:rPr>
                <w:rFonts w:ascii="GHEA Grapalat" w:hAnsi="GHEA Grapalat"/>
                <w:sz w:val="22"/>
                <w:szCs w:val="22"/>
                <w:lang w:val="hy-AM"/>
              </w:rPr>
            </w:pPr>
          </w:p>
          <w:p w14:paraId="7C40EABC" w14:textId="77777777" w:rsidR="00D738B1" w:rsidRDefault="00D738B1" w:rsidP="00117C18">
            <w:pPr>
              <w:spacing w:after="0" w:line="276" w:lineRule="auto"/>
              <w:ind w:left="22" w:right="115"/>
              <w:jc w:val="both"/>
              <w:rPr>
                <w:rFonts w:ascii="GHEA Grapalat" w:hAnsi="GHEA Grapalat"/>
                <w:sz w:val="22"/>
                <w:szCs w:val="22"/>
                <w:lang w:val="hy-AM"/>
              </w:rPr>
            </w:pPr>
          </w:p>
          <w:p w14:paraId="288A487C" w14:textId="77777777" w:rsidR="00D738B1" w:rsidRDefault="00D738B1" w:rsidP="00117C18">
            <w:pPr>
              <w:spacing w:after="0" w:line="276" w:lineRule="auto"/>
              <w:ind w:left="22" w:right="115"/>
              <w:jc w:val="both"/>
              <w:rPr>
                <w:rFonts w:ascii="GHEA Grapalat" w:hAnsi="GHEA Grapalat"/>
                <w:sz w:val="22"/>
                <w:szCs w:val="22"/>
                <w:lang w:val="hy-AM"/>
              </w:rPr>
            </w:pPr>
          </w:p>
          <w:p w14:paraId="42D67D94" w14:textId="77777777" w:rsidR="00D738B1" w:rsidRDefault="00D738B1" w:rsidP="00117C18">
            <w:pPr>
              <w:spacing w:after="0" w:line="276" w:lineRule="auto"/>
              <w:ind w:left="22" w:right="115"/>
              <w:jc w:val="both"/>
              <w:rPr>
                <w:rFonts w:ascii="GHEA Grapalat" w:hAnsi="GHEA Grapalat"/>
                <w:sz w:val="22"/>
                <w:szCs w:val="22"/>
                <w:lang w:val="hy-AM"/>
              </w:rPr>
            </w:pPr>
          </w:p>
          <w:p w14:paraId="409EA73B" w14:textId="77777777" w:rsidR="00D738B1" w:rsidRDefault="00D738B1" w:rsidP="00117C18">
            <w:pPr>
              <w:spacing w:after="0" w:line="276" w:lineRule="auto"/>
              <w:ind w:left="22" w:right="115"/>
              <w:jc w:val="both"/>
              <w:rPr>
                <w:rFonts w:ascii="GHEA Grapalat" w:hAnsi="GHEA Grapalat"/>
                <w:sz w:val="22"/>
                <w:szCs w:val="22"/>
                <w:lang w:val="hy-AM"/>
              </w:rPr>
            </w:pPr>
          </w:p>
          <w:p w14:paraId="230644FD" w14:textId="77777777" w:rsidR="00D738B1" w:rsidRDefault="00D738B1" w:rsidP="00117C18">
            <w:pPr>
              <w:spacing w:after="0" w:line="276" w:lineRule="auto"/>
              <w:ind w:left="22" w:right="115"/>
              <w:jc w:val="both"/>
              <w:rPr>
                <w:rFonts w:ascii="GHEA Grapalat" w:hAnsi="GHEA Grapalat"/>
                <w:sz w:val="22"/>
                <w:szCs w:val="22"/>
                <w:lang w:val="hy-AM"/>
              </w:rPr>
            </w:pPr>
          </w:p>
          <w:p w14:paraId="5F7B4BA4" w14:textId="77777777" w:rsidR="00D738B1" w:rsidRDefault="00D738B1" w:rsidP="00117C18">
            <w:pPr>
              <w:spacing w:after="0" w:line="276" w:lineRule="auto"/>
              <w:ind w:left="22" w:right="115"/>
              <w:jc w:val="both"/>
              <w:rPr>
                <w:rFonts w:ascii="GHEA Grapalat" w:hAnsi="GHEA Grapalat"/>
                <w:sz w:val="22"/>
                <w:szCs w:val="22"/>
                <w:lang w:val="hy-AM"/>
              </w:rPr>
            </w:pPr>
          </w:p>
          <w:p w14:paraId="78B17ACF" w14:textId="77777777" w:rsidR="00D738B1" w:rsidRDefault="00D738B1" w:rsidP="00117C18">
            <w:pPr>
              <w:spacing w:after="0" w:line="276" w:lineRule="auto"/>
              <w:ind w:left="22" w:right="115"/>
              <w:jc w:val="both"/>
              <w:rPr>
                <w:rFonts w:ascii="GHEA Grapalat" w:hAnsi="GHEA Grapalat"/>
                <w:sz w:val="22"/>
                <w:szCs w:val="22"/>
                <w:lang w:val="hy-AM"/>
              </w:rPr>
            </w:pPr>
          </w:p>
          <w:p w14:paraId="5093DAFF" w14:textId="77777777" w:rsidR="00D738B1" w:rsidRDefault="00D738B1" w:rsidP="00117C18">
            <w:pPr>
              <w:spacing w:after="0" w:line="276" w:lineRule="auto"/>
              <w:ind w:left="22" w:right="115"/>
              <w:jc w:val="both"/>
              <w:rPr>
                <w:rFonts w:ascii="GHEA Grapalat" w:hAnsi="GHEA Grapalat"/>
                <w:sz w:val="22"/>
                <w:szCs w:val="22"/>
                <w:lang w:val="hy-AM"/>
              </w:rPr>
            </w:pPr>
          </w:p>
          <w:p w14:paraId="26E28827" w14:textId="77777777" w:rsidR="00D738B1" w:rsidRDefault="00D738B1" w:rsidP="00117C18">
            <w:pPr>
              <w:spacing w:after="0" w:line="276" w:lineRule="auto"/>
              <w:ind w:left="22" w:right="115"/>
              <w:jc w:val="both"/>
              <w:rPr>
                <w:rFonts w:ascii="GHEA Grapalat" w:hAnsi="GHEA Grapalat"/>
                <w:sz w:val="22"/>
                <w:szCs w:val="22"/>
                <w:lang w:val="hy-AM"/>
              </w:rPr>
            </w:pPr>
          </w:p>
          <w:p w14:paraId="73130CB8" w14:textId="77777777" w:rsidR="00D738B1" w:rsidRDefault="00D738B1" w:rsidP="00117C18">
            <w:pPr>
              <w:spacing w:after="0" w:line="276" w:lineRule="auto"/>
              <w:ind w:left="22" w:right="115"/>
              <w:jc w:val="both"/>
              <w:rPr>
                <w:rFonts w:ascii="GHEA Grapalat" w:hAnsi="GHEA Grapalat"/>
                <w:sz w:val="22"/>
                <w:szCs w:val="22"/>
                <w:lang w:val="hy-AM"/>
              </w:rPr>
            </w:pPr>
          </w:p>
          <w:p w14:paraId="59A2B162" w14:textId="77777777" w:rsidR="00D738B1" w:rsidRDefault="00D738B1" w:rsidP="00117C18">
            <w:pPr>
              <w:spacing w:after="0" w:line="276" w:lineRule="auto"/>
              <w:ind w:left="22" w:right="115"/>
              <w:jc w:val="both"/>
              <w:rPr>
                <w:rFonts w:ascii="GHEA Grapalat" w:hAnsi="GHEA Grapalat"/>
                <w:sz w:val="22"/>
                <w:szCs w:val="22"/>
                <w:lang w:val="hy-AM"/>
              </w:rPr>
            </w:pPr>
          </w:p>
          <w:p w14:paraId="17711821" w14:textId="77777777" w:rsidR="00D738B1" w:rsidRDefault="00D738B1" w:rsidP="00117C18">
            <w:pPr>
              <w:spacing w:after="0" w:line="276" w:lineRule="auto"/>
              <w:ind w:left="22" w:right="115"/>
              <w:jc w:val="both"/>
              <w:rPr>
                <w:rFonts w:ascii="GHEA Grapalat" w:hAnsi="GHEA Grapalat"/>
                <w:sz w:val="22"/>
                <w:szCs w:val="22"/>
                <w:lang w:val="hy-AM"/>
              </w:rPr>
            </w:pPr>
          </w:p>
          <w:p w14:paraId="6077AE26" w14:textId="77777777" w:rsidR="00D738B1" w:rsidRDefault="00D738B1" w:rsidP="00117C18">
            <w:pPr>
              <w:spacing w:after="0" w:line="276" w:lineRule="auto"/>
              <w:ind w:left="22" w:right="115"/>
              <w:jc w:val="both"/>
              <w:rPr>
                <w:rFonts w:ascii="GHEA Grapalat" w:hAnsi="GHEA Grapalat"/>
                <w:sz w:val="22"/>
                <w:szCs w:val="22"/>
                <w:lang w:val="hy-AM"/>
              </w:rPr>
            </w:pPr>
          </w:p>
          <w:p w14:paraId="1CA9CBD9" w14:textId="77777777" w:rsidR="00D738B1" w:rsidRDefault="00D738B1" w:rsidP="00117C18">
            <w:pPr>
              <w:spacing w:after="0" w:line="276" w:lineRule="auto"/>
              <w:ind w:left="22" w:right="115"/>
              <w:jc w:val="both"/>
              <w:rPr>
                <w:rFonts w:ascii="GHEA Grapalat" w:hAnsi="GHEA Grapalat"/>
                <w:sz w:val="22"/>
                <w:szCs w:val="22"/>
                <w:lang w:val="hy-AM"/>
              </w:rPr>
            </w:pPr>
          </w:p>
          <w:p w14:paraId="05E516C2" w14:textId="77777777" w:rsidR="00D738B1" w:rsidRDefault="00D738B1" w:rsidP="00117C18">
            <w:pPr>
              <w:spacing w:after="0" w:line="276" w:lineRule="auto"/>
              <w:ind w:left="22" w:right="115"/>
              <w:jc w:val="both"/>
              <w:rPr>
                <w:rFonts w:ascii="GHEA Grapalat" w:hAnsi="GHEA Grapalat"/>
                <w:sz w:val="22"/>
                <w:szCs w:val="22"/>
                <w:lang w:val="hy-AM"/>
              </w:rPr>
            </w:pPr>
          </w:p>
          <w:p w14:paraId="584DDE19" w14:textId="77777777" w:rsidR="00D738B1" w:rsidRDefault="00D738B1" w:rsidP="00117C18">
            <w:pPr>
              <w:spacing w:after="0" w:line="276" w:lineRule="auto"/>
              <w:ind w:left="22" w:right="115"/>
              <w:jc w:val="both"/>
              <w:rPr>
                <w:rFonts w:ascii="GHEA Grapalat" w:hAnsi="GHEA Grapalat"/>
                <w:sz w:val="22"/>
                <w:szCs w:val="22"/>
                <w:lang w:val="hy-AM"/>
              </w:rPr>
            </w:pPr>
          </w:p>
          <w:p w14:paraId="5A9A17DD" w14:textId="77777777" w:rsidR="00D738B1" w:rsidRDefault="00D738B1" w:rsidP="00117C18">
            <w:pPr>
              <w:spacing w:after="0" w:line="276" w:lineRule="auto"/>
              <w:ind w:left="22" w:right="115"/>
              <w:jc w:val="both"/>
              <w:rPr>
                <w:rFonts w:ascii="GHEA Grapalat" w:hAnsi="GHEA Grapalat"/>
                <w:sz w:val="22"/>
                <w:szCs w:val="22"/>
                <w:lang w:val="hy-AM"/>
              </w:rPr>
            </w:pPr>
          </w:p>
          <w:p w14:paraId="5CB6E25B" w14:textId="77777777" w:rsidR="00D738B1" w:rsidRDefault="00D738B1" w:rsidP="00117C18">
            <w:pPr>
              <w:spacing w:after="0" w:line="276" w:lineRule="auto"/>
              <w:ind w:left="22" w:right="115"/>
              <w:jc w:val="both"/>
              <w:rPr>
                <w:rFonts w:ascii="GHEA Grapalat" w:hAnsi="GHEA Grapalat"/>
                <w:sz w:val="22"/>
                <w:szCs w:val="22"/>
                <w:lang w:val="hy-AM"/>
              </w:rPr>
            </w:pPr>
          </w:p>
          <w:p w14:paraId="52D28E44" w14:textId="77777777" w:rsidR="00D738B1" w:rsidRDefault="00D738B1" w:rsidP="00117C18">
            <w:pPr>
              <w:spacing w:after="0" w:line="276" w:lineRule="auto"/>
              <w:ind w:left="22" w:right="115"/>
              <w:jc w:val="both"/>
              <w:rPr>
                <w:rFonts w:ascii="GHEA Grapalat" w:hAnsi="GHEA Grapalat"/>
                <w:sz w:val="22"/>
                <w:szCs w:val="22"/>
                <w:lang w:val="hy-AM"/>
              </w:rPr>
            </w:pPr>
          </w:p>
          <w:p w14:paraId="4B9F3519" w14:textId="77777777" w:rsidR="00D738B1" w:rsidRDefault="00D738B1" w:rsidP="00117C18">
            <w:pPr>
              <w:spacing w:after="0" w:line="276" w:lineRule="auto"/>
              <w:ind w:left="22" w:right="115"/>
              <w:jc w:val="both"/>
              <w:rPr>
                <w:rFonts w:ascii="GHEA Grapalat" w:hAnsi="GHEA Grapalat"/>
                <w:sz w:val="22"/>
                <w:szCs w:val="22"/>
                <w:lang w:val="hy-AM"/>
              </w:rPr>
            </w:pPr>
          </w:p>
          <w:p w14:paraId="5AD510D2" w14:textId="77777777" w:rsidR="00D738B1" w:rsidRDefault="00D738B1" w:rsidP="00117C18">
            <w:pPr>
              <w:spacing w:after="0" w:line="276" w:lineRule="auto"/>
              <w:ind w:left="22" w:right="115"/>
              <w:jc w:val="both"/>
              <w:rPr>
                <w:rFonts w:ascii="GHEA Grapalat" w:hAnsi="GHEA Grapalat"/>
                <w:sz w:val="22"/>
                <w:szCs w:val="22"/>
                <w:lang w:val="hy-AM"/>
              </w:rPr>
            </w:pPr>
          </w:p>
          <w:p w14:paraId="1E2BC9BF" w14:textId="77777777" w:rsidR="00D738B1" w:rsidRDefault="00D738B1" w:rsidP="00117C18">
            <w:pPr>
              <w:spacing w:after="0" w:line="276" w:lineRule="auto"/>
              <w:ind w:left="22" w:right="115"/>
              <w:jc w:val="both"/>
              <w:rPr>
                <w:rFonts w:ascii="GHEA Grapalat" w:hAnsi="GHEA Grapalat"/>
                <w:sz w:val="22"/>
                <w:szCs w:val="22"/>
                <w:lang w:val="hy-AM"/>
              </w:rPr>
            </w:pPr>
          </w:p>
          <w:p w14:paraId="18B1ED79" w14:textId="77777777" w:rsidR="00D738B1" w:rsidRDefault="00D738B1" w:rsidP="00117C18">
            <w:pPr>
              <w:spacing w:after="0" w:line="276" w:lineRule="auto"/>
              <w:ind w:left="22" w:right="115"/>
              <w:jc w:val="both"/>
              <w:rPr>
                <w:rFonts w:ascii="GHEA Grapalat" w:hAnsi="GHEA Grapalat"/>
                <w:sz w:val="22"/>
                <w:szCs w:val="22"/>
                <w:lang w:val="hy-AM"/>
              </w:rPr>
            </w:pPr>
          </w:p>
          <w:p w14:paraId="1E750926" w14:textId="77777777" w:rsidR="00D738B1" w:rsidRDefault="00D738B1" w:rsidP="00117C18">
            <w:pPr>
              <w:spacing w:after="0" w:line="276" w:lineRule="auto"/>
              <w:ind w:left="22" w:right="115"/>
              <w:jc w:val="both"/>
              <w:rPr>
                <w:rFonts w:ascii="GHEA Grapalat" w:hAnsi="GHEA Grapalat"/>
                <w:sz w:val="22"/>
                <w:szCs w:val="22"/>
                <w:lang w:val="hy-AM"/>
              </w:rPr>
            </w:pPr>
          </w:p>
          <w:p w14:paraId="38582F46" w14:textId="77777777" w:rsidR="00D738B1" w:rsidRDefault="00D738B1" w:rsidP="00117C18">
            <w:pPr>
              <w:spacing w:after="0" w:line="276" w:lineRule="auto"/>
              <w:ind w:left="22" w:right="115"/>
              <w:jc w:val="both"/>
              <w:rPr>
                <w:rFonts w:ascii="GHEA Grapalat" w:hAnsi="GHEA Grapalat"/>
                <w:sz w:val="22"/>
                <w:szCs w:val="22"/>
                <w:lang w:val="hy-AM"/>
              </w:rPr>
            </w:pPr>
          </w:p>
          <w:p w14:paraId="4E7D9800" w14:textId="77777777" w:rsidR="00D738B1" w:rsidRDefault="00D738B1" w:rsidP="00117C18">
            <w:pPr>
              <w:spacing w:after="0" w:line="276" w:lineRule="auto"/>
              <w:ind w:left="22" w:right="115"/>
              <w:jc w:val="both"/>
              <w:rPr>
                <w:rFonts w:ascii="GHEA Grapalat" w:hAnsi="GHEA Grapalat"/>
                <w:sz w:val="22"/>
                <w:szCs w:val="22"/>
                <w:lang w:val="hy-AM"/>
              </w:rPr>
            </w:pPr>
          </w:p>
          <w:p w14:paraId="1C408FFB" w14:textId="77777777" w:rsidR="00D738B1" w:rsidRDefault="00D738B1" w:rsidP="00117C18">
            <w:pPr>
              <w:spacing w:after="0" w:line="276" w:lineRule="auto"/>
              <w:ind w:left="22" w:right="115"/>
              <w:jc w:val="both"/>
              <w:rPr>
                <w:rFonts w:ascii="GHEA Grapalat" w:hAnsi="GHEA Grapalat"/>
                <w:sz w:val="22"/>
                <w:szCs w:val="22"/>
                <w:lang w:val="hy-AM"/>
              </w:rPr>
            </w:pPr>
          </w:p>
          <w:p w14:paraId="01F189A2" w14:textId="77777777" w:rsidR="00D738B1" w:rsidRDefault="00D738B1" w:rsidP="00117C18">
            <w:pPr>
              <w:spacing w:after="0" w:line="276" w:lineRule="auto"/>
              <w:ind w:left="22" w:right="115"/>
              <w:jc w:val="both"/>
              <w:rPr>
                <w:rFonts w:ascii="GHEA Grapalat" w:hAnsi="GHEA Grapalat"/>
                <w:sz w:val="22"/>
                <w:szCs w:val="22"/>
                <w:lang w:val="hy-AM"/>
              </w:rPr>
            </w:pPr>
          </w:p>
          <w:p w14:paraId="04F7C4FC" w14:textId="77777777" w:rsidR="00D738B1" w:rsidRDefault="00D738B1" w:rsidP="00117C18">
            <w:pPr>
              <w:spacing w:after="0" w:line="276" w:lineRule="auto"/>
              <w:ind w:left="22" w:right="115"/>
              <w:jc w:val="both"/>
              <w:rPr>
                <w:rFonts w:ascii="GHEA Grapalat" w:hAnsi="GHEA Grapalat"/>
                <w:sz w:val="22"/>
                <w:szCs w:val="22"/>
                <w:lang w:val="hy-AM"/>
              </w:rPr>
            </w:pPr>
          </w:p>
          <w:p w14:paraId="0AC51A46" w14:textId="77777777" w:rsidR="00D738B1" w:rsidRDefault="00D738B1" w:rsidP="00117C18">
            <w:pPr>
              <w:spacing w:after="0" w:line="276" w:lineRule="auto"/>
              <w:ind w:left="22" w:right="115"/>
              <w:jc w:val="both"/>
              <w:rPr>
                <w:rFonts w:ascii="GHEA Grapalat" w:hAnsi="GHEA Grapalat"/>
                <w:sz w:val="22"/>
                <w:szCs w:val="22"/>
                <w:lang w:val="hy-AM"/>
              </w:rPr>
            </w:pPr>
          </w:p>
          <w:p w14:paraId="441C7F87" w14:textId="77777777" w:rsidR="00D738B1" w:rsidRDefault="00D738B1" w:rsidP="00117C18">
            <w:pPr>
              <w:spacing w:after="0" w:line="276" w:lineRule="auto"/>
              <w:ind w:left="22" w:right="115"/>
              <w:jc w:val="both"/>
              <w:rPr>
                <w:rFonts w:ascii="GHEA Grapalat" w:hAnsi="GHEA Grapalat"/>
                <w:sz w:val="22"/>
                <w:szCs w:val="22"/>
                <w:lang w:val="hy-AM"/>
              </w:rPr>
            </w:pPr>
          </w:p>
          <w:p w14:paraId="264A73E2" w14:textId="77777777" w:rsidR="00D738B1" w:rsidRDefault="00D738B1" w:rsidP="00117C18">
            <w:pPr>
              <w:spacing w:after="0" w:line="276" w:lineRule="auto"/>
              <w:ind w:left="22" w:right="115"/>
              <w:jc w:val="both"/>
              <w:rPr>
                <w:rFonts w:ascii="GHEA Grapalat" w:hAnsi="GHEA Grapalat"/>
                <w:sz w:val="22"/>
                <w:szCs w:val="22"/>
                <w:lang w:val="hy-AM"/>
              </w:rPr>
            </w:pPr>
          </w:p>
          <w:p w14:paraId="3E8956E7" w14:textId="77777777" w:rsidR="00D738B1" w:rsidRDefault="00D738B1" w:rsidP="00117C18">
            <w:pPr>
              <w:spacing w:after="0" w:line="276" w:lineRule="auto"/>
              <w:ind w:left="22" w:right="115"/>
              <w:jc w:val="both"/>
              <w:rPr>
                <w:rFonts w:ascii="GHEA Grapalat" w:hAnsi="GHEA Grapalat"/>
                <w:sz w:val="22"/>
                <w:szCs w:val="22"/>
                <w:lang w:val="hy-AM"/>
              </w:rPr>
            </w:pPr>
          </w:p>
          <w:p w14:paraId="319AEBAC" w14:textId="77777777" w:rsidR="00D738B1" w:rsidRDefault="00D738B1" w:rsidP="00117C18">
            <w:pPr>
              <w:spacing w:after="0" w:line="276" w:lineRule="auto"/>
              <w:ind w:left="22" w:right="115"/>
              <w:jc w:val="both"/>
              <w:rPr>
                <w:rFonts w:ascii="GHEA Grapalat" w:hAnsi="GHEA Grapalat"/>
                <w:sz w:val="22"/>
                <w:szCs w:val="22"/>
                <w:lang w:val="hy-AM"/>
              </w:rPr>
            </w:pPr>
          </w:p>
          <w:p w14:paraId="5A031055" w14:textId="77777777" w:rsidR="00D738B1" w:rsidRDefault="00D738B1" w:rsidP="00117C18">
            <w:pPr>
              <w:spacing w:after="0" w:line="276" w:lineRule="auto"/>
              <w:ind w:left="22" w:right="115"/>
              <w:jc w:val="both"/>
              <w:rPr>
                <w:rFonts w:ascii="GHEA Grapalat" w:hAnsi="GHEA Grapalat"/>
                <w:sz w:val="22"/>
                <w:szCs w:val="22"/>
                <w:lang w:val="hy-AM"/>
              </w:rPr>
            </w:pPr>
          </w:p>
          <w:p w14:paraId="22172E2D" w14:textId="77777777" w:rsidR="00D738B1" w:rsidRDefault="00D738B1" w:rsidP="00117C18">
            <w:pPr>
              <w:spacing w:after="0" w:line="276" w:lineRule="auto"/>
              <w:ind w:left="22" w:right="115"/>
              <w:jc w:val="both"/>
              <w:rPr>
                <w:rFonts w:ascii="GHEA Grapalat" w:hAnsi="GHEA Grapalat"/>
                <w:sz w:val="22"/>
                <w:szCs w:val="22"/>
                <w:lang w:val="hy-AM"/>
              </w:rPr>
            </w:pPr>
          </w:p>
          <w:p w14:paraId="0BC9062D" w14:textId="77777777" w:rsidR="00D738B1" w:rsidRDefault="00D738B1" w:rsidP="00117C18">
            <w:pPr>
              <w:spacing w:after="0" w:line="276" w:lineRule="auto"/>
              <w:ind w:left="22" w:right="115"/>
              <w:jc w:val="both"/>
              <w:rPr>
                <w:rFonts w:ascii="GHEA Grapalat" w:hAnsi="GHEA Grapalat"/>
                <w:sz w:val="22"/>
                <w:szCs w:val="22"/>
                <w:lang w:val="hy-AM"/>
              </w:rPr>
            </w:pPr>
          </w:p>
          <w:p w14:paraId="775A7DED" w14:textId="77777777" w:rsidR="00D738B1" w:rsidRDefault="00D738B1" w:rsidP="00117C18">
            <w:pPr>
              <w:spacing w:after="0" w:line="276" w:lineRule="auto"/>
              <w:ind w:left="22" w:right="115"/>
              <w:jc w:val="both"/>
              <w:rPr>
                <w:rFonts w:ascii="GHEA Grapalat" w:hAnsi="GHEA Grapalat"/>
                <w:sz w:val="22"/>
                <w:szCs w:val="22"/>
                <w:lang w:val="hy-AM"/>
              </w:rPr>
            </w:pPr>
          </w:p>
          <w:p w14:paraId="757A822B" w14:textId="77777777" w:rsidR="00D738B1" w:rsidRDefault="00D738B1" w:rsidP="00117C18">
            <w:pPr>
              <w:spacing w:after="0" w:line="276" w:lineRule="auto"/>
              <w:ind w:left="22" w:right="115"/>
              <w:jc w:val="both"/>
              <w:rPr>
                <w:rFonts w:ascii="GHEA Grapalat" w:hAnsi="GHEA Grapalat"/>
                <w:sz w:val="22"/>
                <w:szCs w:val="22"/>
                <w:lang w:val="hy-AM"/>
              </w:rPr>
            </w:pPr>
          </w:p>
          <w:p w14:paraId="7D63DB0E" w14:textId="77777777" w:rsidR="00D738B1" w:rsidRDefault="00D738B1" w:rsidP="00117C18">
            <w:pPr>
              <w:spacing w:after="0" w:line="276" w:lineRule="auto"/>
              <w:ind w:left="22" w:right="115"/>
              <w:jc w:val="both"/>
              <w:rPr>
                <w:rFonts w:ascii="GHEA Grapalat" w:hAnsi="GHEA Grapalat"/>
                <w:sz w:val="22"/>
                <w:szCs w:val="22"/>
                <w:lang w:val="hy-AM"/>
              </w:rPr>
            </w:pPr>
          </w:p>
          <w:p w14:paraId="3BD08E1E" w14:textId="77777777" w:rsidR="00D738B1" w:rsidRDefault="00D738B1" w:rsidP="00117C18">
            <w:pPr>
              <w:spacing w:after="0" w:line="276" w:lineRule="auto"/>
              <w:ind w:left="22" w:right="115"/>
              <w:jc w:val="both"/>
              <w:rPr>
                <w:rFonts w:ascii="GHEA Grapalat" w:hAnsi="GHEA Grapalat"/>
                <w:sz w:val="22"/>
                <w:szCs w:val="22"/>
                <w:lang w:val="hy-AM"/>
              </w:rPr>
            </w:pPr>
          </w:p>
          <w:p w14:paraId="632D3093" w14:textId="77777777" w:rsidR="00D738B1" w:rsidRDefault="00D738B1" w:rsidP="00117C18">
            <w:pPr>
              <w:spacing w:after="0" w:line="276" w:lineRule="auto"/>
              <w:ind w:left="22" w:right="115"/>
              <w:jc w:val="both"/>
              <w:rPr>
                <w:rFonts w:ascii="GHEA Grapalat" w:hAnsi="GHEA Grapalat"/>
                <w:sz w:val="22"/>
                <w:szCs w:val="22"/>
                <w:lang w:val="hy-AM"/>
              </w:rPr>
            </w:pPr>
          </w:p>
          <w:p w14:paraId="31BEAA6B" w14:textId="77777777" w:rsidR="00D738B1" w:rsidRDefault="00D738B1" w:rsidP="00117C18">
            <w:pPr>
              <w:spacing w:after="0" w:line="276" w:lineRule="auto"/>
              <w:ind w:left="22" w:right="115"/>
              <w:jc w:val="both"/>
              <w:rPr>
                <w:rFonts w:ascii="GHEA Grapalat" w:hAnsi="GHEA Grapalat"/>
                <w:sz w:val="22"/>
                <w:szCs w:val="22"/>
                <w:lang w:val="hy-AM"/>
              </w:rPr>
            </w:pPr>
          </w:p>
          <w:p w14:paraId="6314D211" w14:textId="77777777" w:rsidR="00D738B1" w:rsidRDefault="00D738B1" w:rsidP="00117C18">
            <w:pPr>
              <w:spacing w:after="0" w:line="276" w:lineRule="auto"/>
              <w:ind w:left="22" w:right="115"/>
              <w:jc w:val="both"/>
              <w:rPr>
                <w:rFonts w:ascii="GHEA Grapalat" w:hAnsi="GHEA Grapalat"/>
                <w:sz w:val="22"/>
                <w:szCs w:val="22"/>
                <w:lang w:val="hy-AM"/>
              </w:rPr>
            </w:pPr>
          </w:p>
          <w:p w14:paraId="15B5A6E1" w14:textId="77777777" w:rsidR="00D738B1" w:rsidRDefault="00D738B1" w:rsidP="00117C18">
            <w:pPr>
              <w:spacing w:after="0" w:line="276" w:lineRule="auto"/>
              <w:ind w:left="22" w:right="115"/>
              <w:jc w:val="both"/>
              <w:rPr>
                <w:rFonts w:ascii="GHEA Grapalat" w:hAnsi="GHEA Grapalat"/>
                <w:sz w:val="22"/>
                <w:szCs w:val="22"/>
                <w:lang w:val="hy-AM"/>
              </w:rPr>
            </w:pPr>
          </w:p>
          <w:p w14:paraId="63655D98" w14:textId="77777777" w:rsidR="00D738B1" w:rsidRDefault="00D738B1" w:rsidP="00117C18">
            <w:pPr>
              <w:spacing w:after="0" w:line="276" w:lineRule="auto"/>
              <w:ind w:left="22" w:right="115"/>
              <w:jc w:val="both"/>
              <w:rPr>
                <w:rFonts w:ascii="GHEA Grapalat" w:hAnsi="GHEA Grapalat"/>
                <w:sz w:val="22"/>
                <w:szCs w:val="22"/>
                <w:lang w:val="hy-AM"/>
              </w:rPr>
            </w:pPr>
          </w:p>
          <w:p w14:paraId="074A6EEA" w14:textId="77777777" w:rsidR="00D738B1" w:rsidRDefault="00D738B1" w:rsidP="00117C18">
            <w:pPr>
              <w:spacing w:after="0" w:line="276" w:lineRule="auto"/>
              <w:ind w:left="22" w:right="115"/>
              <w:jc w:val="both"/>
              <w:rPr>
                <w:rFonts w:ascii="GHEA Grapalat" w:hAnsi="GHEA Grapalat"/>
                <w:sz w:val="22"/>
                <w:szCs w:val="22"/>
                <w:lang w:val="hy-AM"/>
              </w:rPr>
            </w:pPr>
          </w:p>
          <w:p w14:paraId="50B3BEAB" w14:textId="77777777" w:rsidR="00D738B1" w:rsidRDefault="00D738B1" w:rsidP="00117C18">
            <w:pPr>
              <w:spacing w:after="0" w:line="276" w:lineRule="auto"/>
              <w:ind w:left="22" w:right="115"/>
              <w:jc w:val="both"/>
              <w:rPr>
                <w:rFonts w:ascii="GHEA Grapalat" w:hAnsi="GHEA Grapalat"/>
                <w:sz w:val="22"/>
                <w:szCs w:val="22"/>
                <w:lang w:val="hy-AM"/>
              </w:rPr>
            </w:pPr>
          </w:p>
          <w:p w14:paraId="002056B3" w14:textId="77777777" w:rsidR="00D738B1" w:rsidRDefault="00D738B1" w:rsidP="00117C18">
            <w:pPr>
              <w:spacing w:after="0" w:line="276" w:lineRule="auto"/>
              <w:ind w:left="22" w:right="115"/>
              <w:jc w:val="both"/>
              <w:rPr>
                <w:rFonts w:ascii="GHEA Grapalat" w:hAnsi="GHEA Grapalat"/>
                <w:sz w:val="22"/>
                <w:szCs w:val="22"/>
                <w:lang w:val="hy-AM"/>
              </w:rPr>
            </w:pPr>
          </w:p>
          <w:p w14:paraId="786CA41B" w14:textId="77777777" w:rsidR="00D738B1" w:rsidRDefault="00D738B1" w:rsidP="00117C18">
            <w:pPr>
              <w:spacing w:after="0" w:line="276" w:lineRule="auto"/>
              <w:ind w:left="22" w:right="115"/>
              <w:jc w:val="both"/>
              <w:rPr>
                <w:rFonts w:ascii="GHEA Grapalat" w:hAnsi="GHEA Grapalat"/>
                <w:sz w:val="22"/>
                <w:szCs w:val="22"/>
                <w:lang w:val="hy-AM"/>
              </w:rPr>
            </w:pPr>
          </w:p>
          <w:p w14:paraId="1273925D" w14:textId="77777777" w:rsidR="00D738B1" w:rsidRDefault="00D738B1" w:rsidP="00117C18">
            <w:pPr>
              <w:spacing w:after="0" w:line="276" w:lineRule="auto"/>
              <w:ind w:left="22" w:right="115"/>
              <w:jc w:val="both"/>
              <w:rPr>
                <w:rFonts w:ascii="GHEA Grapalat" w:hAnsi="GHEA Grapalat"/>
                <w:sz w:val="22"/>
                <w:szCs w:val="22"/>
                <w:lang w:val="hy-AM"/>
              </w:rPr>
            </w:pPr>
          </w:p>
          <w:p w14:paraId="2566B60C" w14:textId="77777777" w:rsidR="00D738B1" w:rsidRDefault="00D738B1" w:rsidP="00117C18">
            <w:pPr>
              <w:spacing w:after="0" w:line="276" w:lineRule="auto"/>
              <w:ind w:left="22" w:right="115"/>
              <w:jc w:val="both"/>
              <w:rPr>
                <w:rFonts w:ascii="GHEA Grapalat" w:hAnsi="GHEA Grapalat"/>
                <w:sz w:val="22"/>
                <w:szCs w:val="22"/>
                <w:lang w:val="hy-AM"/>
              </w:rPr>
            </w:pPr>
          </w:p>
          <w:p w14:paraId="17333408" w14:textId="77777777" w:rsidR="00D738B1" w:rsidRDefault="00D738B1" w:rsidP="00117C18">
            <w:pPr>
              <w:spacing w:after="0" w:line="276" w:lineRule="auto"/>
              <w:ind w:left="22" w:right="115"/>
              <w:jc w:val="both"/>
              <w:rPr>
                <w:rFonts w:ascii="GHEA Grapalat" w:hAnsi="GHEA Grapalat"/>
                <w:sz w:val="22"/>
                <w:szCs w:val="22"/>
                <w:lang w:val="hy-AM"/>
              </w:rPr>
            </w:pPr>
          </w:p>
          <w:p w14:paraId="50C9D8ED" w14:textId="77777777" w:rsidR="00D738B1" w:rsidRDefault="00D738B1" w:rsidP="00117C18">
            <w:pPr>
              <w:spacing w:after="0" w:line="276" w:lineRule="auto"/>
              <w:ind w:left="22" w:right="115"/>
              <w:jc w:val="both"/>
              <w:rPr>
                <w:rFonts w:ascii="GHEA Grapalat" w:hAnsi="GHEA Grapalat"/>
                <w:sz w:val="22"/>
                <w:szCs w:val="22"/>
                <w:lang w:val="hy-AM"/>
              </w:rPr>
            </w:pPr>
          </w:p>
          <w:p w14:paraId="46C7CFBC" w14:textId="77777777" w:rsidR="00D738B1" w:rsidRDefault="00D738B1" w:rsidP="00117C18">
            <w:pPr>
              <w:spacing w:after="0" w:line="276" w:lineRule="auto"/>
              <w:ind w:left="22" w:right="115"/>
              <w:jc w:val="both"/>
              <w:rPr>
                <w:rFonts w:ascii="GHEA Grapalat" w:hAnsi="GHEA Grapalat"/>
                <w:sz w:val="22"/>
                <w:szCs w:val="22"/>
                <w:lang w:val="hy-AM"/>
              </w:rPr>
            </w:pPr>
          </w:p>
          <w:p w14:paraId="193B3240" w14:textId="77777777" w:rsidR="00D738B1" w:rsidRDefault="00D738B1" w:rsidP="00117C18">
            <w:pPr>
              <w:spacing w:after="0" w:line="276" w:lineRule="auto"/>
              <w:ind w:left="22" w:right="115"/>
              <w:jc w:val="both"/>
              <w:rPr>
                <w:rFonts w:ascii="GHEA Grapalat" w:hAnsi="GHEA Grapalat"/>
                <w:sz w:val="22"/>
                <w:szCs w:val="22"/>
                <w:lang w:val="hy-AM"/>
              </w:rPr>
            </w:pPr>
          </w:p>
          <w:p w14:paraId="132BCF0A" w14:textId="77777777" w:rsidR="00D738B1" w:rsidRDefault="00D738B1" w:rsidP="00117C18">
            <w:pPr>
              <w:spacing w:after="0" w:line="276" w:lineRule="auto"/>
              <w:ind w:left="22" w:right="115"/>
              <w:jc w:val="both"/>
              <w:rPr>
                <w:rFonts w:ascii="GHEA Grapalat" w:hAnsi="GHEA Grapalat"/>
                <w:sz w:val="22"/>
                <w:szCs w:val="22"/>
                <w:lang w:val="hy-AM"/>
              </w:rPr>
            </w:pPr>
          </w:p>
          <w:p w14:paraId="600CDCF7" w14:textId="77777777" w:rsidR="00D738B1" w:rsidRDefault="00D738B1" w:rsidP="00117C18">
            <w:pPr>
              <w:spacing w:after="0" w:line="276" w:lineRule="auto"/>
              <w:ind w:left="22" w:right="115"/>
              <w:jc w:val="both"/>
              <w:rPr>
                <w:rFonts w:ascii="GHEA Grapalat" w:hAnsi="GHEA Grapalat"/>
                <w:sz w:val="22"/>
                <w:szCs w:val="22"/>
                <w:lang w:val="hy-AM"/>
              </w:rPr>
            </w:pPr>
          </w:p>
          <w:p w14:paraId="70E028B5" w14:textId="77777777" w:rsidR="00D738B1" w:rsidRDefault="00D738B1" w:rsidP="00117C18">
            <w:pPr>
              <w:spacing w:after="0" w:line="276" w:lineRule="auto"/>
              <w:ind w:left="22" w:right="115"/>
              <w:jc w:val="both"/>
              <w:rPr>
                <w:rFonts w:ascii="GHEA Grapalat" w:hAnsi="GHEA Grapalat"/>
                <w:sz w:val="22"/>
                <w:szCs w:val="22"/>
                <w:lang w:val="hy-AM"/>
              </w:rPr>
            </w:pPr>
          </w:p>
          <w:p w14:paraId="602E930C" w14:textId="77777777" w:rsidR="00D738B1" w:rsidRDefault="00D738B1" w:rsidP="00117C18">
            <w:pPr>
              <w:spacing w:after="0" w:line="276" w:lineRule="auto"/>
              <w:ind w:left="22" w:right="115"/>
              <w:jc w:val="both"/>
              <w:rPr>
                <w:rFonts w:ascii="GHEA Grapalat" w:hAnsi="GHEA Grapalat"/>
                <w:sz w:val="22"/>
                <w:szCs w:val="22"/>
                <w:lang w:val="hy-AM"/>
              </w:rPr>
            </w:pPr>
          </w:p>
          <w:p w14:paraId="31178435" w14:textId="77777777" w:rsidR="00D738B1" w:rsidRDefault="00D738B1" w:rsidP="00117C18">
            <w:pPr>
              <w:spacing w:after="0" w:line="276" w:lineRule="auto"/>
              <w:ind w:left="22" w:right="115"/>
              <w:jc w:val="both"/>
              <w:rPr>
                <w:rFonts w:ascii="GHEA Grapalat" w:hAnsi="GHEA Grapalat"/>
                <w:sz w:val="22"/>
                <w:szCs w:val="22"/>
                <w:lang w:val="hy-AM"/>
              </w:rPr>
            </w:pPr>
          </w:p>
          <w:p w14:paraId="6ADBD6B3" w14:textId="77777777" w:rsidR="00D738B1" w:rsidRDefault="00D738B1" w:rsidP="00117C18">
            <w:pPr>
              <w:spacing w:after="0" w:line="276" w:lineRule="auto"/>
              <w:ind w:left="22" w:right="115"/>
              <w:jc w:val="both"/>
              <w:rPr>
                <w:rFonts w:ascii="GHEA Grapalat" w:hAnsi="GHEA Grapalat"/>
                <w:sz w:val="22"/>
                <w:szCs w:val="22"/>
                <w:lang w:val="hy-AM"/>
              </w:rPr>
            </w:pPr>
          </w:p>
          <w:p w14:paraId="3DE5E849" w14:textId="77777777" w:rsidR="00D738B1" w:rsidRDefault="00D738B1" w:rsidP="00117C18">
            <w:pPr>
              <w:spacing w:after="0" w:line="276" w:lineRule="auto"/>
              <w:ind w:left="22" w:right="115"/>
              <w:jc w:val="both"/>
              <w:rPr>
                <w:rFonts w:ascii="GHEA Grapalat" w:hAnsi="GHEA Grapalat"/>
                <w:sz w:val="22"/>
                <w:szCs w:val="22"/>
                <w:lang w:val="hy-AM"/>
              </w:rPr>
            </w:pPr>
          </w:p>
          <w:p w14:paraId="7AC10831" w14:textId="0EC886BE" w:rsidR="005D796C" w:rsidRPr="00117C18" w:rsidRDefault="00D775F6" w:rsidP="00117C18">
            <w:pPr>
              <w:spacing w:after="0" w:line="276" w:lineRule="auto"/>
              <w:ind w:left="22" w:right="115"/>
              <w:jc w:val="both"/>
              <w:rPr>
                <w:rFonts w:ascii="GHEA Grapalat" w:hAnsi="GHEA Grapalat"/>
                <w:sz w:val="22"/>
                <w:szCs w:val="22"/>
                <w:lang w:val="hy-AM"/>
              </w:rPr>
            </w:pPr>
            <w:r w:rsidRPr="00117C18">
              <w:rPr>
                <w:rFonts w:ascii="GHEA Grapalat" w:hAnsi="GHEA Grapalat"/>
                <w:sz w:val="22"/>
                <w:szCs w:val="22"/>
                <w:lang w:val="hy-AM"/>
              </w:rPr>
              <w:t xml:space="preserve">3. </w:t>
            </w:r>
            <w:r w:rsidR="005D796C" w:rsidRPr="00117C18">
              <w:rPr>
                <w:rFonts w:ascii="GHEA Grapalat" w:hAnsi="GHEA Grapalat"/>
                <w:sz w:val="22"/>
                <w:szCs w:val="22"/>
                <w:lang w:val="hy-AM"/>
              </w:rPr>
              <w:t>«Դատարանի իրավունքը» և մատչելիության իրավունքը բացարձակ չեն: Դրանք կարող են ենթարկվել սահմանափակումների, սակայն դրանով չպետք է սահմանափակվի կամ նվազեցվի անհատին տրամադրված մատչելիության իրավունքն այնպես կամ այն չափով, որ խախտվի այդ իրավունքի բուն էությունը</w:t>
            </w:r>
            <w:r w:rsidR="005D796C" w:rsidRPr="00117C18">
              <w:rPr>
                <w:rStyle w:val="FootnoteReference"/>
                <w:rFonts w:ascii="GHEA Grapalat" w:hAnsi="GHEA Grapalat"/>
                <w:sz w:val="22"/>
                <w:szCs w:val="22"/>
              </w:rPr>
              <w:footnoteReference w:id="4"/>
            </w:r>
            <w:r w:rsidR="005D796C" w:rsidRPr="00117C18">
              <w:rPr>
                <w:rFonts w:ascii="GHEA Grapalat" w:hAnsi="GHEA Grapalat"/>
                <w:sz w:val="22"/>
                <w:szCs w:val="22"/>
                <w:lang w:val="hy-AM"/>
              </w:rPr>
              <w:t>։ Մարդու իրավունքների եվրոպական դատարանը այս համատեքստում ընդունել է նաև, որ դատարան դիմելու իրավունքը պետք է լինի գործնական և արդյունավետ</w:t>
            </w:r>
            <w:r w:rsidR="005D796C" w:rsidRPr="00117C18">
              <w:rPr>
                <w:rStyle w:val="FootnoteReference"/>
                <w:rFonts w:ascii="GHEA Grapalat" w:hAnsi="GHEA Grapalat"/>
                <w:sz w:val="22"/>
                <w:szCs w:val="22"/>
              </w:rPr>
              <w:footnoteReference w:id="5"/>
            </w:r>
            <w:r w:rsidR="005D796C" w:rsidRPr="00117C18">
              <w:rPr>
                <w:rFonts w:ascii="GHEA Grapalat" w:hAnsi="GHEA Grapalat"/>
                <w:sz w:val="22"/>
                <w:szCs w:val="22"/>
                <w:lang w:val="hy-AM"/>
              </w:rPr>
              <w:t xml:space="preserve">։ Սա իր հերթին ենթադրում է, որ անձը պետք է ունենա հստակ, գործնական հնարավորություն վիճարկելու իր իրավունքները խոչընդոտող գործողությունները։ Արդար </w:t>
            </w:r>
            <w:r w:rsidR="005D796C" w:rsidRPr="00117C18">
              <w:rPr>
                <w:rFonts w:ascii="GHEA Grapalat" w:hAnsi="GHEA Grapalat"/>
                <w:sz w:val="22"/>
                <w:szCs w:val="22"/>
                <w:lang w:val="hy-AM"/>
              </w:rPr>
              <w:lastRenderedPageBreak/>
              <w:t>դատաքննության իրավունքի և դատարանի մատչելիության ապահովման համար անհրաժեշտ է նաև, որ պետությունը պատշաճ բալանսավորում ապահովի մի կողմից պետության՝ հարկեր և տուրքեր հավաքելու գործառույթի, և մյուս կողմից քաղաքացիների՝ իրենց իրավունքների դատական պաշտպանության առումով։ Այս առումով, Եվրոպական դատարանը գտել է նաև, որ բարձր դատական տուրքերը անհամատեղելի են արդար դատաքննության իրավունքի հետ</w:t>
            </w:r>
            <w:r w:rsidR="005D796C" w:rsidRPr="00117C18">
              <w:rPr>
                <w:rStyle w:val="FootnoteReference"/>
                <w:rFonts w:ascii="GHEA Grapalat" w:hAnsi="GHEA Grapalat"/>
                <w:sz w:val="22"/>
                <w:szCs w:val="22"/>
              </w:rPr>
              <w:footnoteReference w:id="6"/>
            </w:r>
            <w:r w:rsidR="005D796C" w:rsidRPr="00117C18">
              <w:rPr>
                <w:rFonts w:ascii="GHEA Grapalat" w:hAnsi="GHEA Grapalat"/>
                <w:sz w:val="22"/>
                <w:szCs w:val="22"/>
                <w:lang w:val="hy-AM"/>
              </w:rPr>
              <w:t xml:space="preserve">։ Միաժամանակ, հարկ է անդրադառնալ հեղինակների կողմից վկայակոչված ՀՀ Սահմանադրական դատարանի թիվ ՍԴՈ-1423 որոշմանը, որի համաձայն՝ պետական տուրք վճարելու պարտականության սահմանումը նպատակ է հետապնդում, նախ՝ որոշակիորեն փոխհատուցել պետության կողմից հանրային ծառայություններ մատուցելու, այդ թվում` արդարադատության իրականացման հետ կապված ծախսերը, իսկ վերջինիս </w:t>
            </w:r>
            <w:r w:rsidR="005D796C" w:rsidRPr="00117C18">
              <w:rPr>
                <w:rFonts w:ascii="GHEA Grapalat" w:hAnsi="GHEA Grapalat"/>
                <w:sz w:val="22"/>
                <w:szCs w:val="22"/>
                <w:lang w:val="hy-AM"/>
              </w:rPr>
              <w:lastRenderedPageBreak/>
              <w:t xml:space="preserve">դեպքում նաև՝ մասամբ նախականխել ակնհայտ անհիմն հայցադիմումների հոսքը՝ նպաստելով թե՛ արդարադատության իրականացման արդյունավետության բարձրացմանը և թե՛ դատարան դիմելու իրավունքի իրացման հնարավոր շահարկման կանխարգելմանը: Սահմանադրական դատարանն արձանագրել է, որ «Օրենսդիրը, կարգավորելով դատարաններում պետական տուրքի գանձման հետ կապված հարաբերությունները, կաշկանդված է անձանց իրավունքների ու ազատությունների պաշտպանության և այն իրացնելու անհրաժեշտ կազմակերպական կառուցակարգեր և ընթացակարգեր սահմանելու, դատարանի մատչելիության իրավունքի երաշխավորման սահմանադրական պարտականություններով, որոնք ուղղակիորեն բխում են Սահմանադրության 3-րդ հոդվածի 2-րդ և 3-րդ մասերում, 63-րդ հոդվածի 1-ին մասում, 75-րդ հոդվածում ամրագրված նորմերից: Պետության այդ </w:t>
            </w:r>
            <w:r w:rsidR="005D796C" w:rsidRPr="00117C18">
              <w:rPr>
                <w:rFonts w:ascii="GHEA Grapalat" w:hAnsi="GHEA Grapalat"/>
                <w:sz w:val="22"/>
                <w:szCs w:val="22"/>
                <w:lang w:val="hy-AM"/>
              </w:rPr>
              <w:lastRenderedPageBreak/>
              <w:t xml:space="preserve">պարտականություններից բխող խնդիրն է՝ օրենքով երաշխավորել պատշաճ հավասարակշռություն, մի կողմից՝ պետական տուրք վճարելու` անձի պարտականության և, մյուս կողմից` դատարանում իր իրավունքներն ու ազատությունները պաշտպանելու` անձի սահմանադրական իրավունքի իրացման արդյունավետության ապահովման միջև»։ Հետևաբար, ակնհայտորեն, ՀՀ Սահմանադրական դատարանի նշված որոշումը չի կարող դրվել առաջարկվող կարգավորումների հիմնավորման հիմքում, քանի որ այն որևէ կերպ չի վերաբերում պետական տուրքի՝ օրենքով սահմանված չափից ավելի գումար գանձելու կառուցակարգեր նախատեսելուն։ Ներկայացվածը փաստում է, որ անձանց համար դատարան դիմելու իրավունքի իրացման համար լրացուցիչ ֆինանսական բեռ ստեղծելը՝ ակնհայտ անհիմն հայցադիմում ներկայացնելու հիմքով արագացված դատաքննություն կիրառելու և հայցը մերժելու դեպքում՝ նախապես վճարված տուրքի կրկնակիի չափով, </w:t>
            </w:r>
            <w:r w:rsidR="005D796C" w:rsidRPr="00117C18">
              <w:rPr>
                <w:rFonts w:ascii="GHEA Grapalat" w:hAnsi="GHEA Grapalat"/>
                <w:sz w:val="22"/>
                <w:szCs w:val="22"/>
                <w:lang w:val="hy-AM"/>
              </w:rPr>
              <w:lastRenderedPageBreak/>
              <w:t xml:space="preserve">խնդրահարույց է արդար դատաքննության իրավունքի և մասնավորապես դատարանի մատչելիության իրավունքի համատեքստում։ Ստացվում է, որ քաղաքացիաիրավական հարաբերություններում վնաս կրած անձը, ով փորձ է անում դիմել դատարան իր իրավունքների պաշտպանության համար, հնարավոր է կրկնակի վնաս կրի, քանի որ իր ներկայացրած հայցադիմումը կարող է համարվել ակնհայտ անհիմն՝ հատկապես, հաշվի առնելով, որ հայցադիմումը ներկայացնելիս հայցվորի համար կանխատեսելի և որոշակի չէ հայցի անհիմն լինելը, այլ ակնհայտ անհիմն գնահատելու լիազորությունը պատկանում է բացառապես գործը քննող դատարանին, և չի կարող հետադարձորեն նման բացասական հետևանք ունենալ հայցվորի համար։ Ավելին, հաշվի առնելով, որ անհիմն հայց ներկայացնելու հնարավորությունն առավել բարձր է առանց փաստաբանի իրավաբանական աջակցության ներկայացված հայցերի դեպքում, ըստ այդմ՝ սոցիալապես խոցելի </w:t>
            </w:r>
            <w:r w:rsidR="005D796C" w:rsidRPr="00117C18">
              <w:rPr>
                <w:rFonts w:ascii="GHEA Grapalat" w:hAnsi="GHEA Grapalat"/>
                <w:sz w:val="22"/>
                <w:szCs w:val="22"/>
                <w:lang w:val="hy-AM"/>
              </w:rPr>
              <w:lastRenderedPageBreak/>
              <w:t>վիճակում գտնվող հայցվորների պարագայում, նման կարգավորումները ակնհայտ խտրական են։</w:t>
            </w:r>
          </w:p>
          <w:p w14:paraId="5A643EA7" w14:textId="77777777" w:rsidR="005D796C" w:rsidRPr="00117C18" w:rsidRDefault="005D796C" w:rsidP="00117C18">
            <w:pPr>
              <w:spacing w:after="0" w:line="276" w:lineRule="auto"/>
              <w:ind w:left="22" w:right="115"/>
              <w:jc w:val="both"/>
              <w:rPr>
                <w:rFonts w:ascii="GHEA Grapalat" w:hAnsi="GHEA Grapalat"/>
                <w:sz w:val="22"/>
                <w:szCs w:val="22"/>
                <w:lang w:val="hy-AM"/>
              </w:rPr>
            </w:pPr>
            <w:r w:rsidRPr="00117C18">
              <w:rPr>
                <w:rFonts w:ascii="GHEA Grapalat" w:hAnsi="GHEA Grapalat"/>
                <w:sz w:val="22"/>
                <w:szCs w:val="22"/>
                <w:lang w:val="hy-AM"/>
              </w:rPr>
              <w:t>Կարևորելով արդար դատաքննության իրավունքի ապահովումն ու դատարանի մատչելիության իրավունքի պրակտիկ երաշխավորումը՝ առաջարկում ենք վերանայել նախագիծը և նախագծից ամբողջությամբ հանել հայցն ակնհայտ անհիմն լինելու հիմքով արագացված դառաքննություն կիրառելու և հայցը մերժելու դեպքում լրացուցիչ պետական տուրք գանձելու վերաբերյալ առաջակվող իրավակարգավորումները</w:t>
            </w:r>
            <w:r w:rsidR="00EF77DD" w:rsidRPr="00117C18">
              <w:rPr>
                <w:rFonts w:ascii="GHEA Grapalat" w:hAnsi="GHEA Grapalat"/>
                <w:sz w:val="22"/>
                <w:szCs w:val="22"/>
                <w:lang w:val="hy-AM"/>
              </w:rPr>
              <w:t xml:space="preserve">: </w:t>
            </w:r>
          </w:p>
        </w:tc>
        <w:tc>
          <w:tcPr>
            <w:tcW w:w="3800" w:type="dxa"/>
            <w:tcBorders>
              <w:top w:val="single" w:sz="1" w:space="0" w:color="000000"/>
              <w:left w:val="single" w:sz="1" w:space="0" w:color="000000"/>
              <w:bottom w:val="single" w:sz="1" w:space="0" w:color="000000"/>
              <w:right w:val="single" w:sz="1" w:space="0" w:color="000000"/>
            </w:tcBorders>
            <w:vAlign w:val="center"/>
          </w:tcPr>
          <w:p w14:paraId="1F9E7234" w14:textId="77777777" w:rsidR="00E656E9" w:rsidRPr="00117C18" w:rsidRDefault="00E656E9" w:rsidP="00117C18">
            <w:pPr>
              <w:spacing w:after="0" w:line="276" w:lineRule="auto"/>
              <w:ind w:left="66" w:right="56"/>
              <w:jc w:val="center"/>
              <w:rPr>
                <w:rFonts w:ascii="GHEA Grapalat" w:hAnsi="GHEA Grapalat"/>
                <w:b/>
                <w:sz w:val="22"/>
                <w:szCs w:val="22"/>
                <w:lang w:val="hy-AM"/>
              </w:rPr>
            </w:pPr>
          </w:p>
          <w:p w14:paraId="5A339467" w14:textId="77777777" w:rsidR="00E656E9" w:rsidRPr="00117C18" w:rsidRDefault="00E656E9" w:rsidP="00117C18">
            <w:pPr>
              <w:spacing w:after="0" w:line="276" w:lineRule="auto"/>
              <w:ind w:left="66" w:right="56"/>
              <w:jc w:val="center"/>
              <w:rPr>
                <w:rFonts w:ascii="GHEA Grapalat" w:hAnsi="GHEA Grapalat"/>
                <w:b/>
                <w:sz w:val="22"/>
                <w:szCs w:val="22"/>
                <w:lang w:val="hy-AM"/>
              </w:rPr>
            </w:pPr>
          </w:p>
          <w:p w14:paraId="7B32A06B" w14:textId="77777777" w:rsidR="00E656E9" w:rsidRPr="00117C18" w:rsidRDefault="00E656E9" w:rsidP="00117C18">
            <w:pPr>
              <w:spacing w:after="0" w:line="276" w:lineRule="auto"/>
              <w:ind w:left="66" w:right="56"/>
              <w:jc w:val="center"/>
              <w:rPr>
                <w:rFonts w:ascii="GHEA Grapalat" w:hAnsi="GHEA Grapalat"/>
                <w:b/>
                <w:sz w:val="22"/>
                <w:szCs w:val="22"/>
                <w:lang w:val="hy-AM"/>
              </w:rPr>
            </w:pPr>
          </w:p>
          <w:p w14:paraId="3FCE8445" w14:textId="77777777" w:rsidR="00E656E9" w:rsidRPr="00117C18" w:rsidRDefault="00E656E9" w:rsidP="00117C18">
            <w:pPr>
              <w:spacing w:after="0" w:line="276" w:lineRule="auto"/>
              <w:ind w:left="66" w:right="56"/>
              <w:jc w:val="center"/>
              <w:rPr>
                <w:rFonts w:ascii="GHEA Grapalat" w:hAnsi="GHEA Grapalat"/>
                <w:b/>
                <w:sz w:val="22"/>
                <w:szCs w:val="22"/>
                <w:lang w:val="hy-AM"/>
              </w:rPr>
            </w:pPr>
          </w:p>
          <w:p w14:paraId="6EB4DCB4" w14:textId="77777777" w:rsidR="00E656E9" w:rsidRPr="00117C18" w:rsidRDefault="00E656E9" w:rsidP="00117C18">
            <w:pPr>
              <w:spacing w:after="0" w:line="276" w:lineRule="auto"/>
              <w:ind w:left="66" w:right="56"/>
              <w:jc w:val="center"/>
              <w:rPr>
                <w:rFonts w:ascii="GHEA Grapalat" w:hAnsi="GHEA Grapalat"/>
                <w:b/>
                <w:sz w:val="22"/>
                <w:szCs w:val="22"/>
                <w:lang w:val="hy-AM"/>
              </w:rPr>
            </w:pPr>
          </w:p>
          <w:p w14:paraId="7B8DA6AC" w14:textId="77777777" w:rsidR="00E656E9" w:rsidRPr="00117C18" w:rsidRDefault="00E656E9" w:rsidP="00117C18">
            <w:pPr>
              <w:spacing w:after="0" w:line="276" w:lineRule="auto"/>
              <w:ind w:left="66" w:right="56"/>
              <w:jc w:val="center"/>
              <w:rPr>
                <w:rFonts w:ascii="GHEA Grapalat" w:hAnsi="GHEA Grapalat"/>
                <w:b/>
                <w:sz w:val="22"/>
                <w:szCs w:val="22"/>
                <w:lang w:val="hy-AM"/>
              </w:rPr>
            </w:pPr>
          </w:p>
          <w:p w14:paraId="29805472" w14:textId="77777777" w:rsidR="00E656E9" w:rsidRPr="00117C18" w:rsidRDefault="00E656E9" w:rsidP="00117C18">
            <w:pPr>
              <w:spacing w:after="0" w:line="276" w:lineRule="auto"/>
              <w:ind w:left="66" w:right="56"/>
              <w:jc w:val="center"/>
              <w:rPr>
                <w:rFonts w:ascii="GHEA Grapalat" w:hAnsi="GHEA Grapalat"/>
                <w:b/>
                <w:sz w:val="22"/>
                <w:szCs w:val="22"/>
                <w:lang w:val="hy-AM"/>
              </w:rPr>
            </w:pPr>
          </w:p>
          <w:p w14:paraId="6655F4DC" w14:textId="77777777" w:rsidR="00E656E9" w:rsidRPr="00117C18" w:rsidRDefault="00E656E9" w:rsidP="00117C18">
            <w:pPr>
              <w:spacing w:after="0" w:line="276" w:lineRule="auto"/>
              <w:ind w:left="66" w:right="56"/>
              <w:jc w:val="center"/>
              <w:rPr>
                <w:rFonts w:ascii="GHEA Grapalat" w:hAnsi="GHEA Grapalat"/>
                <w:b/>
                <w:sz w:val="22"/>
                <w:szCs w:val="22"/>
                <w:lang w:val="hy-AM"/>
              </w:rPr>
            </w:pPr>
          </w:p>
          <w:p w14:paraId="2718B61A" w14:textId="77777777" w:rsidR="00E656E9" w:rsidRPr="00117C18" w:rsidRDefault="00E656E9" w:rsidP="00117C18">
            <w:pPr>
              <w:spacing w:after="0" w:line="276" w:lineRule="auto"/>
              <w:ind w:left="66" w:right="56"/>
              <w:jc w:val="center"/>
              <w:rPr>
                <w:rFonts w:ascii="GHEA Grapalat" w:hAnsi="GHEA Grapalat"/>
                <w:b/>
                <w:sz w:val="22"/>
                <w:szCs w:val="22"/>
                <w:lang w:val="hy-AM"/>
              </w:rPr>
            </w:pPr>
          </w:p>
          <w:p w14:paraId="25214427" w14:textId="77777777" w:rsidR="00E656E9" w:rsidRPr="00117C18" w:rsidRDefault="00E656E9" w:rsidP="00117C18">
            <w:pPr>
              <w:spacing w:after="0" w:line="276" w:lineRule="auto"/>
              <w:ind w:left="66" w:right="56"/>
              <w:jc w:val="center"/>
              <w:rPr>
                <w:rFonts w:ascii="GHEA Grapalat" w:hAnsi="GHEA Grapalat"/>
                <w:b/>
                <w:sz w:val="22"/>
                <w:szCs w:val="22"/>
                <w:lang w:val="hy-AM"/>
              </w:rPr>
            </w:pPr>
          </w:p>
          <w:p w14:paraId="27FDFEC4" w14:textId="77777777" w:rsidR="00E656E9" w:rsidRPr="00117C18" w:rsidRDefault="00E656E9" w:rsidP="00117C18">
            <w:pPr>
              <w:spacing w:after="0" w:line="276" w:lineRule="auto"/>
              <w:ind w:left="66" w:right="56"/>
              <w:jc w:val="center"/>
              <w:rPr>
                <w:rFonts w:ascii="GHEA Grapalat" w:hAnsi="GHEA Grapalat"/>
                <w:b/>
                <w:sz w:val="22"/>
                <w:szCs w:val="22"/>
                <w:lang w:val="hy-AM"/>
              </w:rPr>
            </w:pPr>
          </w:p>
          <w:p w14:paraId="26724CD9" w14:textId="77777777" w:rsidR="00E656E9" w:rsidRPr="00117C18" w:rsidRDefault="00E656E9" w:rsidP="00117C18">
            <w:pPr>
              <w:spacing w:after="0" w:line="276" w:lineRule="auto"/>
              <w:ind w:left="66" w:right="56"/>
              <w:jc w:val="center"/>
              <w:rPr>
                <w:rFonts w:ascii="GHEA Grapalat" w:hAnsi="GHEA Grapalat"/>
                <w:b/>
                <w:sz w:val="22"/>
                <w:szCs w:val="22"/>
                <w:lang w:val="hy-AM"/>
              </w:rPr>
            </w:pPr>
          </w:p>
          <w:p w14:paraId="7A86C023" w14:textId="77777777" w:rsidR="00E656E9" w:rsidRPr="00117C18" w:rsidRDefault="00E656E9" w:rsidP="00117C18">
            <w:pPr>
              <w:spacing w:after="0" w:line="276" w:lineRule="auto"/>
              <w:ind w:left="66" w:right="56"/>
              <w:jc w:val="center"/>
              <w:rPr>
                <w:rFonts w:ascii="GHEA Grapalat" w:hAnsi="GHEA Grapalat"/>
                <w:b/>
                <w:sz w:val="22"/>
                <w:szCs w:val="22"/>
                <w:lang w:val="hy-AM"/>
              </w:rPr>
            </w:pPr>
          </w:p>
          <w:p w14:paraId="17013E91" w14:textId="77777777" w:rsidR="00E656E9" w:rsidRPr="00117C18" w:rsidRDefault="00E656E9" w:rsidP="00117C18">
            <w:pPr>
              <w:spacing w:after="0" w:line="276" w:lineRule="auto"/>
              <w:ind w:left="66" w:right="56"/>
              <w:jc w:val="center"/>
              <w:rPr>
                <w:rFonts w:ascii="GHEA Grapalat" w:hAnsi="GHEA Grapalat"/>
                <w:b/>
                <w:sz w:val="22"/>
                <w:szCs w:val="22"/>
                <w:lang w:val="hy-AM"/>
              </w:rPr>
            </w:pPr>
          </w:p>
          <w:p w14:paraId="52125209" w14:textId="77777777" w:rsidR="00E656E9" w:rsidRPr="00117C18" w:rsidRDefault="00E656E9" w:rsidP="00117C18">
            <w:pPr>
              <w:spacing w:after="0" w:line="276" w:lineRule="auto"/>
              <w:ind w:left="66" w:right="56"/>
              <w:jc w:val="center"/>
              <w:rPr>
                <w:rFonts w:ascii="GHEA Grapalat" w:hAnsi="GHEA Grapalat"/>
                <w:b/>
                <w:sz w:val="22"/>
                <w:szCs w:val="22"/>
                <w:lang w:val="hy-AM"/>
              </w:rPr>
            </w:pPr>
          </w:p>
          <w:p w14:paraId="2F19D3F5" w14:textId="77777777" w:rsidR="00E656E9" w:rsidRPr="00117C18" w:rsidRDefault="00E656E9" w:rsidP="00117C18">
            <w:pPr>
              <w:spacing w:after="0" w:line="276" w:lineRule="auto"/>
              <w:ind w:left="66" w:right="56"/>
              <w:jc w:val="center"/>
              <w:rPr>
                <w:rFonts w:ascii="GHEA Grapalat" w:hAnsi="GHEA Grapalat"/>
                <w:b/>
                <w:sz w:val="22"/>
                <w:szCs w:val="22"/>
                <w:lang w:val="hy-AM"/>
              </w:rPr>
            </w:pPr>
          </w:p>
          <w:p w14:paraId="5003D1FF" w14:textId="77777777" w:rsidR="00E656E9" w:rsidRPr="00117C18" w:rsidRDefault="00E656E9" w:rsidP="00117C18">
            <w:pPr>
              <w:spacing w:after="0" w:line="276" w:lineRule="auto"/>
              <w:ind w:left="66" w:right="56"/>
              <w:jc w:val="center"/>
              <w:rPr>
                <w:rFonts w:ascii="GHEA Grapalat" w:hAnsi="GHEA Grapalat"/>
                <w:b/>
                <w:sz w:val="22"/>
                <w:szCs w:val="22"/>
                <w:lang w:val="hy-AM"/>
              </w:rPr>
            </w:pPr>
          </w:p>
          <w:p w14:paraId="22837813" w14:textId="77777777" w:rsidR="00E656E9" w:rsidRPr="00117C18" w:rsidRDefault="00E656E9" w:rsidP="00117C18">
            <w:pPr>
              <w:spacing w:after="0" w:line="276" w:lineRule="auto"/>
              <w:ind w:left="66" w:right="56"/>
              <w:jc w:val="center"/>
              <w:rPr>
                <w:rFonts w:ascii="GHEA Grapalat" w:hAnsi="GHEA Grapalat"/>
                <w:b/>
                <w:sz w:val="22"/>
                <w:szCs w:val="22"/>
                <w:lang w:val="hy-AM"/>
              </w:rPr>
            </w:pPr>
          </w:p>
          <w:p w14:paraId="72376DEE" w14:textId="77777777" w:rsidR="00E656E9" w:rsidRPr="00117C18" w:rsidRDefault="00E656E9" w:rsidP="00117C18">
            <w:pPr>
              <w:spacing w:after="0" w:line="276" w:lineRule="auto"/>
              <w:ind w:left="66" w:right="56"/>
              <w:jc w:val="center"/>
              <w:rPr>
                <w:rFonts w:ascii="GHEA Grapalat" w:hAnsi="GHEA Grapalat"/>
                <w:b/>
                <w:sz w:val="22"/>
                <w:szCs w:val="22"/>
                <w:lang w:val="hy-AM"/>
              </w:rPr>
            </w:pPr>
          </w:p>
          <w:p w14:paraId="1EBA9D34" w14:textId="77777777" w:rsidR="00E656E9" w:rsidRPr="00117C18" w:rsidRDefault="00E656E9" w:rsidP="00117C18">
            <w:pPr>
              <w:spacing w:after="0" w:line="276" w:lineRule="auto"/>
              <w:ind w:left="66" w:right="56"/>
              <w:jc w:val="center"/>
              <w:rPr>
                <w:rFonts w:ascii="GHEA Grapalat" w:hAnsi="GHEA Grapalat"/>
                <w:b/>
                <w:sz w:val="22"/>
                <w:szCs w:val="22"/>
                <w:lang w:val="hy-AM"/>
              </w:rPr>
            </w:pPr>
          </w:p>
          <w:p w14:paraId="06F983F4" w14:textId="77777777" w:rsidR="00E656E9" w:rsidRPr="00117C18" w:rsidRDefault="00E656E9" w:rsidP="00117C18">
            <w:pPr>
              <w:spacing w:after="0" w:line="276" w:lineRule="auto"/>
              <w:ind w:left="66" w:right="56"/>
              <w:jc w:val="center"/>
              <w:rPr>
                <w:rFonts w:ascii="GHEA Grapalat" w:hAnsi="GHEA Grapalat"/>
                <w:b/>
                <w:sz w:val="22"/>
                <w:szCs w:val="22"/>
                <w:lang w:val="hy-AM"/>
              </w:rPr>
            </w:pPr>
          </w:p>
          <w:p w14:paraId="369737A0" w14:textId="77777777" w:rsidR="00E656E9" w:rsidRPr="00117C18" w:rsidRDefault="00E656E9" w:rsidP="00117C18">
            <w:pPr>
              <w:spacing w:after="0" w:line="276" w:lineRule="auto"/>
              <w:ind w:left="66" w:right="56"/>
              <w:jc w:val="center"/>
              <w:rPr>
                <w:rFonts w:ascii="GHEA Grapalat" w:hAnsi="GHEA Grapalat"/>
                <w:b/>
                <w:sz w:val="22"/>
                <w:szCs w:val="22"/>
                <w:lang w:val="hy-AM"/>
              </w:rPr>
            </w:pPr>
          </w:p>
          <w:p w14:paraId="780BAD78" w14:textId="77777777" w:rsidR="00E656E9" w:rsidRPr="00117C18" w:rsidRDefault="00E656E9" w:rsidP="00117C18">
            <w:pPr>
              <w:spacing w:after="0" w:line="276" w:lineRule="auto"/>
              <w:ind w:left="66" w:right="56"/>
              <w:jc w:val="center"/>
              <w:rPr>
                <w:rFonts w:ascii="GHEA Grapalat" w:hAnsi="GHEA Grapalat"/>
                <w:b/>
                <w:sz w:val="22"/>
                <w:szCs w:val="22"/>
                <w:lang w:val="hy-AM"/>
              </w:rPr>
            </w:pPr>
          </w:p>
          <w:p w14:paraId="7FE33B40" w14:textId="77777777" w:rsidR="00E656E9" w:rsidRPr="00117C18" w:rsidRDefault="00E656E9" w:rsidP="00117C18">
            <w:pPr>
              <w:spacing w:after="0" w:line="276" w:lineRule="auto"/>
              <w:ind w:left="66" w:right="56"/>
              <w:jc w:val="center"/>
              <w:rPr>
                <w:rFonts w:ascii="GHEA Grapalat" w:hAnsi="GHEA Grapalat"/>
                <w:b/>
                <w:sz w:val="22"/>
                <w:szCs w:val="22"/>
                <w:lang w:val="hy-AM"/>
              </w:rPr>
            </w:pPr>
          </w:p>
          <w:p w14:paraId="7F590F01" w14:textId="77777777" w:rsidR="00E656E9" w:rsidRPr="00117C18" w:rsidRDefault="00E656E9" w:rsidP="00117C18">
            <w:pPr>
              <w:spacing w:after="0" w:line="276" w:lineRule="auto"/>
              <w:ind w:left="66" w:right="56"/>
              <w:jc w:val="center"/>
              <w:rPr>
                <w:rFonts w:ascii="GHEA Grapalat" w:hAnsi="GHEA Grapalat"/>
                <w:b/>
                <w:sz w:val="22"/>
                <w:szCs w:val="22"/>
                <w:lang w:val="hy-AM"/>
              </w:rPr>
            </w:pPr>
          </w:p>
          <w:p w14:paraId="4D99235C" w14:textId="77777777" w:rsidR="00E656E9" w:rsidRPr="00117C18" w:rsidRDefault="00E656E9" w:rsidP="00117C18">
            <w:pPr>
              <w:spacing w:after="0" w:line="276" w:lineRule="auto"/>
              <w:ind w:left="66" w:right="56"/>
              <w:jc w:val="center"/>
              <w:rPr>
                <w:rFonts w:ascii="GHEA Grapalat" w:hAnsi="GHEA Grapalat"/>
                <w:b/>
                <w:sz w:val="22"/>
                <w:szCs w:val="22"/>
                <w:lang w:val="hy-AM"/>
              </w:rPr>
            </w:pPr>
          </w:p>
          <w:p w14:paraId="026B1E1C" w14:textId="77777777" w:rsidR="00E656E9" w:rsidRPr="00117C18" w:rsidRDefault="00E656E9" w:rsidP="00117C18">
            <w:pPr>
              <w:spacing w:after="0" w:line="276" w:lineRule="auto"/>
              <w:ind w:left="66" w:right="56"/>
              <w:jc w:val="center"/>
              <w:rPr>
                <w:rFonts w:ascii="GHEA Grapalat" w:hAnsi="GHEA Grapalat"/>
                <w:b/>
                <w:sz w:val="22"/>
                <w:szCs w:val="22"/>
                <w:lang w:val="hy-AM"/>
              </w:rPr>
            </w:pPr>
          </w:p>
          <w:p w14:paraId="4E3CDFDA" w14:textId="77777777" w:rsidR="00E656E9" w:rsidRPr="00117C18" w:rsidRDefault="00E656E9" w:rsidP="00117C18">
            <w:pPr>
              <w:spacing w:after="0" w:line="276" w:lineRule="auto"/>
              <w:ind w:left="66" w:right="56"/>
              <w:jc w:val="center"/>
              <w:rPr>
                <w:rFonts w:ascii="GHEA Grapalat" w:hAnsi="GHEA Grapalat"/>
                <w:b/>
                <w:sz w:val="22"/>
                <w:szCs w:val="22"/>
                <w:lang w:val="hy-AM"/>
              </w:rPr>
            </w:pPr>
          </w:p>
          <w:p w14:paraId="7B6D56D1" w14:textId="77777777" w:rsidR="00E656E9" w:rsidRPr="00117C18" w:rsidRDefault="00E656E9" w:rsidP="00117C18">
            <w:pPr>
              <w:spacing w:after="0" w:line="276" w:lineRule="auto"/>
              <w:ind w:left="66" w:right="56"/>
              <w:jc w:val="center"/>
              <w:rPr>
                <w:rFonts w:ascii="GHEA Grapalat" w:hAnsi="GHEA Grapalat"/>
                <w:b/>
                <w:sz w:val="22"/>
                <w:szCs w:val="22"/>
                <w:lang w:val="hy-AM"/>
              </w:rPr>
            </w:pPr>
          </w:p>
          <w:p w14:paraId="5AE485C4" w14:textId="77777777" w:rsidR="00E656E9" w:rsidRPr="00117C18" w:rsidRDefault="00E656E9" w:rsidP="00117C18">
            <w:pPr>
              <w:spacing w:after="0" w:line="276" w:lineRule="auto"/>
              <w:ind w:left="66" w:right="56"/>
              <w:jc w:val="center"/>
              <w:rPr>
                <w:rFonts w:ascii="GHEA Grapalat" w:hAnsi="GHEA Grapalat"/>
                <w:b/>
                <w:sz w:val="22"/>
                <w:szCs w:val="22"/>
                <w:lang w:val="hy-AM"/>
              </w:rPr>
            </w:pPr>
          </w:p>
          <w:p w14:paraId="0FBD140A" w14:textId="77777777" w:rsidR="00E656E9" w:rsidRPr="00117C18" w:rsidRDefault="00E656E9" w:rsidP="00117C18">
            <w:pPr>
              <w:spacing w:after="0" w:line="276" w:lineRule="auto"/>
              <w:ind w:left="66" w:right="56"/>
              <w:jc w:val="center"/>
              <w:rPr>
                <w:rFonts w:ascii="GHEA Grapalat" w:hAnsi="GHEA Grapalat"/>
                <w:b/>
                <w:sz w:val="22"/>
                <w:szCs w:val="22"/>
                <w:lang w:val="hy-AM"/>
              </w:rPr>
            </w:pPr>
          </w:p>
          <w:p w14:paraId="6874B0D1" w14:textId="77777777" w:rsidR="00E656E9" w:rsidRPr="00117C18" w:rsidRDefault="00E656E9" w:rsidP="00117C18">
            <w:pPr>
              <w:spacing w:after="0" w:line="276" w:lineRule="auto"/>
              <w:ind w:left="66" w:right="56"/>
              <w:jc w:val="center"/>
              <w:rPr>
                <w:rFonts w:ascii="GHEA Grapalat" w:hAnsi="GHEA Grapalat"/>
                <w:b/>
                <w:sz w:val="22"/>
                <w:szCs w:val="22"/>
                <w:lang w:val="hy-AM"/>
              </w:rPr>
            </w:pPr>
          </w:p>
          <w:p w14:paraId="076FE2F7" w14:textId="77777777" w:rsidR="00E656E9" w:rsidRPr="00117C18" w:rsidRDefault="00E656E9" w:rsidP="00117C18">
            <w:pPr>
              <w:spacing w:after="0" w:line="276" w:lineRule="auto"/>
              <w:ind w:left="66" w:right="56"/>
              <w:jc w:val="center"/>
              <w:rPr>
                <w:rFonts w:ascii="GHEA Grapalat" w:hAnsi="GHEA Grapalat"/>
                <w:b/>
                <w:sz w:val="22"/>
                <w:szCs w:val="22"/>
                <w:lang w:val="hy-AM"/>
              </w:rPr>
            </w:pPr>
          </w:p>
          <w:p w14:paraId="6E4275EE" w14:textId="77777777" w:rsidR="00E656E9" w:rsidRPr="00117C18" w:rsidRDefault="00E656E9" w:rsidP="00117C18">
            <w:pPr>
              <w:spacing w:after="0" w:line="276" w:lineRule="auto"/>
              <w:ind w:left="66" w:right="56"/>
              <w:jc w:val="center"/>
              <w:rPr>
                <w:rFonts w:ascii="GHEA Grapalat" w:hAnsi="GHEA Grapalat"/>
                <w:b/>
                <w:sz w:val="22"/>
                <w:szCs w:val="22"/>
                <w:lang w:val="hy-AM"/>
              </w:rPr>
            </w:pPr>
          </w:p>
          <w:p w14:paraId="1F26B28B" w14:textId="77777777" w:rsidR="00E656E9" w:rsidRPr="00117C18" w:rsidRDefault="00E656E9" w:rsidP="00117C18">
            <w:pPr>
              <w:spacing w:after="0" w:line="276" w:lineRule="auto"/>
              <w:ind w:left="66" w:right="56"/>
              <w:jc w:val="center"/>
              <w:rPr>
                <w:rFonts w:ascii="GHEA Grapalat" w:hAnsi="GHEA Grapalat"/>
                <w:b/>
                <w:sz w:val="22"/>
                <w:szCs w:val="22"/>
                <w:lang w:val="hy-AM"/>
              </w:rPr>
            </w:pPr>
          </w:p>
          <w:p w14:paraId="4857EB0C" w14:textId="77777777" w:rsidR="00E656E9" w:rsidRPr="00117C18" w:rsidRDefault="00E656E9" w:rsidP="00117C18">
            <w:pPr>
              <w:spacing w:after="0" w:line="276" w:lineRule="auto"/>
              <w:ind w:left="66" w:right="56"/>
              <w:jc w:val="center"/>
              <w:rPr>
                <w:rFonts w:ascii="GHEA Grapalat" w:hAnsi="GHEA Grapalat"/>
                <w:b/>
                <w:sz w:val="22"/>
                <w:szCs w:val="22"/>
                <w:lang w:val="hy-AM"/>
              </w:rPr>
            </w:pPr>
          </w:p>
          <w:p w14:paraId="26AB260A" w14:textId="77777777" w:rsidR="00E656E9" w:rsidRPr="00117C18" w:rsidRDefault="00E656E9" w:rsidP="00117C18">
            <w:pPr>
              <w:spacing w:after="0" w:line="276" w:lineRule="auto"/>
              <w:ind w:left="66" w:right="56"/>
              <w:jc w:val="center"/>
              <w:rPr>
                <w:rFonts w:ascii="GHEA Grapalat" w:hAnsi="GHEA Grapalat"/>
                <w:b/>
                <w:sz w:val="22"/>
                <w:szCs w:val="22"/>
                <w:lang w:val="hy-AM"/>
              </w:rPr>
            </w:pPr>
          </w:p>
          <w:p w14:paraId="1C5CDF4B" w14:textId="77777777" w:rsidR="00E656E9" w:rsidRPr="00117C18" w:rsidRDefault="00E656E9" w:rsidP="00117C18">
            <w:pPr>
              <w:spacing w:after="0" w:line="276" w:lineRule="auto"/>
              <w:ind w:left="66" w:right="56"/>
              <w:jc w:val="center"/>
              <w:rPr>
                <w:rFonts w:ascii="GHEA Grapalat" w:hAnsi="GHEA Grapalat"/>
                <w:b/>
                <w:sz w:val="22"/>
                <w:szCs w:val="22"/>
                <w:lang w:val="hy-AM"/>
              </w:rPr>
            </w:pPr>
          </w:p>
          <w:p w14:paraId="3B0DE395" w14:textId="77777777" w:rsidR="00E656E9" w:rsidRPr="00117C18" w:rsidRDefault="00E656E9" w:rsidP="00117C18">
            <w:pPr>
              <w:spacing w:after="0" w:line="276" w:lineRule="auto"/>
              <w:ind w:left="66" w:right="56"/>
              <w:jc w:val="center"/>
              <w:rPr>
                <w:rFonts w:ascii="GHEA Grapalat" w:hAnsi="GHEA Grapalat"/>
                <w:b/>
                <w:sz w:val="22"/>
                <w:szCs w:val="22"/>
                <w:lang w:val="hy-AM"/>
              </w:rPr>
            </w:pPr>
          </w:p>
          <w:p w14:paraId="2873AECE" w14:textId="77777777" w:rsidR="00E656E9" w:rsidRPr="00117C18" w:rsidRDefault="00E656E9" w:rsidP="00117C18">
            <w:pPr>
              <w:spacing w:after="0" w:line="276" w:lineRule="auto"/>
              <w:ind w:left="66" w:right="56"/>
              <w:jc w:val="center"/>
              <w:rPr>
                <w:rFonts w:ascii="GHEA Grapalat" w:hAnsi="GHEA Grapalat"/>
                <w:b/>
                <w:sz w:val="22"/>
                <w:szCs w:val="22"/>
                <w:lang w:val="hy-AM"/>
              </w:rPr>
            </w:pPr>
          </w:p>
          <w:p w14:paraId="724F03C7" w14:textId="77777777" w:rsidR="00E656E9" w:rsidRPr="00117C18" w:rsidRDefault="00E656E9" w:rsidP="00117C18">
            <w:pPr>
              <w:spacing w:after="0" w:line="276" w:lineRule="auto"/>
              <w:ind w:left="66" w:right="56"/>
              <w:jc w:val="center"/>
              <w:rPr>
                <w:rFonts w:ascii="GHEA Grapalat" w:hAnsi="GHEA Grapalat"/>
                <w:b/>
                <w:sz w:val="22"/>
                <w:szCs w:val="22"/>
                <w:lang w:val="hy-AM"/>
              </w:rPr>
            </w:pPr>
          </w:p>
          <w:p w14:paraId="252C1521" w14:textId="77777777" w:rsidR="00E656E9" w:rsidRPr="00117C18" w:rsidRDefault="00E656E9" w:rsidP="00117C18">
            <w:pPr>
              <w:spacing w:after="0" w:line="276" w:lineRule="auto"/>
              <w:ind w:left="66" w:right="56"/>
              <w:jc w:val="center"/>
              <w:rPr>
                <w:rFonts w:ascii="GHEA Grapalat" w:hAnsi="GHEA Grapalat"/>
                <w:b/>
                <w:sz w:val="22"/>
                <w:szCs w:val="22"/>
                <w:lang w:val="hy-AM"/>
              </w:rPr>
            </w:pPr>
          </w:p>
          <w:p w14:paraId="78DA8A18" w14:textId="77777777" w:rsidR="00E656E9" w:rsidRPr="00117C18" w:rsidRDefault="00E656E9" w:rsidP="00117C18">
            <w:pPr>
              <w:spacing w:after="0" w:line="276" w:lineRule="auto"/>
              <w:ind w:left="66" w:right="56"/>
              <w:jc w:val="center"/>
              <w:rPr>
                <w:rFonts w:ascii="GHEA Grapalat" w:hAnsi="GHEA Grapalat"/>
                <w:b/>
                <w:sz w:val="22"/>
                <w:szCs w:val="22"/>
                <w:lang w:val="hy-AM"/>
              </w:rPr>
            </w:pPr>
          </w:p>
          <w:p w14:paraId="14FB470B" w14:textId="77777777" w:rsidR="00E656E9" w:rsidRPr="00117C18" w:rsidRDefault="00E656E9" w:rsidP="00117C18">
            <w:pPr>
              <w:spacing w:after="0" w:line="276" w:lineRule="auto"/>
              <w:ind w:left="66" w:right="56"/>
              <w:jc w:val="center"/>
              <w:rPr>
                <w:rFonts w:ascii="GHEA Grapalat" w:hAnsi="GHEA Grapalat"/>
                <w:b/>
                <w:sz w:val="22"/>
                <w:szCs w:val="22"/>
                <w:lang w:val="hy-AM"/>
              </w:rPr>
            </w:pPr>
          </w:p>
          <w:p w14:paraId="07B0F714" w14:textId="77777777" w:rsidR="00E656E9" w:rsidRPr="00117C18" w:rsidRDefault="00E656E9" w:rsidP="00117C18">
            <w:pPr>
              <w:spacing w:after="0" w:line="276" w:lineRule="auto"/>
              <w:ind w:left="66" w:right="56"/>
              <w:jc w:val="center"/>
              <w:rPr>
                <w:rFonts w:ascii="GHEA Grapalat" w:hAnsi="GHEA Grapalat"/>
                <w:b/>
                <w:sz w:val="22"/>
                <w:szCs w:val="22"/>
                <w:lang w:val="hy-AM"/>
              </w:rPr>
            </w:pPr>
          </w:p>
          <w:p w14:paraId="3EF493EB" w14:textId="77777777" w:rsidR="00E656E9" w:rsidRPr="00117C18" w:rsidRDefault="00E656E9" w:rsidP="00117C18">
            <w:pPr>
              <w:spacing w:after="0" w:line="276" w:lineRule="auto"/>
              <w:ind w:left="66" w:right="56"/>
              <w:jc w:val="center"/>
              <w:rPr>
                <w:rFonts w:ascii="GHEA Grapalat" w:hAnsi="GHEA Grapalat"/>
                <w:b/>
                <w:sz w:val="22"/>
                <w:szCs w:val="22"/>
                <w:lang w:val="hy-AM"/>
              </w:rPr>
            </w:pPr>
          </w:p>
          <w:p w14:paraId="48F3090C" w14:textId="77777777" w:rsidR="00E656E9" w:rsidRPr="00117C18" w:rsidRDefault="00E656E9" w:rsidP="00117C18">
            <w:pPr>
              <w:spacing w:after="0" w:line="276" w:lineRule="auto"/>
              <w:ind w:left="66" w:right="56"/>
              <w:jc w:val="center"/>
              <w:rPr>
                <w:rFonts w:ascii="GHEA Grapalat" w:hAnsi="GHEA Grapalat"/>
                <w:b/>
                <w:sz w:val="22"/>
                <w:szCs w:val="22"/>
                <w:lang w:val="hy-AM"/>
              </w:rPr>
            </w:pPr>
          </w:p>
          <w:p w14:paraId="09FFF87E" w14:textId="77777777" w:rsidR="00E656E9" w:rsidRPr="00117C18" w:rsidRDefault="00E656E9" w:rsidP="00117C18">
            <w:pPr>
              <w:spacing w:after="0" w:line="276" w:lineRule="auto"/>
              <w:ind w:left="66" w:right="56"/>
              <w:jc w:val="center"/>
              <w:rPr>
                <w:rFonts w:ascii="GHEA Grapalat" w:hAnsi="GHEA Grapalat"/>
                <w:b/>
                <w:sz w:val="22"/>
                <w:szCs w:val="22"/>
                <w:lang w:val="hy-AM"/>
              </w:rPr>
            </w:pPr>
          </w:p>
          <w:p w14:paraId="028E389D" w14:textId="77777777" w:rsidR="00E656E9" w:rsidRPr="00117C18" w:rsidRDefault="00E656E9" w:rsidP="00117C18">
            <w:pPr>
              <w:spacing w:after="0" w:line="276" w:lineRule="auto"/>
              <w:ind w:left="66" w:right="56"/>
              <w:jc w:val="center"/>
              <w:rPr>
                <w:rFonts w:ascii="GHEA Grapalat" w:hAnsi="GHEA Grapalat"/>
                <w:b/>
                <w:sz w:val="22"/>
                <w:szCs w:val="22"/>
                <w:lang w:val="hy-AM"/>
              </w:rPr>
            </w:pPr>
          </w:p>
          <w:p w14:paraId="225D2C74" w14:textId="77777777" w:rsidR="00E656E9" w:rsidRPr="00117C18" w:rsidRDefault="00E656E9" w:rsidP="00117C18">
            <w:pPr>
              <w:spacing w:after="0" w:line="276" w:lineRule="auto"/>
              <w:ind w:left="66" w:right="56"/>
              <w:jc w:val="center"/>
              <w:rPr>
                <w:rFonts w:ascii="GHEA Grapalat" w:hAnsi="GHEA Grapalat"/>
                <w:b/>
                <w:sz w:val="22"/>
                <w:szCs w:val="22"/>
                <w:lang w:val="hy-AM"/>
              </w:rPr>
            </w:pPr>
          </w:p>
          <w:p w14:paraId="0868A2D2" w14:textId="77777777" w:rsidR="00E656E9" w:rsidRPr="00117C18" w:rsidRDefault="00E656E9" w:rsidP="00117C18">
            <w:pPr>
              <w:spacing w:after="0" w:line="276" w:lineRule="auto"/>
              <w:ind w:left="66" w:right="56"/>
              <w:jc w:val="center"/>
              <w:rPr>
                <w:rFonts w:ascii="GHEA Grapalat" w:hAnsi="GHEA Grapalat"/>
                <w:b/>
                <w:sz w:val="22"/>
                <w:szCs w:val="22"/>
                <w:lang w:val="hy-AM"/>
              </w:rPr>
            </w:pPr>
          </w:p>
          <w:p w14:paraId="3EC0D43D" w14:textId="77777777" w:rsidR="00E656E9" w:rsidRPr="00117C18" w:rsidRDefault="00E656E9" w:rsidP="00117C18">
            <w:pPr>
              <w:spacing w:after="0" w:line="276" w:lineRule="auto"/>
              <w:ind w:left="66" w:right="56"/>
              <w:jc w:val="center"/>
              <w:rPr>
                <w:rFonts w:ascii="GHEA Grapalat" w:hAnsi="GHEA Grapalat"/>
                <w:b/>
                <w:sz w:val="22"/>
                <w:szCs w:val="22"/>
                <w:lang w:val="hy-AM"/>
              </w:rPr>
            </w:pPr>
          </w:p>
          <w:p w14:paraId="050CFBA4" w14:textId="77777777" w:rsidR="00E656E9" w:rsidRPr="00117C18" w:rsidRDefault="00E656E9" w:rsidP="00117C18">
            <w:pPr>
              <w:spacing w:after="0" w:line="276" w:lineRule="auto"/>
              <w:ind w:left="66" w:right="56"/>
              <w:jc w:val="center"/>
              <w:rPr>
                <w:rFonts w:ascii="GHEA Grapalat" w:hAnsi="GHEA Grapalat"/>
                <w:b/>
                <w:sz w:val="22"/>
                <w:szCs w:val="22"/>
                <w:lang w:val="hy-AM"/>
              </w:rPr>
            </w:pPr>
          </w:p>
          <w:p w14:paraId="4FBB1EBE" w14:textId="77777777" w:rsidR="00E656E9" w:rsidRPr="00117C18" w:rsidRDefault="00E656E9" w:rsidP="00117C18">
            <w:pPr>
              <w:spacing w:after="0" w:line="276" w:lineRule="auto"/>
              <w:ind w:left="66" w:right="56"/>
              <w:jc w:val="center"/>
              <w:rPr>
                <w:rFonts w:ascii="GHEA Grapalat" w:hAnsi="GHEA Grapalat"/>
                <w:b/>
                <w:sz w:val="22"/>
                <w:szCs w:val="22"/>
                <w:lang w:val="hy-AM"/>
              </w:rPr>
            </w:pPr>
          </w:p>
          <w:p w14:paraId="3DDD3767" w14:textId="77777777" w:rsidR="00E656E9" w:rsidRPr="00117C18" w:rsidRDefault="00E656E9" w:rsidP="00117C18">
            <w:pPr>
              <w:spacing w:after="0" w:line="276" w:lineRule="auto"/>
              <w:ind w:left="66" w:right="56"/>
              <w:jc w:val="center"/>
              <w:rPr>
                <w:rFonts w:ascii="GHEA Grapalat" w:hAnsi="GHEA Grapalat"/>
                <w:b/>
                <w:sz w:val="22"/>
                <w:szCs w:val="22"/>
                <w:lang w:val="hy-AM"/>
              </w:rPr>
            </w:pPr>
          </w:p>
          <w:p w14:paraId="15DD19E0" w14:textId="77777777" w:rsidR="00E656E9" w:rsidRPr="00117C18" w:rsidRDefault="00E656E9" w:rsidP="00117C18">
            <w:pPr>
              <w:spacing w:after="0" w:line="276" w:lineRule="auto"/>
              <w:ind w:left="66" w:right="56"/>
              <w:jc w:val="center"/>
              <w:rPr>
                <w:rFonts w:ascii="GHEA Grapalat" w:hAnsi="GHEA Grapalat"/>
                <w:b/>
                <w:sz w:val="22"/>
                <w:szCs w:val="22"/>
                <w:lang w:val="hy-AM"/>
              </w:rPr>
            </w:pPr>
          </w:p>
          <w:p w14:paraId="657559A0" w14:textId="77777777" w:rsidR="00E656E9" w:rsidRPr="00117C18" w:rsidRDefault="00E656E9" w:rsidP="00117C18">
            <w:pPr>
              <w:spacing w:after="0" w:line="276" w:lineRule="auto"/>
              <w:ind w:left="66" w:right="56"/>
              <w:jc w:val="center"/>
              <w:rPr>
                <w:rFonts w:ascii="GHEA Grapalat" w:hAnsi="GHEA Grapalat"/>
                <w:b/>
                <w:sz w:val="22"/>
                <w:szCs w:val="22"/>
                <w:lang w:val="hy-AM"/>
              </w:rPr>
            </w:pPr>
          </w:p>
          <w:p w14:paraId="539D0E4F" w14:textId="77777777" w:rsidR="00E656E9" w:rsidRPr="00117C18" w:rsidRDefault="00E656E9" w:rsidP="00117C18">
            <w:pPr>
              <w:spacing w:after="0" w:line="276" w:lineRule="auto"/>
              <w:ind w:left="66" w:right="56"/>
              <w:jc w:val="center"/>
              <w:rPr>
                <w:rFonts w:ascii="GHEA Grapalat" w:hAnsi="GHEA Grapalat"/>
                <w:b/>
                <w:sz w:val="22"/>
                <w:szCs w:val="22"/>
                <w:lang w:val="hy-AM"/>
              </w:rPr>
            </w:pPr>
          </w:p>
          <w:p w14:paraId="553BC055" w14:textId="77777777" w:rsidR="00117C18" w:rsidRPr="00117C18" w:rsidRDefault="00117C18" w:rsidP="00117C18">
            <w:pPr>
              <w:spacing w:after="0" w:line="276" w:lineRule="auto"/>
              <w:ind w:left="66" w:right="56"/>
              <w:jc w:val="center"/>
              <w:rPr>
                <w:rFonts w:ascii="GHEA Grapalat" w:hAnsi="GHEA Grapalat"/>
                <w:b/>
                <w:sz w:val="22"/>
                <w:szCs w:val="22"/>
                <w:lang w:val="hy-AM"/>
              </w:rPr>
            </w:pPr>
          </w:p>
          <w:p w14:paraId="4A7E97E8" w14:textId="77777777" w:rsidR="00117C18" w:rsidRDefault="00117C18" w:rsidP="00117C18">
            <w:pPr>
              <w:spacing w:after="0" w:line="276" w:lineRule="auto"/>
              <w:ind w:left="66" w:right="56"/>
              <w:jc w:val="center"/>
              <w:rPr>
                <w:rFonts w:ascii="GHEA Grapalat" w:hAnsi="GHEA Grapalat"/>
                <w:b/>
                <w:sz w:val="22"/>
                <w:szCs w:val="22"/>
                <w:lang w:val="hy-AM"/>
              </w:rPr>
            </w:pPr>
          </w:p>
          <w:p w14:paraId="29C27FA6" w14:textId="77777777" w:rsidR="00117C18" w:rsidRDefault="00117C18" w:rsidP="00117C18">
            <w:pPr>
              <w:spacing w:after="0" w:line="276" w:lineRule="auto"/>
              <w:ind w:left="66" w:right="56"/>
              <w:jc w:val="center"/>
              <w:rPr>
                <w:rFonts w:ascii="GHEA Grapalat" w:hAnsi="GHEA Grapalat"/>
                <w:b/>
                <w:sz w:val="22"/>
                <w:szCs w:val="22"/>
                <w:lang w:val="hy-AM"/>
              </w:rPr>
            </w:pPr>
          </w:p>
          <w:p w14:paraId="329F7457" w14:textId="77777777" w:rsidR="00117C18" w:rsidRDefault="00117C18" w:rsidP="00117C18">
            <w:pPr>
              <w:spacing w:after="0" w:line="276" w:lineRule="auto"/>
              <w:ind w:left="66" w:right="56"/>
              <w:jc w:val="center"/>
              <w:rPr>
                <w:rFonts w:ascii="GHEA Grapalat" w:hAnsi="GHEA Grapalat"/>
                <w:b/>
                <w:sz w:val="22"/>
                <w:szCs w:val="22"/>
                <w:lang w:val="hy-AM"/>
              </w:rPr>
            </w:pPr>
          </w:p>
          <w:p w14:paraId="4DEDFF05" w14:textId="77777777" w:rsidR="00117C18" w:rsidRDefault="00117C18" w:rsidP="00117C18">
            <w:pPr>
              <w:spacing w:after="0" w:line="276" w:lineRule="auto"/>
              <w:ind w:left="66" w:right="56"/>
              <w:jc w:val="center"/>
              <w:rPr>
                <w:rFonts w:ascii="GHEA Grapalat" w:hAnsi="GHEA Grapalat"/>
                <w:b/>
                <w:sz w:val="22"/>
                <w:szCs w:val="22"/>
                <w:lang w:val="hy-AM"/>
              </w:rPr>
            </w:pPr>
          </w:p>
          <w:p w14:paraId="18601C8E" w14:textId="77777777" w:rsidR="00117C18" w:rsidRDefault="00117C18" w:rsidP="00117C18">
            <w:pPr>
              <w:spacing w:after="0" w:line="276" w:lineRule="auto"/>
              <w:ind w:left="66" w:right="56"/>
              <w:jc w:val="center"/>
              <w:rPr>
                <w:rFonts w:ascii="GHEA Grapalat" w:hAnsi="GHEA Grapalat"/>
                <w:b/>
                <w:sz w:val="22"/>
                <w:szCs w:val="22"/>
                <w:lang w:val="hy-AM"/>
              </w:rPr>
            </w:pPr>
          </w:p>
          <w:p w14:paraId="7CB76EE5" w14:textId="77777777" w:rsidR="00117C18" w:rsidRDefault="00117C18" w:rsidP="00117C18">
            <w:pPr>
              <w:spacing w:after="0" w:line="276" w:lineRule="auto"/>
              <w:ind w:left="66" w:right="56"/>
              <w:jc w:val="center"/>
              <w:rPr>
                <w:rFonts w:ascii="GHEA Grapalat" w:hAnsi="GHEA Grapalat"/>
                <w:b/>
                <w:sz w:val="22"/>
                <w:szCs w:val="22"/>
                <w:lang w:val="hy-AM"/>
              </w:rPr>
            </w:pPr>
          </w:p>
          <w:p w14:paraId="6D486B85" w14:textId="77777777" w:rsidR="00117C18" w:rsidRDefault="00117C18" w:rsidP="00117C18">
            <w:pPr>
              <w:spacing w:after="0" w:line="276" w:lineRule="auto"/>
              <w:ind w:left="66" w:right="56"/>
              <w:jc w:val="center"/>
              <w:rPr>
                <w:rFonts w:ascii="GHEA Grapalat" w:hAnsi="GHEA Grapalat"/>
                <w:b/>
                <w:sz w:val="22"/>
                <w:szCs w:val="22"/>
                <w:lang w:val="hy-AM"/>
              </w:rPr>
            </w:pPr>
          </w:p>
          <w:p w14:paraId="712131B0" w14:textId="77777777" w:rsidR="00117C18" w:rsidRDefault="00117C18" w:rsidP="00117C18">
            <w:pPr>
              <w:spacing w:after="0" w:line="276" w:lineRule="auto"/>
              <w:ind w:left="66" w:right="56"/>
              <w:jc w:val="center"/>
              <w:rPr>
                <w:rFonts w:ascii="GHEA Grapalat" w:hAnsi="GHEA Grapalat"/>
                <w:b/>
                <w:sz w:val="22"/>
                <w:szCs w:val="22"/>
                <w:lang w:val="hy-AM"/>
              </w:rPr>
            </w:pPr>
          </w:p>
          <w:p w14:paraId="3105509F" w14:textId="77777777" w:rsidR="00117C18" w:rsidRDefault="00117C18" w:rsidP="00117C18">
            <w:pPr>
              <w:spacing w:after="0" w:line="276" w:lineRule="auto"/>
              <w:ind w:left="66" w:right="56"/>
              <w:jc w:val="center"/>
              <w:rPr>
                <w:rFonts w:ascii="GHEA Grapalat" w:hAnsi="GHEA Grapalat"/>
                <w:b/>
                <w:sz w:val="22"/>
                <w:szCs w:val="22"/>
                <w:lang w:val="hy-AM"/>
              </w:rPr>
            </w:pPr>
          </w:p>
          <w:p w14:paraId="7FABCDC8" w14:textId="77777777" w:rsidR="00117C18" w:rsidRDefault="00117C18" w:rsidP="00117C18">
            <w:pPr>
              <w:spacing w:after="0" w:line="276" w:lineRule="auto"/>
              <w:ind w:left="66" w:right="56"/>
              <w:jc w:val="center"/>
              <w:rPr>
                <w:rFonts w:ascii="GHEA Grapalat" w:hAnsi="GHEA Grapalat"/>
                <w:b/>
                <w:sz w:val="22"/>
                <w:szCs w:val="22"/>
                <w:lang w:val="hy-AM"/>
              </w:rPr>
            </w:pPr>
          </w:p>
          <w:p w14:paraId="6121BEBD" w14:textId="77777777" w:rsidR="00117C18" w:rsidRDefault="00117C18" w:rsidP="00117C18">
            <w:pPr>
              <w:spacing w:after="0" w:line="276" w:lineRule="auto"/>
              <w:ind w:left="66" w:right="56"/>
              <w:jc w:val="center"/>
              <w:rPr>
                <w:rFonts w:ascii="GHEA Grapalat" w:hAnsi="GHEA Grapalat"/>
                <w:b/>
                <w:sz w:val="22"/>
                <w:szCs w:val="22"/>
                <w:lang w:val="hy-AM"/>
              </w:rPr>
            </w:pPr>
          </w:p>
          <w:p w14:paraId="08BC77FF" w14:textId="77777777" w:rsidR="00117C18" w:rsidRDefault="00117C18" w:rsidP="00117C18">
            <w:pPr>
              <w:spacing w:after="0" w:line="276" w:lineRule="auto"/>
              <w:ind w:left="66" w:right="56"/>
              <w:jc w:val="center"/>
              <w:rPr>
                <w:rFonts w:ascii="GHEA Grapalat" w:hAnsi="GHEA Grapalat"/>
                <w:b/>
                <w:sz w:val="22"/>
                <w:szCs w:val="22"/>
                <w:lang w:val="hy-AM"/>
              </w:rPr>
            </w:pPr>
          </w:p>
          <w:p w14:paraId="55E6C6C6" w14:textId="77777777" w:rsidR="00117C18" w:rsidRDefault="00117C18" w:rsidP="00117C18">
            <w:pPr>
              <w:spacing w:after="0" w:line="276" w:lineRule="auto"/>
              <w:ind w:left="66" w:right="56"/>
              <w:jc w:val="center"/>
              <w:rPr>
                <w:rFonts w:ascii="GHEA Grapalat" w:hAnsi="GHEA Grapalat"/>
                <w:b/>
                <w:sz w:val="22"/>
                <w:szCs w:val="22"/>
                <w:lang w:val="hy-AM"/>
              </w:rPr>
            </w:pPr>
          </w:p>
          <w:p w14:paraId="55D11D34" w14:textId="77777777" w:rsidR="00117C18" w:rsidRDefault="00117C18" w:rsidP="00117C18">
            <w:pPr>
              <w:spacing w:after="0" w:line="276" w:lineRule="auto"/>
              <w:ind w:left="66" w:right="56"/>
              <w:jc w:val="center"/>
              <w:rPr>
                <w:rFonts w:ascii="GHEA Grapalat" w:hAnsi="GHEA Grapalat"/>
                <w:b/>
                <w:sz w:val="22"/>
                <w:szCs w:val="22"/>
                <w:lang w:val="hy-AM"/>
              </w:rPr>
            </w:pPr>
          </w:p>
          <w:p w14:paraId="6956E811" w14:textId="77777777" w:rsidR="00117C18" w:rsidRDefault="00117C18" w:rsidP="00117C18">
            <w:pPr>
              <w:spacing w:after="0" w:line="276" w:lineRule="auto"/>
              <w:ind w:left="66" w:right="56"/>
              <w:jc w:val="center"/>
              <w:rPr>
                <w:rFonts w:ascii="GHEA Grapalat" w:hAnsi="GHEA Grapalat"/>
                <w:b/>
                <w:sz w:val="22"/>
                <w:szCs w:val="22"/>
                <w:lang w:val="hy-AM"/>
              </w:rPr>
            </w:pPr>
          </w:p>
          <w:p w14:paraId="3477E5A3" w14:textId="77777777" w:rsidR="00117C18" w:rsidRDefault="00117C18" w:rsidP="00117C18">
            <w:pPr>
              <w:spacing w:after="0" w:line="276" w:lineRule="auto"/>
              <w:ind w:left="66" w:right="56"/>
              <w:jc w:val="center"/>
              <w:rPr>
                <w:rFonts w:ascii="GHEA Grapalat" w:hAnsi="GHEA Grapalat"/>
                <w:b/>
                <w:sz w:val="22"/>
                <w:szCs w:val="22"/>
                <w:lang w:val="hy-AM"/>
              </w:rPr>
            </w:pPr>
          </w:p>
          <w:p w14:paraId="0EE4DEF4" w14:textId="77777777" w:rsidR="00117C18" w:rsidRDefault="00117C18" w:rsidP="00117C18">
            <w:pPr>
              <w:spacing w:after="0" w:line="276" w:lineRule="auto"/>
              <w:ind w:left="66" w:right="56"/>
              <w:jc w:val="center"/>
              <w:rPr>
                <w:rFonts w:ascii="GHEA Grapalat" w:hAnsi="GHEA Grapalat"/>
                <w:b/>
                <w:sz w:val="22"/>
                <w:szCs w:val="22"/>
                <w:lang w:val="hy-AM"/>
              </w:rPr>
            </w:pPr>
          </w:p>
          <w:p w14:paraId="19FD37AC" w14:textId="77777777" w:rsidR="00117C18" w:rsidRDefault="00117C18" w:rsidP="00117C18">
            <w:pPr>
              <w:spacing w:after="0" w:line="276" w:lineRule="auto"/>
              <w:ind w:left="66" w:right="56"/>
              <w:jc w:val="center"/>
              <w:rPr>
                <w:rFonts w:ascii="GHEA Grapalat" w:hAnsi="GHEA Grapalat"/>
                <w:b/>
                <w:sz w:val="22"/>
                <w:szCs w:val="22"/>
                <w:lang w:val="hy-AM"/>
              </w:rPr>
            </w:pPr>
          </w:p>
          <w:p w14:paraId="1447281B" w14:textId="77777777" w:rsidR="00117C18" w:rsidRDefault="00117C18" w:rsidP="00117C18">
            <w:pPr>
              <w:spacing w:after="0" w:line="276" w:lineRule="auto"/>
              <w:ind w:left="66" w:right="56"/>
              <w:jc w:val="center"/>
              <w:rPr>
                <w:rFonts w:ascii="GHEA Grapalat" w:hAnsi="GHEA Grapalat"/>
                <w:b/>
                <w:sz w:val="22"/>
                <w:szCs w:val="22"/>
                <w:lang w:val="hy-AM"/>
              </w:rPr>
            </w:pPr>
          </w:p>
          <w:p w14:paraId="3ACAB7B9" w14:textId="77777777" w:rsidR="00117C18" w:rsidRDefault="00117C18" w:rsidP="00117C18">
            <w:pPr>
              <w:spacing w:after="0" w:line="276" w:lineRule="auto"/>
              <w:ind w:left="66" w:right="56"/>
              <w:jc w:val="center"/>
              <w:rPr>
                <w:rFonts w:ascii="GHEA Grapalat" w:hAnsi="GHEA Grapalat"/>
                <w:b/>
                <w:sz w:val="22"/>
                <w:szCs w:val="22"/>
                <w:lang w:val="hy-AM"/>
              </w:rPr>
            </w:pPr>
          </w:p>
          <w:p w14:paraId="61EA8D13" w14:textId="08D9D1BD" w:rsidR="00E9103A" w:rsidRPr="00EA657A" w:rsidRDefault="00E9103A" w:rsidP="00117C18">
            <w:pPr>
              <w:spacing w:after="0" w:line="276" w:lineRule="auto"/>
              <w:ind w:left="66" w:right="56"/>
              <w:jc w:val="center"/>
              <w:rPr>
                <w:rFonts w:ascii="GHEA Grapalat" w:hAnsi="GHEA Grapalat"/>
                <w:b/>
                <w:sz w:val="22"/>
                <w:szCs w:val="22"/>
                <w:lang w:val="hy-AM"/>
              </w:rPr>
            </w:pPr>
            <w:r w:rsidRPr="00117C18">
              <w:rPr>
                <w:rFonts w:ascii="GHEA Grapalat" w:hAnsi="GHEA Grapalat"/>
                <w:b/>
                <w:sz w:val="22"/>
                <w:szCs w:val="22"/>
                <w:lang w:val="hy-AM"/>
              </w:rPr>
              <w:t xml:space="preserve">1. </w:t>
            </w:r>
            <w:r w:rsidR="002D4A7B">
              <w:rPr>
                <w:rFonts w:ascii="GHEA Grapalat" w:hAnsi="GHEA Grapalat"/>
                <w:b/>
                <w:sz w:val="22"/>
                <w:szCs w:val="22"/>
                <w:lang w:val="hy-AM"/>
              </w:rPr>
              <w:t>Ընդունվել է</w:t>
            </w:r>
            <w:r w:rsidR="00EA657A" w:rsidRPr="00D738B1">
              <w:rPr>
                <w:rFonts w:ascii="GHEA Grapalat" w:hAnsi="GHEA Grapalat"/>
                <w:b/>
                <w:sz w:val="22"/>
                <w:szCs w:val="22"/>
                <w:lang w:val="hy-AM"/>
              </w:rPr>
              <w:t xml:space="preserve"> ի գիտություն</w:t>
            </w:r>
          </w:p>
          <w:p w14:paraId="27CB179A" w14:textId="77777777" w:rsidR="00BE4C06" w:rsidRPr="00117C18" w:rsidRDefault="00BE4C06" w:rsidP="00117C18">
            <w:pPr>
              <w:spacing w:after="0" w:line="276" w:lineRule="auto"/>
              <w:ind w:left="66" w:right="56"/>
              <w:jc w:val="center"/>
              <w:rPr>
                <w:rFonts w:ascii="GHEA Grapalat" w:hAnsi="GHEA Grapalat"/>
                <w:b/>
                <w:sz w:val="22"/>
                <w:szCs w:val="22"/>
                <w:lang w:val="hy-AM"/>
              </w:rPr>
            </w:pPr>
          </w:p>
          <w:p w14:paraId="67CD3187" w14:textId="72FAB13B" w:rsidR="005F544F" w:rsidRPr="00117C18" w:rsidRDefault="002D4A7B" w:rsidP="000F5FAE">
            <w:pPr>
              <w:spacing w:after="0" w:line="276" w:lineRule="auto"/>
              <w:ind w:left="66" w:right="56"/>
              <w:jc w:val="both"/>
              <w:rPr>
                <w:rFonts w:ascii="GHEA Grapalat" w:hAnsi="GHEA Grapalat"/>
                <w:sz w:val="22"/>
                <w:szCs w:val="22"/>
                <w:lang w:val="hy-AM"/>
              </w:rPr>
            </w:pPr>
            <w:r>
              <w:rPr>
                <w:rFonts w:ascii="GHEA Grapalat" w:hAnsi="GHEA Grapalat"/>
                <w:sz w:val="22"/>
                <w:szCs w:val="22"/>
                <w:lang w:val="hy-AM"/>
              </w:rPr>
              <w:t xml:space="preserve">Նախագծում կատարվել են համապատասխան փոփոխություններ, որոնցով առաջարկվում է անհիմն </w:t>
            </w:r>
            <w:r w:rsidR="00EA657A">
              <w:rPr>
                <w:rFonts w:ascii="GHEA Grapalat" w:hAnsi="GHEA Grapalat"/>
                <w:sz w:val="22"/>
                <w:szCs w:val="22"/>
                <w:lang w:val="hy-AM"/>
              </w:rPr>
              <w:t xml:space="preserve">հայցերի </w:t>
            </w:r>
            <w:r>
              <w:rPr>
                <w:rFonts w:ascii="GHEA Grapalat" w:hAnsi="GHEA Grapalat"/>
                <w:sz w:val="22"/>
                <w:szCs w:val="22"/>
                <w:lang w:val="hy-AM"/>
              </w:rPr>
              <w:t>նախականխումը դիտարկել դ</w:t>
            </w:r>
            <w:r w:rsidR="00EA657A">
              <w:rPr>
                <w:rFonts w:ascii="GHEA Grapalat" w:hAnsi="GHEA Grapalat"/>
                <w:sz w:val="22"/>
                <w:szCs w:val="22"/>
                <w:lang w:val="hy-AM"/>
              </w:rPr>
              <w:t>ա</w:t>
            </w:r>
            <w:r>
              <w:rPr>
                <w:rFonts w:ascii="GHEA Grapalat" w:hAnsi="GHEA Grapalat"/>
                <w:sz w:val="22"/>
                <w:szCs w:val="22"/>
                <w:lang w:val="hy-AM"/>
              </w:rPr>
              <w:t xml:space="preserve">տավարական ավելի վաղ փուլում՝ հայցադիմումը վարույթ ընդունելիս, և նման դեպքերը հիմք կհանդիսանան հայցադիմումի ընդունումը </w:t>
            </w:r>
            <w:r>
              <w:rPr>
                <w:rFonts w:ascii="GHEA Grapalat" w:hAnsi="GHEA Grapalat"/>
                <w:sz w:val="22"/>
                <w:szCs w:val="22"/>
                <w:lang w:val="hy-AM"/>
              </w:rPr>
              <w:lastRenderedPageBreak/>
              <w:t>մերժելու համար: Միևնույն ժամանակ, նման դեպքերում վճարված պետական տուրքը ընդամենը չի վերադարձվի և այլևս լրացուցիչ պետական տուրք չի գանձվի:</w:t>
            </w:r>
          </w:p>
          <w:p w14:paraId="12625D0C" w14:textId="77777777" w:rsidR="00E9103A" w:rsidRPr="00117C18" w:rsidRDefault="00E9103A" w:rsidP="00117C18">
            <w:pPr>
              <w:spacing w:after="0" w:line="276" w:lineRule="auto"/>
              <w:ind w:left="66" w:right="56"/>
              <w:jc w:val="center"/>
              <w:rPr>
                <w:rFonts w:ascii="GHEA Grapalat" w:hAnsi="GHEA Grapalat"/>
                <w:b/>
                <w:sz w:val="22"/>
                <w:szCs w:val="22"/>
                <w:lang w:val="hy-AM"/>
              </w:rPr>
            </w:pPr>
          </w:p>
          <w:p w14:paraId="0776E82F" w14:textId="77777777" w:rsidR="00E9103A" w:rsidRPr="00117C18" w:rsidRDefault="00E9103A" w:rsidP="00117C18">
            <w:pPr>
              <w:spacing w:after="0" w:line="276" w:lineRule="auto"/>
              <w:ind w:left="66" w:right="56"/>
              <w:jc w:val="center"/>
              <w:rPr>
                <w:rFonts w:ascii="GHEA Grapalat" w:hAnsi="GHEA Grapalat"/>
                <w:b/>
                <w:sz w:val="22"/>
                <w:szCs w:val="22"/>
                <w:lang w:val="hy-AM"/>
              </w:rPr>
            </w:pPr>
          </w:p>
          <w:p w14:paraId="45077156" w14:textId="77665B69" w:rsidR="00D775F6" w:rsidRDefault="00D775F6" w:rsidP="00117C18">
            <w:pPr>
              <w:spacing w:after="0" w:line="276" w:lineRule="auto"/>
              <w:ind w:left="66" w:right="56"/>
              <w:jc w:val="center"/>
              <w:rPr>
                <w:rFonts w:ascii="GHEA Grapalat" w:hAnsi="GHEA Grapalat"/>
                <w:b/>
                <w:sz w:val="22"/>
                <w:szCs w:val="22"/>
                <w:lang w:val="hy-AM"/>
              </w:rPr>
            </w:pPr>
            <w:r w:rsidRPr="00117C18">
              <w:rPr>
                <w:rFonts w:ascii="GHEA Grapalat" w:hAnsi="GHEA Grapalat"/>
                <w:b/>
                <w:sz w:val="22"/>
                <w:szCs w:val="22"/>
                <w:lang w:val="hy-AM"/>
              </w:rPr>
              <w:t>2. Չի ընդունվել</w:t>
            </w:r>
          </w:p>
          <w:p w14:paraId="6C709D59" w14:textId="77777777" w:rsidR="005F544F" w:rsidRPr="00117C18" w:rsidRDefault="005F544F" w:rsidP="00117C18">
            <w:pPr>
              <w:spacing w:after="0" w:line="276" w:lineRule="auto"/>
              <w:ind w:left="66" w:right="56"/>
              <w:jc w:val="center"/>
              <w:rPr>
                <w:rFonts w:ascii="GHEA Grapalat" w:hAnsi="GHEA Grapalat"/>
                <w:b/>
                <w:sz w:val="22"/>
                <w:szCs w:val="22"/>
                <w:lang w:val="hy-AM"/>
              </w:rPr>
            </w:pPr>
          </w:p>
          <w:p w14:paraId="4993BE3E" w14:textId="254F711A" w:rsidR="00D775F6" w:rsidRDefault="00D775F6" w:rsidP="00117C18">
            <w:pPr>
              <w:spacing w:after="0" w:line="276" w:lineRule="auto"/>
              <w:ind w:left="66" w:right="56"/>
              <w:jc w:val="both"/>
              <w:rPr>
                <w:rFonts w:ascii="GHEA Grapalat" w:hAnsi="GHEA Grapalat"/>
                <w:sz w:val="22"/>
                <w:szCs w:val="22"/>
                <w:lang w:val="hy-AM"/>
              </w:rPr>
            </w:pPr>
            <w:r w:rsidRPr="00117C18">
              <w:rPr>
                <w:rFonts w:ascii="GHEA Grapalat" w:hAnsi="GHEA Grapalat"/>
                <w:sz w:val="22"/>
                <w:szCs w:val="22"/>
                <w:lang w:val="hy-AM"/>
              </w:rPr>
              <w:t>Ն</w:t>
            </w:r>
            <w:r w:rsidR="001D5F4E">
              <w:rPr>
                <w:rFonts w:ascii="GHEA Grapalat" w:hAnsi="GHEA Grapalat"/>
                <w:sz w:val="22"/>
                <w:szCs w:val="22"/>
                <w:lang w:val="hy-AM"/>
              </w:rPr>
              <w:t>երկայացված առաջարկությամբ, ըստ էության, քննարկվում են այլ օրենսդրական նախաձեռնության բովանդակությանն առնչվող հարցադրումներ</w:t>
            </w:r>
            <w:r w:rsidRPr="00117C18">
              <w:rPr>
                <w:rFonts w:ascii="GHEA Grapalat" w:hAnsi="GHEA Grapalat"/>
                <w:sz w:val="22"/>
                <w:szCs w:val="22"/>
                <w:lang w:val="hy-AM"/>
              </w:rPr>
              <w:t>:</w:t>
            </w:r>
          </w:p>
          <w:p w14:paraId="73B2C3BD" w14:textId="08559FE8" w:rsidR="00504960" w:rsidRPr="00117C18" w:rsidRDefault="00504960" w:rsidP="00117C18">
            <w:pPr>
              <w:spacing w:after="0" w:line="276" w:lineRule="auto"/>
              <w:ind w:left="66" w:right="56"/>
              <w:jc w:val="both"/>
              <w:rPr>
                <w:rFonts w:ascii="GHEA Grapalat" w:hAnsi="GHEA Grapalat"/>
                <w:sz w:val="22"/>
                <w:szCs w:val="22"/>
                <w:lang w:val="hy-AM"/>
              </w:rPr>
            </w:pPr>
            <w:r>
              <w:rPr>
                <w:rFonts w:ascii="GHEA Grapalat" w:hAnsi="GHEA Grapalat"/>
                <w:sz w:val="22"/>
                <w:szCs w:val="22"/>
                <w:lang w:val="hy-AM"/>
              </w:rPr>
              <w:t xml:space="preserve">Միևնույն  ժամանակ, քանի որ նախագծով առաջարկվում է </w:t>
            </w:r>
            <w:r w:rsidR="00EA657A">
              <w:rPr>
                <w:rFonts w:ascii="GHEA Grapalat" w:hAnsi="GHEA Grapalat"/>
                <w:sz w:val="22"/>
                <w:szCs w:val="22"/>
                <w:lang w:val="hy-AM"/>
              </w:rPr>
              <w:t xml:space="preserve">հայցի` ակնհայտ </w:t>
            </w:r>
            <w:r>
              <w:rPr>
                <w:rFonts w:ascii="GHEA Grapalat" w:hAnsi="GHEA Grapalat"/>
                <w:sz w:val="22"/>
                <w:szCs w:val="22"/>
                <w:lang w:val="hy-AM"/>
              </w:rPr>
              <w:t xml:space="preserve">անհիմն լինելու հարցը դիտարկել ավելի վաղ փուլում՝ հայցադիմումը վարույթ ընդունելու հարցը քննարկելիս, հարկ է անդրադառնալ դիտարկմանը այս համատեքստում: </w:t>
            </w:r>
            <w:r>
              <w:rPr>
                <w:rFonts w:ascii="GHEA Grapalat" w:hAnsi="GHEA Grapalat"/>
                <w:sz w:val="22"/>
                <w:szCs w:val="22"/>
                <w:lang w:val="hy-AM"/>
              </w:rPr>
              <w:lastRenderedPageBreak/>
              <w:t>Մասնավորապես, նման դեպքում</w:t>
            </w:r>
            <w:r w:rsidR="00EA657A">
              <w:rPr>
                <w:rFonts w:ascii="GHEA Grapalat" w:hAnsi="GHEA Grapalat"/>
                <w:sz w:val="22"/>
                <w:szCs w:val="22"/>
                <w:lang w:val="hy-AM"/>
              </w:rPr>
              <w:t xml:space="preserve"> խոսքը գնում է ակնհայտության անհիմն դեպքերի մասին, երբ հայցի ոչ թե ըստ էության քննության, այլ դրա հիմքերի, հիմնավորումների ու կողմերի առերևույթ ուսումնասիրությունից պարզ է դառնում հայցի անհիմն լինելը: Ընդ որում, տվյալ դեպքում խոսք է գնում հայցադիմումի վարույթ ընդունելու մերժելու մասին</w:t>
            </w:r>
            <w:r>
              <w:rPr>
                <w:rFonts w:ascii="GHEA Grapalat" w:hAnsi="GHEA Grapalat"/>
                <w:sz w:val="22"/>
                <w:szCs w:val="22"/>
                <w:lang w:val="hy-AM"/>
              </w:rPr>
              <w:t>,</w:t>
            </w:r>
            <w:r w:rsidR="00EA657A">
              <w:rPr>
                <w:rFonts w:ascii="GHEA Grapalat" w:hAnsi="GHEA Grapalat"/>
                <w:sz w:val="22"/>
                <w:szCs w:val="22"/>
                <w:lang w:val="hy-AM"/>
              </w:rPr>
              <w:t xml:space="preserve"> իսկ հետագայում, եթե կողմը որոշի փոփոխել հայցի հիմքը կամ առարկան կամ ճիշտ կողմի դեմ ներկայացնել հայցը, ապա</w:t>
            </w:r>
            <w:r>
              <w:rPr>
                <w:rFonts w:ascii="GHEA Grapalat" w:hAnsi="GHEA Grapalat"/>
                <w:sz w:val="22"/>
                <w:szCs w:val="22"/>
                <w:lang w:val="hy-AM"/>
              </w:rPr>
              <w:t xml:space="preserve"> չի զրկվի </w:t>
            </w:r>
            <w:r w:rsidR="00EA657A">
              <w:rPr>
                <w:rFonts w:ascii="GHEA Grapalat" w:hAnsi="GHEA Grapalat"/>
                <w:sz w:val="22"/>
                <w:szCs w:val="22"/>
                <w:lang w:val="hy-AM"/>
              </w:rPr>
              <w:t xml:space="preserve">հայցի փոփոխված տարրերով </w:t>
            </w:r>
            <w:r>
              <w:rPr>
                <w:rFonts w:ascii="GHEA Grapalat" w:hAnsi="GHEA Grapalat"/>
                <w:sz w:val="22"/>
                <w:szCs w:val="22"/>
                <w:lang w:val="hy-AM"/>
              </w:rPr>
              <w:t>կրկին հայց ներկայացնելու հնարավորությունից</w:t>
            </w:r>
            <w:r w:rsidR="00EA657A">
              <w:rPr>
                <w:rFonts w:ascii="GHEA Grapalat" w:hAnsi="GHEA Grapalat"/>
                <w:sz w:val="22"/>
                <w:szCs w:val="22"/>
                <w:lang w:val="hy-AM"/>
              </w:rPr>
              <w:t>: Ավելին, որպես երաշխիք, հայցադիմումի վարույթ ընդունելը մերժելը բողոքարկման ենթակա դատական ակտ է</w:t>
            </w:r>
            <w:r>
              <w:rPr>
                <w:rFonts w:ascii="GHEA Grapalat" w:hAnsi="GHEA Grapalat"/>
                <w:sz w:val="22"/>
                <w:szCs w:val="22"/>
                <w:lang w:val="hy-AM"/>
              </w:rPr>
              <w:t>:</w:t>
            </w:r>
          </w:p>
          <w:p w14:paraId="49D45CA9" w14:textId="228C98C2" w:rsidR="00D775F6" w:rsidRDefault="00CB0430" w:rsidP="00117C18">
            <w:pPr>
              <w:spacing w:after="0" w:line="276" w:lineRule="auto"/>
              <w:ind w:left="66" w:right="56"/>
              <w:jc w:val="both"/>
              <w:rPr>
                <w:rFonts w:ascii="GHEA Grapalat" w:hAnsi="GHEA Grapalat"/>
                <w:sz w:val="22"/>
                <w:szCs w:val="22"/>
                <w:lang w:val="hy-AM"/>
              </w:rPr>
            </w:pPr>
            <w:r>
              <w:rPr>
                <w:rFonts w:ascii="GHEA Grapalat" w:hAnsi="GHEA Grapalat"/>
                <w:sz w:val="22"/>
                <w:szCs w:val="22"/>
                <w:lang w:val="hy-AM"/>
              </w:rPr>
              <w:lastRenderedPageBreak/>
              <w:t>Ընդ որում, նմանատիպ ինստիտուտ արդեն իսկ գործում է վարչական դատավարության շրջանակներում: Մասնավորապես, Հայաստանի Հանրապետության վարչական դատավարության մասին օրենսգրքի 80-րդ հոդվածի 1-ին մասի 4-րդ կետի համաձայն՝ վ</w:t>
            </w:r>
            <w:r w:rsidRPr="00CB0430">
              <w:rPr>
                <w:rFonts w:ascii="GHEA Grapalat" w:hAnsi="GHEA Grapalat"/>
                <w:sz w:val="22"/>
                <w:szCs w:val="22"/>
                <w:lang w:val="hy-AM"/>
              </w:rPr>
              <w:t>արչական դատարանը մերժում է հայցադիմումի ընդունումը, եթե</w:t>
            </w:r>
            <w:r>
              <w:rPr>
                <w:rFonts w:ascii="GHEA Grapalat" w:hAnsi="GHEA Grapalat"/>
                <w:sz w:val="22"/>
                <w:szCs w:val="22"/>
                <w:lang w:val="hy-AM"/>
              </w:rPr>
              <w:t xml:space="preserve"> </w:t>
            </w:r>
            <w:r w:rsidRPr="00CB0430">
              <w:rPr>
                <w:rFonts w:ascii="GHEA Grapalat" w:hAnsi="GHEA Grapalat"/>
                <w:sz w:val="22"/>
                <w:szCs w:val="22"/>
                <w:lang w:val="hy-AM"/>
              </w:rPr>
              <w:t>հայցադիմում է ներկայացրել դրա իրավունքն ակնհայտորեն չունեցող անձը</w:t>
            </w:r>
            <w:r>
              <w:rPr>
                <w:rFonts w:ascii="GHEA Grapalat" w:hAnsi="GHEA Grapalat"/>
                <w:sz w:val="22"/>
                <w:szCs w:val="22"/>
                <w:lang w:val="hy-AM"/>
              </w:rPr>
              <w:t>:</w:t>
            </w:r>
          </w:p>
          <w:p w14:paraId="06CD212C" w14:textId="715D16F7" w:rsidR="00D72697" w:rsidRPr="00117C18" w:rsidRDefault="00D72697" w:rsidP="00117C18">
            <w:pPr>
              <w:spacing w:after="0" w:line="276" w:lineRule="auto"/>
              <w:ind w:left="66" w:right="56"/>
              <w:jc w:val="both"/>
              <w:rPr>
                <w:rFonts w:ascii="GHEA Grapalat" w:hAnsi="GHEA Grapalat"/>
                <w:sz w:val="22"/>
                <w:szCs w:val="22"/>
                <w:lang w:val="hy-AM"/>
              </w:rPr>
            </w:pPr>
            <w:r>
              <w:rPr>
                <w:rFonts w:ascii="GHEA Grapalat" w:hAnsi="GHEA Grapalat"/>
                <w:sz w:val="22"/>
                <w:szCs w:val="22"/>
                <w:lang w:val="hy-AM"/>
              </w:rPr>
              <w:t>Այս կապակցությամբ հատկանշական են նաև Սահմանադրական դատարանի (</w:t>
            </w:r>
            <w:r w:rsidRPr="00D72697">
              <w:rPr>
                <w:rFonts w:ascii="GHEA Grapalat" w:hAnsi="GHEA Grapalat"/>
                <w:sz w:val="22"/>
                <w:szCs w:val="22"/>
                <w:lang w:val="hy-AM"/>
              </w:rPr>
              <w:t>17.04.2012 թվականի թիվ ՍԴՈ-1022</w:t>
            </w:r>
            <w:r>
              <w:rPr>
                <w:rFonts w:ascii="GHEA Grapalat" w:hAnsi="GHEA Grapalat"/>
                <w:sz w:val="22"/>
                <w:szCs w:val="22"/>
                <w:lang w:val="hy-AM"/>
              </w:rPr>
              <w:t xml:space="preserve"> որոշում) և Վճռաբեկ դատարանի (10.02.2023 թվականի թիվ </w:t>
            </w:r>
            <w:r w:rsidRPr="00D72697">
              <w:rPr>
                <w:rFonts w:ascii="GHEA Grapalat" w:hAnsi="GHEA Grapalat"/>
                <w:sz w:val="22"/>
                <w:szCs w:val="22"/>
                <w:lang w:val="hy-AM"/>
              </w:rPr>
              <w:t>ՎԴ/0012/05/22</w:t>
            </w:r>
            <w:r>
              <w:rPr>
                <w:rFonts w:ascii="GHEA Grapalat" w:hAnsi="GHEA Grapalat"/>
                <w:sz w:val="22"/>
                <w:szCs w:val="22"/>
                <w:lang w:val="hy-AM"/>
              </w:rPr>
              <w:t xml:space="preserve"> վարչական գործով որոշում) դիրքորոշումները որոնք հանգում են հետևյալին. </w:t>
            </w:r>
            <w:r w:rsidRPr="00D72697">
              <w:rPr>
                <w:rFonts w:ascii="GHEA Grapalat" w:hAnsi="GHEA Grapalat"/>
                <w:sz w:val="22"/>
                <w:szCs w:val="22"/>
                <w:lang w:val="hy-AM"/>
              </w:rPr>
              <w:lastRenderedPageBreak/>
              <w:t xml:space="preserve">ակնհայտորեն բառը ենթադրում է, որ առանց նյութական իրավունքի խախտման փաստի բացահայտման` կասկածից վեր է տվյալ իրավունքը հայցվորին չպատկանելը, հայցադիմումում խախտված տվյալ իրավունքը հայցվորին պատկանելու վերաբերյալ հիմնավորվածության բացակայությունը կամ այդպիսի ենթադրյալ հիմնավորման ակնհայտ անհիմն լինելը, վիճարկվող վարչական ակտի, գործողության կամ անգործության և հայցվորի իրավունքների և ազատությունների ենթադրյալ խախտման փաստի միջև առկա հնարավոր պատճառահետևանքային կապի բացակայությունը, այդպիսի կապի վերաբերյալ հիմնավորվածության բացակայությունը կամ այդպիսի </w:t>
            </w:r>
            <w:r w:rsidRPr="00D72697">
              <w:rPr>
                <w:rFonts w:ascii="GHEA Grapalat" w:hAnsi="GHEA Grapalat"/>
                <w:sz w:val="22"/>
                <w:szCs w:val="22"/>
                <w:lang w:val="hy-AM"/>
              </w:rPr>
              <w:lastRenderedPageBreak/>
              <w:t>ենթադրյալ հիմնավորման ակնհայտ անհիմն լինելը: Օրենսգրքի վիճարկվող դրույթում «ակնհայտորեն» բառի ամրագրմամբ օրենսդիրը նպատակ է հետապնդել հայցադիմումի ընդունելիության փուլում ստուգելու ոչ թե նյութական իրավունքի խախտման առկայությունը, այլ ենթադրյալ խախտված իրավունքը տվյալ անձին պատկանելու հանգամանքը, այսինքն, հայցվորի` «շահագրգիռ անձ» հանդիսանալու հանգամանքը</w:t>
            </w:r>
            <w:r>
              <w:rPr>
                <w:rFonts w:ascii="GHEA Grapalat" w:hAnsi="GHEA Grapalat"/>
                <w:sz w:val="22"/>
                <w:szCs w:val="22"/>
                <w:lang w:val="hy-AM"/>
              </w:rPr>
              <w:t xml:space="preserve"> (...)</w:t>
            </w:r>
            <w:r w:rsidRPr="00D72697">
              <w:rPr>
                <w:rFonts w:ascii="GHEA Grapalat" w:hAnsi="GHEA Grapalat"/>
                <w:sz w:val="22"/>
                <w:szCs w:val="22"/>
                <w:lang w:val="hy-AM"/>
              </w:rPr>
              <w:t>:</w:t>
            </w:r>
            <w:r w:rsidR="00D738B1">
              <w:rPr>
                <w:rFonts w:ascii="GHEA Grapalat" w:hAnsi="GHEA Grapalat"/>
                <w:sz w:val="22"/>
                <w:szCs w:val="22"/>
                <w:lang w:val="hy-AM"/>
              </w:rPr>
              <w:t xml:space="preserve"> Ընդ որում, </w:t>
            </w:r>
            <w:r w:rsidR="00D738B1" w:rsidRPr="00D738B1">
              <w:rPr>
                <w:rFonts w:ascii="GHEA Grapalat" w:hAnsi="GHEA Grapalat"/>
                <w:sz w:val="22"/>
                <w:szCs w:val="22"/>
                <w:lang w:val="hy-AM"/>
              </w:rPr>
              <w:t xml:space="preserve">հայցադիմում ներկայացնելու իրավունքի ակնհայտ բացակայության պարագայում դատարանը ոչ թե իրավունք ունի, այլ պարտավոր է մերժել դրա ընդունումը: Օրենսդիրը նման իրավակարգավորմամբ իրավացիորեն խուսափել է ոչ </w:t>
            </w:r>
            <w:r w:rsidR="00D738B1" w:rsidRPr="00D738B1">
              <w:rPr>
                <w:rFonts w:ascii="GHEA Grapalat" w:hAnsi="GHEA Grapalat"/>
                <w:sz w:val="22"/>
                <w:szCs w:val="22"/>
                <w:lang w:val="hy-AM"/>
              </w:rPr>
              <w:lastRenderedPageBreak/>
              <w:t xml:space="preserve">տեղին ու քննության ոչ ենթակա գործերի հետազոտությունից, ինչը հանգեցնում է դատարանի ավելորդ և անհիմն ծանրաբեռնվածության և դատարանի վարույթում գտնվող մյուս գործերի քննության ձգձգումների: </w:t>
            </w:r>
            <w:r w:rsidR="00D738B1">
              <w:rPr>
                <w:rFonts w:ascii="GHEA Grapalat" w:hAnsi="GHEA Grapalat"/>
                <w:sz w:val="22"/>
                <w:szCs w:val="22"/>
                <w:lang w:val="hy-AM"/>
              </w:rPr>
              <w:t>Վ</w:t>
            </w:r>
            <w:r w:rsidR="00D738B1" w:rsidRPr="00D738B1">
              <w:rPr>
                <w:rFonts w:ascii="GHEA Grapalat" w:hAnsi="GHEA Grapalat"/>
                <w:sz w:val="22"/>
                <w:szCs w:val="22"/>
                <w:lang w:val="hy-AM"/>
              </w:rPr>
              <w:t xml:space="preserve">արչական դատավարության օրենսգրքում նախատեսված «ակնհայտություն» եզրույթն իրենից ներկայացնում է անմիջապես աչքի զարնող, առաջին իսկ դիտարկման պահին երևացող, աչքի ընկնող և ոչ մի կերպ չվրիպող ու կասկած չհարուցող ակներևություն: Այսինքն` սույն իրավական կարգավորումը կարող է վերաբերել միայն հայցադիմում ներկայացնելու` չափազանց պարզորոշ, միանշանակ և հստակ իրավունք չունենալուն, երբ դատարանն աներկբայորեն և հիմնավոր կերպով գտնում է, </w:t>
            </w:r>
            <w:r w:rsidR="00D738B1" w:rsidRPr="00D738B1">
              <w:rPr>
                <w:rFonts w:ascii="GHEA Grapalat" w:hAnsi="GHEA Grapalat"/>
                <w:sz w:val="22"/>
                <w:szCs w:val="22"/>
                <w:lang w:val="hy-AM"/>
              </w:rPr>
              <w:lastRenderedPageBreak/>
              <w:t>որ տվյալ ֆիզիկական կամ իրավաբանական անձն այդպիսի հայցադիմում ներկայացնելու իրավունք չուներ</w:t>
            </w:r>
            <w:r w:rsidR="00D738B1">
              <w:rPr>
                <w:rFonts w:ascii="GHEA Grapalat" w:hAnsi="GHEA Grapalat"/>
                <w:sz w:val="22"/>
                <w:szCs w:val="22"/>
                <w:lang w:val="hy-AM"/>
              </w:rPr>
              <w:t>:</w:t>
            </w:r>
          </w:p>
          <w:p w14:paraId="08724BA4" w14:textId="23CC9424" w:rsidR="00D775F6" w:rsidRPr="00117C18" w:rsidRDefault="00D775F6" w:rsidP="00117C18">
            <w:pPr>
              <w:spacing w:after="0" w:line="276" w:lineRule="auto"/>
              <w:ind w:left="66" w:right="56"/>
              <w:jc w:val="both"/>
              <w:rPr>
                <w:rFonts w:ascii="GHEA Grapalat" w:hAnsi="GHEA Grapalat"/>
                <w:sz w:val="22"/>
                <w:szCs w:val="22"/>
                <w:lang w:val="hy-AM"/>
              </w:rPr>
            </w:pPr>
          </w:p>
          <w:p w14:paraId="7A5C0071" w14:textId="3689E750" w:rsidR="00D775F6" w:rsidRPr="00117C18" w:rsidRDefault="00D775F6" w:rsidP="00117C18">
            <w:pPr>
              <w:spacing w:after="0" w:line="276" w:lineRule="auto"/>
              <w:ind w:left="66" w:right="56"/>
              <w:jc w:val="both"/>
              <w:rPr>
                <w:rFonts w:ascii="GHEA Grapalat" w:hAnsi="GHEA Grapalat"/>
                <w:sz w:val="22"/>
                <w:szCs w:val="22"/>
                <w:lang w:val="hy-AM"/>
              </w:rPr>
            </w:pPr>
          </w:p>
          <w:p w14:paraId="77E7B2C9" w14:textId="38AC4B82" w:rsidR="00D775F6" w:rsidRPr="00117C18" w:rsidRDefault="00D775F6" w:rsidP="00117C18">
            <w:pPr>
              <w:spacing w:after="0" w:line="276" w:lineRule="auto"/>
              <w:ind w:left="66" w:right="56"/>
              <w:jc w:val="center"/>
              <w:rPr>
                <w:rFonts w:ascii="GHEA Grapalat" w:hAnsi="GHEA Grapalat"/>
                <w:b/>
                <w:sz w:val="22"/>
                <w:szCs w:val="22"/>
                <w:lang w:val="hy-AM"/>
              </w:rPr>
            </w:pPr>
            <w:r w:rsidRPr="00117C18">
              <w:rPr>
                <w:rFonts w:ascii="GHEA Grapalat" w:hAnsi="GHEA Grapalat"/>
                <w:b/>
                <w:sz w:val="22"/>
                <w:szCs w:val="22"/>
                <w:lang w:val="hy-AM"/>
              </w:rPr>
              <w:t xml:space="preserve">3. </w:t>
            </w:r>
            <w:r w:rsidR="0031621C">
              <w:rPr>
                <w:rFonts w:ascii="GHEA Grapalat" w:hAnsi="GHEA Grapalat"/>
                <w:b/>
                <w:sz w:val="22"/>
                <w:szCs w:val="22"/>
                <w:lang w:val="hy-AM"/>
              </w:rPr>
              <w:t>Ընդունվել է</w:t>
            </w:r>
            <w:r w:rsidR="00EA657A">
              <w:rPr>
                <w:rFonts w:ascii="GHEA Grapalat" w:hAnsi="GHEA Grapalat"/>
                <w:b/>
                <w:sz w:val="22"/>
                <w:szCs w:val="22"/>
                <w:lang w:val="hy-AM"/>
              </w:rPr>
              <w:t xml:space="preserve"> ի գիտություն</w:t>
            </w:r>
          </w:p>
          <w:p w14:paraId="6BDF09DC" w14:textId="6EFED988" w:rsidR="00616FE8" w:rsidRPr="00117C18" w:rsidRDefault="0031621C" w:rsidP="00117C18">
            <w:pPr>
              <w:spacing w:after="0" w:line="276" w:lineRule="auto"/>
              <w:ind w:left="66" w:right="56"/>
              <w:jc w:val="both"/>
              <w:rPr>
                <w:rFonts w:ascii="GHEA Grapalat" w:hAnsi="GHEA Grapalat"/>
                <w:sz w:val="22"/>
                <w:szCs w:val="22"/>
                <w:lang w:val="hy-AM"/>
              </w:rPr>
            </w:pPr>
            <w:r>
              <w:rPr>
                <w:rFonts w:ascii="GHEA Grapalat" w:hAnsi="GHEA Grapalat"/>
                <w:sz w:val="22"/>
                <w:szCs w:val="22"/>
                <w:lang w:val="hy-AM"/>
              </w:rPr>
              <w:t>Տե՛ս սույն ամփոփաթեթրի առաջին կետը:</w:t>
            </w:r>
          </w:p>
        </w:tc>
        <w:tc>
          <w:tcPr>
            <w:tcW w:w="3000" w:type="dxa"/>
            <w:tcBorders>
              <w:top w:val="single" w:sz="1" w:space="0" w:color="000000"/>
              <w:left w:val="single" w:sz="1" w:space="0" w:color="000000"/>
              <w:bottom w:val="single" w:sz="1" w:space="0" w:color="000000"/>
              <w:right w:val="single" w:sz="1" w:space="0" w:color="000000"/>
            </w:tcBorders>
            <w:vAlign w:val="center"/>
          </w:tcPr>
          <w:p w14:paraId="668A2213" w14:textId="77777777" w:rsidR="000A597D" w:rsidRPr="00403543" w:rsidRDefault="000A597D" w:rsidP="00117C18">
            <w:pPr>
              <w:spacing w:after="0"/>
              <w:jc w:val="center"/>
              <w:rPr>
                <w:rFonts w:ascii="GHEA Grapalat" w:hAnsi="GHEA Grapalat"/>
                <w:sz w:val="24"/>
                <w:szCs w:val="24"/>
                <w:lang w:val="hy-AM"/>
              </w:rPr>
            </w:pPr>
          </w:p>
        </w:tc>
      </w:tr>
    </w:tbl>
    <w:p w14:paraId="21199837" w14:textId="77777777" w:rsidR="008245C2" w:rsidRPr="00403543" w:rsidRDefault="008245C2">
      <w:pPr>
        <w:rPr>
          <w:rFonts w:ascii="GHEA Grapalat" w:hAnsi="GHEA Grapalat"/>
          <w:sz w:val="24"/>
          <w:szCs w:val="24"/>
          <w:lang w:val="hy-AM"/>
        </w:rPr>
      </w:pPr>
    </w:p>
    <w:sectPr w:rsidR="008245C2" w:rsidRPr="00403543">
      <w:pgSz w:w="16837" w:h="11905" w:orient="landscape"/>
      <w:pgMar w:top="1440" w:right="1440" w:bottom="1440" w:left="1440" w:header="720" w:footer="720" w:gutter="0"/>
      <w:cols w:space="72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300B30D2" w16cex:dateUtc="2024-01-28T14:5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5DB4C269" w16cid:durableId="300B30D2"/>
</w16cid:commentsIds>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D8FB462" w14:textId="77777777" w:rsidR="003E44BE" w:rsidRDefault="003E44BE" w:rsidP="005D796C">
      <w:pPr>
        <w:spacing w:after="0" w:line="240" w:lineRule="auto"/>
      </w:pPr>
      <w:r>
        <w:separator/>
      </w:r>
    </w:p>
  </w:endnote>
  <w:endnote w:type="continuationSeparator" w:id="0">
    <w:p w14:paraId="092360A4" w14:textId="77777777" w:rsidR="003E44BE" w:rsidRDefault="003E44BE" w:rsidP="005D796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2F2C0A3" w14:textId="77777777" w:rsidR="003E44BE" w:rsidRDefault="003E44BE" w:rsidP="005D796C">
      <w:pPr>
        <w:spacing w:after="0" w:line="240" w:lineRule="auto"/>
      </w:pPr>
      <w:r>
        <w:separator/>
      </w:r>
    </w:p>
  </w:footnote>
  <w:footnote w:type="continuationSeparator" w:id="0">
    <w:p w14:paraId="413E692D" w14:textId="77777777" w:rsidR="003E44BE" w:rsidRDefault="003E44BE" w:rsidP="005D796C">
      <w:pPr>
        <w:spacing w:after="0" w:line="240" w:lineRule="auto"/>
      </w:pPr>
      <w:r>
        <w:continuationSeparator/>
      </w:r>
    </w:p>
  </w:footnote>
  <w:footnote w:id="1">
    <w:p w14:paraId="606B55D9" w14:textId="77777777" w:rsidR="005D796C" w:rsidRPr="00EF77DD" w:rsidRDefault="005D796C">
      <w:pPr>
        <w:pStyle w:val="FootnoteText"/>
        <w:rPr>
          <w:rFonts w:ascii="GHEA Grapalat" w:hAnsi="GHEA Grapalat"/>
        </w:rPr>
      </w:pPr>
      <w:r w:rsidRPr="00EF77DD">
        <w:rPr>
          <w:rStyle w:val="FootnoteReference"/>
          <w:rFonts w:ascii="GHEA Grapalat" w:hAnsi="GHEA Grapalat"/>
        </w:rPr>
        <w:footnoteRef/>
      </w:r>
      <w:r w:rsidRPr="00EF77DD">
        <w:rPr>
          <w:rFonts w:ascii="GHEA Grapalat" w:hAnsi="GHEA Grapalat"/>
        </w:rPr>
        <w:t xml:space="preserve"> </w:t>
      </w:r>
      <w:hyperlink r:id="rId1" w:history="1">
        <w:r w:rsidRPr="00EF77DD">
          <w:rPr>
            <w:rStyle w:val="Hyperlink"/>
            <w:rFonts w:ascii="GHEA Grapalat" w:hAnsi="GHEA Grapalat"/>
          </w:rPr>
          <w:t>https://www.e-draft.am/projects/6539/justification</w:t>
        </w:r>
      </w:hyperlink>
      <w:r w:rsidRPr="00EF77DD">
        <w:rPr>
          <w:rFonts w:ascii="GHEA Grapalat" w:hAnsi="GHEA Grapalat"/>
        </w:rPr>
        <w:t xml:space="preserve"> </w:t>
      </w:r>
    </w:p>
  </w:footnote>
  <w:footnote w:id="2">
    <w:p w14:paraId="10C95853" w14:textId="77777777" w:rsidR="005D796C" w:rsidRPr="00EF77DD" w:rsidRDefault="005D796C">
      <w:pPr>
        <w:pStyle w:val="FootnoteText"/>
        <w:rPr>
          <w:rFonts w:ascii="GHEA Grapalat" w:hAnsi="GHEA Grapalat"/>
        </w:rPr>
      </w:pPr>
      <w:r w:rsidRPr="00EF77DD">
        <w:rPr>
          <w:rStyle w:val="FootnoteReference"/>
          <w:rFonts w:ascii="GHEA Grapalat" w:hAnsi="GHEA Grapalat"/>
        </w:rPr>
        <w:footnoteRef/>
      </w:r>
      <w:r w:rsidRPr="00EF77DD">
        <w:rPr>
          <w:rFonts w:ascii="GHEA Grapalat" w:hAnsi="GHEA Grapalat"/>
        </w:rPr>
        <w:t xml:space="preserve"> </w:t>
      </w:r>
      <w:hyperlink r:id="rId2" w:history="1">
        <w:r w:rsidRPr="00EF77DD">
          <w:rPr>
            <w:rStyle w:val="Hyperlink"/>
            <w:rFonts w:ascii="GHEA Grapalat" w:hAnsi="GHEA Grapalat"/>
          </w:rPr>
          <w:t>National Assembly of the Republic of Armenia | Official Web Site | parliament.am</w:t>
        </w:r>
      </w:hyperlink>
    </w:p>
  </w:footnote>
  <w:footnote w:id="3">
    <w:p w14:paraId="174E309C" w14:textId="77777777" w:rsidR="005D796C" w:rsidRPr="00EF77DD" w:rsidRDefault="005D796C">
      <w:pPr>
        <w:pStyle w:val="FootnoteText"/>
        <w:rPr>
          <w:rFonts w:ascii="GHEA Grapalat" w:hAnsi="GHEA Grapalat"/>
        </w:rPr>
      </w:pPr>
      <w:r w:rsidRPr="00EF77DD">
        <w:rPr>
          <w:rStyle w:val="FootnoteReference"/>
          <w:rFonts w:ascii="GHEA Grapalat" w:hAnsi="GHEA Grapalat"/>
        </w:rPr>
        <w:footnoteRef/>
      </w:r>
      <w:r w:rsidRPr="00EF77DD">
        <w:rPr>
          <w:rFonts w:ascii="GHEA Grapalat" w:hAnsi="GHEA Grapalat"/>
        </w:rPr>
        <w:t xml:space="preserve"> ՄԻԵԴ, </w:t>
      </w:r>
      <w:proofErr w:type="spellStart"/>
      <w:r w:rsidRPr="00EF77DD">
        <w:rPr>
          <w:rFonts w:ascii="GHEA Grapalat" w:hAnsi="GHEA Grapalat"/>
        </w:rPr>
        <w:t>Naït</w:t>
      </w:r>
      <w:proofErr w:type="spellEnd"/>
      <w:r w:rsidRPr="00EF77DD">
        <w:rPr>
          <w:rFonts w:ascii="GHEA Grapalat" w:hAnsi="GHEA Grapalat"/>
        </w:rPr>
        <w:t xml:space="preserve">-Liman-ն </w:t>
      </w:r>
      <w:proofErr w:type="spellStart"/>
      <w:r w:rsidRPr="00EF77DD">
        <w:rPr>
          <w:rFonts w:ascii="GHEA Grapalat" w:hAnsi="GHEA Grapalat"/>
        </w:rPr>
        <w:t>ընդդեմ</w:t>
      </w:r>
      <w:proofErr w:type="spellEnd"/>
      <w:r w:rsidRPr="00EF77DD">
        <w:rPr>
          <w:rFonts w:ascii="GHEA Grapalat" w:hAnsi="GHEA Grapalat"/>
        </w:rPr>
        <w:t xml:space="preserve"> </w:t>
      </w:r>
      <w:proofErr w:type="spellStart"/>
      <w:r w:rsidRPr="00EF77DD">
        <w:rPr>
          <w:rFonts w:ascii="GHEA Grapalat" w:hAnsi="GHEA Grapalat"/>
        </w:rPr>
        <w:t>Շվեյցարիայի</w:t>
      </w:r>
      <w:proofErr w:type="spellEnd"/>
      <w:r w:rsidRPr="00EF77DD">
        <w:rPr>
          <w:rFonts w:ascii="GHEA Grapalat" w:hAnsi="GHEA Grapalat"/>
        </w:rPr>
        <w:t xml:space="preserve"> [ՄՊ], 2018 </w:t>
      </w:r>
    </w:p>
  </w:footnote>
  <w:footnote w:id="4">
    <w:p w14:paraId="2DAB9CF3" w14:textId="77777777" w:rsidR="005D796C" w:rsidRPr="00EF77DD" w:rsidRDefault="005D796C">
      <w:pPr>
        <w:pStyle w:val="FootnoteText"/>
        <w:rPr>
          <w:rFonts w:ascii="GHEA Grapalat" w:hAnsi="GHEA Grapalat"/>
        </w:rPr>
      </w:pPr>
      <w:r w:rsidRPr="00EF77DD">
        <w:rPr>
          <w:rStyle w:val="FootnoteReference"/>
          <w:rFonts w:ascii="GHEA Grapalat" w:hAnsi="GHEA Grapalat"/>
        </w:rPr>
        <w:footnoteRef/>
      </w:r>
      <w:r w:rsidRPr="00EF77DD">
        <w:rPr>
          <w:rFonts w:ascii="GHEA Grapalat" w:hAnsi="GHEA Grapalat"/>
        </w:rPr>
        <w:t xml:space="preserve"> ՄԻԵԴ, Baka-ն </w:t>
      </w:r>
      <w:proofErr w:type="spellStart"/>
      <w:r w:rsidRPr="00EF77DD">
        <w:rPr>
          <w:rFonts w:ascii="GHEA Grapalat" w:hAnsi="GHEA Grapalat"/>
        </w:rPr>
        <w:t>ընդդեմ</w:t>
      </w:r>
      <w:proofErr w:type="spellEnd"/>
      <w:r w:rsidRPr="00EF77DD">
        <w:rPr>
          <w:rFonts w:ascii="GHEA Grapalat" w:hAnsi="GHEA Grapalat"/>
        </w:rPr>
        <w:t xml:space="preserve"> </w:t>
      </w:r>
      <w:proofErr w:type="spellStart"/>
      <w:r w:rsidRPr="00EF77DD">
        <w:rPr>
          <w:rFonts w:ascii="GHEA Grapalat" w:hAnsi="GHEA Grapalat"/>
        </w:rPr>
        <w:t>Հունգարիայի</w:t>
      </w:r>
      <w:proofErr w:type="spellEnd"/>
      <w:r w:rsidRPr="00EF77DD">
        <w:rPr>
          <w:rFonts w:ascii="GHEA Grapalat" w:hAnsi="GHEA Grapalat"/>
        </w:rPr>
        <w:t xml:space="preserve"> [ՄՊ], 2016, § 120, </w:t>
      </w:r>
      <w:proofErr w:type="spellStart"/>
      <w:r w:rsidRPr="00EF77DD">
        <w:rPr>
          <w:rFonts w:ascii="GHEA Grapalat" w:hAnsi="GHEA Grapalat"/>
        </w:rPr>
        <w:t>Naït</w:t>
      </w:r>
      <w:proofErr w:type="spellEnd"/>
      <w:r w:rsidRPr="00EF77DD">
        <w:rPr>
          <w:rFonts w:ascii="GHEA Grapalat" w:hAnsi="GHEA Grapalat"/>
        </w:rPr>
        <w:t xml:space="preserve">-Liman-ն </w:t>
      </w:r>
      <w:proofErr w:type="spellStart"/>
      <w:r w:rsidRPr="00EF77DD">
        <w:rPr>
          <w:rFonts w:ascii="GHEA Grapalat" w:hAnsi="GHEA Grapalat"/>
        </w:rPr>
        <w:t>ընդդեմ</w:t>
      </w:r>
      <w:proofErr w:type="spellEnd"/>
      <w:r w:rsidRPr="00EF77DD">
        <w:rPr>
          <w:rFonts w:ascii="GHEA Grapalat" w:hAnsi="GHEA Grapalat"/>
        </w:rPr>
        <w:t xml:space="preserve"> </w:t>
      </w:r>
      <w:proofErr w:type="spellStart"/>
      <w:r w:rsidRPr="00EF77DD">
        <w:rPr>
          <w:rFonts w:ascii="GHEA Grapalat" w:hAnsi="GHEA Grapalat"/>
        </w:rPr>
        <w:t>Շվեյցարիայի</w:t>
      </w:r>
      <w:proofErr w:type="spellEnd"/>
      <w:r w:rsidRPr="00EF77DD">
        <w:rPr>
          <w:rFonts w:ascii="GHEA Grapalat" w:hAnsi="GHEA Grapalat"/>
        </w:rPr>
        <w:t xml:space="preserve">, [ՄՊ], 2018, </w:t>
      </w:r>
    </w:p>
  </w:footnote>
  <w:footnote w:id="5">
    <w:p w14:paraId="2BB0ECAC" w14:textId="77777777" w:rsidR="005D796C" w:rsidRPr="00EF77DD" w:rsidRDefault="005D796C" w:rsidP="005D796C">
      <w:pPr>
        <w:pStyle w:val="FootnoteText"/>
        <w:rPr>
          <w:rFonts w:ascii="GHEA Grapalat" w:hAnsi="GHEA Grapalat"/>
        </w:rPr>
      </w:pPr>
      <w:r w:rsidRPr="00EF77DD">
        <w:rPr>
          <w:rStyle w:val="FootnoteReference"/>
          <w:rFonts w:ascii="GHEA Grapalat" w:hAnsi="GHEA Grapalat"/>
        </w:rPr>
        <w:footnoteRef/>
      </w:r>
      <w:r w:rsidRPr="00EF77DD">
        <w:rPr>
          <w:rFonts w:ascii="GHEA Grapalat" w:hAnsi="GHEA Grapalat"/>
        </w:rPr>
        <w:t xml:space="preserve"> ՄԻԵԴ, </w:t>
      </w:r>
      <w:proofErr w:type="spellStart"/>
      <w:r w:rsidRPr="00EF77DD">
        <w:rPr>
          <w:rFonts w:ascii="GHEA Grapalat" w:hAnsi="GHEA Grapalat"/>
        </w:rPr>
        <w:t>Zubac</w:t>
      </w:r>
      <w:proofErr w:type="spellEnd"/>
      <w:r w:rsidRPr="00EF77DD">
        <w:rPr>
          <w:rFonts w:ascii="GHEA Grapalat" w:hAnsi="GHEA Grapalat"/>
        </w:rPr>
        <w:t xml:space="preserve">-ն </w:t>
      </w:r>
      <w:proofErr w:type="spellStart"/>
      <w:r w:rsidRPr="00EF77DD">
        <w:rPr>
          <w:rFonts w:ascii="GHEA Grapalat" w:hAnsi="GHEA Grapalat"/>
        </w:rPr>
        <w:t>ընդդեմ</w:t>
      </w:r>
      <w:proofErr w:type="spellEnd"/>
      <w:r w:rsidRPr="00EF77DD">
        <w:rPr>
          <w:rFonts w:ascii="GHEA Grapalat" w:hAnsi="GHEA Grapalat"/>
        </w:rPr>
        <w:t xml:space="preserve"> </w:t>
      </w:r>
      <w:proofErr w:type="spellStart"/>
      <w:r w:rsidRPr="00EF77DD">
        <w:rPr>
          <w:rFonts w:ascii="GHEA Grapalat" w:hAnsi="GHEA Grapalat"/>
        </w:rPr>
        <w:t>Խորվաթիայի</w:t>
      </w:r>
      <w:proofErr w:type="spellEnd"/>
      <w:r w:rsidRPr="00EF77DD">
        <w:rPr>
          <w:rFonts w:ascii="GHEA Grapalat" w:hAnsi="GHEA Grapalat"/>
        </w:rPr>
        <w:t xml:space="preserve"> [ՄՊ], 2018</w:t>
      </w:r>
    </w:p>
  </w:footnote>
  <w:footnote w:id="6">
    <w:p w14:paraId="3D744685" w14:textId="77777777" w:rsidR="005D796C" w:rsidRPr="00EF77DD" w:rsidRDefault="005D796C">
      <w:pPr>
        <w:pStyle w:val="FootnoteText"/>
        <w:rPr>
          <w:rFonts w:ascii="GHEA Grapalat" w:hAnsi="GHEA Grapalat"/>
        </w:rPr>
      </w:pPr>
      <w:r w:rsidRPr="00EF77DD">
        <w:rPr>
          <w:rStyle w:val="FootnoteReference"/>
          <w:rFonts w:ascii="GHEA Grapalat" w:hAnsi="GHEA Grapalat"/>
        </w:rPr>
        <w:footnoteRef/>
      </w:r>
      <w:r w:rsidRPr="00EF77DD">
        <w:rPr>
          <w:rFonts w:ascii="GHEA Grapalat" w:hAnsi="GHEA Grapalat"/>
        </w:rPr>
        <w:t xml:space="preserve"> ՄԻԵԴ </w:t>
      </w:r>
      <w:proofErr w:type="spellStart"/>
      <w:r w:rsidRPr="00EF77DD">
        <w:rPr>
          <w:rFonts w:ascii="GHEA Grapalat" w:hAnsi="GHEA Grapalat"/>
        </w:rPr>
        <w:t>Kijewska</w:t>
      </w:r>
      <w:proofErr w:type="spellEnd"/>
      <w:r w:rsidRPr="00EF77DD">
        <w:rPr>
          <w:rFonts w:ascii="GHEA Grapalat" w:hAnsi="GHEA Grapalat"/>
        </w:rPr>
        <w:t xml:space="preserve"> v Poland [2007] ECHR </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A597D"/>
    <w:rsid w:val="000361C5"/>
    <w:rsid w:val="000857D2"/>
    <w:rsid w:val="000A597D"/>
    <w:rsid w:val="000F5FAE"/>
    <w:rsid w:val="0011131B"/>
    <w:rsid w:val="001119CB"/>
    <w:rsid w:val="00117C18"/>
    <w:rsid w:val="001949C7"/>
    <w:rsid w:val="001D3F6D"/>
    <w:rsid w:val="001D5F4E"/>
    <w:rsid w:val="00221195"/>
    <w:rsid w:val="00263E1F"/>
    <w:rsid w:val="0028245C"/>
    <w:rsid w:val="002D0016"/>
    <w:rsid w:val="002D3156"/>
    <w:rsid w:val="002D4A7B"/>
    <w:rsid w:val="0031621C"/>
    <w:rsid w:val="0037442F"/>
    <w:rsid w:val="00380A1F"/>
    <w:rsid w:val="003A5FC9"/>
    <w:rsid w:val="003E44BE"/>
    <w:rsid w:val="00403543"/>
    <w:rsid w:val="00444872"/>
    <w:rsid w:val="00496AAF"/>
    <w:rsid w:val="004B06AE"/>
    <w:rsid w:val="004B447C"/>
    <w:rsid w:val="00504960"/>
    <w:rsid w:val="005B3FE5"/>
    <w:rsid w:val="005D796C"/>
    <w:rsid w:val="005F544F"/>
    <w:rsid w:val="00607197"/>
    <w:rsid w:val="00616FE8"/>
    <w:rsid w:val="00631D9A"/>
    <w:rsid w:val="0066363E"/>
    <w:rsid w:val="006811F5"/>
    <w:rsid w:val="006C19D5"/>
    <w:rsid w:val="006D2014"/>
    <w:rsid w:val="007130E4"/>
    <w:rsid w:val="007E0307"/>
    <w:rsid w:val="008245C2"/>
    <w:rsid w:val="00836789"/>
    <w:rsid w:val="00884E3B"/>
    <w:rsid w:val="008A1645"/>
    <w:rsid w:val="008A1EDD"/>
    <w:rsid w:val="00944A22"/>
    <w:rsid w:val="009571E8"/>
    <w:rsid w:val="009B20A3"/>
    <w:rsid w:val="009D42B6"/>
    <w:rsid w:val="009F5377"/>
    <w:rsid w:val="00A1108C"/>
    <w:rsid w:val="00A42C47"/>
    <w:rsid w:val="00AC6FCA"/>
    <w:rsid w:val="00B66711"/>
    <w:rsid w:val="00B73FA3"/>
    <w:rsid w:val="00B810E8"/>
    <w:rsid w:val="00B95F24"/>
    <w:rsid w:val="00BE4C06"/>
    <w:rsid w:val="00C05B5F"/>
    <w:rsid w:val="00C77D1C"/>
    <w:rsid w:val="00CB0430"/>
    <w:rsid w:val="00CC0BB0"/>
    <w:rsid w:val="00CD0321"/>
    <w:rsid w:val="00D72697"/>
    <w:rsid w:val="00D738B1"/>
    <w:rsid w:val="00D775F6"/>
    <w:rsid w:val="00E4233F"/>
    <w:rsid w:val="00E656E9"/>
    <w:rsid w:val="00E9103A"/>
    <w:rsid w:val="00EA657A"/>
    <w:rsid w:val="00ED1425"/>
    <w:rsid w:val="00ED7CB1"/>
    <w:rsid w:val="00EE53CA"/>
    <w:rsid w:val="00EF77DD"/>
    <w:rsid w:val="00F73EC0"/>
    <w:rsid w:val="00FF110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AB621C"/>
  <w15:docId w15:val="{3F41C596-03F7-495C-8AB1-E2721F48F3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unhideWhenUsed/>
    <w:rPr>
      <w:vertAlign w:val="superscript"/>
    </w:rPr>
  </w:style>
  <w:style w:type="paragraph" w:customStyle="1" w:styleId="headingtitleStyle">
    <w:name w:val="heading titleStyle"/>
    <w:basedOn w:val="Normal"/>
    <w:pPr>
      <w:jc w:val="center"/>
    </w:pPr>
    <w:rPr>
      <w:rFonts w:ascii="GHEA Grapalat" w:eastAsia="GHEA Grapalat" w:hAnsi="GHEA Grapalat" w:cs="GHEA Grapalat"/>
      <w:b/>
      <w:bCs/>
      <w:caps/>
      <w:color w:val="000000"/>
      <w:sz w:val="28"/>
      <w:szCs w:val="28"/>
    </w:rPr>
  </w:style>
  <w:style w:type="paragraph" w:styleId="FootnoteText">
    <w:name w:val="footnote text"/>
    <w:basedOn w:val="Normal"/>
    <w:link w:val="FootnoteTextChar"/>
    <w:uiPriority w:val="99"/>
    <w:semiHidden/>
    <w:unhideWhenUsed/>
    <w:rsid w:val="005D796C"/>
    <w:pPr>
      <w:spacing w:after="0" w:line="240" w:lineRule="auto"/>
    </w:pPr>
  </w:style>
  <w:style w:type="character" w:customStyle="1" w:styleId="FootnoteTextChar">
    <w:name w:val="Footnote Text Char"/>
    <w:basedOn w:val="DefaultParagraphFont"/>
    <w:link w:val="FootnoteText"/>
    <w:uiPriority w:val="99"/>
    <w:semiHidden/>
    <w:rsid w:val="005D796C"/>
  </w:style>
  <w:style w:type="character" w:styleId="Hyperlink">
    <w:name w:val="Hyperlink"/>
    <w:basedOn w:val="DefaultParagraphFont"/>
    <w:uiPriority w:val="99"/>
    <w:unhideWhenUsed/>
    <w:rsid w:val="005D796C"/>
    <w:rPr>
      <w:color w:val="0000FF" w:themeColor="hyperlink"/>
      <w:u w:val="single"/>
    </w:rPr>
  </w:style>
  <w:style w:type="character" w:styleId="CommentReference">
    <w:name w:val="annotation reference"/>
    <w:basedOn w:val="DefaultParagraphFont"/>
    <w:uiPriority w:val="99"/>
    <w:semiHidden/>
    <w:unhideWhenUsed/>
    <w:rsid w:val="001D3F6D"/>
    <w:rPr>
      <w:sz w:val="16"/>
      <w:szCs w:val="16"/>
    </w:rPr>
  </w:style>
  <w:style w:type="paragraph" w:styleId="CommentText">
    <w:name w:val="annotation text"/>
    <w:basedOn w:val="Normal"/>
    <w:link w:val="CommentTextChar"/>
    <w:uiPriority w:val="99"/>
    <w:semiHidden/>
    <w:unhideWhenUsed/>
    <w:rsid w:val="001D3F6D"/>
    <w:pPr>
      <w:spacing w:line="240" w:lineRule="auto"/>
    </w:pPr>
  </w:style>
  <w:style w:type="character" w:customStyle="1" w:styleId="CommentTextChar">
    <w:name w:val="Comment Text Char"/>
    <w:basedOn w:val="DefaultParagraphFont"/>
    <w:link w:val="CommentText"/>
    <w:uiPriority w:val="99"/>
    <w:semiHidden/>
    <w:rsid w:val="001D3F6D"/>
  </w:style>
  <w:style w:type="paragraph" w:styleId="CommentSubject">
    <w:name w:val="annotation subject"/>
    <w:basedOn w:val="CommentText"/>
    <w:next w:val="CommentText"/>
    <w:link w:val="CommentSubjectChar"/>
    <w:uiPriority w:val="99"/>
    <w:semiHidden/>
    <w:unhideWhenUsed/>
    <w:rsid w:val="001D3F6D"/>
    <w:rPr>
      <w:b/>
      <w:bCs/>
    </w:rPr>
  </w:style>
  <w:style w:type="character" w:customStyle="1" w:styleId="CommentSubjectChar">
    <w:name w:val="Comment Subject Char"/>
    <w:basedOn w:val="CommentTextChar"/>
    <w:link w:val="CommentSubject"/>
    <w:uiPriority w:val="99"/>
    <w:semiHidden/>
    <w:rsid w:val="001D3F6D"/>
    <w:rPr>
      <w:b/>
      <w:bCs/>
    </w:rPr>
  </w:style>
  <w:style w:type="paragraph" w:styleId="BalloonText">
    <w:name w:val="Balloon Text"/>
    <w:basedOn w:val="Normal"/>
    <w:link w:val="BalloonTextChar"/>
    <w:uiPriority w:val="99"/>
    <w:semiHidden/>
    <w:unhideWhenUsed/>
    <w:rsid w:val="001D3F6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D3F6D"/>
    <w:rPr>
      <w:rFonts w:ascii="Segoe UI" w:hAnsi="Segoe UI" w:cs="Segoe UI"/>
      <w:sz w:val="18"/>
      <w:szCs w:val="18"/>
    </w:rPr>
  </w:style>
  <w:style w:type="character" w:styleId="FollowedHyperlink">
    <w:name w:val="FollowedHyperlink"/>
    <w:basedOn w:val="DefaultParagraphFont"/>
    <w:uiPriority w:val="99"/>
    <w:semiHidden/>
    <w:unhideWhenUsed/>
    <w:rsid w:val="00E656E9"/>
    <w:rPr>
      <w:color w:val="800080" w:themeColor="followedHyperlink"/>
      <w:u w:val="single"/>
    </w:rPr>
  </w:style>
  <w:style w:type="paragraph" w:styleId="Revision">
    <w:name w:val="Revision"/>
    <w:hidden/>
    <w:uiPriority w:val="99"/>
    <w:semiHidden/>
    <w:rsid w:val="00EA657A"/>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microsoft.com/office/2018/08/relationships/commentsExtensible" Target="commentsExtensible.xml"/><Relationship Id="rId4" Type="http://schemas.openxmlformats.org/officeDocument/2006/relationships/webSettings" Target="webSettings.xml"/><Relationship Id="rId9" Type="http://schemas.microsoft.com/office/2016/09/relationships/commentsIds" Target="commentsIds.xml"/></Relationships>
</file>

<file path=word/_rels/footnotes.xml.rels><?xml version="1.0" encoding="UTF-8" standalone="yes"?>
<Relationships xmlns="http://schemas.openxmlformats.org/package/2006/relationships"><Relationship Id="rId2" Type="http://schemas.openxmlformats.org/officeDocument/2006/relationships/hyperlink" Target="http://www.parliament.am/draft_history.php?id=14500&amp;lang=arm" TargetMode="External"/><Relationship Id="rId1" Type="http://schemas.openxmlformats.org/officeDocument/2006/relationships/hyperlink" Target="https://www.e-draft.am/projects/6539/justifica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896D49B-D242-4C9F-A95E-B4E1BAF77B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1944</Words>
  <Characters>11085</Characters>
  <Application>Microsoft Office Word</Application>
  <DocSecurity>0</DocSecurity>
  <Lines>92</Lines>
  <Paragraphs>26</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13003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Davit Gharibyan</dc:creator>
  <cp:keywords>https://mul2.gov.am/tasks/959036/oneclick/29012024_ampopatert_petturq_e-draft.docx?token=7347e3639d7f9513fa6d5cb165754f94</cp:keywords>
  <dc:description/>
  <cp:lastModifiedBy>Davit Gharibyan</cp:lastModifiedBy>
  <cp:revision>2</cp:revision>
  <dcterms:created xsi:type="dcterms:W3CDTF">2024-01-29T07:35:00Z</dcterms:created>
  <dcterms:modified xsi:type="dcterms:W3CDTF">2024-01-29T07:35:00Z</dcterms:modified>
  <cp:category/>
</cp:coreProperties>
</file>