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CEBCBB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542B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ԱԱՍ ԻՆԴՈՒՍՏՐՅԱ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CD658C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42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ԱԱՍ ԻՆԴՈՒՍՏՐՅԱ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6C7480D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42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ԱԱՍ ԻՆԴՈՒՍՏՐՅԱ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ջերմազգայուն թղթի, ինքնասոսնձվող ջերմազգայուն պիտակի թղթի, ալյումինե տարաների կափարիչների, թղթյա բաժակների և այլ թղթյա պարագաների, յուղաթղթի և թխուկի թղթի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Տավուշի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D023B69" w:rsidR="00422BE0" w:rsidRPr="00422BE0" w:rsidRDefault="00257FDD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րդեն իսկ իրականացվել է 250 մլն դրամի ներդրում սարքավորումների և այլ հիմնական միջոցների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120 մլն 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շրջանառու միջոցներ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ձեռքբերման համար։ </w:t>
      </w:r>
      <w:r w:rsidR="00422BE0"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200 մլն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միջոցների (սարքավորումներ և նոր շենք-շինություն)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և 9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55 մլրդ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ներդրում հումքի ձեռքբերման 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CA651EF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135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195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89C0A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57FD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55 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353D7" w:rsidRPr="009353D7">
        <w:rPr>
          <w:rFonts w:ascii="GHEA Grapalat" w:eastAsia="Calibri" w:hAnsi="GHEA Grapalat" w:cs="Times New Roman"/>
          <w:sz w:val="24"/>
          <w:szCs w:val="24"/>
          <w:lang w:val="hy-AM"/>
        </w:rPr>
        <w:t>517</w:t>
      </w:r>
      <w:r w:rsidR="00C31754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65E40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42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ԱԱՍ ԻՆԴՈՒՍՏՐՅԱ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A6E4C4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42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ԱԱՍ ԻՆԴՈՒՍՏՐՅԱ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5EA980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542B4">
        <w:rPr>
          <w:rFonts w:ascii="GHEA Grapalat" w:eastAsia="Calibri" w:hAnsi="GHEA Grapalat" w:cs="Times New Roman"/>
          <w:sz w:val="24"/>
          <w:szCs w:val="24"/>
          <w:lang w:val="hy-AM"/>
        </w:rPr>
        <w:t>ԱԱՍ ԻՆԴՈՒՍՏՐՅԱ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ABC29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542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ԱԱՍ ԻՆԴՈՒՍՏՐՅԱ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A52653" w14:textId="77777777" w:rsidR="00824F17" w:rsidRDefault="00824F17" w:rsidP="008325A3">
      <w:pPr>
        <w:spacing w:after="0" w:line="240" w:lineRule="auto"/>
      </w:pPr>
      <w:r>
        <w:separator/>
      </w:r>
    </w:p>
  </w:endnote>
  <w:endnote w:type="continuationSeparator" w:id="0">
    <w:p w14:paraId="04EA7839" w14:textId="77777777" w:rsidR="00824F17" w:rsidRDefault="00824F1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24F17">
    <w:pPr>
      <w:pStyle w:val="Footer"/>
    </w:pPr>
  </w:p>
  <w:p w14:paraId="722B2118" w14:textId="77777777" w:rsidR="00085719" w:rsidRDefault="00824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E0AD2" w14:textId="77777777" w:rsidR="00824F17" w:rsidRDefault="00824F17" w:rsidP="008325A3">
      <w:pPr>
        <w:spacing w:after="0" w:line="240" w:lineRule="auto"/>
      </w:pPr>
      <w:r>
        <w:separator/>
      </w:r>
    </w:p>
  </w:footnote>
  <w:footnote w:type="continuationSeparator" w:id="0">
    <w:p w14:paraId="59E52BA7" w14:textId="77777777" w:rsidR="00824F17" w:rsidRDefault="00824F1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50194"/>
    <w:rsid w:val="00257FDD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834EB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0EC4-A8B7-4D95-A250-E2659AFA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https://mul2.gov.am/tasks/958687/oneclick/himnavorum.docx?token=bd5689eac31cd57591c589f419b8a855</cp:keywords>
  <dc:description/>
  <cp:lastModifiedBy>Gohar H. Harutyunyan</cp:lastModifiedBy>
  <cp:revision>60</cp:revision>
  <dcterms:created xsi:type="dcterms:W3CDTF">2022-01-19T13:25:00Z</dcterms:created>
  <dcterms:modified xsi:type="dcterms:W3CDTF">2024-03-22T06:59:00Z</dcterms:modified>
</cp:coreProperties>
</file>