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25BC0D96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A237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ԲԵԿՈՆ ՊՐՈԴՈՒԿՏ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A3F437D" w:rsidR="0077537C" w:rsidRPr="00A61CFB" w:rsidRDefault="00FC03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A237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E1C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B8E0976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23732" w:rsidRPr="00A23732">
              <w:rPr>
                <w:rFonts w:ascii="GHEA Grapalat" w:eastAsia="Times New Roman" w:hAnsi="GHEA Grapalat" w:cs="Times New Roman"/>
                <w:sz w:val="24"/>
                <w:szCs w:val="24"/>
              </w:rPr>
              <w:t>01/2-1/6207-2024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AF7A91" w14:textId="0EC6B72E" w:rsidR="005E1C30" w:rsidRPr="005E1C30" w:rsidRDefault="000B33DD" w:rsidP="005D0BC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D0BCE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14:paraId="04328472" w14:textId="4DFDBCB4" w:rsidR="0016145A" w:rsidRPr="00A61CFB" w:rsidRDefault="0016145A" w:rsidP="00FC030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3B72307" w:rsidR="0077537C" w:rsidRPr="00A61CFB" w:rsidRDefault="00FC03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A237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E1C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7A515CF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A23732" w:rsidRPr="00A23732">
              <w:rPr>
                <w:rFonts w:ascii="GHEA Grapalat" w:eastAsia="Times New Roman" w:hAnsi="GHEA Grapalat" w:cs="Times New Roman"/>
                <w:sz w:val="24"/>
                <w:szCs w:val="24"/>
              </w:rPr>
              <w:t>01/3-2/18625-2024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200737" w14:textId="77777777" w:rsidR="00A23732" w:rsidRPr="00A23732" w:rsidRDefault="00820B3B" w:rsidP="00A2373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A23732"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«ԲԵԿՈՆ ՊՐՈԴՈՒԿՏ»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ծածկագրի ճշգրտության վերաբերյալ դիրքորոշում հայտնելու համար։ </w:t>
            </w:r>
          </w:p>
          <w:p w14:paraId="49C19B2D" w14:textId="77777777" w:rsidR="00A23732" w:rsidRPr="00A23732" w:rsidRDefault="00A23732" w:rsidP="00A2373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«ԲԵԿՈՆ ՊՐՈԴՈՒԿՏ» սահմանափակ պատասխանատվությամբ ընկերությունը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03500472, գրանցված 09.03.1995թ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ընդհանուր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համակարգում, ըստ ներկայացրած վերջին՝ 2024թ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. փետրվար 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421 հարկման բազա ունեցող վարձու աշխատողներ: Ընկերության 2022 թվականի հարկման բազա ունեցող վարձու աշխատողների 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միջին 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ամսական թվաքանակը կազմել է 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330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իսկ 2023 թվականի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նը`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384։</w:t>
            </w:r>
          </w:p>
          <w:p w14:paraId="63ED152C" w14:textId="236AF127" w:rsidR="00EE0123" w:rsidRPr="00A61CFB" w:rsidRDefault="00A23732" w:rsidP="00A2373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ընկերության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իսկ 21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03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.2024թ. դրությամբ ընկերությունը 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ունի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հարկային մարմնի կողմից վերահսկվող եկամուտների գծով 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ժամկետանց </w:t>
            </w:r>
            <w:r w:rsidRPr="00A2373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պարտավորություն:</w:t>
            </w:r>
            <w:r w:rsidR="006F6C03"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0EA4B65" w:rsidR="005B08DC" w:rsidRPr="00A61CFB" w:rsidRDefault="00A2373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bookmarkStart w:id="2" w:name="_GoBack"/>
            <w:bookmarkEnd w:id="2"/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D0B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637CFE9" w:rsidR="005B08DC" w:rsidRPr="00A61CF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A23732" w:rsidRPr="00A23732">
              <w:rPr>
                <w:rFonts w:ascii="GHEA Grapalat" w:eastAsia="Times New Roman" w:hAnsi="GHEA Grapalat" w:cs="Times New Roman"/>
                <w:sz w:val="24"/>
                <w:szCs w:val="24"/>
              </w:rPr>
              <w:t>01/27.2/11166-2024</w:t>
            </w:r>
          </w:p>
        </w:tc>
      </w:tr>
      <w:tr w:rsidR="005B08DC" w:rsidRPr="00B12388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EE251B" w14:textId="75DC4661" w:rsidR="005D0BCE" w:rsidRPr="005D0BCE" w:rsidRDefault="00565784" w:rsidP="005D0BCE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5D0BCE" w:rsidRP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5D0BCE" w:rsidRP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FEF3C22" w14:textId="72126C86" w:rsidR="005B08DC" w:rsidRPr="00A61CFB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6C884647" w:rsidR="00E70CE2" w:rsidRPr="00A61CFB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B123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23732"/>
    <w:rsid w:val="00A61CFB"/>
    <w:rsid w:val="00AA33F5"/>
    <w:rsid w:val="00AA5818"/>
    <w:rsid w:val="00AB5C8A"/>
    <w:rsid w:val="00B12388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48</cp:revision>
  <dcterms:created xsi:type="dcterms:W3CDTF">2021-11-10T11:33:00Z</dcterms:created>
  <dcterms:modified xsi:type="dcterms:W3CDTF">2024-04-05T12:49:00Z</dcterms:modified>
</cp:coreProperties>
</file>