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6DE" w:rsidRDefault="001266DE" w:rsidP="00AA5E69">
      <w:pPr>
        <w:pStyle w:val="ListParagraph"/>
        <w:tabs>
          <w:tab w:val="left" w:pos="993"/>
        </w:tabs>
        <w:spacing w:after="0" w:line="240" w:lineRule="auto"/>
        <w:ind w:left="0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</w:p>
    <w:p w:rsidR="00691515" w:rsidRPr="001266DE" w:rsidRDefault="00691515" w:rsidP="000F6FE6">
      <w:pPr>
        <w:pStyle w:val="ListParagraph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66DE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F7D84" w:rsidRPr="00490904" w:rsidRDefault="0031017C" w:rsidP="000F6FE6">
      <w:pPr>
        <w:pStyle w:val="NormalWeb"/>
        <w:shd w:val="clear" w:color="auto" w:fill="FFFFFF"/>
        <w:spacing w:before="0" w:beforeAutospacing="0" w:after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266DE">
        <w:rPr>
          <w:rFonts w:ascii="GHEA Grapalat" w:hAnsi="GHEA Grapalat"/>
          <w:b/>
          <w:bCs/>
          <w:color w:val="000000"/>
          <w:lang w:val="hy-AM"/>
        </w:rPr>
        <w:t>«</w:t>
      </w:r>
      <w:r w:rsidR="00CD052A">
        <w:rPr>
          <w:rFonts w:ascii="GHEA Grapalat" w:hAnsi="GHEA Grapalat"/>
          <w:b/>
          <w:bCs/>
          <w:color w:val="000000"/>
          <w:lang w:val="hy-AM"/>
        </w:rPr>
        <w:t xml:space="preserve">ԷԿՈՊԱՐԵԿԱՅԻՆ </w:t>
      </w:r>
      <w:r w:rsidR="0093197E">
        <w:rPr>
          <w:rFonts w:ascii="GHEA Grapalat" w:hAnsi="GHEA Grapalat"/>
          <w:b/>
          <w:bCs/>
          <w:color w:val="000000"/>
          <w:lang w:val="hy-AM"/>
        </w:rPr>
        <w:t xml:space="preserve">ԾԱՌԱՅՈՂԻ </w:t>
      </w:r>
      <w:r w:rsidR="00FE75E1">
        <w:rPr>
          <w:rFonts w:ascii="GHEA Grapalat" w:hAnsi="GHEA Grapalat"/>
          <w:b/>
          <w:bCs/>
          <w:color w:val="000000"/>
          <w:lang w:val="hy-AM"/>
        </w:rPr>
        <w:t>ՀԱՏՈՒԿ ՄԻՋՈՑՆԵՐԸ</w:t>
      </w:r>
      <w:r w:rsidR="00A61A61">
        <w:rPr>
          <w:rFonts w:ascii="GHEA Grapalat" w:hAnsi="GHEA Grapalat"/>
          <w:b/>
          <w:bCs/>
          <w:color w:val="000000"/>
          <w:lang w:val="hy-AM"/>
        </w:rPr>
        <w:t xml:space="preserve"> ԵՎ </w:t>
      </w:r>
      <w:r w:rsidR="00FE75E1">
        <w:rPr>
          <w:rFonts w:ascii="GHEA Grapalat" w:hAnsi="GHEA Grapalat"/>
          <w:b/>
          <w:bCs/>
          <w:color w:val="000000"/>
          <w:lang w:val="hy-AM"/>
        </w:rPr>
        <w:t xml:space="preserve">ԱՆՁՆԱԿԱՆ ՊԱՇՏՊԱՆՈՒԹՅԱՆ ՄԻՋՈՑՆԵՐԸ ՊԱՀԵԼՈՒ ԵՎ ԿՐԵԼՈՒ </w:t>
      </w:r>
      <w:r w:rsidR="003A7ED3">
        <w:rPr>
          <w:rFonts w:ascii="GHEA Grapalat" w:hAnsi="GHEA Grapalat"/>
          <w:b/>
          <w:bCs/>
          <w:color w:val="000000"/>
          <w:lang w:val="hy-AM"/>
        </w:rPr>
        <w:t>ԿԱՐԳԸ ՍԱՀՄԱՆԵԼՈՒ</w:t>
      </w:r>
      <w:r w:rsidRPr="001266DE">
        <w:rPr>
          <w:rFonts w:ascii="GHEA Grapalat" w:hAnsi="GHEA Grapalat"/>
          <w:b/>
          <w:bCs/>
          <w:color w:val="000000"/>
          <w:lang w:val="hy-AM"/>
        </w:rPr>
        <w:t xml:space="preserve"> ՄԱՍԻՆ»</w:t>
      </w:r>
      <w:r w:rsidR="00AD4BF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A7ED3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="00AD4BF6" w:rsidRPr="00AD4BF6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 ԸՆԴՈՒՆՄԱՆ</w:t>
      </w:r>
    </w:p>
    <w:p w:rsidR="00691515" w:rsidRPr="003A7ED3" w:rsidRDefault="004F7D84" w:rsidP="00F50F44">
      <w:pPr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F50F44" w:rsidRPr="001266DE" w:rsidRDefault="00F50F44" w:rsidP="00F50F44">
      <w:pPr>
        <w:tabs>
          <w:tab w:val="left" w:pos="0"/>
        </w:tabs>
        <w:spacing w:after="0" w:line="240" w:lineRule="auto"/>
        <w:ind w:left="81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227CD6" w:rsidRDefault="005C79C9" w:rsidP="000F6FE6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1266DE">
        <w:rPr>
          <w:rFonts w:ascii="GHEA Grapalat" w:hAnsi="GHEA Grapalat"/>
          <w:b/>
          <w:sz w:val="24"/>
          <w:szCs w:val="24"/>
          <w:lang w:val="hy-AM"/>
        </w:rPr>
        <w:tab/>
      </w:r>
      <w:r w:rsidR="003A7ED3" w:rsidRPr="008B4DBC">
        <w:rPr>
          <w:rFonts w:ascii="GHEA Grapalat" w:hAnsi="GHEA Grapalat"/>
          <w:sz w:val="24"/>
          <w:szCs w:val="24"/>
          <w:lang w:val="hy-AM"/>
        </w:rPr>
        <w:t>«</w:t>
      </w:r>
      <w:r w:rsidR="005231E6">
        <w:rPr>
          <w:rFonts w:ascii="GHEA Grapalat" w:hAnsi="GHEA Grapalat"/>
          <w:sz w:val="24"/>
          <w:szCs w:val="24"/>
          <w:lang w:val="hy-AM"/>
        </w:rPr>
        <w:t>Էկո</w:t>
      </w:r>
      <w:r w:rsidR="003A7ED3" w:rsidRPr="00A30B28">
        <w:rPr>
          <w:rFonts w:ascii="GHEA Grapalat" w:hAnsi="GHEA Grapalat"/>
          <w:sz w:val="24"/>
          <w:szCs w:val="24"/>
          <w:lang w:val="hy-AM"/>
        </w:rPr>
        <w:t>պարեկային ծառայության մասին»</w:t>
      </w:r>
      <w:r w:rsidR="003A7ED3" w:rsidRPr="008B4DBC">
        <w:rPr>
          <w:rFonts w:ascii="GHEA Grapalat" w:hAnsi="GHEA Grapalat"/>
          <w:bCs/>
          <w:sz w:val="24"/>
          <w:szCs w:val="24"/>
          <w:lang w:val="hy-AM"/>
        </w:rPr>
        <w:t xml:space="preserve"> օրենք</w:t>
      </w:r>
      <w:r w:rsidR="003A7ED3"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="003A7ED3" w:rsidRPr="003A7ED3">
        <w:rPr>
          <w:rFonts w:ascii="GHEA Grapalat" w:hAnsi="GHEA Grapalat"/>
          <w:bCs/>
          <w:sz w:val="24"/>
          <w:szCs w:val="24"/>
          <w:lang w:val="hy-AM"/>
        </w:rPr>
        <w:t>(</w:t>
      </w:r>
      <w:r w:rsidR="003A7ED3">
        <w:rPr>
          <w:rFonts w:ascii="GHEA Grapalat" w:hAnsi="GHEA Grapalat"/>
          <w:bCs/>
          <w:sz w:val="24"/>
          <w:szCs w:val="24"/>
          <w:lang w:val="hy-AM"/>
        </w:rPr>
        <w:t>այսուհետ՝ Օրենք</w:t>
      </w:r>
      <w:r w:rsidR="003A7ED3" w:rsidRPr="003A7ED3">
        <w:rPr>
          <w:rFonts w:ascii="GHEA Grapalat" w:hAnsi="GHEA Grapalat"/>
          <w:bCs/>
          <w:sz w:val="24"/>
          <w:szCs w:val="24"/>
          <w:lang w:val="hy-AM"/>
        </w:rPr>
        <w:t>)</w:t>
      </w:r>
      <w:r w:rsidR="003A7ED3">
        <w:rPr>
          <w:rFonts w:ascii="GHEA Grapalat" w:hAnsi="GHEA Grapalat"/>
          <w:bCs/>
          <w:sz w:val="24"/>
          <w:szCs w:val="24"/>
          <w:lang w:val="hy-AM"/>
        </w:rPr>
        <w:t xml:space="preserve"> ընդունվել է 2023 թվականի նոյեմբերի 22-ին, որն ուժի մեջ է մտ</w:t>
      </w:r>
      <w:r w:rsidR="00165918">
        <w:rPr>
          <w:rFonts w:ascii="GHEA Grapalat" w:hAnsi="GHEA Grapalat"/>
          <w:bCs/>
          <w:sz w:val="24"/>
          <w:szCs w:val="24"/>
          <w:lang w:val="hy-AM"/>
        </w:rPr>
        <w:t>ել</w:t>
      </w:r>
      <w:r w:rsidR="00AE709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A7ED3">
        <w:rPr>
          <w:rFonts w:ascii="GHEA Grapalat" w:hAnsi="GHEA Grapalat"/>
          <w:bCs/>
          <w:sz w:val="24"/>
          <w:szCs w:val="24"/>
          <w:lang w:val="hy-AM"/>
        </w:rPr>
        <w:t>2024 թվականի հունվարի 1-ից։</w:t>
      </w:r>
      <w:r w:rsidR="008534C1" w:rsidRPr="001266DE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422042" w:rsidRPr="00422042" w:rsidRDefault="00422042" w:rsidP="000F6FE6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Օրենքի 35-րդ հոդվածի 5-րդ մասի համաձայն Օրենքից բխող իրավական ակտերն </w:t>
      </w:r>
      <w:r w:rsidRPr="00422042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ընդունվում են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Pr="00422042">
        <w:rPr>
          <w:rFonts w:ascii="GHEA Grapalat" w:hAnsi="GHEA Grapalat"/>
          <w:color w:val="000000"/>
          <w:sz w:val="24"/>
          <w:szCs w:val="24"/>
          <w:lang w:val="hy-AM"/>
        </w:rPr>
        <w:t>րենքն ընդունվելուց հետո՝ վեցամսյա ժամկետում:</w:t>
      </w:r>
    </w:p>
    <w:p w:rsidR="003A7ED3" w:rsidRDefault="003A7ED3" w:rsidP="000F6FE6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657B6">
        <w:rPr>
          <w:rFonts w:ascii="GHEA Grapalat" w:hAnsi="GHEA Grapalat"/>
          <w:sz w:val="24"/>
          <w:szCs w:val="24"/>
          <w:lang w:val="hy-AM"/>
        </w:rPr>
        <w:t>Նախագծի</w:t>
      </w:r>
      <w:r w:rsidR="00E42F22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</w:t>
      </w:r>
      <w:r>
        <w:rPr>
          <w:rFonts w:ascii="GHEA Grapalat" w:hAnsi="GHEA Grapalat"/>
          <w:sz w:val="24"/>
          <w:szCs w:val="24"/>
          <w:lang w:val="hy-AM"/>
        </w:rPr>
        <w:t>Օրենքի</w:t>
      </w:r>
      <w:r w:rsidR="00E42F22">
        <w:rPr>
          <w:rFonts w:ascii="GHEA Grapalat" w:hAnsi="GHEA Grapalat"/>
          <w:sz w:val="24"/>
          <w:szCs w:val="24"/>
          <w:lang w:val="hy-AM"/>
        </w:rPr>
        <w:t xml:space="preserve"> </w:t>
      </w:r>
      <w:r w:rsidR="00A61A61">
        <w:rPr>
          <w:rFonts w:ascii="GHEA Grapalat" w:hAnsi="GHEA Grapalat"/>
          <w:sz w:val="24"/>
          <w:szCs w:val="24"/>
          <w:lang w:val="hy-AM"/>
        </w:rPr>
        <w:t>30</w:t>
      </w:r>
      <w:r w:rsidR="00E42F22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244004">
        <w:rPr>
          <w:rFonts w:ascii="GHEA Grapalat" w:hAnsi="GHEA Grapalat"/>
          <w:sz w:val="24"/>
          <w:szCs w:val="24"/>
          <w:lang w:val="hy-AM"/>
        </w:rPr>
        <w:t>5</w:t>
      </w:r>
      <w:r w:rsidR="00700902">
        <w:rPr>
          <w:rFonts w:ascii="GHEA Grapalat" w:hAnsi="GHEA Grapalat"/>
          <w:sz w:val="24"/>
          <w:szCs w:val="24"/>
          <w:lang w:val="hy-AM"/>
        </w:rPr>
        <w:t xml:space="preserve">-րդ մասի </w:t>
      </w:r>
      <w:r w:rsidR="00C773B1">
        <w:rPr>
          <w:rFonts w:ascii="GHEA Grapalat" w:hAnsi="GHEA Grapalat"/>
          <w:sz w:val="24"/>
          <w:szCs w:val="24"/>
          <w:lang w:val="hy-AM"/>
        </w:rPr>
        <w:t>դրույթների կատարման անհրաժեշտությամբ</w:t>
      </w:r>
      <w:r w:rsidR="0049334C">
        <w:rPr>
          <w:rFonts w:ascii="GHEA Grapalat" w:hAnsi="GHEA Grapalat"/>
          <w:sz w:val="24"/>
          <w:szCs w:val="24"/>
          <w:lang w:val="hy-AM"/>
        </w:rPr>
        <w:t>։</w:t>
      </w:r>
    </w:p>
    <w:p w:rsidR="00E42F22" w:rsidRPr="00E42F22" w:rsidRDefault="00E42F22" w:rsidP="003A7ED3">
      <w:pPr>
        <w:pStyle w:val="Bodytext20"/>
        <w:tabs>
          <w:tab w:val="left" w:pos="367"/>
        </w:tabs>
        <w:spacing w:line="24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F76E91" w:rsidRDefault="00F76E91" w:rsidP="00AE15B0">
      <w:pPr>
        <w:numPr>
          <w:ilvl w:val="0"/>
          <w:numId w:val="3"/>
        </w:numPr>
        <w:tabs>
          <w:tab w:val="left" w:pos="0"/>
        </w:tabs>
        <w:spacing w:after="0" w:line="240" w:lineRule="auto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:rsidR="00AE15B0" w:rsidRPr="003A7ED3" w:rsidRDefault="00AE15B0" w:rsidP="00AE15B0">
      <w:pPr>
        <w:tabs>
          <w:tab w:val="left" w:pos="0"/>
        </w:tabs>
        <w:spacing w:after="0" w:line="240" w:lineRule="auto"/>
        <w:ind w:left="81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DA3DD1" w:rsidRDefault="00146653" w:rsidP="000F6FE6">
      <w:pPr>
        <w:spacing w:after="0" w:line="360" w:lineRule="auto"/>
        <w:ind w:firstLine="450"/>
        <w:jc w:val="both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>Ն</w:t>
      </w:r>
      <w:r w:rsidR="00E42F22">
        <w:rPr>
          <w:rFonts w:ascii="GHEA Grapalat" w:hAnsi="GHEA Grapalat" w:cs="GHEA Mariam"/>
          <w:sz w:val="24"/>
          <w:szCs w:val="24"/>
          <w:lang w:val="hy-AM"/>
        </w:rPr>
        <w:t xml:space="preserve">ախագծով առաջարկվում է սահմանել էկոպարեկային </w:t>
      </w:r>
      <w:r w:rsidR="00A61A61">
        <w:rPr>
          <w:rFonts w:ascii="GHEA Grapalat" w:hAnsi="GHEA Grapalat" w:cs="GHEA Mariam"/>
          <w:sz w:val="24"/>
          <w:szCs w:val="24"/>
          <w:lang w:val="hy-AM"/>
        </w:rPr>
        <w:t>ծառայող</w:t>
      </w:r>
      <w:r w:rsidR="0093197E">
        <w:rPr>
          <w:rFonts w:ascii="GHEA Grapalat" w:hAnsi="GHEA Grapalat" w:cs="GHEA Mariam"/>
          <w:sz w:val="24"/>
          <w:szCs w:val="24"/>
          <w:lang w:val="hy-AM"/>
        </w:rPr>
        <w:t xml:space="preserve">ի </w:t>
      </w:r>
      <w:r w:rsidR="006B57CF">
        <w:rPr>
          <w:rFonts w:ascii="GHEA Grapalat" w:hAnsi="GHEA Grapalat" w:cs="GHEA Mariam"/>
          <w:sz w:val="24"/>
          <w:szCs w:val="24"/>
          <w:lang w:val="hy-AM"/>
        </w:rPr>
        <w:t>հատուկ միջոցները և անձնական պաշտպանության միջոցները</w:t>
      </w:r>
      <w:r w:rsidR="00A61A61">
        <w:rPr>
          <w:rFonts w:ascii="GHEA Grapalat" w:hAnsi="GHEA Grapalat" w:cs="GHEA Mariam"/>
          <w:sz w:val="24"/>
          <w:szCs w:val="24"/>
          <w:lang w:val="hy-AM"/>
        </w:rPr>
        <w:t xml:space="preserve"> պահելու և կրելու</w:t>
      </w:r>
      <w:r w:rsidR="0093197E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F05A5A" w:rsidRPr="00F05A5A">
        <w:rPr>
          <w:rFonts w:ascii="GHEA Grapalat" w:hAnsi="GHEA Grapalat" w:cs="GHEA Mariam"/>
          <w:sz w:val="24"/>
          <w:szCs w:val="24"/>
          <w:lang w:val="hy-AM"/>
        </w:rPr>
        <w:t>կարգը</w:t>
      </w:r>
      <w:r w:rsidR="00E42F22">
        <w:rPr>
          <w:rFonts w:ascii="GHEA Grapalat" w:hAnsi="GHEA Grapalat" w:cs="GHEA Mariam"/>
          <w:sz w:val="24"/>
          <w:szCs w:val="24"/>
          <w:lang w:val="hy-AM"/>
        </w:rPr>
        <w:t>։</w:t>
      </w:r>
    </w:p>
    <w:p w:rsidR="000E0D66" w:rsidRPr="001266DE" w:rsidRDefault="000E0D66" w:rsidP="000E0D66">
      <w:pPr>
        <w:spacing w:after="0" w:line="24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1266DE" w:rsidRDefault="00F76E91" w:rsidP="00DA3DD1">
      <w:pPr>
        <w:keepNext/>
        <w:keepLines/>
        <w:widowControl w:val="0"/>
        <w:tabs>
          <w:tab w:val="left" w:pos="0"/>
          <w:tab w:val="left" w:pos="1073"/>
        </w:tabs>
        <w:spacing w:after="0" w:line="24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="0031017C"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</w:p>
    <w:p w:rsidR="00AE15B0" w:rsidRPr="00185CB2" w:rsidRDefault="00AE15B0" w:rsidP="00DA3DD1">
      <w:pPr>
        <w:keepNext/>
        <w:keepLines/>
        <w:widowControl w:val="0"/>
        <w:tabs>
          <w:tab w:val="left" w:pos="0"/>
          <w:tab w:val="left" w:pos="1073"/>
        </w:tabs>
        <w:spacing w:after="0" w:line="24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color w:val="000000"/>
          <w:sz w:val="24"/>
          <w:szCs w:val="24"/>
          <w:lang w:val="hy-AM" w:eastAsia="hy-AM" w:bidi="hy-AM"/>
        </w:rPr>
      </w:pPr>
    </w:p>
    <w:p w:rsidR="007741E1" w:rsidRPr="001266DE" w:rsidRDefault="00C913C3" w:rsidP="000F6FE6">
      <w:pPr>
        <w:tabs>
          <w:tab w:val="left" w:pos="450"/>
        </w:tabs>
        <w:spacing w:after="0" w:line="36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/>
        </w:rPr>
        <w:tab/>
        <w:t>Նախագ</w:t>
      </w:r>
      <w:r w:rsidR="00185CB2">
        <w:rPr>
          <w:rFonts w:ascii="GHEA Grapalat" w:hAnsi="GHEA Grapalat" w:cs="GHEA Mariam"/>
          <w:sz w:val="24"/>
          <w:szCs w:val="24"/>
          <w:lang w:val="hy-AM"/>
        </w:rPr>
        <w:t>ի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>ծը մշակվել</w:t>
      </w:r>
      <w:r w:rsidR="00F912D9" w:rsidRPr="001266DE">
        <w:rPr>
          <w:rFonts w:ascii="GHEA Grapalat" w:hAnsi="GHEA Grapalat" w:cs="GHEA Mariam"/>
          <w:sz w:val="24"/>
          <w:szCs w:val="24"/>
          <w:lang w:val="hy-AM"/>
        </w:rPr>
        <w:t xml:space="preserve"> է </w:t>
      </w:r>
      <w:r w:rsidR="00490904" w:rsidRPr="00490904">
        <w:rPr>
          <w:rFonts w:ascii="GHEA Grapalat" w:hAnsi="GHEA Grapalat" w:cs="GHEA Mariam"/>
          <w:sz w:val="24"/>
          <w:szCs w:val="24"/>
          <w:lang w:val="hy-AM"/>
        </w:rPr>
        <w:t xml:space="preserve">շրջակա միջավայրի նախարարության </w:t>
      </w:r>
      <w:r w:rsidR="00941753">
        <w:rPr>
          <w:rFonts w:ascii="GHEA Grapalat" w:hAnsi="GHEA Grapalat" w:cs="GHEA Mariam"/>
          <w:sz w:val="24"/>
          <w:szCs w:val="24"/>
          <w:lang w:val="hy-AM"/>
        </w:rPr>
        <w:t xml:space="preserve">էկոպարեկային ծառայության </w:t>
      </w:r>
      <w:r w:rsidR="00F912D9" w:rsidRPr="001266DE">
        <w:rPr>
          <w:rFonts w:ascii="GHEA Grapalat" w:hAnsi="GHEA Grapalat" w:cs="GHEA Mariam"/>
          <w:sz w:val="24"/>
          <w:szCs w:val="24"/>
          <w:lang w:val="hy-AM"/>
        </w:rPr>
        <w:t>կողմից։</w:t>
      </w:r>
    </w:p>
    <w:p w:rsidR="00B60A2B" w:rsidRPr="001266DE" w:rsidRDefault="00B60A2B" w:rsidP="00DA3DD1">
      <w:pPr>
        <w:tabs>
          <w:tab w:val="left" w:pos="993"/>
        </w:tabs>
        <w:spacing w:after="0" w:line="24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F76E91" w:rsidRDefault="00F76E91" w:rsidP="00DA3DD1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="0031017C"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:rsidR="00AE15B0" w:rsidRPr="001266DE" w:rsidRDefault="00AE15B0" w:rsidP="00DA3DD1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AE15B0" w:rsidRDefault="00C913C3" w:rsidP="000F6FE6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 արդյունքում</w:t>
      </w:r>
      <w:r w:rsidR="003B5739" w:rsidRPr="001266DE">
        <w:rPr>
          <w:rFonts w:ascii="GHEA Grapalat" w:hAnsi="GHEA Grapalat" w:cs="GHEA Mariam"/>
          <w:sz w:val="24"/>
          <w:szCs w:val="24"/>
          <w:lang w:val="hy-AM" w:eastAsia="x-none"/>
        </w:rPr>
        <w:t xml:space="preserve"> </w:t>
      </w:r>
      <w:r w:rsidR="0093197E">
        <w:rPr>
          <w:rFonts w:ascii="GHEA Grapalat" w:hAnsi="GHEA Grapalat" w:cs="GHEA Mariam"/>
          <w:sz w:val="24"/>
          <w:szCs w:val="24"/>
          <w:lang w:val="hy-AM" w:eastAsia="x-none"/>
        </w:rPr>
        <w:t>կսահմանվեն</w:t>
      </w:r>
      <w:r w:rsidR="00E42F22" w:rsidRPr="00E42F22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F05A5A">
        <w:rPr>
          <w:rFonts w:ascii="GHEA Grapalat" w:hAnsi="GHEA Grapalat" w:cs="GHEA Mariam"/>
          <w:sz w:val="24"/>
          <w:szCs w:val="24"/>
          <w:lang w:val="hy-AM"/>
        </w:rPr>
        <w:t xml:space="preserve">էկոպարեկային </w:t>
      </w:r>
      <w:r w:rsidR="0093197E">
        <w:rPr>
          <w:rFonts w:ascii="GHEA Grapalat" w:hAnsi="GHEA Grapalat" w:cs="GHEA Mariam"/>
          <w:sz w:val="24"/>
          <w:szCs w:val="24"/>
          <w:lang w:val="hy-AM"/>
        </w:rPr>
        <w:t>ծառայ</w:t>
      </w:r>
      <w:r w:rsidR="00A61A61">
        <w:rPr>
          <w:rFonts w:ascii="GHEA Grapalat" w:hAnsi="GHEA Grapalat" w:cs="GHEA Mariam"/>
          <w:sz w:val="24"/>
          <w:szCs w:val="24"/>
          <w:lang w:val="hy-AM"/>
        </w:rPr>
        <w:t>ողի</w:t>
      </w:r>
      <w:r w:rsidR="00B23A96">
        <w:rPr>
          <w:rFonts w:ascii="GHEA Grapalat" w:hAnsi="GHEA Grapalat" w:cs="GHEA Mariam"/>
          <w:sz w:val="24"/>
          <w:szCs w:val="24"/>
          <w:lang w:val="hy-AM"/>
        </w:rPr>
        <w:t>ն</w:t>
      </w:r>
      <w:r w:rsidR="00A61A61">
        <w:rPr>
          <w:rFonts w:ascii="GHEA Grapalat" w:hAnsi="GHEA Grapalat" w:cs="GHEA Mariam"/>
          <w:sz w:val="24"/>
          <w:szCs w:val="24"/>
          <w:lang w:val="hy-AM"/>
        </w:rPr>
        <w:t xml:space="preserve"> հատկացված </w:t>
      </w:r>
      <w:r w:rsidR="00B23A96">
        <w:rPr>
          <w:rFonts w:ascii="GHEA Grapalat" w:hAnsi="GHEA Grapalat" w:cs="GHEA Mariam"/>
          <w:sz w:val="24"/>
          <w:szCs w:val="24"/>
          <w:lang w:val="hy-AM"/>
        </w:rPr>
        <w:t>հատուկ միջոցները և անձնական պաշտպանության միջոցները</w:t>
      </w:r>
      <w:r w:rsidR="00A61A61">
        <w:rPr>
          <w:rFonts w:ascii="GHEA Grapalat" w:hAnsi="GHEA Grapalat" w:cs="GHEA Mariam"/>
          <w:sz w:val="24"/>
          <w:szCs w:val="24"/>
          <w:lang w:val="hy-AM"/>
        </w:rPr>
        <w:t xml:space="preserve"> պահելու և կրելու հետ կապված առանձնահատկությունները։</w:t>
      </w:r>
    </w:p>
    <w:p w:rsidR="00F8358D" w:rsidRDefault="002718A1" w:rsidP="000F6FE6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lastRenderedPageBreak/>
        <w:t>5</w:t>
      </w:r>
      <w:r w:rsidR="00F8358D"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. 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AE15B0" w:rsidRPr="001266DE" w:rsidRDefault="00AE15B0" w:rsidP="00F8358D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F8358D" w:rsidRPr="001266DE" w:rsidRDefault="00F8358D" w:rsidP="000F6FE6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1266DE">
        <w:rPr>
          <w:rFonts w:ascii="GHEA Grapalat" w:hAnsi="GHEA Grapalat" w:cs="Sylfaen"/>
          <w:sz w:val="24"/>
          <w:szCs w:val="24"/>
          <w:lang w:val="hy-AM"/>
        </w:rPr>
        <w:t>Նախագծի ընդունման դեպքում</w:t>
      </w:r>
      <w:r w:rsidRPr="001266DE">
        <w:rPr>
          <w:rFonts w:cs="Calibri"/>
          <w:sz w:val="24"/>
          <w:szCs w:val="24"/>
          <w:lang w:val="hy-AM"/>
        </w:rPr>
        <w:t> </w:t>
      </w: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եկամուտներում և ծախսերում լրացուցիչ փոփոխությունների անհրաժեշտություն չկա։</w:t>
      </w:r>
    </w:p>
    <w:p w:rsidR="00F8358D" w:rsidRPr="008037F3" w:rsidRDefault="00F8358D" w:rsidP="00F8358D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8358D" w:rsidRDefault="002718A1" w:rsidP="000F6FE6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F8358D" w:rsidRPr="008037F3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</w:t>
      </w:r>
      <w:r w:rsidR="00AE15B0">
        <w:rPr>
          <w:rFonts w:ascii="GHEA Grapalat" w:hAnsi="GHEA Grapalat"/>
          <w:b/>
          <w:bCs/>
          <w:sz w:val="24"/>
          <w:szCs w:val="24"/>
          <w:lang w:val="hy-AM"/>
        </w:rPr>
        <w:t>այլ ռազմավարություններ</w:t>
      </w:r>
    </w:p>
    <w:p w:rsidR="00AE15B0" w:rsidRDefault="00AE15B0" w:rsidP="000F6FE6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8358D" w:rsidRPr="008037F3" w:rsidRDefault="00F8358D" w:rsidP="000F6FE6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  <w:t>Նախագիծն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ուղիղ կապված չէ ռազմավարական փաստաթղթերի հետ, սակայն դրա ընդունման անհրաժեշտությունը բխում է </w:t>
      </w:r>
      <w:r>
        <w:rPr>
          <w:rFonts w:ascii="GHEA Grapalat" w:hAnsi="GHEA Grapalat"/>
          <w:bCs/>
          <w:sz w:val="24"/>
          <w:szCs w:val="24"/>
          <w:lang w:val="hy-AM"/>
        </w:rPr>
        <w:t>Օ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>րենքի</w:t>
      </w:r>
      <w:r>
        <w:rPr>
          <w:rFonts w:ascii="GHEA Grapalat" w:hAnsi="GHEA Grapalat"/>
          <w:bCs/>
          <w:sz w:val="24"/>
          <w:szCs w:val="24"/>
          <w:lang w:val="hy-AM"/>
        </w:rPr>
        <w:t>ց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, որը նախատեսված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</w:t>
      </w:r>
      <w:r>
        <w:rPr>
          <w:rFonts w:ascii="GHEA Grapalat" w:hAnsi="GHEA Grapalat"/>
          <w:bCs/>
          <w:sz w:val="24"/>
          <w:szCs w:val="24"/>
          <w:lang w:val="hy-AM"/>
        </w:rPr>
        <w:t>N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1902-Լ որոշման N 1 հավելվածով հաստատված ծ</w:t>
      </w:r>
      <w:r>
        <w:rPr>
          <w:rFonts w:ascii="GHEA Grapalat" w:hAnsi="GHEA Grapalat"/>
          <w:bCs/>
          <w:sz w:val="24"/>
          <w:szCs w:val="24"/>
          <w:lang w:val="hy-AM"/>
        </w:rPr>
        <w:t>րագրի շրջակա միջավայրի նախարարություն բաժնի 3-րդ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նպատակ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7-րդ կետում։</w:t>
      </w:r>
    </w:p>
    <w:sectPr w:rsidR="00F8358D" w:rsidRPr="008037F3" w:rsidSect="007A05F2">
      <w:pgSz w:w="11906" w:h="16838"/>
      <w:pgMar w:top="851" w:right="851" w:bottom="11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169F0B67"/>
    <w:multiLevelType w:val="hybridMultilevel"/>
    <w:tmpl w:val="BAF61C98"/>
    <w:lvl w:ilvl="0" w:tplc="050E27A8">
      <w:start w:val="1"/>
      <w:numFmt w:val="decimal"/>
      <w:lvlText w:val="%1)"/>
      <w:lvlJc w:val="left"/>
      <w:pPr>
        <w:tabs>
          <w:tab w:val="num" w:pos="1804"/>
        </w:tabs>
        <w:ind w:left="1804" w:hanging="1095"/>
      </w:pPr>
      <w:rPr>
        <w:rFonts w:cs="GHEA Mariam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69151F1A"/>
    <w:multiLevelType w:val="hybridMultilevel"/>
    <w:tmpl w:val="AA8409F4"/>
    <w:lvl w:ilvl="0" w:tplc="540844B8">
      <w:start w:val="3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515"/>
    <w:rsid w:val="000058B4"/>
    <w:rsid w:val="00034D91"/>
    <w:rsid w:val="000549CE"/>
    <w:rsid w:val="00063720"/>
    <w:rsid w:val="000C1A3A"/>
    <w:rsid w:val="000E0D66"/>
    <w:rsid w:val="000F33E4"/>
    <w:rsid w:val="000F6FE6"/>
    <w:rsid w:val="00104C0A"/>
    <w:rsid w:val="00110EF8"/>
    <w:rsid w:val="001266DE"/>
    <w:rsid w:val="00131F59"/>
    <w:rsid w:val="00132F4A"/>
    <w:rsid w:val="00146653"/>
    <w:rsid w:val="00156343"/>
    <w:rsid w:val="001565AB"/>
    <w:rsid w:val="001657B6"/>
    <w:rsid w:val="00165918"/>
    <w:rsid w:val="0018293A"/>
    <w:rsid w:val="00185CB2"/>
    <w:rsid w:val="001E6270"/>
    <w:rsid w:val="001F066C"/>
    <w:rsid w:val="00211C11"/>
    <w:rsid w:val="00221A73"/>
    <w:rsid w:val="00224A37"/>
    <w:rsid w:val="00227CD6"/>
    <w:rsid w:val="00244004"/>
    <w:rsid w:val="00246B90"/>
    <w:rsid w:val="002715B4"/>
    <w:rsid w:val="002718A1"/>
    <w:rsid w:val="0027770F"/>
    <w:rsid w:val="0028564A"/>
    <w:rsid w:val="00291F72"/>
    <w:rsid w:val="00292E18"/>
    <w:rsid w:val="00295576"/>
    <w:rsid w:val="00295D68"/>
    <w:rsid w:val="00297A91"/>
    <w:rsid w:val="002A43ED"/>
    <w:rsid w:val="002D0C4D"/>
    <w:rsid w:val="002E7CAE"/>
    <w:rsid w:val="0030103D"/>
    <w:rsid w:val="00305C33"/>
    <w:rsid w:val="00306BD1"/>
    <w:rsid w:val="0031017C"/>
    <w:rsid w:val="00323E1D"/>
    <w:rsid w:val="00334E00"/>
    <w:rsid w:val="00360B20"/>
    <w:rsid w:val="003630DB"/>
    <w:rsid w:val="00373DD5"/>
    <w:rsid w:val="003A7ED3"/>
    <w:rsid w:val="003B0F5F"/>
    <w:rsid w:val="003B5739"/>
    <w:rsid w:val="003C0B83"/>
    <w:rsid w:val="003D687B"/>
    <w:rsid w:val="003D6C62"/>
    <w:rsid w:val="00422042"/>
    <w:rsid w:val="004228C8"/>
    <w:rsid w:val="00437EAB"/>
    <w:rsid w:val="0044105C"/>
    <w:rsid w:val="00465D30"/>
    <w:rsid w:val="00485ACD"/>
    <w:rsid w:val="00490904"/>
    <w:rsid w:val="00490AB8"/>
    <w:rsid w:val="0049334C"/>
    <w:rsid w:val="004B6874"/>
    <w:rsid w:val="004D28D1"/>
    <w:rsid w:val="004E318A"/>
    <w:rsid w:val="004E5CC6"/>
    <w:rsid w:val="004F7195"/>
    <w:rsid w:val="004F7D84"/>
    <w:rsid w:val="00515C68"/>
    <w:rsid w:val="005231E6"/>
    <w:rsid w:val="00524455"/>
    <w:rsid w:val="005503BC"/>
    <w:rsid w:val="00571E98"/>
    <w:rsid w:val="00576F95"/>
    <w:rsid w:val="00590A61"/>
    <w:rsid w:val="005959E7"/>
    <w:rsid w:val="005A428F"/>
    <w:rsid w:val="005B2765"/>
    <w:rsid w:val="005C302A"/>
    <w:rsid w:val="005C79C9"/>
    <w:rsid w:val="005E5C4F"/>
    <w:rsid w:val="0061544A"/>
    <w:rsid w:val="00634D2F"/>
    <w:rsid w:val="00652C5A"/>
    <w:rsid w:val="00664575"/>
    <w:rsid w:val="006704F6"/>
    <w:rsid w:val="00675D6B"/>
    <w:rsid w:val="00684C9A"/>
    <w:rsid w:val="00691515"/>
    <w:rsid w:val="00696FE9"/>
    <w:rsid w:val="006A668E"/>
    <w:rsid w:val="006B1CF3"/>
    <w:rsid w:val="006B57CF"/>
    <w:rsid w:val="006D1B9D"/>
    <w:rsid w:val="006E6609"/>
    <w:rsid w:val="006F314A"/>
    <w:rsid w:val="00700902"/>
    <w:rsid w:val="00706292"/>
    <w:rsid w:val="007169DD"/>
    <w:rsid w:val="00730DB8"/>
    <w:rsid w:val="00733D90"/>
    <w:rsid w:val="00750101"/>
    <w:rsid w:val="007741E1"/>
    <w:rsid w:val="00776D1F"/>
    <w:rsid w:val="007A05F2"/>
    <w:rsid w:val="007A13B3"/>
    <w:rsid w:val="007B5BFC"/>
    <w:rsid w:val="007D3FFA"/>
    <w:rsid w:val="007F36D4"/>
    <w:rsid w:val="008037F3"/>
    <w:rsid w:val="008041C4"/>
    <w:rsid w:val="00822515"/>
    <w:rsid w:val="00836502"/>
    <w:rsid w:val="008534C1"/>
    <w:rsid w:val="00890821"/>
    <w:rsid w:val="008B4DBC"/>
    <w:rsid w:val="008C218C"/>
    <w:rsid w:val="008D33A1"/>
    <w:rsid w:val="0090180B"/>
    <w:rsid w:val="009126E7"/>
    <w:rsid w:val="00914133"/>
    <w:rsid w:val="0091649E"/>
    <w:rsid w:val="0093197E"/>
    <w:rsid w:val="00941753"/>
    <w:rsid w:val="00983BBA"/>
    <w:rsid w:val="00986B9E"/>
    <w:rsid w:val="00993CC5"/>
    <w:rsid w:val="009A3676"/>
    <w:rsid w:val="009C4634"/>
    <w:rsid w:val="009C5358"/>
    <w:rsid w:val="009C54CC"/>
    <w:rsid w:val="009E05C2"/>
    <w:rsid w:val="00A30B28"/>
    <w:rsid w:val="00A32D49"/>
    <w:rsid w:val="00A61A61"/>
    <w:rsid w:val="00A647CE"/>
    <w:rsid w:val="00A669C7"/>
    <w:rsid w:val="00A85DBE"/>
    <w:rsid w:val="00A9113D"/>
    <w:rsid w:val="00A9309D"/>
    <w:rsid w:val="00A941B4"/>
    <w:rsid w:val="00AA5E69"/>
    <w:rsid w:val="00AB25CD"/>
    <w:rsid w:val="00AB34E5"/>
    <w:rsid w:val="00AD036B"/>
    <w:rsid w:val="00AD3D6E"/>
    <w:rsid w:val="00AD4BF6"/>
    <w:rsid w:val="00AE15B0"/>
    <w:rsid w:val="00AE1688"/>
    <w:rsid w:val="00AE5E7F"/>
    <w:rsid w:val="00AE709F"/>
    <w:rsid w:val="00AF3E74"/>
    <w:rsid w:val="00B20679"/>
    <w:rsid w:val="00B20C97"/>
    <w:rsid w:val="00B23A96"/>
    <w:rsid w:val="00B25D29"/>
    <w:rsid w:val="00B33B18"/>
    <w:rsid w:val="00B52212"/>
    <w:rsid w:val="00B5471B"/>
    <w:rsid w:val="00B60A2B"/>
    <w:rsid w:val="00B7198F"/>
    <w:rsid w:val="00B7621E"/>
    <w:rsid w:val="00BC3DE8"/>
    <w:rsid w:val="00C03BE3"/>
    <w:rsid w:val="00C30448"/>
    <w:rsid w:val="00C46D0B"/>
    <w:rsid w:val="00C565C6"/>
    <w:rsid w:val="00C6534A"/>
    <w:rsid w:val="00C74522"/>
    <w:rsid w:val="00C773B1"/>
    <w:rsid w:val="00C913C3"/>
    <w:rsid w:val="00CD052A"/>
    <w:rsid w:val="00CF508E"/>
    <w:rsid w:val="00D002B4"/>
    <w:rsid w:val="00D27946"/>
    <w:rsid w:val="00D3406B"/>
    <w:rsid w:val="00D558CF"/>
    <w:rsid w:val="00D73733"/>
    <w:rsid w:val="00D75E58"/>
    <w:rsid w:val="00D87DCB"/>
    <w:rsid w:val="00DA3702"/>
    <w:rsid w:val="00DA3DD1"/>
    <w:rsid w:val="00DA4093"/>
    <w:rsid w:val="00DB1284"/>
    <w:rsid w:val="00DB77B5"/>
    <w:rsid w:val="00DD2B0D"/>
    <w:rsid w:val="00DE5A8C"/>
    <w:rsid w:val="00DF1AE6"/>
    <w:rsid w:val="00DF4FB6"/>
    <w:rsid w:val="00E22D34"/>
    <w:rsid w:val="00E3325B"/>
    <w:rsid w:val="00E42D11"/>
    <w:rsid w:val="00E42F22"/>
    <w:rsid w:val="00E7474C"/>
    <w:rsid w:val="00EA41F0"/>
    <w:rsid w:val="00ED20B1"/>
    <w:rsid w:val="00ED48FE"/>
    <w:rsid w:val="00EF69AC"/>
    <w:rsid w:val="00F05A5A"/>
    <w:rsid w:val="00F46F30"/>
    <w:rsid w:val="00F50F44"/>
    <w:rsid w:val="00F70E2F"/>
    <w:rsid w:val="00F76E91"/>
    <w:rsid w:val="00F8112D"/>
    <w:rsid w:val="00F8358D"/>
    <w:rsid w:val="00F912D9"/>
    <w:rsid w:val="00FC28F9"/>
    <w:rsid w:val="00FD3364"/>
    <w:rsid w:val="00FD3C41"/>
    <w:rsid w:val="00FE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F3729E-0806-4DA1-8744-6E9F571AC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515"/>
    <w:pPr>
      <w:spacing w:after="200" w:line="276" w:lineRule="auto"/>
    </w:pPr>
    <w:rPr>
      <w:rFonts w:ascii="Calibri" w:eastAsia="Calibri" w:hAnsi="Calibri"/>
      <w:sz w:val="22"/>
      <w:szCs w:val="22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691515"/>
    <w:rPr>
      <w:b/>
      <w:bCs/>
    </w:rPr>
  </w:style>
  <w:style w:type="paragraph" w:customStyle="1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rsid w:val="00691515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locked/>
    <w:rsid w:val="00691515"/>
    <w:rPr>
      <w:rFonts w:ascii="Calibri" w:hAnsi="Calibri"/>
      <w:lang w:val="en-US" w:eastAsia="ru-RU" w:bidi="ar-SA"/>
    </w:rPr>
  </w:style>
  <w:style w:type="paragraph" w:styleId="NormalWeb">
    <w:name w:val="Normal (Web)"/>
    <w:basedOn w:val="Normal"/>
    <w:uiPriority w:val="99"/>
    <w:rsid w:val="007741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305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05C33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link w:val="Bodytext20"/>
    <w:uiPriority w:val="99"/>
    <w:rsid w:val="00485ACD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485ACD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Hyperlink">
    <w:name w:val="Hyperlink"/>
    <w:rsid w:val="00F811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9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ՀԻՄՆԱՎՈՐՈՒՄ</vt:lpstr>
      <vt:lpstr>ՀԻՄՆԱՎՈՐՈՒՄ</vt:lpstr>
    </vt:vector>
  </TitlesOfParts>
  <Company>- ETH0 -</Company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subject/>
  <dc:creator>Tamara SHAKARYAN</dc:creator>
  <cp:keywords/>
  <cp:lastModifiedBy>Tatshat Hovhannisyan</cp:lastModifiedBy>
  <cp:revision>2</cp:revision>
  <cp:lastPrinted>2023-11-20T07:25:00Z</cp:lastPrinted>
  <dcterms:created xsi:type="dcterms:W3CDTF">2024-04-05T06:22:00Z</dcterms:created>
  <dcterms:modified xsi:type="dcterms:W3CDTF">2024-04-05T06:22:00Z</dcterms:modified>
</cp:coreProperties>
</file>