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285"/>
        <w:gridCol w:w="4320"/>
      </w:tblGrid>
      <w:tr w:rsidR="006750B0" w:rsidRPr="00BB2396" w14:paraId="1171BE24" w14:textId="77777777" w:rsidTr="0065070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34E6BF25" w14:textId="77777777" w:rsidR="006750B0" w:rsidRPr="00E13A9B" w:rsidRDefault="006750B0" w:rsidP="007E2103">
            <w:pPr>
              <w:jc w:val="center"/>
              <w:rPr>
                <w:b/>
                <w:lang w:val="af-ZA"/>
              </w:rPr>
            </w:pPr>
            <w:r w:rsidRPr="00E13A9B">
              <w:rPr>
                <w:b/>
                <w:lang w:val="af-ZA"/>
              </w:rPr>
              <w:t>ԱՄՓՈՓԱԹԵՐԹ</w:t>
            </w:r>
          </w:p>
          <w:p w14:paraId="133FCB95" w14:textId="25B9CAB0" w:rsidR="00240B8C" w:rsidRPr="00E13A9B" w:rsidRDefault="009C02F2" w:rsidP="00CF7DF7">
            <w:pPr>
              <w:jc w:val="center"/>
              <w:rPr>
                <w:b/>
                <w:lang w:val="af-ZA"/>
              </w:rPr>
            </w:pPr>
            <w:r w:rsidRPr="00E13A9B">
              <w:rPr>
                <w:b/>
                <w:lang w:val="af-ZA"/>
              </w:rPr>
              <w:t>ՀՀ կառավարության &lt;&lt;Հայաստանի Հանրապետության կառավարության 2004 թվականի սեպտեմբերի 28-ի N 1666-ն որոշման մեջ փոփոխություններ և լրացում</w:t>
            </w:r>
            <w:r w:rsidR="00B03817">
              <w:rPr>
                <w:b/>
                <w:lang w:val="hy-AM"/>
              </w:rPr>
              <w:t>ներ</w:t>
            </w:r>
            <w:r w:rsidRPr="00E13A9B">
              <w:rPr>
                <w:b/>
                <w:lang w:val="af-ZA"/>
              </w:rPr>
              <w:t xml:space="preserve">  </w:t>
            </w:r>
            <w:r w:rsidRPr="00BB2396">
              <w:rPr>
                <w:b/>
                <w:lang w:val="hy-AM"/>
              </w:rPr>
              <w:t xml:space="preserve">կատարելու </w:t>
            </w:r>
            <w:r w:rsidR="00BB2396">
              <w:rPr>
                <w:b/>
                <w:lang w:val="hy-AM"/>
              </w:rPr>
              <w:t>ու</w:t>
            </w:r>
            <w:r w:rsidR="00BB2396" w:rsidRPr="00BB2396">
              <w:rPr>
                <w:b/>
                <w:lang w:val="hy-AM"/>
              </w:rPr>
              <w:t xml:space="preserve"> Հայաստանի Հանրապետության կառավարության 2005 թվականի հունիսի 1-ի N 1001-Ն որոշումը ուժը կորցրած ճանաչելու</w:t>
            </w:r>
            <w:r w:rsidR="00BB2396" w:rsidRPr="0019671E">
              <w:rPr>
                <w:lang w:val="hy-AM"/>
              </w:rPr>
              <w:t xml:space="preserve"> </w:t>
            </w:r>
            <w:r w:rsidRPr="00E13A9B">
              <w:rPr>
                <w:b/>
                <w:lang w:val="af-ZA"/>
              </w:rPr>
              <w:t xml:space="preserve">մասին&gt;&gt; որոշման նախագծի </w:t>
            </w:r>
            <w:r w:rsidR="00F15903" w:rsidRPr="00E13A9B">
              <w:rPr>
                <w:b/>
                <w:lang w:val="af-ZA"/>
              </w:rPr>
              <w:t>վերաբերյալ ստացված դիտողությունների և առաջարկությունների</w:t>
            </w:r>
          </w:p>
        </w:tc>
      </w:tr>
      <w:tr w:rsidR="001A56A1" w:rsidRPr="00E13A9B" w14:paraId="6100BF8B"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3982898" w14:textId="77777777" w:rsidR="001A56A1" w:rsidRPr="00E13A9B" w:rsidRDefault="001A56A1" w:rsidP="00FD0B99">
            <w:pPr>
              <w:spacing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0F5A2DEE" w14:textId="77777777" w:rsidR="001A56A1" w:rsidRPr="00E13A9B" w:rsidRDefault="00233550" w:rsidP="00822A62">
            <w:pPr>
              <w:spacing w:before="0" w:line="240" w:lineRule="auto"/>
              <w:jc w:val="center"/>
              <w:rPr>
                <w:b/>
                <w:color w:val="000000"/>
                <w:lang w:val="hy-AM"/>
              </w:rPr>
            </w:pPr>
            <w:r w:rsidRPr="00E13A9B">
              <w:rPr>
                <w:b/>
                <w:color w:val="000000"/>
              </w:rPr>
              <w:t>ՀՀ</w:t>
            </w:r>
            <w:r w:rsidRPr="00E13A9B">
              <w:rPr>
                <w:b/>
                <w:color w:val="000000"/>
                <w:lang w:val="af-ZA"/>
              </w:rPr>
              <w:t xml:space="preserve"> </w:t>
            </w:r>
            <w:r w:rsidR="00822A62" w:rsidRPr="00E13A9B">
              <w:rPr>
                <w:b/>
                <w:color w:val="000000"/>
                <w:lang w:val="hy-AM"/>
              </w:rPr>
              <w:t>ֆինանսների</w:t>
            </w:r>
            <w:r w:rsidR="003124E4" w:rsidRPr="00E13A9B">
              <w:rPr>
                <w:b/>
                <w:color w:val="000000"/>
                <w:lang w:val="hy-AM"/>
              </w:rPr>
              <w:t xml:space="preserve">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11A0CDB8" w14:textId="77777777" w:rsidR="001A56A1" w:rsidRPr="00E13A9B" w:rsidRDefault="00610675" w:rsidP="00610675">
            <w:pPr>
              <w:autoSpaceDE w:val="0"/>
              <w:autoSpaceDN w:val="0"/>
              <w:spacing w:line="240" w:lineRule="auto"/>
              <w:rPr>
                <w:rFonts w:cs="Sylfaen"/>
                <w:lang w:val="hy-AM"/>
              </w:rPr>
            </w:pPr>
            <w:r w:rsidRPr="00E13A9B">
              <w:rPr>
                <w:rFonts w:cs="Sylfaen"/>
                <w:lang w:val="hy-AM"/>
              </w:rPr>
              <w:t>18</w:t>
            </w:r>
            <w:r w:rsidR="00822A62" w:rsidRPr="00E13A9B">
              <w:rPr>
                <w:rFonts w:ascii="Cambria Math" w:hAnsi="Cambria Math" w:cs="Cambria Math"/>
                <w:lang w:val="hy-AM"/>
              </w:rPr>
              <w:t>․</w:t>
            </w:r>
            <w:r w:rsidR="009C5869" w:rsidRPr="00E13A9B">
              <w:rPr>
                <w:rFonts w:cs="Sylfaen"/>
                <w:lang w:val="hy-AM"/>
              </w:rPr>
              <w:t>1</w:t>
            </w:r>
            <w:r w:rsidRPr="00E13A9B">
              <w:rPr>
                <w:rFonts w:cs="Sylfaen"/>
                <w:lang w:val="hy-AM"/>
              </w:rPr>
              <w:t>2</w:t>
            </w:r>
            <w:r w:rsidR="00822A62" w:rsidRPr="00E13A9B">
              <w:rPr>
                <w:rFonts w:ascii="Cambria Math" w:hAnsi="Cambria Math" w:cs="Cambria Math"/>
                <w:lang w:val="hy-AM"/>
              </w:rPr>
              <w:t>․</w:t>
            </w:r>
            <w:r w:rsidRPr="00E13A9B">
              <w:rPr>
                <w:rFonts w:cs="Sylfaen"/>
                <w:lang w:val="hy-AM"/>
              </w:rPr>
              <w:t>2023</w:t>
            </w:r>
            <w:r w:rsidR="00822A62" w:rsidRPr="00E13A9B">
              <w:rPr>
                <w:rFonts w:cs="Sylfaen"/>
                <w:lang w:val="hy-AM"/>
              </w:rPr>
              <w:t>թ</w:t>
            </w:r>
            <w:r w:rsidR="00822A62" w:rsidRPr="00E13A9B">
              <w:rPr>
                <w:rFonts w:ascii="Cambria Math" w:hAnsi="Cambria Math" w:cs="Cambria Math"/>
                <w:lang w:val="hy-AM"/>
              </w:rPr>
              <w:t>․</w:t>
            </w:r>
            <w:r w:rsidR="00822A62" w:rsidRPr="00E13A9B">
              <w:rPr>
                <w:rFonts w:cs="Sylfaen"/>
                <w:lang w:val="hy-AM"/>
              </w:rPr>
              <w:t xml:space="preserve"> N </w:t>
            </w:r>
            <w:r w:rsidRPr="00E13A9B">
              <w:rPr>
                <w:rFonts w:cs="Sylfaen"/>
                <w:lang w:val="hy-AM"/>
              </w:rPr>
              <w:t>01/8-3/24809-2023</w:t>
            </w:r>
          </w:p>
        </w:tc>
      </w:tr>
      <w:tr w:rsidR="00DA23D6" w:rsidRPr="00A062AB" w14:paraId="363C13D9"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4C11E12" w14:textId="77777777" w:rsidR="00DA23D6" w:rsidRPr="00E13A9B" w:rsidRDefault="00DA23D6" w:rsidP="00DA23D6">
            <w:pPr>
              <w:spacing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2FAB8BEE" w14:textId="77777777" w:rsidR="00610675" w:rsidRPr="00E13A9B" w:rsidRDefault="00610675" w:rsidP="00610675">
            <w:pPr>
              <w:spacing w:after="0" w:line="240" w:lineRule="auto"/>
              <w:ind w:firstLine="720"/>
              <w:rPr>
                <w:rFonts w:cs="GHEA Grapalat"/>
                <w:bCs/>
                <w:color w:val="000000"/>
                <w:lang w:val="fr-FR"/>
              </w:rPr>
            </w:pPr>
            <w:r w:rsidRPr="00E13A9B">
              <w:rPr>
                <w:rFonts w:cs="GHEA Grapalat"/>
                <w:bCs/>
                <w:color w:val="000000"/>
                <w:lang w:val="fr-FR"/>
              </w:rPr>
              <w:t xml:space="preserve">Նախագծով նախատեսվում է </w:t>
            </w:r>
            <w:r w:rsidRPr="00E13A9B">
              <w:rPr>
                <w:bCs/>
                <w:color w:val="000000"/>
              </w:rPr>
              <w:t>հ</w:t>
            </w:r>
            <w:r w:rsidRPr="00E13A9B">
              <w:rPr>
                <w:bCs/>
                <w:color w:val="000000"/>
                <w:lang w:val="hy-AM"/>
              </w:rPr>
              <w:t>աստատել Հայաստանի Հանրապետության պետական մարմինների պաշտոնատար անձանց ծառայողական և այդ մարմիններին սպասարկելու նպատակով ձեռք բերվող ավտոմեքենաների վառելիքի, յուղերի ու քսուքների ծախսի, ավտոդողերի վազքի, կուտակչային մարտկոցների ծառայության ժամկետների նորմաները</w:t>
            </w:r>
            <w:r w:rsidRPr="00E13A9B">
              <w:rPr>
                <w:bCs/>
                <w:color w:val="000000"/>
                <w:lang w:val="fr-FR"/>
              </w:rPr>
              <w:t>:</w:t>
            </w:r>
          </w:p>
          <w:p w14:paraId="6323F8CF" w14:textId="77777777" w:rsidR="00610675" w:rsidRPr="00E13A9B" w:rsidRDefault="00610675" w:rsidP="00610675">
            <w:pPr>
              <w:spacing w:after="0" w:line="240" w:lineRule="auto"/>
              <w:ind w:firstLine="720"/>
              <w:rPr>
                <w:lang w:val="nb-NO"/>
              </w:rPr>
            </w:pPr>
            <w:r w:rsidRPr="00E13A9B">
              <w:rPr>
                <w:rFonts w:cs="GHEA Grapalat"/>
                <w:bCs/>
                <w:color w:val="000000"/>
                <w:lang w:val="fr-FR"/>
              </w:rPr>
              <w:t xml:space="preserve">Հաշվի առնելով, որ ՀՀ ֆինանսների նախարարության կողմից ՀՀ կառավարության 2023 թվականի սեպտեմբերի 28-ի N 1666-Ն որոշման 4-րդ և 7-րդ կետերին համապատասխան տրանսպորտային ծախսերի փոխհատուցման մեթոդաբանությունը </w:t>
            </w:r>
            <w:r w:rsidRPr="00E13A9B">
              <w:rPr>
                <w:lang w:val="nb-NO"/>
              </w:rPr>
              <w:t xml:space="preserve">մշակելու նպատակով որպես հաշվարկային ելակետային տվյալներ հիմք են ընդունվելու </w:t>
            </w:r>
            <w:r w:rsidRPr="00E13A9B">
              <w:rPr>
                <w:color w:val="000000"/>
              </w:rPr>
              <w:t>Նախագծով</w:t>
            </w:r>
            <w:r w:rsidRPr="00E13A9B">
              <w:rPr>
                <w:color w:val="000000"/>
                <w:lang w:val="fr-FR"/>
              </w:rPr>
              <w:t xml:space="preserve"> </w:t>
            </w:r>
            <w:r w:rsidRPr="00E13A9B">
              <w:rPr>
                <w:color w:val="000000"/>
              </w:rPr>
              <w:t>հաստատվելիք</w:t>
            </w:r>
            <w:r w:rsidRPr="00E13A9B">
              <w:rPr>
                <w:color w:val="000000"/>
                <w:lang w:val="fr-FR"/>
              </w:rPr>
              <w:t xml:space="preserve"> </w:t>
            </w:r>
            <w:r w:rsidRPr="00E13A9B">
              <w:rPr>
                <w:color w:val="000000"/>
              </w:rPr>
              <w:t>ցուցանիշները</w:t>
            </w:r>
            <w:r w:rsidRPr="00E13A9B">
              <w:rPr>
                <w:lang w:val="nb-NO"/>
              </w:rPr>
              <w:t>, ինչպես նաև Գործառնական և հատուկ նշանակության ավտոմեքենաների հատկացման հայտով ներկայացվելիք տվյալները, ՀՀ ֆինանսների նախարարությունը ՀՀ փոխվարչապետ Մհեր Գրիգորյանին ուղղված ս.թ. դեկտեմբերի 11-ի N 01/8-3/24096-2023 գրությամբ (կցվում է) ներկայացրել է առաջարկություն՝ դիտարկելու Որոշման 7-րդ կետով նախատեսվող ժամկետը ևս երեք ամսով երկարաձգելու հնարավորությունը: Ուստի, առաջարկում ենք Նախագծով կատարել փոփոխություն նաև Որոշման 7-րդ կետում:</w:t>
            </w:r>
          </w:p>
          <w:p w14:paraId="760D04BF" w14:textId="77777777" w:rsidR="00DA23D6" w:rsidRPr="00E13A9B" w:rsidRDefault="00610675" w:rsidP="00610675">
            <w:pPr>
              <w:spacing w:after="0" w:line="240" w:lineRule="auto"/>
              <w:ind w:firstLine="720"/>
              <w:rPr>
                <w:rFonts w:cs="GHEA Grapalat"/>
                <w:bCs/>
                <w:color w:val="000000"/>
                <w:lang w:val="fr-FR"/>
              </w:rPr>
            </w:pPr>
            <w:r w:rsidRPr="00E13A9B">
              <w:rPr>
                <w:lang w:val="nb-NO"/>
              </w:rPr>
              <w:t xml:space="preserve">Ելնելով վերոգրյալից, առաջարկում ենք Նախագծի 1-ին կետում ավելացնել նոր ենթակետ հետևյալ բովանդակությամբ՝ </w:t>
            </w:r>
            <w:r w:rsidRPr="00E13A9B">
              <w:rPr>
                <w:rFonts w:cs="GHEA Grapalat"/>
                <w:bCs/>
                <w:color w:val="000000"/>
                <w:lang w:val="fr-FR"/>
              </w:rPr>
              <w:t>«ո</w:t>
            </w:r>
            <w:r w:rsidRPr="00E13A9B">
              <w:rPr>
                <w:lang w:val="nb-NO"/>
              </w:rPr>
              <w:t xml:space="preserve">րոշման 7-րդ կետում </w:t>
            </w:r>
            <w:r w:rsidRPr="00E13A9B">
              <w:rPr>
                <w:rFonts w:cs="GHEA Grapalat"/>
                <w:bCs/>
                <w:color w:val="000000"/>
                <w:lang w:val="fr-FR"/>
              </w:rPr>
              <w:t>«</w:t>
            </w:r>
            <w:r w:rsidRPr="00E13A9B">
              <w:rPr>
                <w:lang w:val="nb-NO"/>
              </w:rPr>
              <w:t>եռամսյա ժամկետում</w:t>
            </w:r>
            <w:r w:rsidRPr="00E13A9B">
              <w:rPr>
                <w:rFonts w:cs="GHEA Grapalat"/>
                <w:bCs/>
                <w:color w:val="000000"/>
                <w:lang w:val="fr-FR"/>
              </w:rPr>
              <w:t xml:space="preserve">» </w:t>
            </w:r>
            <w:r w:rsidRPr="00E13A9B">
              <w:rPr>
                <w:lang w:val="nb-NO"/>
              </w:rPr>
              <w:t xml:space="preserve"> բառերը փոխարինել </w:t>
            </w:r>
            <w:r w:rsidRPr="00E13A9B">
              <w:rPr>
                <w:rFonts w:cs="GHEA Grapalat"/>
                <w:bCs/>
                <w:color w:val="000000"/>
                <w:lang w:val="fr-FR"/>
              </w:rPr>
              <w:t>«</w:t>
            </w:r>
            <w:r w:rsidRPr="00E13A9B">
              <w:rPr>
                <w:lang w:val="nb-NO"/>
              </w:rPr>
              <w:t>վեցամսյա ժամկետում</w:t>
            </w:r>
            <w:r w:rsidRPr="00E13A9B">
              <w:rPr>
                <w:rFonts w:cs="GHEA Grapalat"/>
                <w:bCs/>
                <w:color w:val="000000"/>
                <w:lang w:val="fr-FR"/>
              </w:rPr>
              <w:t xml:space="preserve">» </w:t>
            </w:r>
            <w:r w:rsidRPr="00E13A9B">
              <w:rPr>
                <w:lang w:val="nb-NO"/>
              </w:rPr>
              <w:t>բառերով</w:t>
            </w:r>
            <w:r w:rsidRPr="00E13A9B">
              <w:rPr>
                <w:rFonts w:cs="GHEA Grapalat"/>
                <w:bCs/>
                <w:color w:val="000000"/>
                <w:lang w:val="fr-FR"/>
              </w:rPr>
              <w:t>»</w:t>
            </w:r>
            <w:r w:rsidRPr="00E13A9B">
              <w:rPr>
                <w:lang w:val="nb-NO"/>
              </w:rPr>
              <w:t>:</w:t>
            </w:r>
          </w:p>
        </w:tc>
        <w:tc>
          <w:tcPr>
            <w:tcW w:w="4320" w:type="dxa"/>
            <w:tcBorders>
              <w:top w:val="single" w:sz="4" w:space="0" w:color="auto"/>
              <w:left w:val="single" w:sz="4" w:space="0" w:color="auto"/>
              <w:bottom w:val="single" w:sz="4" w:space="0" w:color="auto"/>
              <w:right w:val="single" w:sz="4" w:space="0" w:color="auto"/>
            </w:tcBorders>
          </w:tcPr>
          <w:p w14:paraId="16FF47E6" w14:textId="2435D64A" w:rsidR="00C0162A" w:rsidRPr="00E13A9B" w:rsidRDefault="00C0162A" w:rsidP="00C0162A">
            <w:pPr>
              <w:spacing w:after="0" w:line="240" w:lineRule="auto"/>
              <w:ind w:firstLine="720"/>
              <w:rPr>
                <w:color w:val="000000"/>
                <w:lang w:val="hy-AM"/>
              </w:rPr>
            </w:pPr>
            <w:r w:rsidRPr="00E13A9B">
              <w:rPr>
                <w:color w:val="000000"/>
                <w:shd w:val="clear" w:color="auto" w:fill="FFFFFF"/>
                <w:lang w:val="hy-AM"/>
              </w:rPr>
              <w:t>Չի ը</w:t>
            </w:r>
            <w:r w:rsidR="00610675" w:rsidRPr="00E13A9B">
              <w:rPr>
                <w:color w:val="000000"/>
                <w:shd w:val="clear" w:color="auto" w:fill="FFFFFF"/>
                <w:lang w:val="hy-AM"/>
              </w:rPr>
              <w:t>նդունվել,</w:t>
            </w:r>
            <w:r w:rsidRPr="00E13A9B">
              <w:rPr>
                <w:color w:val="000000"/>
                <w:shd w:val="clear" w:color="auto" w:fill="FFFFFF"/>
                <w:lang w:val="hy-AM"/>
              </w:rPr>
              <w:t xml:space="preserve"> քանի որ </w:t>
            </w:r>
            <w:r w:rsidRPr="00E13A9B">
              <w:rPr>
                <w:color w:val="000000"/>
                <w:lang w:val="hy-AM"/>
              </w:rPr>
              <w:t>ՀՀ կառավարության 2021 թվականի փետրվարի 25-ի N 252-Լ որոշմամբ հաստատված ՀՀ կառավարության աշխատակարգի 124-րդ կետի համաձայն՝ իրավական ակտերով պետական և տեղական ինքնակառավարման մարմինների համար սահմանված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6F3097CA" w14:textId="5A75F98D" w:rsidR="0054205F" w:rsidRPr="00E13A9B" w:rsidRDefault="0054205F" w:rsidP="00C0162A">
            <w:pPr>
              <w:spacing w:before="0" w:line="240" w:lineRule="auto"/>
              <w:jc w:val="left"/>
              <w:rPr>
                <w:color w:val="000000"/>
                <w:shd w:val="clear" w:color="auto" w:fill="FFFFFF"/>
                <w:lang w:val="hy-AM"/>
              </w:rPr>
            </w:pPr>
          </w:p>
        </w:tc>
      </w:tr>
      <w:tr w:rsidR="00E92C8A" w:rsidRPr="00E13A9B" w14:paraId="22C48EA2" w14:textId="77777777" w:rsidTr="00E92C8A">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9D2423A" w14:textId="77777777" w:rsidR="00E92C8A" w:rsidRPr="00E13A9B" w:rsidRDefault="00E92C8A" w:rsidP="00E92C8A">
            <w:pPr>
              <w:spacing w:before="0" w:after="0" w:line="240" w:lineRule="auto"/>
              <w:ind w:left="91" w:firstLine="372"/>
              <w:jc w:val="center"/>
              <w:rPr>
                <w:rFonts w:cs="Sylfaen"/>
                <w:b/>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52436F1B" w14:textId="77777777" w:rsidR="00E92C8A" w:rsidRPr="00E13A9B" w:rsidRDefault="00E92C8A" w:rsidP="00E92C8A">
            <w:pPr>
              <w:spacing w:before="0" w:after="0" w:line="240" w:lineRule="auto"/>
              <w:ind w:left="91" w:firstLine="372"/>
              <w:jc w:val="center"/>
              <w:rPr>
                <w:rFonts w:cs="Sylfaen"/>
                <w:b/>
                <w:lang w:val="hy-AM"/>
              </w:rPr>
            </w:pPr>
            <w:r w:rsidRPr="00E13A9B">
              <w:rPr>
                <w:rFonts w:cs="Sylfaen"/>
                <w:b/>
                <w:lang w:val="hy-AM"/>
              </w:rPr>
              <w:t>ՀՀ էկոնոմիկայի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000A35F4" w14:textId="5B86B448" w:rsidR="00E92C8A" w:rsidRPr="00E13A9B" w:rsidRDefault="00E92C8A" w:rsidP="00E92C8A">
            <w:pPr>
              <w:spacing w:before="0" w:after="0" w:line="240" w:lineRule="auto"/>
              <w:ind w:left="91" w:hanging="15"/>
              <w:rPr>
                <w:rFonts w:cs="Sylfaen"/>
                <w:lang w:val="hy-AM"/>
              </w:rPr>
            </w:pPr>
            <w:r w:rsidRPr="00E13A9B">
              <w:rPr>
                <w:rFonts w:cs="Sylfaen"/>
                <w:lang w:val="hy-AM"/>
              </w:rPr>
              <w:t>03</w:t>
            </w:r>
            <w:r w:rsidRPr="00E13A9B">
              <w:rPr>
                <w:rFonts w:ascii="Cambria Math" w:hAnsi="Cambria Math" w:cs="Cambria Math"/>
                <w:lang w:val="hy-AM"/>
              </w:rPr>
              <w:t>․</w:t>
            </w:r>
            <w:r w:rsidRPr="00E13A9B">
              <w:rPr>
                <w:rFonts w:cs="Sylfaen"/>
                <w:lang w:val="hy-AM"/>
              </w:rPr>
              <w:t>01</w:t>
            </w:r>
            <w:r w:rsidRPr="00E13A9B">
              <w:rPr>
                <w:rFonts w:ascii="Cambria Math" w:hAnsi="Cambria Math" w:cs="Cambria Math"/>
                <w:lang w:val="hy-AM"/>
              </w:rPr>
              <w:t>․</w:t>
            </w:r>
            <w:r w:rsidRPr="00E13A9B">
              <w:rPr>
                <w:rFonts w:cs="Sylfaen"/>
                <w:lang w:val="hy-AM"/>
              </w:rPr>
              <w:t>24թ</w:t>
            </w:r>
            <w:r w:rsidRPr="00E13A9B">
              <w:rPr>
                <w:rFonts w:ascii="Cambria Math" w:hAnsi="Cambria Math" w:cs="Cambria Math"/>
                <w:lang w:val="hy-AM"/>
              </w:rPr>
              <w:t>․</w:t>
            </w:r>
            <w:r w:rsidRPr="00E13A9B">
              <w:rPr>
                <w:rFonts w:cs="Sylfaen"/>
                <w:lang w:val="hy-AM"/>
              </w:rPr>
              <w:t xml:space="preserve"> N 01/23869-2023</w:t>
            </w:r>
          </w:p>
        </w:tc>
      </w:tr>
      <w:tr w:rsidR="00E92C8A" w:rsidRPr="00A062AB" w14:paraId="46EE2E27"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69A0B125" w14:textId="77777777" w:rsidR="00E92C8A" w:rsidRPr="00E13A9B" w:rsidRDefault="00E92C8A" w:rsidP="00E92C8A">
            <w:pPr>
              <w:spacing w:before="0" w:after="0" w:line="240" w:lineRule="auto"/>
              <w:ind w:left="91" w:firstLine="372"/>
              <w:rPr>
                <w:rFonts w:cs="Sylfaen"/>
                <w:lang w:val="hy-AM"/>
              </w:rPr>
            </w:pPr>
          </w:p>
        </w:tc>
        <w:tc>
          <w:tcPr>
            <w:tcW w:w="9285" w:type="dxa"/>
            <w:tcBorders>
              <w:top w:val="single" w:sz="4" w:space="0" w:color="auto"/>
              <w:left w:val="single" w:sz="4" w:space="0" w:color="auto"/>
              <w:bottom w:val="single" w:sz="4" w:space="0" w:color="auto"/>
              <w:right w:val="single" w:sz="4" w:space="0" w:color="auto"/>
            </w:tcBorders>
          </w:tcPr>
          <w:p w14:paraId="54B8CD2E" w14:textId="0CD0689F" w:rsidR="00E92C8A" w:rsidRPr="00E13A9B" w:rsidRDefault="00E92C8A" w:rsidP="00E92C8A">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50A43766" w14:textId="77777777" w:rsidR="00E92C8A" w:rsidRPr="00E13A9B" w:rsidRDefault="00E92C8A" w:rsidP="00E92C8A">
            <w:pPr>
              <w:spacing w:before="0" w:after="0" w:line="240" w:lineRule="auto"/>
              <w:ind w:left="91" w:firstLine="372"/>
              <w:rPr>
                <w:rFonts w:cs="Sylfaen"/>
                <w:lang w:val="hy-AM"/>
              </w:rPr>
            </w:pPr>
          </w:p>
        </w:tc>
      </w:tr>
      <w:tr w:rsidR="00E92C8A" w:rsidRPr="00E13A9B" w14:paraId="1C3868BB" w14:textId="77777777" w:rsidTr="00650709">
        <w:trPr>
          <w:trHeight w:val="10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A6D6FCD" w14:textId="77777777" w:rsidR="00E92C8A" w:rsidRPr="00E13A9B" w:rsidRDefault="00E92C8A" w:rsidP="00E92C8A">
            <w:pPr>
              <w:spacing w:before="0" w:after="0" w:line="240" w:lineRule="auto"/>
              <w:ind w:left="91" w:firstLine="372"/>
              <w:jc w:val="center"/>
              <w:rPr>
                <w:rFonts w:cs="Sylfaen"/>
                <w:b/>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1366D8F4" w14:textId="77777777" w:rsidR="00E92C8A" w:rsidRPr="00E13A9B" w:rsidRDefault="00E92C8A" w:rsidP="00E92C8A">
            <w:pPr>
              <w:spacing w:before="0" w:after="0" w:line="240" w:lineRule="auto"/>
              <w:ind w:left="91" w:firstLine="372"/>
              <w:jc w:val="center"/>
              <w:rPr>
                <w:rFonts w:cs="Sylfaen"/>
                <w:b/>
                <w:lang w:val="hy-AM"/>
              </w:rPr>
            </w:pPr>
            <w:r w:rsidRPr="00E13A9B">
              <w:rPr>
                <w:rFonts w:cs="Sylfaen"/>
                <w:b/>
                <w:lang w:val="hy-AM"/>
              </w:rPr>
              <w:t>ՀՀ առողջապահության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6B9DB512" w14:textId="77777777" w:rsidR="00E92C8A" w:rsidRPr="00E13A9B" w:rsidRDefault="00E92C8A" w:rsidP="00E92C8A">
            <w:pPr>
              <w:spacing w:before="0" w:after="0" w:line="240" w:lineRule="auto"/>
              <w:ind w:left="91" w:hanging="15"/>
              <w:rPr>
                <w:rFonts w:cs="Sylfaen"/>
                <w:lang w:val="hy-AM"/>
              </w:rPr>
            </w:pPr>
            <w:r w:rsidRPr="00E13A9B">
              <w:rPr>
                <w:rFonts w:cs="Sylfaen"/>
                <w:lang w:val="hy-AM"/>
              </w:rPr>
              <w:t>13</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ԱԱ/06.1/28579-2023</w:t>
            </w:r>
          </w:p>
        </w:tc>
      </w:tr>
      <w:tr w:rsidR="00E92C8A" w:rsidRPr="00A062AB" w14:paraId="39609393"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3B1684B5" w14:textId="77777777" w:rsidR="00E92C8A" w:rsidRPr="00E13A9B" w:rsidRDefault="00E92C8A" w:rsidP="00E92C8A">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69EDE520" w14:textId="77777777" w:rsidR="00E92C8A" w:rsidRPr="00E13A9B" w:rsidRDefault="00E92C8A" w:rsidP="00E92C8A">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667BE081" w14:textId="77777777" w:rsidR="00E92C8A" w:rsidRPr="00E13A9B" w:rsidRDefault="00E92C8A" w:rsidP="00E92C8A">
            <w:pPr>
              <w:spacing w:before="0" w:after="0" w:line="240" w:lineRule="auto"/>
              <w:rPr>
                <w:rFonts w:cs="Sylfaen"/>
                <w:color w:val="000000"/>
                <w:lang w:val="hy-AM"/>
              </w:rPr>
            </w:pPr>
          </w:p>
        </w:tc>
      </w:tr>
      <w:tr w:rsidR="00E92C8A" w:rsidRPr="00E13A9B" w14:paraId="10E9EAA4" w14:textId="77777777" w:rsidTr="00650709">
        <w:trPr>
          <w:trHeight w:val="35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0A38A8" w14:textId="77777777" w:rsidR="00E92C8A" w:rsidRPr="00E13A9B" w:rsidRDefault="00E92C8A" w:rsidP="00E92C8A">
            <w:pPr>
              <w:spacing w:before="0" w:after="0" w:line="240" w:lineRule="auto"/>
              <w:rPr>
                <w:b/>
                <w:color w:val="000000"/>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2C5F19" w14:textId="77777777" w:rsidR="00E92C8A" w:rsidRPr="00E13A9B" w:rsidRDefault="00E92C8A" w:rsidP="00E92C8A">
            <w:pPr>
              <w:spacing w:before="0" w:after="0" w:line="240" w:lineRule="auto"/>
              <w:ind w:left="91" w:firstLine="372"/>
              <w:jc w:val="center"/>
              <w:rPr>
                <w:rFonts w:cs="Sylfaen"/>
                <w:b/>
                <w:lang w:val="hy-AM"/>
              </w:rPr>
            </w:pPr>
            <w:r w:rsidRPr="00E13A9B">
              <w:rPr>
                <w:rFonts w:cs="Sylfaen"/>
                <w:b/>
                <w:lang w:val="hy-AM"/>
              </w:rPr>
              <w:t>ՀՀ կրթության, գիտության, մշակույթի և սպորտի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49024C" w14:textId="77777777" w:rsidR="00E92C8A" w:rsidRPr="00E13A9B" w:rsidRDefault="00E92C8A" w:rsidP="00E92C8A">
            <w:pPr>
              <w:spacing w:before="0" w:after="0" w:line="240" w:lineRule="auto"/>
              <w:ind w:left="91" w:hanging="15"/>
              <w:rPr>
                <w:rFonts w:cs="Sylfaen"/>
                <w:lang w:val="hy-AM"/>
              </w:rPr>
            </w:pPr>
            <w:r w:rsidRPr="00E13A9B">
              <w:rPr>
                <w:rFonts w:cs="Sylfaen"/>
                <w:lang w:val="hy-AM"/>
              </w:rPr>
              <w:t>13.12.23թ</w:t>
            </w:r>
            <w:r w:rsidRPr="00E13A9B">
              <w:rPr>
                <w:rFonts w:ascii="Cambria Math" w:hAnsi="Cambria Math" w:cs="Cambria Math"/>
                <w:lang w:val="hy-AM"/>
              </w:rPr>
              <w:t>․</w:t>
            </w:r>
            <w:r w:rsidRPr="00E13A9B">
              <w:rPr>
                <w:rFonts w:cs="Sylfaen"/>
                <w:lang w:val="hy-AM"/>
              </w:rPr>
              <w:t xml:space="preserve"> N 01/20.2/35728-2023</w:t>
            </w:r>
          </w:p>
        </w:tc>
      </w:tr>
      <w:tr w:rsidR="00E92C8A" w:rsidRPr="00A062AB" w14:paraId="145C7C3B"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8DB3E90" w14:textId="77777777" w:rsidR="00E92C8A" w:rsidRPr="00E13A9B" w:rsidRDefault="00E92C8A" w:rsidP="00E92C8A">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0DFC01DE" w14:textId="77777777" w:rsidR="00E92C8A" w:rsidRPr="00E13A9B" w:rsidRDefault="00E92C8A" w:rsidP="00E92C8A">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17E05653" w14:textId="77777777" w:rsidR="00E92C8A" w:rsidRPr="00E13A9B" w:rsidRDefault="00E92C8A" w:rsidP="00E92C8A">
            <w:pPr>
              <w:spacing w:before="0" w:after="0" w:line="240" w:lineRule="auto"/>
              <w:jc w:val="left"/>
              <w:rPr>
                <w:color w:val="000000"/>
                <w:shd w:val="clear" w:color="auto" w:fill="FFFFFF"/>
                <w:lang w:val="hy-AM"/>
              </w:rPr>
            </w:pPr>
          </w:p>
        </w:tc>
      </w:tr>
      <w:tr w:rsidR="009C02F2" w:rsidRPr="00E13A9B" w14:paraId="69E8FC79" w14:textId="77777777" w:rsidTr="001F3EA4">
        <w:trPr>
          <w:trHeight w:val="10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C55807B" w14:textId="77777777" w:rsidR="009C02F2" w:rsidRPr="00E13A9B" w:rsidRDefault="009C02F2" w:rsidP="009C02F2">
            <w:pPr>
              <w:spacing w:before="0" w:after="0" w:line="240" w:lineRule="auto"/>
              <w:ind w:left="91" w:firstLine="372"/>
              <w:jc w:val="center"/>
              <w:rPr>
                <w:rFonts w:cs="Sylfaen"/>
                <w:b/>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172EAA1B"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Հակակոռուպցիոն կոմիտե</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44082DB" w14:textId="726723AC" w:rsidR="009C02F2" w:rsidRPr="00E13A9B" w:rsidRDefault="009C02F2" w:rsidP="009C02F2">
            <w:pPr>
              <w:spacing w:before="0" w:after="0" w:line="240" w:lineRule="auto"/>
              <w:ind w:left="91" w:hanging="15"/>
              <w:rPr>
                <w:rFonts w:cs="Sylfaen"/>
                <w:lang w:val="hy-AM"/>
              </w:rPr>
            </w:pPr>
            <w:r w:rsidRPr="00E13A9B">
              <w:rPr>
                <w:rFonts w:cs="Sylfaen"/>
                <w:lang w:val="hy-AM"/>
              </w:rPr>
              <w:t>14</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18-10292-23</w:t>
            </w:r>
          </w:p>
        </w:tc>
      </w:tr>
      <w:tr w:rsidR="009C02F2" w:rsidRPr="00A062AB" w14:paraId="38530ED3" w14:textId="77777777" w:rsidTr="001F3EA4">
        <w:trPr>
          <w:trHeight w:val="47"/>
        </w:trPr>
        <w:tc>
          <w:tcPr>
            <w:tcW w:w="709" w:type="dxa"/>
            <w:tcBorders>
              <w:top w:val="single" w:sz="4" w:space="0" w:color="auto"/>
              <w:left w:val="single" w:sz="4" w:space="0" w:color="auto"/>
              <w:bottom w:val="single" w:sz="4" w:space="0" w:color="auto"/>
              <w:right w:val="single" w:sz="4" w:space="0" w:color="auto"/>
            </w:tcBorders>
          </w:tcPr>
          <w:p w14:paraId="2A2AA3F9"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40E13E28" w14:textId="3FB6E921" w:rsidR="009C02F2" w:rsidRPr="00E13A9B" w:rsidRDefault="009C02F2" w:rsidP="009C02F2">
            <w:pPr>
              <w:spacing w:before="0" w:after="0" w:line="240" w:lineRule="auto"/>
              <w:ind w:left="91" w:firstLine="372"/>
              <w:jc w:val="left"/>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1C1A4EF0" w14:textId="77777777" w:rsidR="009C02F2" w:rsidRPr="00E13A9B" w:rsidRDefault="009C02F2" w:rsidP="009C02F2">
            <w:pPr>
              <w:spacing w:before="0" w:after="0" w:line="240" w:lineRule="auto"/>
              <w:rPr>
                <w:rFonts w:cs="Sylfaen"/>
                <w:color w:val="000000"/>
                <w:lang w:val="hy-AM"/>
              </w:rPr>
            </w:pPr>
          </w:p>
        </w:tc>
      </w:tr>
      <w:tr w:rsidR="009C02F2" w:rsidRPr="00E13A9B" w14:paraId="1210D2BC" w14:textId="77777777" w:rsidTr="00BD3451">
        <w:trPr>
          <w:trHeight w:val="10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9DD8E15" w14:textId="77777777" w:rsidR="009C02F2" w:rsidRPr="00E13A9B" w:rsidRDefault="009C02F2" w:rsidP="009C02F2">
            <w:pPr>
              <w:spacing w:before="0" w:after="0" w:line="240" w:lineRule="auto"/>
              <w:ind w:left="91" w:firstLine="372"/>
              <w:jc w:val="center"/>
              <w:rPr>
                <w:rFonts w:cs="Sylfaen"/>
                <w:b/>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03A08F8D"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քննչական կոմիտե</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41AFD87C"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21</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w:t>
            </w:r>
            <w:r w:rsidRPr="00E13A9B">
              <w:rPr>
                <w:rFonts w:cs="GHEA Grapalat"/>
                <w:lang w:val="hy-AM"/>
              </w:rPr>
              <w:t>թ</w:t>
            </w:r>
            <w:r w:rsidRPr="00E13A9B">
              <w:rPr>
                <w:rFonts w:ascii="Cambria Math" w:hAnsi="Cambria Math" w:cs="Cambria Math"/>
                <w:lang w:val="hy-AM"/>
              </w:rPr>
              <w:t>․</w:t>
            </w:r>
            <w:r w:rsidRPr="00E13A9B">
              <w:rPr>
                <w:rFonts w:cs="Sylfaen"/>
                <w:lang w:val="hy-AM"/>
              </w:rPr>
              <w:t xml:space="preserve"> N 01/22/406952-2023</w:t>
            </w:r>
          </w:p>
        </w:tc>
      </w:tr>
      <w:tr w:rsidR="009C02F2" w:rsidRPr="00A062AB" w14:paraId="4BE3D4C3" w14:textId="77777777" w:rsidTr="00BD3451">
        <w:trPr>
          <w:trHeight w:val="47"/>
        </w:trPr>
        <w:tc>
          <w:tcPr>
            <w:tcW w:w="709" w:type="dxa"/>
            <w:tcBorders>
              <w:top w:val="single" w:sz="4" w:space="0" w:color="auto"/>
              <w:left w:val="single" w:sz="4" w:space="0" w:color="auto"/>
              <w:bottom w:val="single" w:sz="4" w:space="0" w:color="auto"/>
              <w:right w:val="single" w:sz="4" w:space="0" w:color="auto"/>
            </w:tcBorders>
          </w:tcPr>
          <w:p w14:paraId="2A7126ED"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51EF2784"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5ECBCF7D" w14:textId="77777777" w:rsidR="009C02F2" w:rsidRPr="00E13A9B" w:rsidRDefault="009C02F2" w:rsidP="009C02F2">
            <w:pPr>
              <w:spacing w:before="0" w:after="0" w:line="240" w:lineRule="auto"/>
              <w:rPr>
                <w:rFonts w:cs="Sylfaen"/>
                <w:color w:val="000000"/>
                <w:lang w:val="hy-AM"/>
              </w:rPr>
            </w:pPr>
          </w:p>
        </w:tc>
      </w:tr>
      <w:tr w:rsidR="009C02F2" w:rsidRPr="00E13A9B" w14:paraId="35C90992" w14:textId="77777777" w:rsidTr="00BD3451">
        <w:trPr>
          <w:trHeight w:val="10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E661B52" w14:textId="77777777" w:rsidR="009C02F2" w:rsidRPr="00E13A9B" w:rsidRDefault="009C02F2" w:rsidP="009C02F2">
            <w:pPr>
              <w:spacing w:before="0" w:after="0" w:line="240" w:lineRule="auto"/>
              <w:ind w:left="91" w:firstLine="372"/>
              <w:jc w:val="center"/>
              <w:rPr>
                <w:rFonts w:cs="Sylfaen"/>
                <w:b/>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2E331ADE"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մարդու իրավունքների պաշտպան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99A76B5" w14:textId="0C273784" w:rsidR="009C02F2" w:rsidRPr="00E13A9B" w:rsidRDefault="009C02F2" w:rsidP="009C02F2">
            <w:pPr>
              <w:spacing w:before="0" w:after="0" w:line="240" w:lineRule="auto"/>
              <w:ind w:left="91" w:hanging="15"/>
              <w:rPr>
                <w:rFonts w:cs="Sylfaen"/>
                <w:lang w:val="hy-AM"/>
              </w:rPr>
            </w:pPr>
            <w:r w:rsidRPr="00E13A9B">
              <w:rPr>
                <w:rFonts w:cs="Sylfaen"/>
                <w:lang w:val="hy-AM"/>
              </w:rPr>
              <w:t>29</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01/13.3/5135-2023</w:t>
            </w:r>
          </w:p>
        </w:tc>
      </w:tr>
      <w:tr w:rsidR="009C02F2" w:rsidRPr="00A062AB" w14:paraId="22B9FD23" w14:textId="77777777" w:rsidTr="00BD3451">
        <w:trPr>
          <w:trHeight w:val="47"/>
        </w:trPr>
        <w:tc>
          <w:tcPr>
            <w:tcW w:w="709" w:type="dxa"/>
            <w:tcBorders>
              <w:top w:val="single" w:sz="4" w:space="0" w:color="auto"/>
              <w:left w:val="single" w:sz="4" w:space="0" w:color="auto"/>
              <w:bottom w:val="single" w:sz="4" w:space="0" w:color="auto"/>
              <w:right w:val="single" w:sz="4" w:space="0" w:color="auto"/>
            </w:tcBorders>
          </w:tcPr>
          <w:p w14:paraId="7C80FDC7"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7B94B007" w14:textId="53050FD1" w:rsidR="009C02F2" w:rsidRPr="00E13A9B" w:rsidRDefault="009C02F2" w:rsidP="009C02F2">
            <w:pPr>
              <w:spacing w:before="0" w:after="0" w:line="240" w:lineRule="auto"/>
              <w:ind w:left="91" w:firstLine="372"/>
              <w:jc w:val="left"/>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1231FCC0" w14:textId="77777777" w:rsidR="009C02F2" w:rsidRPr="00E13A9B" w:rsidRDefault="009C02F2" w:rsidP="009C02F2">
            <w:pPr>
              <w:spacing w:before="0" w:after="0" w:line="240" w:lineRule="auto"/>
              <w:rPr>
                <w:rFonts w:cs="Sylfaen"/>
                <w:color w:val="000000"/>
                <w:lang w:val="hy-AM"/>
              </w:rPr>
            </w:pPr>
          </w:p>
        </w:tc>
      </w:tr>
      <w:tr w:rsidR="009C02F2" w:rsidRPr="00E13A9B" w14:paraId="19FAB4DC"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0BA390" w14:textId="77777777" w:rsidR="009C02F2" w:rsidRPr="00E13A9B" w:rsidRDefault="009C02F2" w:rsidP="009C02F2">
            <w:pPr>
              <w:spacing w:before="0" w:after="0" w:line="240" w:lineRule="auto"/>
              <w:ind w:left="91" w:firstLine="372"/>
              <w:jc w:val="center"/>
              <w:rPr>
                <w:rFonts w:cs="Sylfaen"/>
                <w:b/>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8E864A"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Պետական եկամուտների կոմիտե</w:t>
            </w:r>
          </w:p>
        </w:tc>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C2671F"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14</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01/3-4/75434-2023</w:t>
            </w:r>
          </w:p>
        </w:tc>
      </w:tr>
      <w:tr w:rsidR="009C02F2" w:rsidRPr="00A062AB" w14:paraId="750B848F"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41F90906"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09DBF3BC"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5622184F"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3AEED184"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5E95770"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73CC3655"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բարձր տեխնոլոգիական արդյունաբերության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C4D4220"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20</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01/16.1/11867-2023</w:t>
            </w:r>
          </w:p>
        </w:tc>
      </w:tr>
      <w:tr w:rsidR="009C02F2" w:rsidRPr="00A062AB" w14:paraId="60B16A48"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6E89396"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5372CB24"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75E80269"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22E4EA6F"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1473AFA"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74AE5518"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աշխատանքի և սոցիալական հարցերի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5F037679" w14:textId="77777777" w:rsidR="009C02F2" w:rsidRPr="00E13A9B" w:rsidRDefault="009C02F2" w:rsidP="009C02F2">
            <w:pPr>
              <w:spacing w:before="0" w:after="0" w:line="240" w:lineRule="auto"/>
              <w:ind w:left="91" w:hanging="15"/>
              <w:rPr>
                <w:rFonts w:cs="Cambria Math"/>
                <w:lang w:val="hy-AM"/>
              </w:rPr>
            </w:pPr>
            <w:r w:rsidRPr="00E13A9B">
              <w:rPr>
                <w:rFonts w:cs="Cambria Math"/>
                <w:lang w:val="hy-AM"/>
              </w:rPr>
              <w:t>20</w:t>
            </w:r>
            <w:r w:rsidRPr="00E13A9B">
              <w:rPr>
                <w:rFonts w:ascii="Cambria Math" w:hAnsi="Cambria Math" w:cs="Cambria Math"/>
                <w:lang w:val="hy-AM"/>
              </w:rPr>
              <w:t>․</w:t>
            </w:r>
            <w:r w:rsidRPr="00E13A9B">
              <w:rPr>
                <w:rFonts w:cs="Cambria Math"/>
                <w:lang w:val="hy-AM"/>
              </w:rPr>
              <w:t>12</w:t>
            </w:r>
            <w:r w:rsidRPr="00E13A9B">
              <w:rPr>
                <w:rFonts w:ascii="Cambria Math" w:hAnsi="Cambria Math" w:cs="Cambria Math"/>
                <w:lang w:val="hy-AM"/>
              </w:rPr>
              <w:t>․</w:t>
            </w:r>
            <w:r w:rsidRPr="00E13A9B">
              <w:rPr>
                <w:rFonts w:cs="Cambria Math"/>
                <w:lang w:val="hy-AM"/>
              </w:rPr>
              <w:t>23թ</w:t>
            </w:r>
            <w:r w:rsidRPr="00E13A9B">
              <w:rPr>
                <w:rFonts w:ascii="Cambria Math" w:hAnsi="Cambria Math" w:cs="Cambria Math"/>
                <w:lang w:val="hy-AM"/>
              </w:rPr>
              <w:t>․</w:t>
            </w:r>
            <w:r w:rsidRPr="00E13A9B">
              <w:rPr>
                <w:rFonts w:cs="Cambria Math"/>
                <w:lang w:val="hy-AM"/>
              </w:rPr>
              <w:t xml:space="preserve"> N ՆՄ//32649-2023</w:t>
            </w:r>
          </w:p>
        </w:tc>
      </w:tr>
      <w:tr w:rsidR="009C02F2" w:rsidRPr="00A062AB" w14:paraId="2FC5F62A"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43025C12"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4C92FDC6"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3E1E6999"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043724FE"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8816C18"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781CAF74"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շրջակա միջավայրի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F83F411" w14:textId="77777777" w:rsidR="009C02F2" w:rsidRPr="00E13A9B" w:rsidRDefault="009C02F2" w:rsidP="009C02F2">
            <w:pPr>
              <w:spacing w:before="0" w:after="0" w:line="240" w:lineRule="auto"/>
              <w:ind w:left="91" w:firstLine="75"/>
              <w:rPr>
                <w:rFonts w:cs="Sylfaen"/>
                <w:lang w:val="hy-AM"/>
              </w:rPr>
            </w:pPr>
            <w:r w:rsidRPr="00E13A9B">
              <w:rPr>
                <w:rFonts w:cs="Sylfaen"/>
                <w:lang w:val="hy-AM"/>
              </w:rPr>
              <w:t>15</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1/06.3.1/16221-2023</w:t>
            </w:r>
          </w:p>
        </w:tc>
      </w:tr>
      <w:tr w:rsidR="009C02F2" w:rsidRPr="00A062AB" w14:paraId="45910993"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5292DEA4"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67742686" w14:textId="77777777" w:rsidR="009C02F2" w:rsidRPr="00E13A9B" w:rsidRDefault="009C02F2" w:rsidP="009C02F2">
            <w:pPr>
              <w:autoSpaceDE w:val="0"/>
              <w:autoSpaceDN w:val="0"/>
              <w:ind w:firstLine="708"/>
              <w:rPr>
                <w:rFonts w:eastAsia="Calibri"/>
                <w:lang w:val="hy-AM"/>
              </w:rPr>
            </w:pPr>
            <w:r w:rsidRPr="00E13A9B">
              <w:rPr>
                <w:lang w:val="hy-AM"/>
              </w:rPr>
              <w:t xml:space="preserve">Նախագծի N 2 հավելվածի 3-րդ կետում ներկայացված </w:t>
            </w:r>
            <w:r w:rsidRPr="00E13A9B">
              <w:rPr>
                <w:color w:val="000000"/>
                <w:lang w:val="hy-AM"/>
              </w:rPr>
              <w:t xml:space="preserve">թեթև մարդատար ավտոմեքենաների վառելիքի ծախսի նորման </w:t>
            </w:r>
            <w:r w:rsidRPr="00E13A9B">
              <w:rPr>
                <w:rFonts w:cs="Arial"/>
                <w:lang w:val="hy-AM"/>
              </w:rPr>
              <w:t>(</w:t>
            </w:r>
            <w:r w:rsidRPr="00E13A9B">
              <w:rPr>
                <w:rFonts w:eastAsia="Calibri"/>
                <w:lang w:val="hy-AM"/>
              </w:rPr>
              <w:t>Qн</w:t>
            </w:r>
            <w:r w:rsidRPr="00E13A9B">
              <w:rPr>
                <w:rFonts w:cs="Arial"/>
                <w:lang w:val="hy-AM"/>
              </w:rPr>
              <w:t>)</w:t>
            </w:r>
            <w:r w:rsidRPr="00E13A9B">
              <w:rPr>
                <w:color w:val="000000"/>
                <w:lang w:val="hy-AM"/>
              </w:rPr>
              <w:t xml:space="preserve"> առաջարկում ենք պարզության համար հաշվարկել ավտոմեքենայի 100 կմ վազքի համար (S = 100կմ) հետևյալ բանաձևով՝</w:t>
            </w:r>
          </w:p>
          <w:p w14:paraId="6DF6C090" w14:textId="77777777" w:rsidR="009C02F2" w:rsidRPr="00E13A9B" w:rsidRDefault="009C02F2" w:rsidP="009C02F2">
            <w:pPr>
              <w:autoSpaceDE w:val="0"/>
              <w:autoSpaceDN w:val="0"/>
              <w:spacing w:after="160" w:line="259" w:lineRule="auto"/>
              <w:jc w:val="center"/>
              <w:rPr>
                <w:rFonts w:eastAsia="Calibri"/>
                <w:lang w:val="hy-AM"/>
              </w:rPr>
            </w:pPr>
            <w:r w:rsidRPr="00E13A9B">
              <w:rPr>
                <w:rFonts w:eastAsia="Calibri"/>
                <w:lang w:val="hy-AM"/>
              </w:rPr>
              <w:t xml:space="preserve">Qн = Hs </w:t>
            </w:r>
            <w:r w:rsidRPr="00E13A9B">
              <w:rPr>
                <w:rFonts w:ascii="Courier New" w:eastAsia="MS Mincho" w:hAnsi="Courier New" w:cs="Courier New"/>
                <w:lang w:val="hy-AM"/>
              </w:rPr>
              <w:t>∙</w:t>
            </w:r>
            <w:r w:rsidRPr="00E13A9B">
              <w:rPr>
                <w:rFonts w:eastAsia="Calibri"/>
                <w:lang w:val="hy-AM"/>
              </w:rPr>
              <w:t xml:space="preserve"> (1 + 0,01 </w:t>
            </w:r>
            <w:r w:rsidRPr="00E13A9B">
              <w:rPr>
                <w:rFonts w:ascii="Courier New" w:eastAsia="MS Mincho" w:hAnsi="Courier New" w:cs="Courier New"/>
                <w:lang w:val="hy-AM"/>
              </w:rPr>
              <w:t>∙</w:t>
            </w:r>
            <w:r w:rsidRPr="00E13A9B">
              <w:rPr>
                <w:rFonts w:eastAsia="Calibri"/>
                <w:lang w:val="hy-AM"/>
              </w:rPr>
              <w:t>D)</w:t>
            </w:r>
          </w:p>
          <w:p w14:paraId="2E464502" w14:textId="77777777" w:rsidR="009C02F2" w:rsidRPr="00E13A9B" w:rsidRDefault="009C02F2" w:rsidP="009C02F2">
            <w:pPr>
              <w:autoSpaceDE w:val="0"/>
              <w:autoSpaceDN w:val="0"/>
              <w:spacing w:after="160" w:line="259" w:lineRule="auto"/>
              <w:rPr>
                <w:rFonts w:eastAsia="Calibri"/>
                <w:lang w:val="hy-AM"/>
              </w:rPr>
            </w:pPr>
            <w:r w:rsidRPr="00E13A9B">
              <w:rPr>
                <w:rFonts w:eastAsia="Calibri"/>
                <w:lang w:val="hy-AM"/>
              </w:rPr>
              <w:t>որտեղ՝</w:t>
            </w:r>
          </w:p>
          <w:p w14:paraId="58D21865" w14:textId="77777777" w:rsidR="009C02F2" w:rsidRPr="00E13A9B" w:rsidRDefault="009C02F2" w:rsidP="009C02F2">
            <w:pPr>
              <w:shd w:val="clear" w:color="auto" w:fill="FFFFFF"/>
              <w:spacing w:after="0" w:line="240" w:lineRule="auto"/>
              <w:ind w:firstLine="375"/>
              <w:rPr>
                <w:color w:val="000000"/>
                <w:lang w:val="hy-AM"/>
              </w:rPr>
            </w:pPr>
            <w:r w:rsidRPr="00E13A9B">
              <w:rPr>
                <w:color w:val="000000"/>
                <w:lang w:val="hy-AM"/>
              </w:rPr>
              <w:t xml:space="preserve">    Qн – վառելիքի ծախսի նորման է 100 կմ վազքի համար՝ արտահայտված լիտրով</w:t>
            </w:r>
            <w:r w:rsidRPr="00E13A9B">
              <w:rPr>
                <w:rFonts w:ascii="Cambria Math" w:hAnsi="Cambria Math" w:cs="Cambria Math"/>
                <w:color w:val="000000"/>
                <w:lang w:val="hy-AM"/>
              </w:rPr>
              <w:t>․</w:t>
            </w:r>
          </w:p>
          <w:p w14:paraId="0EFEBD27" w14:textId="77777777" w:rsidR="009C02F2" w:rsidRPr="00E13A9B" w:rsidRDefault="009C02F2" w:rsidP="009C02F2">
            <w:pPr>
              <w:shd w:val="clear" w:color="auto" w:fill="FFFFFF"/>
              <w:spacing w:after="0" w:line="240" w:lineRule="auto"/>
              <w:ind w:firstLine="375"/>
              <w:rPr>
                <w:color w:val="000000"/>
                <w:lang w:val="hy-AM"/>
              </w:rPr>
            </w:pPr>
            <w:r w:rsidRPr="00E13A9B">
              <w:rPr>
                <w:color w:val="000000"/>
                <w:lang w:val="hy-AM"/>
              </w:rPr>
              <w:tab/>
              <w:t>Hs – արտադրող գործարանի կողմից ավտոմեքենայի 100 կմ վազքի համար սահմանված վառելիքի չափաքանակն է, լ/100կմ</w:t>
            </w:r>
            <w:r w:rsidRPr="00E13A9B">
              <w:rPr>
                <w:rFonts w:ascii="Cambria Math" w:hAnsi="Cambria Math" w:cs="Cambria Math"/>
                <w:color w:val="000000"/>
                <w:lang w:val="hy-AM"/>
              </w:rPr>
              <w:t>․</w:t>
            </w:r>
          </w:p>
          <w:p w14:paraId="5DAB2834" w14:textId="77777777" w:rsidR="009C02F2" w:rsidRPr="00E13A9B" w:rsidRDefault="009C02F2" w:rsidP="009C02F2">
            <w:pPr>
              <w:spacing w:after="0" w:line="240" w:lineRule="auto"/>
              <w:ind w:right="-22" w:firstLine="630"/>
              <w:rPr>
                <w:color w:val="000000"/>
                <w:lang w:val="hy-AM"/>
              </w:rPr>
            </w:pPr>
            <w:r w:rsidRPr="00E13A9B">
              <w:rPr>
                <w:color w:val="000000"/>
                <w:lang w:val="hy-AM"/>
              </w:rPr>
              <w:tab/>
              <w:t>D – ուղղիչ գործակիցը (գումարային), %։</w:t>
            </w:r>
          </w:p>
        </w:tc>
        <w:tc>
          <w:tcPr>
            <w:tcW w:w="4320" w:type="dxa"/>
            <w:tcBorders>
              <w:top w:val="single" w:sz="4" w:space="0" w:color="auto"/>
              <w:left w:val="single" w:sz="4" w:space="0" w:color="auto"/>
              <w:bottom w:val="single" w:sz="4" w:space="0" w:color="auto"/>
              <w:right w:val="single" w:sz="4" w:space="0" w:color="auto"/>
            </w:tcBorders>
          </w:tcPr>
          <w:p w14:paraId="0A324516" w14:textId="77777777" w:rsidR="009C02F2" w:rsidRPr="00E13A9B" w:rsidRDefault="009C02F2" w:rsidP="009C02F2">
            <w:pPr>
              <w:spacing w:before="0" w:after="0" w:line="240" w:lineRule="auto"/>
              <w:jc w:val="left"/>
              <w:rPr>
                <w:color w:val="000000"/>
                <w:shd w:val="clear" w:color="auto" w:fill="FFFFFF"/>
                <w:lang w:val="hy-AM"/>
              </w:rPr>
            </w:pPr>
            <w:r w:rsidRPr="00E13A9B">
              <w:rPr>
                <w:color w:val="000000"/>
                <w:shd w:val="clear" w:color="auto" w:fill="FFFFFF"/>
                <w:lang w:val="hy-AM"/>
              </w:rPr>
              <w:t>Չի ընդունվել, քանի որ նախագծով ներկայացված բանաձևը հանդիսանում է վառելիքի հաշվարկի ամբողջական բանաձև, որով հաշվարկը կատարվում է կախված անցած ճանապարհի երկարությունից։ Հետևաբար S-ը՝ չի կարող հաշվարկվել միայն 100 կմ-ի համար։</w:t>
            </w:r>
          </w:p>
        </w:tc>
      </w:tr>
      <w:tr w:rsidR="009C02F2" w:rsidRPr="00E13A9B" w14:paraId="7295A2B7"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8292929"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0E1D0528"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արտաքին գործերի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0A5B7B4B"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14</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1111/65464-23</w:t>
            </w:r>
          </w:p>
        </w:tc>
      </w:tr>
      <w:tr w:rsidR="009C02F2" w:rsidRPr="00A062AB" w14:paraId="71107E24"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19048B4"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474215E7"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4D4F2A24"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269364CB"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0C42DD5"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211EF682"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գլխավոր դատախազություն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3BE3A08F"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12</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02/10</w:t>
            </w:r>
            <w:r w:rsidRPr="00E13A9B">
              <w:rPr>
                <w:rFonts w:ascii="Cambria Math" w:hAnsi="Cambria Math" w:cs="Cambria Math"/>
                <w:lang w:val="hy-AM"/>
              </w:rPr>
              <w:t>․</w:t>
            </w:r>
            <w:r w:rsidRPr="00E13A9B">
              <w:rPr>
                <w:rFonts w:cs="Sylfaen"/>
                <w:lang w:val="hy-AM"/>
              </w:rPr>
              <w:t>11/22960-2023</w:t>
            </w:r>
          </w:p>
        </w:tc>
      </w:tr>
      <w:tr w:rsidR="009C02F2" w:rsidRPr="00A062AB" w14:paraId="328F89B9"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F8E8739"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19E6A0DA"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3FB58A83"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156DD576"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7A358A5"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608C94FF"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սահմանադրական դատարան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0C3CD96D"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08</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Ա/0899-2023</w:t>
            </w:r>
          </w:p>
        </w:tc>
      </w:tr>
      <w:tr w:rsidR="009C02F2" w:rsidRPr="00A062AB" w14:paraId="6CFF81C6"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31A2BF73"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4B975F5D"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093262A8"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19A9A584"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122725B"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4189D66A"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նախագահի աշխատակազմ</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5FF373AD"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08</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ԱՂ-1322-2023</w:t>
            </w:r>
          </w:p>
        </w:tc>
      </w:tr>
      <w:tr w:rsidR="009C02F2" w:rsidRPr="00A062AB" w14:paraId="158E52BB"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1C3F817C"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4B57454B"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6E0A2084"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7A1B2405"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0087D45"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30BA6F6C"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Հեռուստատեսության և ռադիոյի հանձնաժողով</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B515447"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07</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Ե/01/04.1/711-23</w:t>
            </w:r>
          </w:p>
        </w:tc>
      </w:tr>
      <w:tr w:rsidR="009C02F2" w:rsidRPr="00A062AB" w14:paraId="3A8CE27E"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E41DA4F"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3F610AB3"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08E45491"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39E3DD6B"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9D9CEDE"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43E20559"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կենտրոնական ընտրական հանձնաժողով</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50F3F3FC"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11</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03-759</w:t>
            </w:r>
          </w:p>
        </w:tc>
      </w:tr>
      <w:tr w:rsidR="009C02F2" w:rsidRPr="00A062AB" w14:paraId="31B75B35"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5B227A9"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4EA87DC6"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30EDE6AD"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28BC737D"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232CA5B"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5189F78C"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կոռուպցիայի կանխարգելման հանձնաժողով</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34EAA4AE"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08</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01/2714-2023</w:t>
            </w:r>
          </w:p>
        </w:tc>
      </w:tr>
      <w:tr w:rsidR="009C02F2" w:rsidRPr="00A062AB" w14:paraId="6A8D9F85"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60A758CD"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0F069AE0"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0B703428"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50516C31"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62DABF9"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312B568F" w14:textId="77777777" w:rsidR="009C02F2" w:rsidRPr="00E13A9B" w:rsidRDefault="009C02F2" w:rsidP="009C02F2">
            <w:pPr>
              <w:spacing w:before="0" w:after="0" w:line="240" w:lineRule="auto"/>
              <w:ind w:left="91" w:firstLine="372"/>
              <w:jc w:val="center"/>
              <w:rPr>
                <w:rFonts w:cs="Sylfaen"/>
                <w:lang w:val="hy-AM"/>
              </w:rPr>
            </w:pPr>
            <w:r w:rsidRPr="00E13A9B">
              <w:rPr>
                <w:b/>
                <w:color w:val="221E1F"/>
                <w:lang w:val="hy-AM"/>
              </w:rPr>
              <w:t>ՀՀ մրցակցության պաշտպանության հանձնաժողով</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66A48363"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13</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w:t>
            </w:r>
            <w:r w:rsidRPr="00E13A9B">
              <w:rPr>
                <w:rFonts w:cs="GHEA Grapalat"/>
                <w:lang w:val="hy-AM"/>
              </w:rPr>
              <w:t>թ</w:t>
            </w:r>
            <w:r w:rsidRPr="00E13A9B">
              <w:rPr>
                <w:rFonts w:ascii="Cambria Math" w:hAnsi="Cambria Math" w:cs="Cambria Math"/>
                <w:lang w:val="hy-AM"/>
              </w:rPr>
              <w:t>․</w:t>
            </w:r>
            <w:r w:rsidRPr="00E13A9B">
              <w:rPr>
                <w:rFonts w:cs="Sylfaen"/>
                <w:lang w:val="hy-AM"/>
              </w:rPr>
              <w:t xml:space="preserve"> N ԳԳ/1048-2023</w:t>
            </w:r>
          </w:p>
        </w:tc>
      </w:tr>
      <w:tr w:rsidR="009C02F2" w:rsidRPr="00A062AB" w14:paraId="514162EE"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5EB07DF9"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33DDA20F" w14:textId="77777777" w:rsidR="009C02F2" w:rsidRPr="00E13A9B" w:rsidRDefault="009C02F2" w:rsidP="009C02F2">
            <w:pPr>
              <w:pStyle w:val="ListParagraph"/>
              <w:numPr>
                <w:ilvl w:val="0"/>
                <w:numId w:val="8"/>
              </w:numPr>
              <w:tabs>
                <w:tab w:val="left" w:pos="810"/>
                <w:tab w:val="left" w:pos="1080"/>
                <w:tab w:val="left" w:pos="1170"/>
              </w:tabs>
              <w:ind w:left="0" w:right="-54" w:firstLine="720"/>
              <w:jc w:val="both"/>
              <w:rPr>
                <w:rFonts w:ascii="GHEA Grapalat" w:hAnsi="GHEA Grapalat"/>
                <w:sz w:val="22"/>
                <w:szCs w:val="22"/>
                <w:lang w:val="hy-AM"/>
              </w:rPr>
            </w:pPr>
            <w:r w:rsidRPr="00E13A9B">
              <w:rPr>
                <w:rFonts w:ascii="GHEA Grapalat" w:hAnsi="GHEA Grapalat"/>
                <w:sz w:val="22"/>
                <w:szCs w:val="22"/>
                <w:lang w:val="hy-AM"/>
              </w:rPr>
              <w:t xml:space="preserve">Նախագծով առաջարկվում է Կառավարության 2023 թվականի սեպտեմբերի 28-ի </w:t>
            </w:r>
            <w:r w:rsidRPr="00E13A9B">
              <w:rPr>
                <w:rFonts w:ascii="GHEA Grapalat" w:hAnsi="GHEA Grapalat"/>
                <w:color w:val="000000"/>
                <w:sz w:val="22"/>
                <w:szCs w:val="22"/>
                <w:lang w:val="hy-AM"/>
              </w:rPr>
              <w:t xml:space="preserve">«Հանրային իշխանության մարմինների (բացառությամբ տեղական ինքնակառավարման մարմինների) և պետական ոչ առևտրային կազմակերպությունների պաշտոնատար անձանց ծառայողական և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հաստատելու մասին» N 1666-Ն որոշման </w:t>
            </w:r>
            <w:r w:rsidRPr="00E13A9B">
              <w:rPr>
                <w:rFonts w:ascii="GHEA Grapalat" w:hAnsi="GHEA Grapalat"/>
                <w:sz w:val="22"/>
                <w:szCs w:val="22"/>
                <w:lang w:val="hy-AM"/>
              </w:rPr>
              <w:t xml:space="preserve">(այսուհետ նաև՝ </w:t>
            </w:r>
            <w:r w:rsidRPr="00E13A9B">
              <w:rPr>
                <w:rFonts w:ascii="GHEA Grapalat" w:hAnsi="GHEA Grapalat"/>
                <w:b/>
                <w:bCs/>
                <w:sz w:val="22"/>
                <w:szCs w:val="22"/>
                <w:lang w:val="hy-AM"/>
              </w:rPr>
              <w:t>Որոշում</w:t>
            </w:r>
            <w:r w:rsidRPr="00E13A9B">
              <w:rPr>
                <w:rFonts w:ascii="GHEA Grapalat" w:hAnsi="GHEA Grapalat"/>
                <w:sz w:val="22"/>
                <w:szCs w:val="22"/>
                <w:lang w:val="hy-AM"/>
              </w:rPr>
              <w:t xml:space="preserve">) </w:t>
            </w:r>
            <w:r w:rsidRPr="00E13A9B">
              <w:rPr>
                <w:rFonts w:ascii="GHEA Grapalat" w:hAnsi="GHEA Grapalat"/>
                <w:color w:val="000000"/>
                <w:sz w:val="22"/>
                <w:szCs w:val="22"/>
                <w:lang w:val="hy-AM"/>
              </w:rPr>
              <w:t xml:space="preserve"> 8-րդ կետը շարադրել նոր խմբագրությամբ, որտեղ Մրցակցության պաշտպանության հանձնաժողովի անվանումը նշվում է որպես «Հայաստանի Հանրապետության տնտեսական մրցակցության հանձնաժողով»։</w:t>
            </w:r>
          </w:p>
          <w:p w14:paraId="589EE2CE" w14:textId="77777777" w:rsidR="009C02F2" w:rsidRPr="00E13A9B" w:rsidRDefault="009C02F2" w:rsidP="009C02F2">
            <w:pPr>
              <w:pStyle w:val="ListParagraph"/>
              <w:tabs>
                <w:tab w:val="left" w:pos="851"/>
                <w:tab w:val="left" w:pos="1080"/>
              </w:tabs>
              <w:ind w:left="0" w:right="-54" w:firstLine="720"/>
              <w:jc w:val="both"/>
              <w:rPr>
                <w:rFonts w:ascii="GHEA Grapalat" w:hAnsi="GHEA Grapalat"/>
                <w:color w:val="000000"/>
                <w:sz w:val="22"/>
                <w:szCs w:val="22"/>
                <w:lang w:val="hy-AM"/>
              </w:rPr>
            </w:pPr>
            <w:r w:rsidRPr="00E13A9B">
              <w:rPr>
                <w:rFonts w:ascii="GHEA Grapalat" w:hAnsi="GHEA Grapalat"/>
                <w:sz w:val="22"/>
                <w:szCs w:val="22"/>
                <w:lang w:val="hy-AM"/>
              </w:rPr>
              <w:t xml:space="preserve">Վերոգրյալի առնչությամբ հարկ է նշել, որ </w:t>
            </w:r>
            <w:r w:rsidRPr="00E13A9B">
              <w:rPr>
                <w:rFonts w:ascii="GHEA Grapalat" w:hAnsi="GHEA Grapalat"/>
                <w:color w:val="000000"/>
                <w:sz w:val="22"/>
                <w:szCs w:val="22"/>
                <w:lang w:val="hy-AM"/>
              </w:rPr>
              <w:t>«Հայաստանի Հանրապետության տնտեսական մրցակցության հանձնաժողովի» բառերն անհրաժեշտ է փոխարինել «Մրցակցության պաշտպանության հանձնաժողովի» բառերով։</w:t>
            </w:r>
          </w:p>
          <w:p w14:paraId="626FCC01" w14:textId="77777777" w:rsidR="009C02F2" w:rsidRPr="00E13A9B" w:rsidRDefault="009C02F2" w:rsidP="009C02F2">
            <w:pPr>
              <w:pStyle w:val="ListParagraph"/>
              <w:numPr>
                <w:ilvl w:val="0"/>
                <w:numId w:val="8"/>
              </w:numPr>
              <w:tabs>
                <w:tab w:val="left" w:pos="851"/>
                <w:tab w:val="left" w:pos="990"/>
              </w:tabs>
              <w:ind w:left="0" w:right="-54" w:firstLine="720"/>
              <w:jc w:val="both"/>
              <w:rPr>
                <w:rFonts w:ascii="GHEA Grapalat" w:hAnsi="GHEA Grapalat"/>
                <w:sz w:val="22"/>
                <w:szCs w:val="22"/>
                <w:lang w:val="hy-AM"/>
              </w:rPr>
            </w:pPr>
            <w:r w:rsidRPr="00E13A9B">
              <w:rPr>
                <w:rFonts w:ascii="GHEA Grapalat" w:hAnsi="GHEA Grapalat"/>
                <w:sz w:val="22"/>
                <w:szCs w:val="22"/>
                <w:lang w:val="hy-AM"/>
              </w:rPr>
              <w:t xml:space="preserve">Նախագծով առաջարկվում է Որոշումը լրացնել նոր Հավելված 2-ով (այսուհետ նաև՝ </w:t>
            </w:r>
            <w:r w:rsidRPr="00E13A9B">
              <w:rPr>
                <w:rFonts w:ascii="GHEA Grapalat" w:hAnsi="GHEA Grapalat"/>
                <w:b/>
                <w:bCs/>
                <w:sz w:val="22"/>
                <w:szCs w:val="22"/>
                <w:lang w:val="hy-AM"/>
              </w:rPr>
              <w:t>Հավելված</w:t>
            </w:r>
            <w:r w:rsidRPr="00E13A9B">
              <w:rPr>
                <w:rFonts w:ascii="GHEA Grapalat" w:hAnsi="GHEA Grapalat"/>
                <w:sz w:val="22"/>
                <w:szCs w:val="22"/>
                <w:lang w:val="hy-AM"/>
              </w:rPr>
              <w:t xml:space="preserve">), որի 2-րդ կետով սահմանվում է, որ ավտոմեքենաների վառելիքի ծախսի նորմաները </w:t>
            </w:r>
            <w:r w:rsidRPr="00E13A9B">
              <w:rPr>
                <w:rFonts w:ascii="GHEA Grapalat" w:hAnsi="GHEA Grapalat"/>
                <w:b/>
                <w:bCs/>
                <w:sz w:val="22"/>
                <w:szCs w:val="22"/>
                <w:lang w:val="hy-AM"/>
              </w:rPr>
              <w:t>ձմեռային ժամանակահատվածում</w:t>
            </w:r>
            <w:r w:rsidRPr="00E13A9B">
              <w:rPr>
                <w:rFonts w:ascii="GHEA Grapalat" w:hAnsi="GHEA Grapalat"/>
                <w:sz w:val="22"/>
                <w:szCs w:val="22"/>
                <w:lang w:val="hy-AM"/>
              </w:rPr>
              <w:t xml:space="preserve"> աշխատանքի դեպքում ավելացվում են մինչև 10 տոկոսի չափով։</w:t>
            </w:r>
          </w:p>
          <w:p w14:paraId="75F23407" w14:textId="77777777" w:rsidR="009C02F2" w:rsidRPr="00E13A9B" w:rsidRDefault="009C02F2" w:rsidP="009C02F2">
            <w:pPr>
              <w:pStyle w:val="ListParagraph"/>
              <w:tabs>
                <w:tab w:val="left" w:pos="851"/>
                <w:tab w:val="left" w:pos="1080"/>
              </w:tabs>
              <w:ind w:left="0" w:right="-54" w:firstLine="720"/>
              <w:jc w:val="both"/>
              <w:rPr>
                <w:rFonts w:ascii="GHEA Grapalat" w:hAnsi="GHEA Grapalat"/>
                <w:sz w:val="22"/>
                <w:szCs w:val="22"/>
                <w:lang w:val="hy-AM"/>
              </w:rPr>
            </w:pPr>
            <w:r w:rsidRPr="00E13A9B">
              <w:rPr>
                <w:rFonts w:ascii="GHEA Grapalat" w:hAnsi="GHEA Grapalat"/>
                <w:sz w:val="22"/>
                <w:szCs w:val="22"/>
                <w:lang w:val="hy-AM"/>
              </w:rPr>
              <w:t>Հիմք ընդունելով «Նորմատիվ իրավական ակտերի մասին» օրենքի 15-րդ հոդվածի պահանջը և նկատի ունենալով, որ սահմանվող «ձմեռային ժամանակահատված» հասկացությունը Նախագծում բացահայտված չէ՝ կարծում ենք, որ վերջինս Նախագծի շրջանակում հավելյալ հստակեցման կարիք ունի։</w:t>
            </w:r>
          </w:p>
          <w:p w14:paraId="67C2DF6F" w14:textId="77777777" w:rsidR="009C02F2" w:rsidRPr="00E13A9B" w:rsidRDefault="009C02F2" w:rsidP="009C02F2">
            <w:pPr>
              <w:pStyle w:val="ListParagraph"/>
              <w:numPr>
                <w:ilvl w:val="0"/>
                <w:numId w:val="8"/>
              </w:numPr>
              <w:tabs>
                <w:tab w:val="left" w:pos="900"/>
                <w:tab w:val="left" w:pos="1080"/>
              </w:tabs>
              <w:ind w:left="0" w:right="-54" w:firstLine="720"/>
              <w:jc w:val="both"/>
              <w:rPr>
                <w:rFonts w:ascii="GHEA Grapalat" w:hAnsi="GHEA Grapalat"/>
                <w:sz w:val="22"/>
                <w:szCs w:val="22"/>
                <w:lang w:val="hy-AM"/>
              </w:rPr>
            </w:pPr>
            <w:r w:rsidRPr="00E13A9B">
              <w:rPr>
                <w:rFonts w:ascii="GHEA Grapalat" w:hAnsi="GHEA Grapalat"/>
                <w:sz w:val="22"/>
                <w:szCs w:val="22"/>
                <w:lang w:val="hy-AM"/>
              </w:rPr>
              <w:t xml:space="preserve">Հավելվածի 2-րդ կետով սահմանվում է, որ </w:t>
            </w:r>
            <w:r w:rsidRPr="00E13A9B">
              <w:rPr>
                <w:rFonts w:ascii="GHEA Grapalat" w:hAnsi="GHEA Grapalat"/>
                <w:color w:val="000000" w:themeColor="text1"/>
                <w:sz w:val="22"/>
                <w:szCs w:val="22"/>
                <w:lang w:val="hy-AM"/>
              </w:rPr>
              <w:t xml:space="preserve">ավտոմեքենաների վառելիքի ծախսի նորմաներն ավելացվում են կախված տվյալ տեղանքի՝ ծովի մակերևույթից ունեցած </w:t>
            </w:r>
            <w:r w:rsidRPr="00E13A9B">
              <w:rPr>
                <w:rFonts w:ascii="GHEA Grapalat" w:hAnsi="GHEA Grapalat"/>
                <w:color w:val="000000" w:themeColor="text1"/>
                <w:sz w:val="22"/>
                <w:szCs w:val="22"/>
                <w:lang w:val="hy-AM"/>
              </w:rPr>
              <w:lastRenderedPageBreak/>
              <w:t>բարձրությունից։ Որպես օրինակ՝ 500-1000 մետր բարձրության դեպքում ծախսերն ավելանում են մինչև 5 տոկոսի չափով, իսկ 1001-1500 բարձրության դեպքում՝ 5-10 տոկոսի չափով։</w:t>
            </w:r>
          </w:p>
          <w:p w14:paraId="3A029EEF" w14:textId="77777777" w:rsidR="009C02F2" w:rsidRPr="00E13A9B" w:rsidRDefault="009C02F2" w:rsidP="009C02F2">
            <w:pPr>
              <w:pStyle w:val="ListParagraph"/>
              <w:tabs>
                <w:tab w:val="left" w:pos="900"/>
                <w:tab w:val="left" w:pos="1080"/>
              </w:tabs>
              <w:ind w:left="0" w:right="-54" w:firstLine="720"/>
              <w:jc w:val="both"/>
              <w:rPr>
                <w:rFonts w:ascii="GHEA Grapalat" w:hAnsi="GHEA Grapalat"/>
                <w:sz w:val="22"/>
                <w:szCs w:val="22"/>
                <w:lang w:val="hy-AM"/>
              </w:rPr>
            </w:pPr>
            <w:r w:rsidRPr="00E13A9B">
              <w:rPr>
                <w:rFonts w:ascii="GHEA Grapalat" w:hAnsi="GHEA Grapalat"/>
                <w:color w:val="000000" w:themeColor="text1"/>
                <w:sz w:val="22"/>
                <w:szCs w:val="22"/>
                <w:lang w:val="hy-AM"/>
              </w:rPr>
              <w:t>Հաշվի առնելով, որ Երևան քաղաքը գտնվում է ծովի մակերևույթից 900-1200 մետր բարձրության վրա և, ըստ էության, Երևան քաղաքի տարբեր վարչական շրջանների դեպքում ավտոմեքենաների վառելիքի ծախսի նորմաները կարող են տարբերվել՝ գտնում ենք, որ նշված հարցը նույնպես կարգավորման կարիք ունի։</w:t>
            </w:r>
          </w:p>
          <w:p w14:paraId="11980919" w14:textId="77777777" w:rsidR="009C02F2" w:rsidRPr="00E13A9B" w:rsidRDefault="009C02F2" w:rsidP="009C02F2">
            <w:pPr>
              <w:pStyle w:val="ListParagraph"/>
              <w:numPr>
                <w:ilvl w:val="0"/>
                <w:numId w:val="8"/>
              </w:numPr>
              <w:tabs>
                <w:tab w:val="left" w:pos="851"/>
                <w:tab w:val="left" w:pos="1080"/>
              </w:tabs>
              <w:ind w:left="0" w:right="-54" w:firstLine="720"/>
              <w:jc w:val="both"/>
              <w:rPr>
                <w:rFonts w:ascii="GHEA Grapalat" w:hAnsi="GHEA Grapalat"/>
                <w:sz w:val="22"/>
                <w:szCs w:val="22"/>
                <w:lang w:val="hy-AM"/>
              </w:rPr>
            </w:pPr>
            <w:r w:rsidRPr="00E13A9B">
              <w:rPr>
                <w:rFonts w:ascii="GHEA Grapalat" w:hAnsi="GHEA Grapalat"/>
                <w:sz w:val="22"/>
                <w:szCs w:val="22"/>
                <w:lang w:val="hy-AM"/>
              </w:rPr>
              <w:t xml:space="preserve">Հավելվածի 3-րդ կետով սահմանվում է թեթև մարդատար ավտոմեքենաների վառելիքի ծախսի նորմայի հաշվարկման հետևյալ բանաձևը՝ </w:t>
            </w:r>
          </w:p>
          <w:p w14:paraId="10A1C87F" w14:textId="77777777" w:rsidR="009C02F2" w:rsidRPr="00E13A9B" w:rsidRDefault="009C02F2" w:rsidP="009C02F2">
            <w:pPr>
              <w:pStyle w:val="ListParagraph"/>
              <w:tabs>
                <w:tab w:val="left" w:pos="1080"/>
              </w:tabs>
              <w:ind w:left="0" w:right="-54" w:firstLine="720"/>
              <w:jc w:val="both"/>
              <w:rPr>
                <w:rFonts w:ascii="GHEA Grapalat" w:hAnsi="GHEA Grapalat"/>
                <w:sz w:val="22"/>
                <w:szCs w:val="22"/>
                <w:lang w:val="hy-AM"/>
              </w:rPr>
            </w:pPr>
            <w:r w:rsidRPr="00E13A9B">
              <w:rPr>
                <w:rFonts w:ascii="GHEA Grapalat" w:hAnsi="GHEA Grapalat"/>
                <w:sz w:val="22"/>
                <w:szCs w:val="22"/>
                <w:lang w:val="hy-AM"/>
              </w:rPr>
              <w:t xml:space="preserve">Qн = 0,01 </w:t>
            </w:r>
            <w:r w:rsidRPr="00E13A9B">
              <w:rPr>
                <w:rFonts w:ascii="Courier New" w:hAnsi="Courier New" w:cs="Courier New"/>
                <w:sz w:val="22"/>
                <w:szCs w:val="22"/>
                <w:lang w:val="hy-AM"/>
              </w:rPr>
              <w:t>∙</w:t>
            </w:r>
            <w:r w:rsidRPr="00E13A9B">
              <w:rPr>
                <w:rFonts w:ascii="GHEA Grapalat" w:hAnsi="GHEA Grapalat"/>
                <w:sz w:val="22"/>
                <w:szCs w:val="22"/>
                <w:lang w:val="hy-AM"/>
              </w:rPr>
              <w:t xml:space="preserve"> Hs </w:t>
            </w:r>
            <w:r w:rsidRPr="00E13A9B">
              <w:rPr>
                <w:rFonts w:ascii="Courier New" w:hAnsi="Courier New" w:cs="Courier New"/>
                <w:sz w:val="22"/>
                <w:szCs w:val="22"/>
                <w:lang w:val="hy-AM"/>
              </w:rPr>
              <w:t>∙</w:t>
            </w:r>
            <w:r w:rsidRPr="00E13A9B">
              <w:rPr>
                <w:rFonts w:ascii="GHEA Grapalat" w:hAnsi="GHEA Grapalat"/>
                <w:sz w:val="22"/>
                <w:szCs w:val="22"/>
                <w:lang w:val="hy-AM"/>
              </w:rPr>
              <w:t xml:space="preserve"> S </w:t>
            </w:r>
            <w:r w:rsidRPr="00E13A9B">
              <w:rPr>
                <w:rFonts w:ascii="Courier New" w:hAnsi="Courier New" w:cs="Courier New"/>
                <w:sz w:val="22"/>
                <w:szCs w:val="22"/>
                <w:lang w:val="hy-AM"/>
              </w:rPr>
              <w:t>∙</w:t>
            </w:r>
            <w:r w:rsidRPr="00E13A9B">
              <w:rPr>
                <w:rFonts w:ascii="GHEA Grapalat" w:hAnsi="GHEA Grapalat"/>
                <w:sz w:val="22"/>
                <w:szCs w:val="22"/>
                <w:lang w:val="hy-AM"/>
              </w:rPr>
              <w:t xml:space="preserve"> (1 + 0,01 </w:t>
            </w:r>
            <w:r w:rsidRPr="00E13A9B">
              <w:rPr>
                <w:rFonts w:ascii="Courier New" w:hAnsi="Courier New" w:cs="Courier New"/>
                <w:sz w:val="22"/>
                <w:szCs w:val="22"/>
                <w:lang w:val="hy-AM"/>
              </w:rPr>
              <w:t>∙</w:t>
            </w:r>
            <w:r w:rsidRPr="00E13A9B">
              <w:rPr>
                <w:rFonts w:ascii="GHEA Grapalat" w:hAnsi="GHEA Grapalat"/>
                <w:sz w:val="22"/>
                <w:szCs w:val="22"/>
                <w:lang w:val="hy-AM"/>
              </w:rPr>
              <w:t xml:space="preserve">D), որտեղ, ի թիվս այնի, D-ն սահմանվում է որպես </w:t>
            </w:r>
            <w:r w:rsidRPr="00E13A9B">
              <w:rPr>
                <w:rFonts w:ascii="GHEA Grapalat" w:hAnsi="GHEA Grapalat"/>
                <w:b/>
                <w:bCs/>
                <w:sz w:val="22"/>
                <w:szCs w:val="22"/>
                <w:lang w:val="hy-AM"/>
              </w:rPr>
              <w:t>ուղղիչ գործակից</w:t>
            </w:r>
            <w:r w:rsidRPr="00E13A9B">
              <w:rPr>
                <w:rFonts w:ascii="GHEA Grapalat" w:hAnsi="GHEA Grapalat"/>
                <w:sz w:val="22"/>
                <w:szCs w:val="22"/>
                <w:lang w:val="hy-AM"/>
              </w:rPr>
              <w:t xml:space="preserve"> (գումարային), %։</w:t>
            </w:r>
          </w:p>
          <w:p w14:paraId="29955D65" w14:textId="77777777" w:rsidR="009C02F2" w:rsidRPr="00E13A9B" w:rsidRDefault="009C02F2" w:rsidP="009C02F2">
            <w:pPr>
              <w:pStyle w:val="ListParagraph"/>
              <w:tabs>
                <w:tab w:val="left" w:pos="1080"/>
              </w:tabs>
              <w:ind w:left="0" w:right="-54" w:firstLine="720"/>
              <w:jc w:val="both"/>
              <w:rPr>
                <w:rFonts w:ascii="GHEA Grapalat" w:hAnsi="GHEA Grapalat"/>
                <w:sz w:val="22"/>
                <w:szCs w:val="22"/>
                <w:lang w:val="hy-AM"/>
              </w:rPr>
            </w:pPr>
            <w:r w:rsidRPr="00E13A9B">
              <w:rPr>
                <w:rFonts w:ascii="GHEA Grapalat" w:hAnsi="GHEA Grapalat"/>
                <w:sz w:val="22"/>
                <w:szCs w:val="22"/>
                <w:lang w:val="hy-AM"/>
              </w:rPr>
              <w:t>Հիմք ընդունելով «Նորմատիվ իրավական ակտերի մասին» օրենքի 15-րդ հոդվածի կարգավորումը՝ կարծում ենք, որ Նախագծում անհրաժեշտ է նախատեսել «ուղղիչ գործակից» եզրույթի սահմանումը։</w:t>
            </w:r>
          </w:p>
          <w:p w14:paraId="622CBA70" w14:textId="77777777" w:rsidR="009C02F2" w:rsidRPr="00E13A9B" w:rsidRDefault="009C02F2" w:rsidP="009C02F2">
            <w:pPr>
              <w:pStyle w:val="ListParagraph"/>
              <w:tabs>
                <w:tab w:val="left" w:pos="1080"/>
              </w:tabs>
              <w:ind w:left="0" w:right="-54" w:firstLine="720"/>
              <w:jc w:val="both"/>
              <w:rPr>
                <w:rFonts w:ascii="GHEA Grapalat" w:hAnsi="GHEA Grapalat"/>
                <w:color w:val="000000" w:themeColor="text1"/>
                <w:sz w:val="22"/>
                <w:szCs w:val="22"/>
                <w:lang w:val="hy-AM"/>
              </w:rPr>
            </w:pPr>
            <w:r w:rsidRPr="00E13A9B">
              <w:rPr>
                <w:rFonts w:ascii="GHEA Grapalat" w:hAnsi="GHEA Grapalat"/>
                <w:sz w:val="22"/>
                <w:szCs w:val="22"/>
                <w:lang w:val="hy-AM"/>
              </w:rPr>
              <w:t xml:space="preserve">Ավելին, Նախագծի շրջանակում լրացուցիչ հստակեցման կարիք ունի ուղղիչ գործակցի գումարային և տոկոսային արժեքների հարաբերակցության հարցը։ Ընդ որում, պարզաբանման կարիք ունի նաև այն հարցը՝ արդյոք ուղղիչ գործակցի գումարային արժեքը ենթադրում է </w:t>
            </w:r>
            <w:r w:rsidRPr="00E13A9B">
              <w:rPr>
                <w:rFonts w:ascii="GHEA Grapalat" w:hAnsi="GHEA Grapalat"/>
                <w:color w:val="000000" w:themeColor="text1"/>
                <w:sz w:val="22"/>
                <w:szCs w:val="22"/>
                <w:lang w:val="hy-AM"/>
              </w:rPr>
              <w:t>ավտոմեքենաների վառելիքի ծախսի նորմաների ավելացման պայմանների հանրագումարը։</w:t>
            </w:r>
          </w:p>
        </w:tc>
        <w:tc>
          <w:tcPr>
            <w:tcW w:w="4320" w:type="dxa"/>
            <w:tcBorders>
              <w:top w:val="single" w:sz="4" w:space="0" w:color="auto"/>
              <w:left w:val="single" w:sz="4" w:space="0" w:color="auto"/>
              <w:bottom w:val="single" w:sz="4" w:space="0" w:color="auto"/>
              <w:right w:val="single" w:sz="4" w:space="0" w:color="auto"/>
            </w:tcBorders>
          </w:tcPr>
          <w:p w14:paraId="68F95737" w14:textId="77777777" w:rsidR="009C02F2" w:rsidRPr="00E13A9B" w:rsidRDefault="009C02F2" w:rsidP="009C02F2">
            <w:pPr>
              <w:spacing w:before="0" w:after="0" w:line="240" w:lineRule="auto"/>
              <w:jc w:val="left"/>
              <w:rPr>
                <w:color w:val="000000"/>
                <w:shd w:val="clear" w:color="auto" w:fill="FFFFFF"/>
                <w:lang w:val="hy-AM"/>
              </w:rPr>
            </w:pPr>
            <w:r w:rsidRPr="00E13A9B">
              <w:rPr>
                <w:color w:val="000000"/>
                <w:shd w:val="clear" w:color="auto" w:fill="FFFFFF"/>
                <w:lang w:val="hy-AM"/>
              </w:rPr>
              <w:lastRenderedPageBreak/>
              <w:t>Ընդունվել է</w:t>
            </w:r>
          </w:p>
          <w:p w14:paraId="4093D4D6" w14:textId="77777777" w:rsidR="009C02F2" w:rsidRPr="00E13A9B" w:rsidRDefault="009C02F2" w:rsidP="009C02F2">
            <w:pPr>
              <w:spacing w:before="0" w:after="0" w:line="240" w:lineRule="auto"/>
              <w:jc w:val="left"/>
              <w:rPr>
                <w:color w:val="000000"/>
                <w:shd w:val="clear" w:color="auto" w:fill="FFFFFF"/>
                <w:lang w:val="hy-AM"/>
              </w:rPr>
            </w:pPr>
          </w:p>
          <w:p w14:paraId="0258F940" w14:textId="77777777" w:rsidR="009C02F2" w:rsidRPr="00E13A9B" w:rsidRDefault="009C02F2" w:rsidP="009C02F2">
            <w:pPr>
              <w:spacing w:before="0" w:after="0" w:line="240" w:lineRule="auto"/>
              <w:jc w:val="left"/>
              <w:rPr>
                <w:color w:val="000000"/>
                <w:shd w:val="clear" w:color="auto" w:fill="FFFFFF"/>
                <w:lang w:val="hy-AM"/>
              </w:rPr>
            </w:pPr>
          </w:p>
          <w:p w14:paraId="2A5EC81F" w14:textId="77777777" w:rsidR="009C02F2" w:rsidRPr="00E13A9B" w:rsidRDefault="009C02F2" w:rsidP="009C02F2">
            <w:pPr>
              <w:spacing w:before="0" w:after="0" w:line="240" w:lineRule="auto"/>
              <w:jc w:val="left"/>
              <w:rPr>
                <w:color w:val="000000"/>
                <w:shd w:val="clear" w:color="auto" w:fill="FFFFFF"/>
                <w:lang w:val="hy-AM"/>
              </w:rPr>
            </w:pPr>
          </w:p>
          <w:p w14:paraId="113005C3" w14:textId="77777777" w:rsidR="009C02F2" w:rsidRPr="00E13A9B" w:rsidRDefault="009C02F2" w:rsidP="009C02F2">
            <w:pPr>
              <w:spacing w:before="0" w:after="0" w:line="240" w:lineRule="auto"/>
              <w:jc w:val="left"/>
              <w:rPr>
                <w:color w:val="000000"/>
                <w:shd w:val="clear" w:color="auto" w:fill="FFFFFF"/>
                <w:lang w:val="hy-AM"/>
              </w:rPr>
            </w:pPr>
          </w:p>
          <w:p w14:paraId="7A59D2AB" w14:textId="77777777" w:rsidR="009C02F2" w:rsidRPr="00E13A9B" w:rsidRDefault="009C02F2" w:rsidP="009C02F2">
            <w:pPr>
              <w:spacing w:before="0" w:after="0" w:line="240" w:lineRule="auto"/>
              <w:jc w:val="left"/>
              <w:rPr>
                <w:color w:val="000000"/>
                <w:shd w:val="clear" w:color="auto" w:fill="FFFFFF"/>
                <w:lang w:val="hy-AM"/>
              </w:rPr>
            </w:pPr>
          </w:p>
          <w:p w14:paraId="62F3D93D" w14:textId="77777777" w:rsidR="009C02F2" w:rsidRPr="00E13A9B" w:rsidRDefault="009C02F2" w:rsidP="009C02F2">
            <w:pPr>
              <w:spacing w:before="0" w:after="0" w:line="240" w:lineRule="auto"/>
              <w:jc w:val="left"/>
              <w:rPr>
                <w:color w:val="000000"/>
                <w:shd w:val="clear" w:color="auto" w:fill="FFFFFF"/>
                <w:lang w:val="hy-AM"/>
              </w:rPr>
            </w:pPr>
          </w:p>
          <w:p w14:paraId="3FE1E163" w14:textId="77777777" w:rsidR="009C02F2" w:rsidRPr="00E13A9B" w:rsidRDefault="009C02F2" w:rsidP="009C02F2">
            <w:pPr>
              <w:spacing w:before="0" w:after="0" w:line="240" w:lineRule="auto"/>
              <w:jc w:val="left"/>
              <w:rPr>
                <w:color w:val="000000"/>
                <w:shd w:val="clear" w:color="auto" w:fill="FFFFFF"/>
                <w:lang w:val="hy-AM"/>
              </w:rPr>
            </w:pPr>
          </w:p>
          <w:p w14:paraId="57905FD7" w14:textId="77777777" w:rsidR="009C02F2" w:rsidRPr="00E13A9B" w:rsidRDefault="009C02F2" w:rsidP="009C02F2">
            <w:pPr>
              <w:spacing w:before="0" w:after="0" w:line="240" w:lineRule="auto"/>
              <w:jc w:val="left"/>
              <w:rPr>
                <w:color w:val="000000"/>
                <w:shd w:val="clear" w:color="auto" w:fill="FFFFFF"/>
                <w:lang w:val="hy-AM"/>
              </w:rPr>
            </w:pPr>
          </w:p>
          <w:p w14:paraId="58B9A2E1" w14:textId="77777777" w:rsidR="009C02F2" w:rsidRPr="00E13A9B" w:rsidRDefault="009C02F2" w:rsidP="009C02F2">
            <w:pPr>
              <w:spacing w:before="0" w:after="0" w:line="240" w:lineRule="auto"/>
              <w:jc w:val="left"/>
              <w:rPr>
                <w:color w:val="000000"/>
                <w:shd w:val="clear" w:color="auto" w:fill="FFFFFF"/>
                <w:lang w:val="hy-AM"/>
              </w:rPr>
            </w:pPr>
          </w:p>
          <w:p w14:paraId="64AA8188" w14:textId="77777777" w:rsidR="009C02F2" w:rsidRPr="00E13A9B" w:rsidRDefault="009C02F2" w:rsidP="009C02F2">
            <w:pPr>
              <w:spacing w:before="0" w:after="0" w:line="240" w:lineRule="auto"/>
              <w:jc w:val="left"/>
              <w:rPr>
                <w:color w:val="000000"/>
                <w:shd w:val="clear" w:color="auto" w:fill="FFFFFF"/>
                <w:lang w:val="hy-AM"/>
              </w:rPr>
            </w:pPr>
          </w:p>
          <w:p w14:paraId="7C38188B" w14:textId="77777777" w:rsidR="009C02F2" w:rsidRPr="00E13A9B" w:rsidRDefault="009C02F2" w:rsidP="009C02F2">
            <w:pPr>
              <w:spacing w:before="0" w:after="0" w:line="240" w:lineRule="auto"/>
              <w:jc w:val="left"/>
              <w:rPr>
                <w:color w:val="000000"/>
                <w:shd w:val="clear" w:color="auto" w:fill="FFFFFF"/>
                <w:lang w:val="hy-AM"/>
              </w:rPr>
            </w:pPr>
          </w:p>
          <w:p w14:paraId="0F127A0B" w14:textId="77777777" w:rsidR="009C02F2" w:rsidRPr="00E13A9B" w:rsidRDefault="009C02F2" w:rsidP="009C02F2">
            <w:pPr>
              <w:spacing w:before="0" w:after="0" w:line="240" w:lineRule="auto"/>
              <w:jc w:val="left"/>
              <w:rPr>
                <w:color w:val="000000"/>
                <w:shd w:val="clear" w:color="auto" w:fill="FFFFFF"/>
                <w:lang w:val="hy-AM"/>
              </w:rPr>
            </w:pPr>
          </w:p>
          <w:p w14:paraId="52E0C10D" w14:textId="77777777" w:rsidR="009C02F2" w:rsidRPr="00E13A9B" w:rsidRDefault="009C02F2" w:rsidP="009C02F2">
            <w:pPr>
              <w:spacing w:before="0" w:after="0" w:line="240" w:lineRule="auto"/>
              <w:jc w:val="left"/>
              <w:rPr>
                <w:color w:val="000000"/>
                <w:shd w:val="clear" w:color="auto" w:fill="FFFFFF"/>
                <w:lang w:val="hy-AM"/>
              </w:rPr>
            </w:pPr>
          </w:p>
          <w:p w14:paraId="135AED63" w14:textId="77777777" w:rsidR="009C02F2" w:rsidRPr="00E13A9B" w:rsidRDefault="009C02F2" w:rsidP="009C02F2">
            <w:pPr>
              <w:spacing w:before="0" w:after="0" w:line="240" w:lineRule="auto"/>
              <w:jc w:val="left"/>
              <w:rPr>
                <w:color w:val="000000"/>
                <w:shd w:val="clear" w:color="auto" w:fill="FFFFFF"/>
                <w:lang w:val="hy-AM"/>
              </w:rPr>
            </w:pPr>
          </w:p>
          <w:p w14:paraId="2251A464" w14:textId="77777777" w:rsidR="009C02F2" w:rsidRPr="00E13A9B" w:rsidRDefault="009C02F2" w:rsidP="009C02F2">
            <w:pPr>
              <w:spacing w:before="0" w:after="0" w:line="240" w:lineRule="auto"/>
              <w:jc w:val="left"/>
              <w:rPr>
                <w:color w:val="000000"/>
                <w:shd w:val="clear" w:color="auto" w:fill="FFFFFF"/>
                <w:lang w:val="hy-AM"/>
              </w:rPr>
            </w:pPr>
          </w:p>
          <w:p w14:paraId="311C575D" w14:textId="77777777" w:rsidR="009C02F2" w:rsidRPr="00E13A9B" w:rsidRDefault="009C02F2" w:rsidP="009C02F2">
            <w:pPr>
              <w:spacing w:before="0" w:after="0" w:line="240" w:lineRule="auto"/>
              <w:jc w:val="left"/>
              <w:rPr>
                <w:color w:val="000000"/>
                <w:shd w:val="clear" w:color="auto" w:fill="FFFFFF"/>
                <w:lang w:val="hy-AM"/>
              </w:rPr>
            </w:pPr>
          </w:p>
          <w:p w14:paraId="275045C1" w14:textId="77777777" w:rsidR="009C02F2" w:rsidRPr="00E13A9B" w:rsidRDefault="009C02F2" w:rsidP="009C02F2">
            <w:pPr>
              <w:spacing w:before="0" w:after="0" w:line="240" w:lineRule="auto"/>
              <w:jc w:val="left"/>
              <w:rPr>
                <w:color w:val="000000"/>
                <w:shd w:val="clear" w:color="auto" w:fill="FFFFFF"/>
                <w:lang w:val="hy-AM"/>
              </w:rPr>
            </w:pPr>
          </w:p>
          <w:p w14:paraId="484B438C" w14:textId="77777777" w:rsidR="009C02F2" w:rsidRPr="00E13A9B" w:rsidRDefault="009C02F2" w:rsidP="009C02F2">
            <w:pPr>
              <w:spacing w:before="0" w:after="0" w:line="240" w:lineRule="auto"/>
              <w:jc w:val="left"/>
              <w:rPr>
                <w:color w:val="000000"/>
                <w:shd w:val="clear" w:color="auto" w:fill="FFFFFF"/>
                <w:lang w:val="hy-AM"/>
              </w:rPr>
            </w:pPr>
            <w:r w:rsidRPr="00E13A9B">
              <w:rPr>
                <w:color w:val="000000"/>
                <w:shd w:val="clear" w:color="auto" w:fill="FFFFFF"/>
                <w:lang w:val="hy-AM"/>
              </w:rPr>
              <w:t xml:space="preserve">Չի ընդունվել, քանի որ հավելվածի 2-րդ կետի 2-րդ ենթակետում հստակեցված է </w:t>
            </w:r>
            <w:r w:rsidRPr="00E13A9B">
              <w:rPr>
                <w:color w:val="000000" w:themeColor="text1"/>
                <w:lang w:val="hy-AM"/>
              </w:rPr>
              <w:t>ձմեռային ժամանակահատվածի պարզաբանումը՝ &lt;&lt;շրջակա միջավայրի 0</w:t>
            </w:r>
            <w:r w:rsidRPr="00E13A9B">
              <w:rPr>
                <w:color w:val="000000" w:themeColor="text1"/>
                <w:vertAlign w:val="superscript"/>
                <w:lang w:val="hy-AM"/>
              </w:rPr>
              <w:t>0</w:t>
            </w:r>
            <w:r w:rsidRPr="00E13A9B">
              <w:rPr>
                <w:rFonts w:ascii="Calibri" w:hAnsi="Calibri" w:cs="Calibri"/>
                <w:color w:val="000000" w:themeColor="text1"/>
                <w:lang w:val="hy-AM"/>
              </w:rPr>
              <w:t> </w:t>
            </w:r>
            <w:r w:rsidRPr="00E13A9B">
              <w:rPr>
                <w:color w:val="000000" w:themeColor="text1"/>
                <w:lang w:val="hy-AM"/>
              </w:rPr>
              <w:t>C-</w:t>
            </w:r>
            <w:r w:rsidRPr="00E13A9B">
              <w:rPr>
                <w:rFonts w:cs="GHEA Grapalat"/>
                <w:color w:val="000000" w:themeColor="text1"/>
                <w:lang w:val="hy-AM"/>
              </w:rPr>
              <w:t>ից</w:t>
            </w:r>
            <w:r w:rsidRPr="00E13A9B">
              <w:rPr>
                <w:color w:val="000000" w:themeColor="text1"/>
                <w:lang w:val="hy-AM"/>
              </w:rPr>
              <w:t xml:space="preserve"> </w:t>
            </w:r>
            <w:r w:rsidRPr="00E13A9B">
              <w:rPr>
                <w:rFonts w:cs="GHEA Grapalat"/>
                <w:color w:val="000000" w:themeColor="text1"/>
                <w:lang w:val="hy-AM"/>
              </w:rPr>
              <w:t>ցածր</w:t>
            </w:r>
            <w:r w:rsidRPr="00E13A9B">
              <w:rPr>
                <w:color w:val="000000" w:themeColor="text1"/>
                <w:lang w:val="hy-AM"/>
              </w:rPr>
              <w:t xml:space="preserve"> </w:t>
            </w:r>
            <w:r w:rsidRPr="00E13A9B">
              <w:rPr>
                <w:rFonts w:cs="GHEA Grapalat"/>
                <w:color w:val="000000" w:themeColor="text1"/>
                <w:lang w:val="hy-AM"/>
              </w:rPr>
              <w:t>ջերմաստիճանի</w:t>
            </w:r>
            <w:r w:rsidRPr="00E13A9B">
              <w:rPr>
                <w:color w:val="000000" w:themeColor="text1"/>
                <w:lang w:val="hy-AM"/>
              </w:rPr>
              <w:t xml:space="preserve"> </w:t>
            </w:r>
            <w:r w:rsidRPr="00E13A9B">
              <w:rPr>
                <w:rFonts w:cs="GHEA Grapalat"/>
                <w:color w:val="000000" w:themeColor="text1"/>
                <w:lang w:val="hy-AM"/>
              </w:rPr>
              <w:t>դեպքում&gt;&gt;։ Ուստի լրացուցիչ հստակեցման կարիք չկա։</w:t>
            </w:r>
          </w:p>
          <w:p w14:paraId="0A6B1F30" w14:textId="77777777" w:rsidR="009C02F2" w:rsidRPr="00E13A9B" w:rsidRDefault="009C02F2" w:rsidP="009C02F2">
            <w:pPr>
              <w:spacing w:before="0" w:after="0" w:line="240" w:lineRule="auto"/>
              <w:jc w:val="left"/>
              <w:rPr>
                <w:color w:val="000000"/>
                <w:shd w:val="clear" w:color="auto" w:fill="FFFFFF"/>
                <w:lang w:val="hy-AM"/>
              </w:rPr>
            </w:pPr>
            <w:r w:rsidRPr="00E13A9B">
              <w:rPr>
                <w:color w:val="000000"/>
                <w:shd w:val="clear" w:color="auto" w:fill="FFFFFF"/>
                <w:lang w:val="hy-AM"/>
              </w:rPr>
              <w:t xml:space="preserve">Չի ընդունվել, քանի որ վառելիքի ծախսի նորմաները յուրաքանչյուր բնակավայրի տարբեր վարչական </w:t>
            </w:r>
            <w:r w:rsidRPr="00E13A9B">
              <w:rPr>
                <w:color w:val="000000"/>
                <w:shd w:val="clear" w:color="auto" w:fill="FFFFFF"/>
                <w:lang w:val="hy-AM"/>
              </w:rPr>
              <w:lastRenderedPageBreak/>
              <w:t>շրջանների համար չեն կարող սահմանվել, հետևաբար՝ հաշվարկը կատարվում է միջինացված ցուցանիշով։</w:t>
            </w:r>
          </w:p>
          <w:p w14:paraId="4A98394C" w14:textId="77777777" w:rsidR="009C02F2" w:rsidRPr="00E13A9B" w:rsidRDefault="009C02F2" w:rsidP="009C02F2">
            <w:pPr>
              <w:spacing w:before="0" w:after="0" w:line="240" w:lineRule="auto"/>
              <w:jc w:val="left"/>
              <w:rPr>
                <w:color w:val="000000"/>
                <w:shd w:val="clear" w:color="auto" w:fill="FFFFFF"/>
                <w:lang w:val="hy-AM"/>
              </w:rPr>
            </w:pPr>
          </w:p>
          <w:p w14:paraId="4CDAEFAD" w14:textId="77777777" w:rsidR="009C02F2" w:rsidRDefault="009C02F2" w:rsidP="009C02F2">
            <w:pPr>
              <w:spacing w:before="0" w:after="0" w:line="240" w:lineRule="auto"/>
              <w:jc w:val="left"/>
              <w:rPr>
                <w:color w:val="000000"/>
                <w:shd w:val="clear" w:color="auto" w:fill="FFFFFF"/>
                <w:lang w:val="hy-AM"/>
              </w:rPr>
            </w:pPr>
          </w:p>
          <w:p w14:paraId="22751342" w14:textId="77777777" w:rsidR="00E13A9B" w:rsidRPr="00E13A9B" w:rsidRDefault="00E13A9B" w:rsidP="009C02F2">
            <w:pPr>
              <w:spacing w:before="0" w:after="0" w:line="240" w:lineRule="auto"/>
              <w:jc w:val="left"/>
              <w:rPr>
                <w:color w:val="000000"/>
                <w:shd w:val="clear" w:color="auto" w:fill="FFFFFF"/>
                <w:lang w:val="hy-AM"/>
              </w:rPr>
            </w:pPr>
          </w:p>
          <w:p w14:paraId="055B8237" w14:textId="77777777" w:rsidR="009C02F2" w:rsidRPr="00E13A9B" w:rsidRDefault="009C02F2" w:rsidP="009C02F2">
            <w:pPr>
              <w:spacing w:before="0" w:after="0" w:line="240" w:lineRule="auto"/>
              <w:jc w:val="left"/>
              <w:rPr>
                <w:color w:val="000000"/>
                <w:shd w:val="clear" w:color="auto" w:fill="FFFFFF"/>
                <w:lang w:val="hy-AM"/>
              </w:rPr>
            </w:pPr>
            <w:r w:rsidRPr="00E13A9B">
              <w:rPr>
                <w:color w:val="000000"/>
                <w:shd w:val="clear" w:color="auto" w:fill="FFFFFF"/>
                <w:lang w:val="hy-AM"/>
              </w:rPr>
              <w:t xml:space="preserve"> Ընդունվել է մասնակի, հավելվածի 2-րդ կետը խմբագրվել է։ «ուղղիչ գործակից» եզրույթը հանդիսանում է մաթեմատիկական հայտնի տերմին, այլ իմաստով չի կիրառվում, ուստի եզրույթ սահմանելու անհրաժեշություն չկա՝ համաձայն </w:t>
            </w:r>
            <w:r w:rsidRPr="00E13A9B">
              <w:rPr>
                <w:lang w:val="hy-AM"/>
              </w:rPr>
              <w:t>«Նորմատիվ իրավական ակտերի մասին» օրենքի 15-րդ հոդվածի 3-րդ մասի</w:t>
            </w:r>
            <w:r w:rsidRPr="00E13A9B">
              <w:rPr>
                <w:color w:val="000000"/>
                <w:shd w:val="clear" w:color="auto" w:fill="FFFFFF"/>
                <w:lang w:val="hy-AM"/>
              </w:rPr>
              <w:t>։</w:t>
            </w:r>
          </w:p>
          <w:p w14:paraId="229F3859"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31DC103B"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47D31EE"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61F15FC2"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հաշվեքննիչ պալատ</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03F38FB0"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13</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ՀՊԵ/01/936-202</w:t>
            </w:r>
          </w:p>
        </w:tc>
      </w:tr>
      <w:tr w:rsidR="009C02F2" w:rsidRPr="00A062AB" w14:paraId="32186694"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6267713C"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357007C7"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25E7363C"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7737D49A"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D23F9E1"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18361CD5"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ազգային անվտանգության ծառայություն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6EFCE706"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14</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11/1880</w:t>
            </w:r>
          </w:p>
        </w:tc>
      </w:tr>
      <w:tr w:rsidR="009C02F2" w:rsidRPr="00A062AB" w14:paraId="262400A7"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33E408DD"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4E34D5EF"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 հաշվի առնելով, որ ՀՀ կառավարության 28</w:t>
            </w:r>
            <w:r w:rsidRPr="00E13A9B">
              <w:rPr>
                <w:rFonts w:ascii="Cambria Math" w:hAnsi="Cambria Math" w:cs="Cambria Math"/>
                <w:lang w:val="hy-AM"/>
              </w:rPr>
              <w:t>․</w:t>
            </w:r>
            <w:r w:rsidRPr="00E13A9B">
              <w:rPr>
                <w:rFonts w:cs="Sylfaen"/>
                <w:lang w:val="hy-AM"/>
              </w:rPr>
              <w:t>09</w:t>
            </w:r>
            <w:r w:rsidRPr="00E13A9B">
              <w:rPr>
                <w:rFonts w:ascii="Cambria Math" w:hAnsi="Cambria Math" w:cs="Cambria Math"/>
                <w:lang w:val="hy-AM"/>
              </w:rPr>
              <w:t>․</w:t>
            </w:r>
            <w:r w:rsidRPr="00E13A9B">
              <w:rPr>
                <w:rFonts w:cs="Sylfaen"/>
                <w:lang w:val="hy-AM"/>
              </w:rPr>
              <w:t>2023</w:t>
            </w:r>
            <w:r w:rsidRPr="00E13A9B">
              <w:rPr>
                <w:rFonts w:cs="GHEA Grapalat"/>
                <w:lang w:val="hy-AM"/>
              </w:rPr>
              <w:t>թ</w:t>
            </w:r>
            <w:r w:rsidRPr="00E13A9B">
              <w:rPr>
                <w:rFonts w:ascii="Cambria Math" w:hAnsi="Cambria Math" w:cs="Cambria Math"/>
                <w:lang w:val="hy-AM"/>
              </w:rPr>
              <w:t>․</w:t>
            </w:r>
            <w:r w:rsidRPr="00E13A9B">
              <w:rPr>
                <w:rFonts w:cs="Sylfaen"/>
                <w:lang w:val="hy-AM"/>
              </w:rPr>
              <w:t xml:space="preserve"> </w:t>
            </w:r>
            <w:r w:rsidRPr="00E13A9B">
              <w:rPr>
                <w:rFonts w:cs="Sylfaen"/>
                <w:lang w:val="af-ZA"/>
              </w:rPr>
              <w:t>N</w:t>
            </w:r>
            <w:r w:rsidRPr="00E13A9B">
              <w:rPr>
                <w:rFonts w:cs="Sylfaen"/>
                <w:lang w:val="hy-AM"/>
              </w:rPr>
              <w:t xml:space="preserve"> 1666-Ն որոշմամբ սահմանված իրավակարգավորումները կիրառելի չեն Ազգային անվտանգության ծառայությանը հատկացվող տրանսպորտային միջոցների նկատմամբ </w:t>
            </w:r>
            <w:r w:rsidRPr="00E13A9B">
              <w:rPr>
                <w:rFonts w:cs="Sylfaen"/>
                <w:lang w:val="af-ZA"/>
              </w:rPr>
              <w:t>(</w:t>
            </w:r>
            <w:r w:rsidRPr="00E13A9B">
              <w:rPr>
                <w:rFonts w:cs="Sylfaen"/>
                <w:lang w:val="hy-AM"/>
              </w:rPr>
              <w:t>բացառությամբ մարմնի ղեկավարին սպասարկելու նպատակով նախատեսված ավտոմեքենայի</w:t>
            </w:r>
            <w:r w:rsidRPr="00E13A9B">
              <w:rPr>
                <w:rFonts w:cs="Sylfaen"/>
                <w:lang w:val="af-ZA"/>
              </w:rPr>
              <w:t>)</w:t>
            </w:r>
            <w:r w:rsidRPr="00E13A9B">
              <w:rPr>
                <w:rFonts w:cs="Sylfaen"/>
                <w:lang w:val="hy-AM"/>
              </w:rPr>
              <w:t>։</w:t>
            </w:r>
          </w:p>
          <w:p w14:paraId="5C000EE2"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Միաժամանակ ԱԱԾ-ի տրանսպորտային միջոցների համար համապատասխան նորմաները սահմանելու նպատակով ներկայումս մշակվում է Կառավարության առանձին որոշման նախագիծ։</w:t>
            </w:r>
          </w:p>
        </w:tc>
        <w:tc>
          <w:tcPr>
            <w:tcW w:w="4320" w:type="dxa"/>
            <w:tcBorders>
              <w:top w:val="single" w:sz="4" w:space="0" w:color="auto"/>
              <w:left w:val="single" w:sz="4" w:space="0" w:color="auto"/>
              <w:bottom w:val="single" w:sz="4" w:space="0" w:color="auto"/>
              <w:right w:val="single" w:sz="4" w:space="0" w:color="auto"/>
            </w:tcBorders>
          </w:tcPr>
          <w:p w14:paraId="0947E4DF"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նախագծով հաստատվող հավելվածով սահմանվել է դրույթ, որով նախատեսվում է գործառույթների առանձնահատկություններով պայմանավորված սպասարկող ավտոմեքենաների համար վառելիքի, յուղերի ու քսուքների ծախսի, ավտոդողերի վազքի, կուտակչային մարտկոցների ծառայության ժամկետների այլ չափորոշիչներ սահմանելու դրույթ։</w:t>
            </w:r>
          </w:p>
        </w:tc>
      </w:tr>
      <w:tr w:rsidR="009C02F2" w:rsidRPr="00E13A9B" w14:paraId="651C927D"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E39BEA4"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1853675B"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բարձրագույն դատական խորհուրդ</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52B0D65D"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14</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ԴԴ/3188-23</w:t>
            </w:r>
          </w:p>
        </w:tc>
      </w:tr>
      <w:tr w:rsidR="009C02F2" w:rsidRPr="00A062AB" w14:paraId="2C4A64D4"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142CA40C"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0F9E23A6"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40CA4F20"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6AA938BB"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D0AE990"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66AF1D44"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հաշվեքննիչ պալատ</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67029F61" w14:textId="77777777" w:rsidR="009C02F2" w:rsidRPr="00E13A9B" w:rsidRDefault="009C02F2" w:rsidP="009C02F2">
            <w:pPr>
              <w:spacing w:before="0" w:after="0" w:line="240" w:lineRule="auto"/>
              <w:ind w:left="91" w:hanging="15"/>
              <w:rPr>
                <w:rFonts w:cs="Sylfaen"/>
                <w:lang w:val="hy-AM"/>
              </w:rPr>
            </w:pPr>
            <w:r w:rsidRPr="00E13A9B">
              <w:rPr>
                <w:rFonts w:cs="Sylfaen"/>
                <w:lang w:val="hy-AM"/>
              </w:rPr>
              <w:t>13</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23թ</w:t>
            </w:r>
            <w:r w:rsidRPr="00E13A9B">
              <w:rPr>
                <w:rFonts w:ascii="Cambria Math" w:hAnsi="Cambria Math" w:cs="Cambria Math"/>
                <w:lang w:val="hy-AM"/>
              </w:rPr>
              <w:t>․</w:t>
            </w:r>
            <w:r w:rsidRPr="00E13A9B">
              <w:rPr>
                <w:rFonts w:cs="Sylfaen"/>
                <w:lang w:val="hy-AM"/>
              </w:rPr>
              <w:t xml:space="preserve"> N ՀՊԵ/01/936-2023</w:t>
            </w:r>
          </w:p>
        </w:tc>
      </w:tr>
      <w:tr w:rsidR="009C02F2" w:rsidRPr="00A062AB" w14:paraId="61B5ABA5"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8F25EBB"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0529355B"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18F09CA2"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26A8A08D"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186CD02"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7B738710"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Հակակոռուպցիոն կոմիտե</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1A1159A4" w14:textId="77777777" w:rsidR="009C02F2" w:rsidRPr="00E13A9B" w:rsidRDefault="009C02F2" w:rsidP="009C02F2">
            <w:pPr>
              <w:spacing w:before="0" w:after="0" w:line="240" w:lineRule="auto"/>
              <w:ind w:left="91" w:hanging="15"/>
              <w:rPr>
                <w:rFonts w:cs="Cambria Math"/>
                <w:lang w:val="hy-AM"/>
              </w:rPr>
            </w:pPr>
            <w:r w:rsidRPr="00E13A9B">
              <w:rPr>
                <w:rFonts w:cs="Cambria Math"/>
                <w:lang w:val="hy-AM"/>
              </w:rPr>
              <w:t>14</w:t>
            </w:r>
            <w:r w:rsidRPr="00E13A9B">
              <w:rPr>
                <w:rFonts w:ascii="Cambria Math" w:hAnsi="Cambria Math" w:cs="Cambria Math"/>
                <w:lang w:val="hy-AM"/>
              </w:rPr>
              <w:t>․</w:t>
            </w:r>
            <w:r w:rsidRPr="00E13A9B">
              <w:rPr>
                <w:rFonts w:cs="Cambria Math"/>
                <w:lang w:val="hy-AM"/>
              </w:rPr>
              <w:t>12</w:t>
            </w:r>
            <w:r w:rsidRPr="00E13A9B">
              <w:rPr>
                <w:rFonts w:ascii="Cambria Math" w:hAnsi="Cambria Math" w:cs="Cambria Math"/>
                <w:lang w:val="hy-AM"/>
              </w:rPr>
              <w:t>․</w:t>
            </w:r>
            <w:r w:rsidRPr="00E13A9B">
              <w:rPr>
                <w:rFonts w:cs="Cambria Math"/>
                <w:lang w:val="hy-AM"/>
              </w:rPr>
              <w:t>23թ</w:t>
            </w:r>
            <w:r w:rsidRPr="00E13A9B">
              <w:rPr>
                <w:rFonts w:ascii="Cambria Math" w:hAnsi="Cambria Math" w:cs="Cambria Math"/>
                <w:lang w:val="hy-AM"/>
              </w:rPr>
              <w:t>․</w:t>
            </w:r>
            <w:r w:rsidRPr="00E13A9B">
              <w:rPr>
                <w:rFonts w:cs="Cambria Math"/>
                <w:lang w:val="hy-AM"/>
              </w:rPr>
              <w:t xml:space="preserve"> </w:t>
            </w:r>
            <w:r w:rsidRPr="00E13A9B">
              <w:rPr>
                <w:rFonts w:cs="Sylfaen"/>
                <w:lang w:val="hy-AM"/>
              </w:rPr>
              <w:t>N</w:t>
            </w:r>
            <w:r w:rsidRPr="00E13A9B">
              <w:rPr>
                <w:rFonts w:cs="Cambria Math"/>
                <w:lang w:val="hy-AM"/>
              </w:rPr>
              <w:t xml:space="preserve"> 18-10292-23</w:t>
            </w:r>
          </w:p>
        </w:tc>
      </w:tr>
      <w:tr w:rsidR="009C02F2" w:rsidRPr="00A062AB" w14:paraId="6D37D244"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2E240F00"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38603B4E"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5ED0040A"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06F168E2"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18A645B"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0538AF09"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հանրային ծառայությունները  հանձնաժողով</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6A9F93AE" w14:textId="77777777" w:rsidR="009C02F2" w:rsidRPr="00E13A9B" w:rsidRDefault="009C02F2" w:rsidP="009C02F2">
            <w:pPr>
              <w:spacing w:before="0" w:after="0" w:line="240" w:lineRule="auto"/>
              <w:ind w:left="91" w:hanging="15"/>
              <w:rPr>
                <w:rFonts w:cs="Cambria Math"/>
                <w:lang w:val="hy-AM"/>
              </w:rPr>
            </w:pPr>
            <w:r w:rsidRPr="00E13A9B">
              <w:rPr>
                <w:rFonts w:cs="Cambria Math"/>
                <w:lang w:val="hy-AM"/>
              </w:rPr>
              <w:t>14</w:t>
            </w:r>
            <w:r w:rsidRPr="00E13A9B">
              <w:rPr>
                <w:rFonts w:ascii="Cambria Math" w:hAnsi="Cambria Math" w:cs="Cambria Math"/>
                <w:lang w:val="hy-AM"/>
              </w:rPr>
              <w:t>․</w:t>
            </w:r>
            <w:r w:rsidRPr="00E13A9B">
              <w:rPr>
                <w:rFonts w:cs="Cambria Math"/>
                <w:lang w:val="hy-AM"/>
              </w:rPr>
              <w:t>12</w:t>
            </w:r>
            <w:r w:rsidRPr="00E13A9B">
              <w:rPr>
                <w:rFonts w:ascii="Cambria Math" w:hAnsi="Cambria Math" w:cs="Cambria Math"/>
                <w:lang w:val="hy-AM"/>
              </w:rPr>
              <w:t>․</w:t>
            </w:r>
            <w:r w:rsidRPr="00E13A9B">
              <w:rPr>
                <w:rFonts w:cs="Cambria Math"/>
                <w:lang w:val="hy-AM"/>
              </w:rPr>
              <w:t>23թ</w:t>
            </w:r>
            <w:r w:rsidRPr="00E13A9B">
              <w:rPr>
                <w:rFonts w:ascii="Cambria Math" w:hAnsi="Cambria Math" w:cs="Cambria Math"/>
                <w:lang w:val="hy-AM"/>
              </w:rPr>
              <w:t>․</w:t>
            </w:r>
            <w:r w:rsidRPr="00E13A9B">
              <w:rPr>
                <w:rFonts w:cs="Cambria Math"/>
                <w:lang w:val="hy-AM"/>
              </w:rPr>
              <w:t xml:space="preserve"> N ԳԲ/35.1-Մ2-6/4767-2023</w:t>
            </w:r>
          </w:p>
        </w:tc>
      </w:tr>
      <w:tr w:rsidR="009C02F2" w:rsidRPr="00A062AB" w14:paraId="56F7E8C3" w14:textId="77777777" w:rsidTr="00650709">
        <w:trPr>
          <w:trHeight w:val="47"/>
        </w:trPr>
        <w:tc>
          <w:tcPr>
            <w:tcW w:w="709" w:type="dxa"/>
            <w:tcBorders>
              <w:top w:val="single" w:sz="4" w:space="0" w:color="auto"/>
              <w:left w:val="single" w:sz="4" w:space="0" w:color="auto"/>
              <w:bottom w:val="single" w:sz="4" w:space="0" w:color="auto"/>
              <w:right w:val="single" w:sz="4" w:space="0" w:color="auto"/>
            </w:tcBorders>
          </w:tcPr>
          <w:p w14:paraId="76516470"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2B8721B0"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Որոշման նախագծի վերաբերյալ առաջարկություններ չկան</w:t>
            </w:r>
          </w:p>
        </w:tc>
        <w:tc>
          <w:tcPr>
            <w:tcW w:w="4320" w:type="dxa"/>
            <w:tcBorders>
              <w:top w:val="single" w:sz="4" w:space="0" w:color="auto"/>
              <w:left w:val="single" w:sz="4" w:space="0" w:color="auto"/>
              <w:bottom w:val="single" w:sz="4" w:space="0" w:color="auto"/>
              <w:right w:val="single" w:sz="4" w:space="0" w:color="auto"/>
            </w:tcBorders>
          </w:tcPr>
          <w:p w14:paraId="7A24204B" w14:textId="77777777" w:rsidR="009C02F2" w:rsidRPr="00E13A9B" w:rsidRDefault="009C02F2" w:rsidP="009C02F2">
            <w:pPr>
              <w:spacing w:before="0" w:after="0" w:line="240" w:lineRule="auto"/>
              <w:jc w:val="left"/>
              <w:rPr>
                <w:color w:val="000000"/>
                <w:shd w:val="clear" w:color="auto" w:fill="FFFFFF"/>
                <w:lang w:val="hy-AM"/>
              </w:rPr>
            </w:pPr>
          </w:p>
        </w:tc>
      </w:tr>
      <w:tr w:rsidR="009C02F2" w:rsidRPr="00E13A9B" w14:paraId="7A26C772" w14:textId="77777777" w:rsidTr="00CE02E0">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FA96311"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204A8867" w14:textId="77777777" w:rsidR="009C02F2" w:rsidRPr="00E13A9B" w:rsidRDefault="009C02F2" w:rsidP="009C02F2">
            <w:pPr>
              <w:spacing w:before="0" w:after="0" w:line="240" w:lineRule="auto"/>
              <w:ind w:left="91" w:firstLine="372"/>
              <w:jc w:val="center"/>
              <w:rPr>
                <w:rFonts w:cs="Sylfaen"/>
                <w:b/>
                <w:lang w:val="hy-AM"/>
              </w:rPr>
            </w:pPr>
            <w:r w:rsidRPr="00E13A9B">
              <w:rPr>
                <w:rFonts w:cs="Sylfaen"/>
                <w:b/>
                <w:lang w:val="hy-AM"/>
              </w:rPr>
              <w:t>ՀՀ պետական պահպանության ծառայություն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665F8965" w14:textId="77777777" w:rsidR="009C02F2" w:rsidRPr="00E13A9B" w:rsidRDefault="009C02F2" w:rsidP="009C02F2">
            <w:pPr>
              <w:spacing w:before="0" w:after="0" w:line="240" w:lineRule="auto"/>
              <w:ind w:left="91" w:hanging="15"/>
              <w:rPr>
                <w:rFonts w:cs="Cambria Math"/>
                <w:lang w:val="hy-AM"/>
              </w:rPr>
            </w:pPr>
            <w:r w:rsidRPr="00E13A9B">
              <w:rPr>
                <w:rFonts w:cs="Cambria Math"/>
                <w:lang w:val="hy-AM"/>
              </w:rPr>
              <w:t>18</w:t>
            </w:r>
            <w:r w:rsidRPr="00E13A9B">
              <w:rPr>
                <w:rFonts w:ascii="Cambria Math" w:hAnsi="Cambria Math" w:cs="Cambria Math"/>
                <w:lang w:val="hy-AM"/>
              </w:rPr>
              <w:t>․</w:t>
            </w:r>
            <w:r w:rsidRPr="00E13A9B">
              <w:rPr>
                <w:rFonts w:cs="Cambria Math"/>
                <w:lang w:val="hy-AM"/>
              </w:rPr>
              <w:t>12</w:t>
            </w:r>
            <w:r w:rsidRPr="00E13A9B">
              <w:rPr>
                <w:rFonts w:ascii="Cambria Math" w:hAnsi="Cambria Math" w:cs="Cambria Math"/>
                <w:lang w:val="hy-AM"/>
              </w:rPr>
              <w:t>․</w:t>
            </w:r>
            <w:r w:rsidRPr="00E13A9B">
              <w:rPr>
                <w:rFonts w:cs="Cambria Math"/>
                <w:lang w:val="hy-AM"/>
              </w:rPr>
              <w:t>23թ</w:t>
            </w:r>
            <w:r w:rsidRPr="00E13A9B">
              <w:rPr>
                <w:rFonts w:ascii="Cambria Math" w:hAnsi="Cambria Math" w:cs="Cambria Math"/>
                <w:lang w:val="hy-AM"/>
              </w:rPr>
              <w:t>․</w:t>
            </w:r>
            <w:r w:rsidRPr="00E13A9B">
              <w:rPr>
                <w:rFonts w:cs="Cambria Math"/>
                <w:lang w:val="hy-AM"/>
              </w:rPr>
              <w:t xml:space="preserve"> N 19/2496</w:t>
            </w:r>
          </w:p>
        </w:tc>
      </w:tr>
      <w:tr w:rsidR="009C02F2" w:rsidRPr="00A062AB" w14:paraId="6412F42A" w14:textId="77777777" w:rsidTr="00CE02E0">
        <w:trPr>
          <w:trHeight w:val="47"/>
        </w:trPr>
        <w:tc>
          <w:tcPr>
            <w:tcW w:w="709" w:type="dxa"/>
            <w:tcBorders>
              <w:top w:val="single" w:sz="4" w:space="0" w:color="auto"/>
              <w:left w:val="single" w:sz="4" w:space="0" w:color="auto"/>
              <w:bottom w:val="single" w:sz="4" w:space="0" w:color="auto"/>
              <w:right w:val="single" w:sz="4" w:space="0" w:color="auto"/>
            </w:tcBorders>
          </w:tcPr>
          <w:p w14:paraId="3CBE65DD" w14:textId="77777777" w:rsidR="009C02F2" w:rsidRPr="00E13A9B" w:rsidRDefault="009C02F2" w:rsidP="009C02F2">
            <w:pPr>
              <w:spacing w:before="0" w:after="0" w:line="240" w:lineRule="auto"/>
              <w:rPr>
                <w:lang w:val="af-ZA"/>
              </w:rPr>
            </w:pPr>
          </w:p>
        </w:tc>
        <w:tc>
          <w:tcPr>
            <w:tcW w:w="9285" w:type="dxa"/>
            <w:tcBorders>
              <w:top w:val="single" w:sz="4" w:space="0" w:color="auto"/>
              <w:left w:val="single" w:sz="4" w:space="0" w:color="auto"/>
              <w:bottom w:val="single" w:sz="4" w:space="0" w:color="auto"/>
              <w:right w:val="single" w:sz="4" w:space="0" w:color="auto"/>
            </w:tcBorders>
          </w:tcPr>
          <w:p w14:paraId="6F569617"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1.Նախագծի N 2 հավելվածի 2-րդ կետի 7-րդ ենթակետը «20%» բառերից հետո լրացնել, «իսկ պետական պահպանության ծառայության ուղեկցող տրանսպորտային միջոցների դեպքում՝ լրացուցիչ մինչև 10%» բառերով:</w:t>
            </w:r>
          </w:p>
          <w:p w14:paraId="67C8E325"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Նշված առաջարկությունը պայմանավորված է այն հանգամանքով, որ ՀՀ պետական պահպանության ծառայության (այսուհետ՝ Ծառայություն) ուղեկցող տրանսպորտային միջոցների շարժիչները գործարկվում են բարձրաստիճան պաշտոնատար անձանց (պահպանյալների) ուղեկցումն սկսվելուց որոշ ժամանակ առաջ, ինչպես նաև կայանման պարագայում գործածվում է ջերմաստիճանի կարգավորող համակարգը «Climate control», որի արդյունքում կատարվում է վառելիքի լրացուցիչ ծախս:</w:t>
            </w:r>
          </w:p>
          <w:p w14:paraId="20BEE6C6"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2.Վերանայել Նախագծի N 2 հավելվածի 12-րդ կետով սահմանված ավտոմեքենաների ավտոդողերի շահագործման վազքի նորմաները՝ դրանք նվազեցնելու առումով  կամ 14-րդ կետում «20» թիվը փոխարինել «30» թվով:</w:t>
            </w:r>
          </w:p>
          <w:p w14:paraId="56A7F5B9"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Վերոգրյալ առաջարկությունը պայմանավորված է հետևյալ հանգամանքներով.</w:t>
            </w:r>
          </w:p>
          <w:p w14:paraId="048A921A"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Նախագծում բացակայում է ավտոդողերի շահագործման վազքի նորմաների ընդունման հիմնավորումը, որը կարող էր բացահայտել Աղյուսակ 2-ի 4-րդ սյունակում նշված վազքի նորմաների (հազ, կմ) սահմանման հիմքը (աղբյուրը):</w:t>
            </w:r>
          </w:p>
          <w:p w14:paraId="5313A565"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Ընդհանուր առմամբ «ամառային» ավտոդողերը շահագործվում են շուրջ  7 ամիս (յուրաքանչյուր տարվա ապրիլից-հոկտեմբեր ամիսներին), իսկ «ձմեռային» ավտոդողերը՝ շուրջ 5 ամիս (տվյալ տարվա նոյեմբերից մինչև հաջորդ տարվա մարտ ամիսը ներառյալ): Աղյուսակ 2-ի ուսումնասիրությունը ցույց է տալիս , որ օրինակ՝ Michelin ապրանքային նշանի ավտոդողի վազքը նախատեսվում է 70 հազ. կմ: Ծառայությանն ամրացված տրանսպորտային միջոցների միջին ամսական վազքը կազմում է շուրջ 2 հազ. կմ, ուստի մեկ տարվա կտրվածքով «ամառային» ավտոդողերը շահագործվում են շուրջ 14 հազ. կմ, իսկ «ձմեռային»-ը՝ շուրջ 10 հազ. կմ: Հաշվի առնելով Նախագծի 2 հավելվածի 14-րդ կետի կարգավորումները (50% նվազեցում) ստացվում է, որ «ամառային» ավտոդողերը կարող են դուրս գրվել շուրջ 2.5, իսկ «ձմեռային»-ը՝  շուրջ 3.5 տարի շահագործելուց հետո: </w:t>
            </w:r>
          </w:p>
          <w:p w14:paraId="33BCE524"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Ծառայության տրանսպորտային միջոցները շահագործվում են Հանրապետության ամբողջ տարածքում, այդ թվում՝ դժվարանցանելի և ոչ բարվոք </w:t>
            </w:r>
            <w:r w:rsidRPr="00E13A9B">
              <w:rPr>
                <w:rFonts w:cs="Sylfaen"/>
                <w:lang w:val="hy-AM"/>
              </w:rPr>
              <w:lastRenderedPageBreak/>
              <w:t xml:space="preserve">ճանապարհների առկայությամբ, որի պարագայում ավտոդողերը հաճախ դեֆորմացվում են, առաջանում են ճաքեր և այլ հետևանքներ, որոնք նվազեցնում են դրանց շահագործման ժամկետները; Բացի այդ, ցանկացած ավտոդողի քայլքը (протектор) ունի մաշվածության սահմանային նշագիծ, որի գերազանցումն անթույլատրելի է: </w:t>
            </w:r>
          </w:p>
          <w:p w14:paraId="70AF5A8F"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Բացի այդ, Michelin և Bridgstone ապրանքային նշանների ավտոդողեր ներկրող կազմակերպությունների (պաշտոնական ներկայացուցիչների) ներկայացուցիչների հետ հեռախոսազրույցի ընթացքում վերջիններս հայտնել են, որ ավտոդողերի շահագործման վազքի նորմաներ իրենց հայտնի չեն, քանի որ նշված ավտոդողեր արտադրող կազմակերպությունները նման տեղեկություն չեն տրամադրում և չեն էլ կարող տրամադրել՝ հաշվի առնելով ՀՀ բնակլիմայական պայմաններն ու ճանապարհների առանձնահատկությունները:</w:t>
            </w:r>
          </w:p>
          <w:p w14:paraId="123220E7"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t xml:space="preserve">       Ծառայության տրանսպորտային միջոցների շահագործման տարիների փորձը ցույց է տալիս, որ տրանսպորտային միջոցների ավտոդողերի քայլքերը (протектор) մաշվում են մինչև Նախագծով նախատեսվող շահագործման վազքի սահմանված նորմաները և (կամ)  դառնում ոչ պիտանի առավելագույնը 2 տարի շահագործելուց հետո  (մասնավորապես՝ «ձմեռային» ավտոդողերը, եթե ձմեռվա ընթացքում ձյուն չի տեղում և տաք եղանակի պայմաններում ավտոդողերը շահագործվում են ասֆալտի վրա), քանի որ տրանսպորտային միջոցները վարվում են հատուկ վարման կարգով  (բարձր արագություն, արագության կտրուկ փոփոխություն և այլն):</w:t>
            </w:r>
          </w:p>
        </w:tc>
        <w:tc>
          <w:tcPr>
            <w:tcW w:w="4320" w:type="dxa"/>
            <w:tcBorders>
              <w:top w:val="single" w:sz="4" w:space="0" w:color="auto"/>
              <w:left w:val="single" w:sz="4" w:space="0" w:color="auto"/>
              <w:bottom w:val="single" w:sz="4" w:space="0" w:color="auto"/>
              <w:right w:val="single" w:sz="4" w:space="0" w:color="auto"/>
            </w:tcBorders>
          </w:tcPr>
          <w:p w14:paraId="282508A0" w14:textId="77777777" w:rsidR="009C02F2" w:rsidRPr="00E13A9B" w:rsidRDefault="009C02F2" w:rsidP="009C02F2">
            <w:pPr>
              <w:spacing w:before="0" w:after="0" w:line="240" w:lineRule="auto"/>
              <w:ind w:left="91" w:firstLine="372"/>
              <w:rPr>
                <w:rFonts w:cs="Sylfaen"/>
                <w:lang w:val="hy-AM"/>
              </w:rPr>
            </w:pPr>
            <w:r w:rsidRPr="00E13A9B">
              <w:rPr>
                <w:rFonts w:cs="Sylfaen"/>
                <w:lang w:val="hy-AM"/>
              </w:rPr>
              <w:lastRenderedPageBreak/>
              <w:t>Ընդունվել է, լրացվել է նոր 9-րդ ենթակետով</w:t>
            </w:r>
          </w:p>
          <w:p w14:paraId="2FC89946" w14:textId="77777777" w:rsidR="009C02F2" w:rsidRPr="00E13A9B" w:rsidRDefault="009C02F2" w:rsidP="009C02F2">
            <w:pPr>
              <w:spacing w:before="0" w:after="0" w:line="240" w:lineRule="auto"/>
              <w:ind w:left="91" w:firstLine="372"/>
              <w:rPr>
                <w:rFonts w:cs="Sylfaen"/>
                <w:lang w:val="hy-AM"/>
              </w:rPr>
            </w:pPr>
          </w:p>
          <w:p w14:paraId="3DACE048" w14:textId="77777777" w:rsidR="009C02F2" w:rsidRPr="00E13A9B" w:rsidRDefault="009C02F2" w:rsidP="009C02F2">
            <w:pPr>
              <w:spacing w:before="0" w:after="0" w:line="240" w:lineRule="auto"/>
              <w:ind w:left="91" w:firstLine="372"/>
              <w:rPr>
                <w:rFonts w:cs="Sylfaen"/>
                <w:lang w:val="hy-AM"/>
              </w:rPr>
            </w:pPr>
          </w:p>
          <w:p w14:paraId="2C24F96F" w14:textId="77777777" w:rsidR="009C02F2" w:rsidRPr="00E13A9B" w:rsidRDefault="009C02F2" w:rsidP="009C02F2">
            <w:pPr>
              <w:spacing w:before="0" w:after="0" w:line="240" w:lineRule="auto"/>
              <w:ind w:left="91" w:firstLine="372"/>
              <w:rPr>
                <w:rFonts w:cs="Sylfaen"/>
                <w:lang w:val="hy-AM"/>
              </w:rPr>
            </w:pPr>
          </w:p>
          <w:p w14:paraId="2181D18C" w14:textId="77777777" w:rsidR="009C02F2" w:rsidRPr="00E13A9B" w:rsidRDefault="009C02F2" w:rsidP="009C02F2">
            <w:pPr>
              <w:spacing w:before="0" w:after="0" w:line="240" w:lineRule="auto"/>
              <w:ind w:left="91" w:firstLine="372"/>
              <w:rPr>
                <w:rFonts w:cs="Sylfaen"/>
                <w:lang w:val="hy-AM"/>
              </w:rPr>
            </w:pPr>
          </w:p>
          <w:p w14:paraId="0C50A082" w14:textId="77777777" w:rsidR="009C02F2" w:rsidRPr="00E13A9B" w:rsidRDefault="009C02F2" w:rsidP="009C02F2">
            <w:pPr>
              <w:spacing w:before="0" w:after="0" w:line="240" w:lineRule="auto"/>
              <w:ind w:left="91" w:firstLine="372"/>
              <w:rPr>
                <w:rFonts w:cs="Sylfaen"/>
                <w:lang w:val="hy-AM"/>
              </w:rPr>
            </w:pPr>
          </w:p>
          <w:p w14:paraId="0C2A5AFE" w14:textId="77777777" w:rsidR="009C02F2" w:rsidRPr="00E13A9B" w:rsidRDefault="009C02F2" w:rsidP="009C02F2">
            <w:pPr>
              <w:spacing w:before="0" w:after="0" w:line="240" w:lineRule="auto"/>
              <w:ind w:left="91" w:firstLine="372"/>
              <w:rPr>
                <w:rFonts w:cs="Sylfaen"/>
                <w:lang w:val="hy-AM"/>
              </w:rPr>
            </w:pPr>
          </w:p>
          <w:p w14:paraId="4FF18BDA" w14:textId="77777777" w:rsidR="009C02F2" w:rsidRPr="00E13A9B" w:rsidRDefault="009C02F2" w:rsidP="009C02F2">
            <w:pPr>
              <w:spacing w:before="0" w:after="0" w:line="240" w:lineRule="auto"/>
              <w:ind w:left="91" w:firstLine="372"/>
              <w:rPr>
                <w:rFonts w:cs="Sylfaen"/>
                <w:lang w:val="hy-AM"/>
              </w:rPr>
            </w:pPr>
          </w:p>
          <w:p w14:paraId="0BBCC65F" w14:textId="23B54206" w:rsidR="009C02F2" w:rsidRPr="00E13A9B" w:rsidRDefault="009C02F2" w:rsidP="009C02F2">
            <w:pPr>
              <w:spacing w:before="0" w:after="0" w:line="240" w:lineRule="auto"/>
              <w:ind w:left="91" w:firstLine="372"/>
              <w:rPr>
                <w:rFonts w:cs="Sylfaen"/>
                <w:lang w:val="hy-AM"/>
              </w:rPr>
            </w:pPr>
            <w:r w:rsidRPr="00E13A9B">
              <w:rPr>
                <w:rFonts w:cs="Sylfaen"/>
                <w:lang w:val="hy-AM"/>
              </w:rPr>
              <w:t>Հաշվի առնելով ԱԱԾ-ի, ՊՊԾ-ի և ՊՆ-ի առաջարկությունները՝ որոշման նախագծով հաստատվող հավելվածով սահմանվել է դրույթ, որով նախատեսվում է սահմանել որոշակի մարմինների գործառույթ-ների առանձնահատկություններով պայմանավորված սպասարկող ավտոմեքենաների համար վառելիքի, յուղերի ու քսուքների ծախսի, ավտոդողերի վազքի, կուտակչային մարտկոցների ծառայության ժամկետների այլ չափորոշիչներ։</w:t>
            </w:r>
          </w:p>
        </w:tc>
      </w:tr>
      <w:tr w:rsidR="009C02F2" w:rsidRPr="00E13A9B" w14:paraId="4A02B92E" w14:textId="77777777" w:rsidTr="00116D9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8FABA72" w14:textId="77777777" w:rsidR="009C02F2" w:rsidRPr="00E13A9B" w:rsidRDefault="009C02F2" w:rsidP="009C02F2">
            <w:pPr>
              <w:spacing w:before="0" w:after="0" w:line="240" w:lineRule="auto"/>
              <w:jc w:val="center"/>
              <w:rPr>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35CF6BD3" w14:textId="0D9589FD" w:rsidR="009C02F2" w:rsidRPr="00E13A9B" w:rsidRDefault="009C02F2" w:rsidP="009C02F2">
            <w:pPr>
              <w:spacing w:before="0" w:after="0" w:line="240" w:lineRule="auto"/>
              <w:ind w:left="91" w:firstLine="372"/>
              <w:jc w:val="center"/>
              <w:rPr>
                <w:rFonts w:cs="Sylfaen"/>
                <w:lang w:val="hy-AM"/>
              </w:rPr>
            </w:pPr>
            <w:r w:rsidRPr="00E13A9B">
              <w:rPr>
                <w:rFonts w:cs="Sylfaen"/>
                <w:lang w:val="hy-AM"/>
              </w:rPr>
              <w:t>ՀՀ ներքին գործերի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1685145" w14:textId="1D078A0B" w:rsidR="009C02F2" w:rsidRPr="00E13A9B" w:rsidRDefault="009C02F2" w:rsidP="009C02F2">
            <w:pPr>
              <w:spacing w:before="0" w:after="0" w:line="240" w:lineRule="auto"/>
              <w:ind w:left="91" w:firstLine="372"/>
              <w:jc w:val="center"/>
              <w:rPr>
                <w:rFonts w:cs="Sylfaen"/>
                <w:lang w:val="hy-AM"/>
              </w:rPr>
            </w:pPr>
            <w:r w:rsidRPr="00E13A9B">
              <w:rPr>
                <w:rFonts w:cs="Sylfaen"/>
                <w:lang w:val="hy-AM"/>
              </w:rPr>
              <w:t>28</w:t>
            </w:r>
            <w:r w:rsidRPr="00E13A9B">
              <w:rPr>
                <w:rFonts w:ascii="Cambria Math" w:hAnsi="Cambria Math" w:cs="Cambria Math"/>
                <w:lang w:val="hy-AM"/>
              </w:rPr>
              <w:t>․</w:t>
            </w:r>
            <w:r w:rsidRPr="00E13A9B">
              <w:rPr>
                <w:rFonts w:cs="Sylfaen"/>
                <w:lang w:val="hy-AM"/>
              </w:rPr>
              <w:t>12</w:t>
            </w:r>
            <w:r w:rsidRPr="00E13A9B">
              <w:rPr>
                <w:rFonts w:ascii="Cambria Math" w:hAnsi="Cambria Math" w:cs="Cambria Math"/>
                <w:lang w:val="hy-AM"/>
              </w:rPr>
              <w:t>․</w:t>
            </w:r>
            <w:r w:rsidRPr="00E13A9B">
              <w:rPr>
                <w:rFonts w:cs="Sylfaen"/>
                <w:lang w:val="hy-AM"/>
              </w:rPr>
              <w:t>2023</w:t>
            </w:r>
            <w:r w:rsidRPr="00E13A9B">
              <w:rPr>
                <w:rFonts w:cs="GHEA Grapalat"/>
                <w:lang w:val="hy-AM"/>
              </w:rPr>
              <w:t>թ</w:t>
            </w:r>
            <w:r w:rsidRPr="00E13A9B">
              <w:rPr>
                <w:rFonts w:ascii="Cambria Math" w:hAnsi="Cambria Math" w:cs="Cambria Math"/>
                <w:lang w:val="hy-AM"/>
              </w:rPr>
              <w:t>․</w:t>
            </w:r>
            <w:r w:rsidRPr="00E13A9B">
              <w:rPr>
                <w:rFonts w:cs="Sylfaen"/>
                <w:lang w:val="hy-AM"/>
              </w:rPr>
              <w:t xml:space="preserve"> N 43/21/156008-23</w:t>
            </w:r>
          </w:p>
        </w:tc>
      </w:tr>
      <w:tr w:rsidR="009C02F2" w:rsidRPr="00E13A9B" w14:paraId="0C43397A" w14:textId="77777777" w:rsidTr="00CE02E0">
        <w:trPr>
          <w:trHeight w:val="47"/>
        </w:trPr>
        <w:tc>
          <w:tcPr>
            <w:tcW w:w="709" w:type="dxa"/>
            <w:tcBorders>
              <w:top w:val="single" w:sz="4" w:space="0" w:color="auto"/>
              <w:left w:val="single" w:sz="4" w:space="0" w:color="auto"/>
              <w:bottom w:val="single" w:sz="4" w:space="0" w:color="auto"/>
              <w:right w:val="single" w:sz="4" w:space="0" w:color="auto"/>
            </w:tcBorders>
          </w:tcPr>
          <w:p w14:paraId="7AFE1B9E" w14:textId="77777777" w:rsidR="009C02F2" w:rsidRPr="00E13A9B" w:rsidRDefault="009C02F2" w:rsidP="009C02F2">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tcPr>
          <w:p w14:paraId="01767E1A" w14:textId="08D60047" w:rsidR="009C02F2" w:rsidRPr="00E13A9B" w:rsidRDefault="009C02F2" w:rsidP="009C02F2">
            <w:pPr>
              <w:spacing w:before="0" w:after="0" w:line="240" w:lineRule="auto"/>
              <w:ind w:left="91" w:firstLine="372"/>
              <w:rPr>
                <w:rFonts w:cs="Sylfaen"/>
                <w:lang w:val="hy-AM"/>
              </w:rPr>
            </w:pPr>
            <w:r w:rsidRPr="00E13A9B">
              <w:rPr>
                <w:rFonts w:cs="Sylfaen"/>
                <w:lang w:val="hy-AM"/>
              </w:rPr>
              <w:t>Հաշվի առնելով ՀՀ ներքին գործերի նախարարության փրկարար ծառայության տրանսպորտային միջոցների աշխատանքային առանձնահատկությունները՝ առաջարկվում է նախագիծը լրացնել նոր դրույթով, որով ՀՀ ներքին գործերի նախարարը կլիազորվի՝ ներքին իրավական ակտով կանոնակարգելու (փորձարկումների հիման վրա) հին տարեթվով տրանսպորտային միջոցների (որոնց գործարանային 100 կմ վազք կատարելու վերաբերյալ տվյալներ առկա չեն), ինչպես նաև ավտոսանդուղքի, հրշեջ-փրկարարական և այլ հատուկ գործողություն կատարող տրանսպորտային միջոցների վրա առկա ագրեգատների աշխատանքի ժամանակ վառելիքի ծախսը։</w:t>
            </w:r>
          </w:p>
        </w:tc>
        <w:tc>
          <w:tcPr>
            <w:tcW w:w="4320" w:type="dxa"/>
            <w:tcBorders>
              <w:top w:val="single" w:sz="4" w:space="0" w:color="auto"/>
              <w:left w:val="single" w:sz="4" w:space="0" w:color="auto"/>
              <w:bottom w:val="single" w:sz="4" w:space="0" w:color="auto"/>
              <w:right w:val="single" w:sz="4" w:space="0" w:color="auto"/>
            </w:tcBorders>
          </w:tcPr>
          <w:p w14:paraId="39D06F1B" w14:textId="20FD3F4A" w:rsidR="009C02F2" w:rsidRPr="00E13A9B" w:rsidRDefault="009C02F2" w:rsidP="009C02F2">
            <w:pPr>
              <w:spacing w:before="0" w:after="0" w:line="240" w:lineRule="auto"/>
              <w:ind w:left="91" w:firstLine="372"/>
              <w:rPr>
                <w:rFonts w:cs="Sylfaen"/>
                <w:lang w:val="hy-AM"/>
              </w:rPr>
            </w:pPr>
            <w:r w:rsidRPr="00E13A9B">
              <w:rPr>
                <w:rFonts w:cs="Sylfaen"/>
                <w:lang w:val="hy-AM"/>
              </w:rPr>
              <w:t>Ընդունվել է</w:t>
            </w:r>
          </w:p>
        </w:tc>
      </w:tr>
      <w:tr w:rsidR="009C02F2" w:rsidRPr="00E13A9B" w14:paraId="1E4DA812" w14:textId="77777777" w:rsidTr="00477A4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25683E3" w14:textId="77777777" w:rsidR="009C02F2" w:rsidRPr="00E13A9B" w:rsidRDefault="009C02F2" w:rsidP="009C02F2">
            <w:pPr>
              <w:spacing w:before="0" w:after="0" w:line="240" w:lineRule="auto"/>
              <w:jc w:val="center"/>
              <w:rPr>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2C0E942D" w14:textId="771B9936" w:rsidR="009C02F2" w:rsidRPr="00E13A9B" w:rsidRDefault="009C02F2" w:rsidP="009C02F2">
            <w:pPr>
              <w:spacing w:before="0" w:after="0" w:line="240" w:lineRule="auto"/>
              <w:jc w:val="center"/>
              <w:rPr>
                <w:lang w:val="hy-AM"/>
              </w:rPr>
            </w:pPr>
            <w:r w:rsidRPr="00E13A9B">
              <w:rPr>
                <w:lang w:val="hy-AM"/>
              </w:rPr>
              <w:t>ՀՀ պաշտպանության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46574DBA" w14:textId="42FDE0D8" w:rsidR="009C02F2" w:rsidRPr="00E13A9B" w:rsidRDefault="009C02F2" w:rsidP="009C02F2">
            <w:pPr>
              <w:spacing w:before="0" w:after="0" w:line="240" w:lineRule="auto"/>
              <w:jc w:val="center"/>
              <w:rPr>
                <w:lang w:val="hy-AM"/>
              </w:rPr>
            </w:pPr>
            <w:r w:rsidRPr="00E13A9B">
              <w:rPr>
                <w:lang w:val="hy-AM"/>
              </w:rPr>
              <w:t>19</w:t>
            </w:r>
            <w:r w:rsidRPr="00E13A9B">
              <w:rPr>
                <w:rFonts w:ascii="Cambria Math" w:hAnsi="Cambria Math" w:cs="Cambria Math"/>
                <w:lang w:val="hy-AM"/>
              </w:rPr>
              <w:t>․</w:t>
            </w:r>
            <w:r w:rsidRPr="00E13A9B">
              <w:rPr>
                <w:lang w:val="hy-AM"/>
              </w:rPr>
              <w:t>01</w:t>
            </w:r>
            <w:r w:rsidRPr="00E13A9B">
              <w:rPr>
                <w:rFonts w:ascii="Cambria Math" w:hAnsi="Cambria Math" w:cs="Cambria Math"/>
                <w:lang w:val="hy-AM"/>
              </w:rPr>
              <w:t>․</w:t>
            </w:r>
            <w:r w:rsidRPr="00E13A9B">
              <w:rPr>
                <w:lang w:val="hy-AM"/>
              </w:rPr>
              <w:t>2024թ</w:t>
            </w:r>
            <w:r w:rsidRPr="00E13A9B">
              <w:rPr>
                <w:rFonts w:ascii="Cambria Math" w:hAnsi="Cambria Math" w:cs="Cambria Math"/>
                <w:lang w:val="hy-AM"/>
              </w:rPr>
              <w:t>․</w:t>
            </w:r>
            <w:r w:rsidRPr="00E13A9B">
              <w:rPr>
                <w:lang w:val="hy-AM"/>
              </w:rPr>
              <w:t xml:space="preserve"> N ՊՆ/510/551-2024</w:t>
            </w:r>
          </w:p>
        </w:tc>
      </w:tr>
      <w:tr w:rsidR="009C02F2" w:rsidRPr="00A062AB" w14:paraId="5F6AFFA1" w14:textId="77777777" w:rsidTr="00CE02E0">
        <w:trPr>
          <w:trHeight w:val="47"/>
        </w:trPr>
        <w:tc>
          <w:tcPr>
            <w:tcW w:w="709" w:type="dxa"/>
            <w:tcBorders>
              <w:top w:val="single" w:sz="4" w:space="0" w:color="auto"/>
              <w:left w:val="single" w:sz="4" w:space="0" w:color="auto"/>
              <w:bottom w:val="single" w:sz="4" w:space="0" w:color="auto"/>
              <w:right w:val="single" w:sz="4" w:space="0" w:color="auto"/>
            </w:tcBorders>
          </w:tcPr>
          <w:p w14:paraId="67771C7F" w14:textId="77777777" w:rsidR="009C02F2" w:rsidRPr="00E13A9B" w:rsidRDefault="009C02F2" w:rsidP="009C02F2">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tcPr>
          <w:p w14:paraId="5F8D2B1F" w14:textId="7B425547" w:rsidR="009C02F2" w:rsidRPr="00E13A9B" w:rsidRDefault="009C02F2" w:rsidP="009C02F2">
            <w:pPr>
              <w:spacing w:before="0" w:after="0" w:line="240" w:lineRule="auto"/>
              <w:ind w:left="91" w:firstLine="372"/>
              <w:rPr>
                <w:rFonts w:cs="Sylfaen"/>
                <w:lang w:val="hy-AM"/>
              </w:rPr>
            </w:pPr>
            <w:r w:rsidRPr="00E13A9B">
              <w:rPr>
                <w:rFonts w:cs="Sylfaen"/>
                <w:lang w:val="hy-AM"/>
              </w:rPr>
              <w:t>1. նախագծով առաջարկվող կուտակչային մարտկոցների շահագործման ժամկետները և յուղերի, քսուքների և հատուկ հեղուկների ծախսի նորմաները Պաշտպանության նախարարությունում առաջացնելու են լրացուցիչ ծախսեր, քանի որ, հաշվի առնելով Զինված ուժերի ծավալները, Պաշտպանության նախարարի հրամաններով սահմանված են շահագործման ավելի երկար ժամկետներ և ՎՔՆ ծախսի այլ նորմաներ,</w:t>
            </w:r>
            <w:r w:rsidRPr="00E13A9B">
              <w:rPr>
                <w:rFonts w:cs="Sylfaen"/>
                <w:lang w:val="hy-AM"/>
              </w:rPr>
              <w:tab/>
            </w:r>
            <w:r w:rsidRPr="00E13A9B">
              <w:rPr>
                <w:rFonts w:cs="Sylfaen"/>
                <w:lang w:val="hy-AM"/>
              </w:rPr>
              <w:br/>
            </w:r>
            <w:r w:rsidRPr="00E13A9B">
              <w:rPr>
                <w:rFonts w:cs="Sylfaen"/>
                <w:lang w:val="hy-AM"/>
              </w:rPr>
              <w:lastRenderedPageBreak/>
              <w:tab/>
              <w:t>2. նախագծի կարգավորումից դուրս են մնացել Զինված ուժերում կիրառվող բեռնատար և հատուկ նշանակության ավտոմեքենաների համապատասխան նորմաները,</w:t>
            </w:r>
            <w:r w:rsidRPr="00E13A9B">
              <w:rPr>
                <w:rFonts w:cs="Sylfaen"/>
                <w:lang w:val="hy-AM"/>
              </w:rPr>
              <w:tab/>
            </w:r>
            <w:r w:rsidRPr="00E13A9B">
              <w:rPr>
                <w:rFonts w:cs="Sylfaen"/>
                <w:lang w:val="hy-AM"/>
              </w:rPr>
              <w:br/>
            </w:r>
            <w:r w:rsidRPr="00E13A9B">
              <w:rPr>
                <w:rFonts w:cs="Sylfaen"/>
                <w:lang w:val="hy-AM"/>
              </w:rPr>
              <w:tab/>
              <w:t>3. նախագծում կարգավորված չեն շարասյան կազմով երթի, զորամասերի ու զորամիավորումների ներդաշնակման, դաշտային զորավարժությունների, զորախաղերի և զորաշարժերի ժամանակ համապատասխան նորմաների առանձնահատկությունները:</w:t>
            </w:r>
          </w:p>
        </w:tc>
        <w:tc>
          <w:tcPr>
            <w:tcW w:w="4320" w:type="dxa"/>
            <w:tcBorders>
              <w:top w:val="single" w:sz="4" w:space="0" w:color="auto"/>
              <w:left w:val="single" w:sz="4" w:space="0" w:color="auto"/>
              <w:bottom w:val="single" w:sz="4" w:space="0" w:color="auto"/>
              <w:right w:val="single" w:sz="4" w:space="0" w:color="auto"/>
            </w:tcBorders>
          </w:tcPr>
          <w:p w14:paraId="45BC2F2F" w14:textId="793D568A" w:rsidR="009C02F2" w:rsidRPr="00E13A9B" w:rsidRDefault="009C02F2" w:rsidP="009C02F2">
            <w:pPr>
              <w:spacing w:before="0" w:after="0" w:line="240" w:lineRule="auto"/>
              <w:ind w:left="91" w:firstLine="372"/>
              <w:rPr>
                <w:rFonts w:cs="Sylfaen"/>
                <w:lang w:val="hy-AM"/>
              </w:rPr>
            </w:pPr>
            <w:r w:rsidRPr="00E13A9B">
              <w:rPr>
                <w:rFonts w:cs="Sylfaen"/>
                <w:lang w:val="hy-AM"/>
              </w:rPr>
              <w:lastRenderedPageBreak/>
              <w:t xml:space="preserve">Հաշվի առնելով ԱԱԾ-ի, ՊՊԾ-ի և ՊՆ-ի առաջարկությունները՝ որոշման նախագծով հաստատվող հավելվածով սահմանվել է դրույթ, որով նախատեսվում է սահմանել որոշակի մարմինների գործառույթ-ների </w:t>
            </w:r>
            <w:r w:rsidRPr="00E13A9B">
              <w:rPr>
                <w:rFonts w:cs="Sylfaen"/>
                <w:lang w:val="hy-AM"/>
              </w:rPr>
              <w:lastRenderedPageBreak/>
              <w:t>առանձնահատկություններով պայմանավորված սպասարկող ավտոմեքենաների համար վառելիքի, յուղերի ու քսուքների ծախսի, ավտոդողերի վազքի, կուտակչային մարտկոցների ծառայության ժամկետների այլ չափորոշիչներ։</w:t>
            </w:r>
          </w:p>
        </w:tc>
      </w:tr>
      <w:tr w:rsidR="009C02F2" w:rsidRPr="00E13A9B" w14:paraId="7DBA48AA" w14:textId="77777777" w:rsidTr="001F3EA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8204E78" w14:textId="77777777" w:rsidR="009C02F2" w:rsidRPr="00E13A9B" w:rsidRDefault="009C02F2" w:rsidP="009C02F2">
            <w:pPr>
              <w:spacing w:before="0" w:after="0" w:line="240" w:lineRule="auto"/>
              <w:jc w:val="center"/>
              <w:rPr>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5A6F0E36" w14:textId="42B3F78A" w:rsidR="009C02F2" w:rsidRPr="00E13A9B" w:rsidRDefault="009C02F2" w:rsidP="009C02F2">
            <w:pPr>
              <w:spacing w:before="0" w:after="0" w:line="240" w:lineRule="auto"/>
              <w:ind w:left="91" w:firstLine="372"/>
              <w:jc w:val="center"/>
              <w:rPr>
                <w:rFonts w:cs="Sylfaen"/>
                <w:lang w:val="hy-AM"/>
              </w:rPr>
            </w:pPr>
            <w:r w:rsidRPr="00E13A9B">
              <w:rPr>
                <w:rFonts w:cs="Sylfaen"/>
                <w:lang w:val="hy-AM"/>
              </w:rPr>
              <w:t>ՀՀ արդարադատոթւյան նախարարություն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7181056E" w14:textId="2050852C" w:rsidR="009C02F2" w:rsidRPr="00E13A9B" w:rsidRDefault="009C02F2" w:rsidP="009C02F2">
            <w:pPr>
              <w:spacing w:before="0" w:after="0" w:line="240" w:lineRule="auto"/>
              <w:ind w:left="91" w:firstLine="372"/>
              <w:jc w:val="center"/>
              <w:rPr>
                <w:rFonts w:cs="Sylfaen"/>
                <w:lang w:val="hy-AM"/>
              </w:rPr>
            </w:pPr>
            <w:r w:rsidRPr="00E13A9B">
              <w:rPr>
                <w:rFonts w:cs="Sylfaen"/>
                <w:lang w:val="hy-AM"/>
              </w:rPr>
              <w:t>24</w:t>
            </w:r>
            <w:r w:rsidRPr="00E13A9B">
              <w:rPr>
                <w:rFonts w:ascii="Cambria Math" w:hAnsi="Cambria Math" w:cs="Cambria Math"/>
                <w:lang w:val="hy-AM"/>
              </w:rPr>
              <w:t>․</w:t>
            </w:r>
            <w:r w:rsidRPr="00E13A9B">
              <w:rPr>
                <w:rFonts w:cs="Sylfaen"/>
                <w:lang w:val="hy-AM"/>
              </w:rPr>
              <w:t>01</w:t>
            </w:r>
            <w:r w:rsidRPr="00E13A9B">
              <w:rPr>
                <w:rFonts w:ascii="Cambria Math" w:hAnsi="Cambria Math" w:cs="Cambria Math"/>
                <w:lang w:val="hy-AM"/>
              </w:rPr>
              <w:t>․</w:t>
            </w:r>
            <w:r w:rsidRPr="00E13A9B">
              <w:rPr>
                <w:rFonts w:cs="Sylfaen"/>
                <w:lang w:val="hy-AM"/>
              </w:rPr>
              <w:t>2024թ</w:t>
            </w:r>
            <w:r w:rsidRPr="00E13A9B">
              <w:rPr>
                <w:rFonts w:ascii="Cambria Math" w:hAnsi="Cambria Math" w:cs="Cambria Math"/>
                <w:lang w:val="hy-AM"/>
              </w:rPr>
              <w:t>․</w:t>
            </w:r>
            <w:r w:rsidRPr="00E13A9B">
              <w:rPr>
                <w:rFonts w:cs="Sylfaen"/>
                <w:lang w:val="hy-AM"/>
              </w:rPr>
              <w:t xml:space="preserve"> N //2611-2024</w:t>
            </w:r>
          </w:p>
        </w:tc>
      </w:tr>
      <w:tr w:rsidR="009C02F2" w:rsidRPr="00A062AB" w14:paraId="489C53D0" w14:textId="77777777" w:rsidTr="001F3EA4">
        <w:trPr>
          <w:trHeight w:val="47"/>
        </w:trPr>
        <w:tc>
          <w:tcPr>
            <w:tcW w:w="709" w:type="dxa"/>
            <w:tcBorders>
              <w:top w:val="single" w:sz="4" w:space="0" w:color="auto"/>
              <w:left w:val="single" w:sz="4" w:space="0" w:color="auto"/>
              <w:bottom w:val="single" w:sz="4" w:space="0" w:color="auto"/>
              <w:right w:val="single" w:sz="4" w:space="0" w:color="auto"/>
            </w:tcBorders>
          </w:tcPr>
          <w:p w14:paraId="6E829DC3" w14:textId="77777777" w:rsidR="009C02F2" w:rsidRPr="00E13A9B" w:rsidRDefault="009C02F2" w:rsidP="009C02F2">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tcPr>
          <w:p w14:paraId="23EB335C" w14:textId="1AE4659E" w:rsidR="009C02F2" w:rsidRPr="00E13A9B" w:rsidRDefault="009C02F2" w:rsidP="009C02F2">
            <w:pPr>
              <w:spacing w:before="0" w:after="0" w:line="240" w:lineRule="auto"/>
              <w:ind w:left="91" w:firstLine="372"/>
              <w:rPr>
                <w:rFonts w:cs="Sylfaen"/>
                <w:lang w:val="hy-AM"/>
              </w:rPr>
            </w:pPr>
            <w:r w:rsidRPr="00E13A9B">
              <w:rPr>
                <w:rFonts w:cs="Sylfaen"/>
                <w:lang w:val="hy-AM"/>
              </w:rPr>
              <w:t>«Հայաստանի Հանրապետության կառավարության 2004 թվականի սեպտեմբերի 28-ի N 1666-ն որոշման մեջ փոփոխություններ և լրացում  կատարելու և Հայաստանի Հանրապետության կառավարության 2005 թվականի հունիսի 1-ի N 1001-Ն որոշումը ուժը կորցրած ճանաչելու մասին» ՀՀ կառավարության որոշման նախագծի վերաբերյալ հայտնում ենք, որ մեր իրավասությունների շրջանակում առարկություններ չունենք:</w:t>
            </w:r>
          </w:p>
        </w:tc>
        <w:tc>
          <w:tcPr>
            <w:tcW w:w="4320" w:type="dxa"/>
            <w:tcBorders>
              <w:top w:val="single" w:sz="4" w:space="0" w:color="auto"/>
              <w:left w:val="single" w:sz="4" w:space="0" w:color="auto"/>
              <w:bottom w:val="single" w:sz="4" w:space="0" w:color="auto"/>
              <w:right w:val="single" w:sz="4" w:space="0" w:color="auto"/>
            </w:tcBorders>
          </w:tcPr>
          <w:p w14:paraId="111E0B18" w14:textId="7DE4DFCC" w:rsidR="009C02F2" w:rsidRPr="00E13A9B" w:rsidRDefault="009C02F2" w:rsidP="009C02F2">
            <w:pPr>
              <w:spacing w:before="0" w:after="0" w:line="240" w:lineRule="auto"/>
              <w:ind w:left="91" w:firstLine="372"/>
              <w:rPr>
                <w:rFonts w:cs="Sylfaen"/>
                <w:lang w:val="hy-AM"/>
              </w:rPr>
            </w:pPr>
          </w:p>
        </w:tc>
      </w:tr>
      <w:tr w:rsidR="00E8609F" w:rsidRPr="00E8609F" w14:paraId="1C078908" w14:textId="77777777" w:rsidTr="00E8609F">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56F772C" w14:textId="77777777" w:rsidR="00E8609F" w:rsidRPr="00E8609F" w:rsidRDefault="00E8609F" w:rsidP="00E8609F">
            <w:pPr>
              <w:spacing w:before="0" w:after="0" w:line="240" w:lineRule="auto"/>
              <w:ind w:left="91" w:firstLine="372"/>
              <w:jc w:val="center"/>
              <w:rPr>
                <w:rFonts w:cs="Sylfaen"/>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103BAE8D" w14:textId="1B7C9C78" w:rsidR="00E8609F" w:rsidRPr="00E8609F" w:rsidRDefault="00E8609F" w:rsidP="00E8609F">
            <w:pPr>
              <w:spacing w:before="0" w:after="0" w:line="240" w:lineRule="auto"/>
              <w:ind w:left="91" w:firstLine="372"/>
              <w:jc w:val="center"/>
              <w:rPr>
                <w:rFonts w:cs="Sylfaen"/>
                <w:lang w:val="hy-AM"/>
              </w:rPr>
            </w:pPr>
            <w:r>
              <w:rPr>
                <w:rFonts w:cs="Sylfaen"/>
                <w:lang w:val="hy-AM"/>
              </w:rPr>
              <w:t>ՀՀ կենտրոնական բանկ</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5CA40959" w14:textId="2F5A1747" w:rsidR="00E8609F" w:rsidRPr="00E8609F" w:rsidRDefault="00E8609F" w:rsidP="00E8609F">
            <w:pPr>
              <w:spacing w:before="0" w:after="0" w:line="240" w:lineRule="auto"/>
              <w:ind w:left="91" w:firstLine="372"/>
              <w:jc w:val="center"/>
              <w:rPr>
                <w:rFonts w:cs="Sylfaen"/>
                <w:lang w:val="hy-AM"/>
              </w:rPr>
            </w:pPr>
            <w:r>
              <w:rPr>
                <w:rFonts w:cs="Sylfaen"/>
                <w:lang w:val="hy-AM"/>
              </w:rPr>
              <w:t>13</w:t>
            </w:r>
            <w:r w:rsidRPr="00E8609F">
              <w:rPr>
                <w:rFonts w:ascii="Cambria Math" w:hAnsi="Cambria Math" w:cs="Cambria Math"/>
                <w:lang w:val="hy-AM"/>
              </w:rPr>
              <w:t>․</w:t>
            </w:r>
            <w:r w:rsidRPr="00E8609F">
              <w:rPr>
                <w:rFonts w:cs="Sylfaen"/>
                <w:lang w:val="hy-AM"/>
              </w:rPr>
              <w:t>03</w:t>
            </w:r>
            <w:r w:rsidRPr="00E8609F">
              <w:rPr>
                <w:rFonts w:ascii="Cambria Math" w:hAnsi="Cambria Math" w:cs="Cambria Math"/>
                <w:lang w:val="hy-AM"/>
              </w:rPr>
              <w:t>․</w:t>
            </w:r>
            <w:r w:rsidRPr="00E8609F">
              <w:rPr>
                <w:rFonts w:cs="Sylfaen"/>
                <w:lang w:val="hy-AM"/>
              </w:rPr>
              <w:t>2024</w:t>
            </w:r>
            <w:r w:rsidRPr="00E8609F">
              <w:rPr>
                <w:rFonts w:cs="GHEA Grapalat"/>
                <w:lang w:val="hy-AM"/>
              </w:rPr>
              <w:t>թ</w:t>
            </w:r>
            <w:r w:rsidRPr="00E8609F">
              <w:rPr>
                <w:rFonts w:ascii="Cambria Math" w:hAnsi="Cambria Math" w:cs="Cambria Math"/>
                <w:lang w:val="hy-AM"/>
              </w:rPr>
              <w:t>․</w:t>
            </w:r>
            <w:r w:rsidRPr="00E8609F">
              <w:rPr>
                <w:rFonts w:cs="Sylfaen"/>
                <w:lang w:val="hy-AM"/>
              </w:rPr>
              <w:t xml:space="preserve"> N 15.1-07/202-24</w:t>
            </w:r>
          </w:p>
        </w:tc>
      </w:tr>
      <w:tr w:rsidR="00E8609F" w:rsidRPr="00444A94" w14:paraId="367845C4" w14:textId="77777777" w:rsidTr="001F3EA4">
        <w:trPr>
          <w:trHeight w:val="47"/>
        </w:trPr>
        <w:tc>
          <w:tcPr>
            <w:tcW w:w="709" w:type="dxa"/>
            <w:tcBorders>
              <w:top w:val="single" w:sz="4" w:space="0" w:color="auto"/>
              <w:left w:val="single" w:sz="4" w:space="0" w:color="auto"/>
              <w:bottom w:val="single" w:sz="4" w:space="0" w:color="auto"/>
              <w:right w:val="single" w:sz="4" w:space="0" w:color="auto"/>
            </w:tcBorders>
          </w:tcPr>
          <w:p w14:paraId="17C70390" w14:textId="77777777" w:rsidR="00E8609F" w:rsidRPr="00E13A9B" w:rsidRDefault="00E8609F" w:rsidP="009C02F2">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tcPr>
          <w:p w14:paraId="01DDCAA6" w14:textId="77777777" w:rsidR="00E8609F" w:rsidRPr="00E8609F" w:rsidRDefault="00E8609F" w:rsidP="00E8609F">
            <w:pPr>
              <w:spacing w:before="0" w:after="0" w:line="240" w:lineRule="auto"/>
              <w:ind w:left="91" w:firstLine="372"/>
              <w:rPr>
                <w:rFonts w:cs="Sylfaen"/>
                <w:lang w:val="hy-AM"/>
              </w:rPr>
            </w:pPr>
            <w:r w:rsidRPr="00E8609F">
              <w:rPr>
                <w:rFonts w:cs="Sylfaen"/>
                <w:lang w:val="hy-AM"/>
              </w:rPr>
              <w:t xml:space="preserve">Հայաստանի Հանրապետության կառավարության 2023 թվականի սեպտեմբերի 28-ին ընդունվել է «Հանրային իշխանության մարմինների (բացառությամբ տեղական ինքնակառավարման մարմինների) և պետական ոչ առևտրային կազմակերպությունների պաշտոնատար անձանց ծառայողական և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հաստատելու մասին» թիվ 1666-Ն որոշումը (այսուհետ՝ Որոշում), որի ընդունման համար լիազորող նորմ է հանդիսացել «Պետական գույքի կառավարման մասին» օրենքի (այսուհետ՝ Օրենք) 6-րդ հոդվածի 1-ին մասի 23-րդ կետը: </w:t>
            </w:r>
          </w:p>
          <w:p w14:paraId="34B3FAF4" w14:textId="77777777" w:rsidR="00E8609F" w:rsidRPr="00E8609F" w:rsidRDefault="00E8609F" w:rsidP="00E8609F">
            <w:pPr>
              <w:spacing w:before="0" w:after="0" w:line="240" w:lineRule="auto"/>
              <w:ind w:left="91" w:firstLine="372"/>
              <w:rPr>
                <w:rFonts w:cs="Sylfaen"/>
                <w:lang w:val="hy-AM"/>
              </w:rPr>
            </w:pPr>
            <w:r w:rsidRPr="00E8609F">
              <w:rPr>
                <w:rFonts w:cs="Sylfaen"/>
                <w:lang w:val="hy-AM"/>
              </w:rPr>
              <w:t>Անհրաժեշտ է նկատի ունենալ, որ սույն Որոշման, ինչպես նաև Օրենքի դրույթները չեն տարածվում Կենտրոնական բանկի և Կենտրոնական բանկի հիմնադրած կամ Կենտրոնական բանկի մասնակցությամբ կազմակերպությունների գույքի վրա՝ Օրենքի 1-ին հոդվածի 2-րդ մասի 1-ին կետի սահմանված պահանջների ուժով:</w:t>
            </w:r>
          </w:p>
          <w:p w14:paraId="77AF2267" w14:textId="77777777" w:rsidR="00E8609F" w:rsidRPr="00E8609F" w:rsidRDefault="00E8609F" w:rsidP="00E8609F">
            <w:pPr>
              <w:spacing w:before="0" w:after="0" w:line="240" w:lineRule="auto"/>
              <w:ind w:left="91" w:firstLine="372"/>
              <w:rPr>
                <w:rFonts w:cs="Sylfaen"/>
                <w:lang w:val="hy-AM"/>
              </w:rPr>
            </w:pPr>
            <w:r w:rsidRPr="00E8609F">
              <w:rPr>
                <w:rFonts w:cs="Sylfaen"/>
                <w:lang w:val="hy-AM"/>
              </w:rPr>
              <w:t xml:space="preserve">Ներկայացվող Նախագծի 1-ին կետի 3-րդ ենթակետով հանձնարարական է տրվում Հայաստանի Հանրապետության տարածքային կառավարման և ենթակառուցվածքների նախարարին, որի համաձայն սահմանված ժամկետում մշակվելու է և Հայաստանի </w:t>
            </w:r>
            <w:r w:rsidRPr="00E8609F">
              <w:rPr>
                <w:rFonts w:cs="Sylfaen"/>
                <w:lang w:val="hy-AM"/>
              </w:rPr>
              <w:lastRenderedPageBreak/>
              <w:t xml:space="preserve">Հանրապետության վարչապետի աշխատակազմ ներկայացվելու է նաև Կենտրոնական բանկին ամրացված ծառայողական ավտոմեքենաների հատկացման և շահագործման կարգի, ինչպես նաև պետական պաշտոն չզբաղեցնող անձանց տրանսպորտային ծախսերի փոխհատուցման կարգի և առանձին չափորոշիչների վերաբերյալ Հայաստանի Հանրապետության կառավարության որոշման նախագիծ, ինչը չի բխում «Նորմատիվ իրավական ակտերի մասին» օրենքի 13-րդ հոդվածի 1-ին մասի պահանջներից: </w:t>
            </w:r>
          </w:p>
          <w:p w14:paraId="48E06C81" w14:textId="14C7D05E" w:rsidR="00E8609F" w:rsidRDefault="00E8609F" w:rsidP="00E8609F">
            <w:pPr>
              <w:spacing w:before="0" w:after="0" w:line="240" w:lineRule="auto"/>
              <w:ind w:left="91" w:firstLine="372"/>
              <w:rPr>
                <w:rFonts w:cs="Sylfaen"/>
                <w:lang w:val="hy-AM"/>
              </w:rPr>
            </w:pPr>
            <w:r w:rsidRPr="00E8609F">
              <w:rPr>
                <w:rFonts w:cs="Sylfaen"/>
                <w:lang w:val="hy-AM"/>
              </w:rPr>
              <w:t>Վերոգրյալը նկատի ունենալով, անհրաժեշտ է Նախագծից հանել Կենտրոնական բանկին վերաբերող կարգավորումները:</w:t>
            </w:r>
          </w:p>
        </w:tc>
        <w:tc>
          <w:tcPr>
            <w:tcW w:w="4320" w:type="dxa"/>
            <w:tcBorders>
              <w:top w:val="single" w:sz="4" w:space="0" w:color="auto"/>
              <w:left w:val="single" w:sz="4" w:space="0" w:color="auto"/>
              <w:bottom w:val="single" w:sz="4" w:space="0" w:color="auto"/>
              <w:right w:val="single" w:sz="4" w:space="0" w:color="auto"/>
            </w:tcBorders>
          </w:tcPr>
          <w:p w14:paraId="64AF5C64" w14:textId="19C90D00" w:rsidR="00E8609F" w:rsidRPr="00E13A9B" w:rsidRDefault="00A062AB" w:rsidP="009C02F2">
            <w:pPr>
              <w:spacing w:before="0" w:after="0" w:line="240" w:lineRule="auto"/>
              <w:ind w:left="91" w:firstLine="372"/>
              <w:rPr>
                <w:rFonts w:cs="Sylfaen"/>
                <w:lang w:val="hy-AM"/>
              </w:rPr>
            </w:pPr>
            <w:r>
              <w:rPr>
                <w:rFonts w:cs="Sylfaen"/>
                <w:lang w:val="hy-AM"/>
              </w:rPr>
              <w:lastRenderedPageBreak/>
              <w:t>Ընդունվել է</w:t>
            </w:r>
          </w:p>
        </w:tc>
      </w:tr>
      <w:tr w:rsidR="00A206C6" w:rsidRPr="00E13A9B" w14:paraId="65C155DB" w14:textId="77777777" w:rsidTr="00A206C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AAD1416" w14:textId="77777777" w:rsidR="00A206C6" w:rsidRPr="00E13A9B" w:rsidRDefault="00A206C6" w:rsidP="00A206C6">
            <w:pPr>
              <w:spacing w:before="0" w:after="0" w:line="240" w:lineRule="auto"/>
              <w:ind w:left="91" w:firstLine="372"/>
              <w:jc w:val="center"/>
              <w:rPr>
                <w:rFonts w:cs="Sylfaen"/>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4CE85F0B" w14:textId="163D8269" w:rsidR="00A206C6" w:rsidRPr="00E13A9B" w:rsidRDefault="00A206C6" w:rsidP="00A206C6">
            <w:pPr>
              <w:spacing w:before="0" w:after="0" w:line="240" w:lineRule="auto"/>
              <w:ind w:left="91" w:firstLine="372"/>
              <w:jc w:val="center"/>
              <w:rPr>
                <w:rFonts w:cs="Sylfaen"/>
                <w:lang w:val="hy-AM"/>
              </w:rPr>
            </w:pPr>
            <w:r w:rsidRPr="00E13A9B">
              <w:rPr>
                <w:rFonts w:cs="Sylfaen"/>
                <w:lang w:val="hy-AM"/>
              </w:rPr>
              <w:t>ՎԱՐՉԱՊԵՏԻ ԱՇԽԱՏԱԿԱԶՄԻ ՏԱՐԱԾՔԱՅԻՆ ԶԱՐԳԱՑՄԱՆ ԵՎ ՇՐՋԱԿԱ ՄԻՋԱՎԱՅՐԻ ՀԱՐՑԵՐԻ ՎԱՐՉՈՒԹՅՈՒՆ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0992F4AD" w14:textId="1AB9A667" w:rsidR="00A206C6" w:rsidRPr="00E13A9B" w:rsidRDefault="00A206C6" w:rsidP="00A206C6">
            <w:pPr>
              <w:spacing w:before="0" w:after="0" w:line="240" w:lineRule="auto"/>
              <w:ind w:left="91" w:hanging="15"/>
              <w:jc w:val="left"/>
              <w:rPr>
                <w:rFonts w:cs="Sylfaen"/>
                <w:lang w:val="hy-AM"/>
              </w:rPr>
            </w:pPr>
            <w:r w:rsidRPr="00E13A9B">
              <w:rPr>
                <w:rFonts w:cs="Sylfaen"/>
                <w:lang w:val="hy-AM"/>
              </w:rPr>
              <w:t>05</w:t>
            </w:r>
            <w:r w:rsidRPr="00E13A9B">
              <w:rPr>
                <w:rFonts w:ascii="Cambria Math" w:hAnsi="Cambria Math" w:cs="Cambria Math"/>
                <w:lang w:val="hy-AM"/>
              </w:rPr>
              <w:t>․</w:t>
            </w:r>
            <w:r w:rsidRPr="00E13A9B">
              <w:rPr>
                <w:rFonts w:cs="Sylfaen"/>
                <w:lang w:val="hy-AM"/>
              </w:rPr>
              <w:t>02</w:t>
            </w:r>
            <w:r w:rsidRPr="00E13A9B">
              <w:rPr>
                <w:rFonts w:ascii="Cambria Math" w:hAnsi="Cambria Math" w:cs="Cambria Math"/>
                <w:lang w:val="hy-AM"/>
              </w:rPr>
              <w:t>․</w:t>
            </w:r>
            <w:r w:rsidRPr="00E13A9B">
              <w:rPr>
                <w:rFonts w:cs="Sylfaen"/>
                <w:lang w:val="hy-AM"/>
              </w:rPr>
              <w:t>2024 N 02/16.11/6385-2024</w:t>
            </w:r>
          </w:p>
        </w:tc>
      </w:tr>
      <w:tr w:rsidR="00A206C6" w:rsidRPr="00E13A9B" w14:paraId="67B480B8" w14:textId="77777777" w:rsidTr="001F3EA4">
        <w:trPr>
          <w:trHeight w:val="47"/>
        </w:trPr>
        <w:tc>
          <w:tcPr>
            <w:tcW w:w="709" w:type="dxa"/>
            <w:tcBorders>
              <w:top w:val="single" w:sz="4" w:space="0" w:color="auto"/>
              <w:left w:val="single" w:sz="4" w:space="0" w:color="auto"/>
              <w:bottom w:val="single" w:sz="4" w:space="0" w:color="auto"/>
              <w:right w:val="single" w:sz="4" w:space="0" w:color="auto"/>
            </w:tcBorders>
          </w:tcPr>
          <w:p w14:paraId="007F57CF" w14:textId="77777777" w:rsidR="00A206C6" w:rsidRPr="00E13A9B" w:rsidRDefault="00A206C6" w:rsidP="009C02F2">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tcPr>
          <w:p w14:paraId="7DB88C21" w14:textId="382C142A" w:rsidR="00A206C6" w:rsidRPr="00E13A9B" w:rsidRDefault="00A206C6" w:rsidP="00A206C6">
            <w:pPr>
              <w:spacing w:after="0" w:line="240" w:lineRule="auto"/>
              <w:ind w:firstLine="720"/>
              <w:rPr>
                <w:b/>
                <w:color w:val="000000"/>
                <w:lang w:val="hy-AM"/>
              </w:rPr>
            </w:pPr>
            <w:r w:rsidRPr="00E13A9B">
              <w:rPr>
                <w:color w:val="000000"/>
                <w:lang w:val="hy-AM"/>
              </w:rPr>
              <w:t>Նախագծով հաստատվող հավելվածի 4-րդ կետի 2-րդ ենթակետով նախատեսվում է ավտոմեքենաների վառելիքի նորմատիվային ծախսը հաշվարկելիս կիրառել ուղղիչ գործակիցներ</w:t>
            </w:r>
            <w:r w:rsidRPr="00E13A9B">
              <w:rPr>
                <w:rFonts w:ascii="Calibri" w:hAnsi="Calibri" w:cs="Calibri"/>
                <w:color w:val="000000"/>
                <w:lang w:val="hy-AM"/>
              </w:rPr>
              <w:t> </w:t>
            </w:r>
            <w:r w:rsidRPr="00E13A9B">
              <w:rPr>
                <w:color w:val="000000"/>
                <w:lang w:val="hy-AM"/>
              </w:rPr>
              <w:t>լեռնային տեղանքներում կախված ծովի մակերևույթից ունեցած բարձրությունից</w:t>
            </w:r>
            <w:r w:rsidRPr="00E13A9B">
              <w:rPr>
                <w:rFonts w:ascii="Calibri" w:hAnsi="Calibri" w:cs="Calibri"/>
                <w:color w:val="000000"/>
                <w:lang w:val="hy-AM"/>
              </w:rPr>
              <w:t> </w:t>
            </w:r>
            <w:r w:rsidRPr="00E13A9B">
              <w:rPr>
                <w:color w:val="000000"/>
                <w:lang w:val="hy-AM"/>
              </w:rPr>
              <w:t xml:space="preserve">աշխատանքի դեպքում, որտեղ </w:t>
            </w:r>
            <w:r w:rsidRPr="00E13A9B">
              <w:rPr>
                <w:b/>
                <w:color w:val="000000"/>
                <w:lang w:val="hy-AM"/>
              </w:rPr>
              <w:t>որպես չափորոշիչ տեղանքի բարձրությունը ծովի մակերևույթից ընտրված է 4 մակարդակներում:</w:t>
            </w:r>
          </w:p>
          <w:p w14:paraId="305851F4" w14:textId="7CC701BB" w:rsidR="00A206C6" w:rsidRPr="00E13A9B" w:rsidRDefault="00A206C6" w:rsidP="00A206C6">
            <w:pPr>
              <w:spacing w:after="0" w:line="240" w:lineRule="auto"/>
              <w:ind w:firstLine="720"/>
              <w:rPr>
                <w:rFonts w:cs="Sylfaen"/>
                <w:lang w:val="hy-AM"/>
              </w:rPr>
            </w:pPr>
            <w:r w:rsidRPr="00E13A9B">
              <w:rPr>
                <w:color w:val="000000"/>
                <w:lang w:val="hy-AM"/>
              </w:rPr>
              <w:t xml:space="preserve">Հաշվի առնելով Կառավարության 07.09.2023թ-ի «ՀՀ լեռնային և բարձր լեռնային բնակավայրերի ցանկը հաստատելու մասին» N 1517-Ն որոշումը (որտեղ տարանջատումը իրականացված է </w:t>
            </w:r>
            <w:r w:rsidRPr="00E13A9B">
              <w:rPr>
                <w:b/>
                <w:color w:val="000000"/>
                <w:lang w:val="hy-AM"/>
              </w:rPr>
              <w:t>2 մակարդակներում</w:t>
            </w:r>
            <w:r w:rsidRPr="00E13A9B">
              <w:rPr>
                <w:color w:val="000000"/>
                <w:lang w:val="hy-AM"/>
              </w:rPr>
              <w:t>), առաջարկում ենք քննարկել նշված որոշմամբ առաջնորդվելու նպատակահարմարության հարցը՝ ելնելով հետագայում համապատասխան հաշվարկների իրականացման արդյունավետությունից:</w:t>
            </w:r>
          </w:p>
        </w:tc>
        <w:tc>
          <w:tcPr>
            <w:tcW w:w="4320" w:type="dxa"/>
            <w:tcBorders>
              <w:top w:val="single" w:sz="4" w:space="0" w:color="auto"/>
              <w:left w:val="single" w:sz="4" w:space="0" w:color="auto"/>
              <w:bottom w:val="single" w:sz="4" w:space="0" w:color="auto"/>
              <w:right w:val="single" w:sz="4" w:space="0" w:color="auto"/>
            </w:tcBorders>
          </w:tcPr>
          <w:p w14:paraId="474CC87F" w14:textId="595299C6" w:rsidR="00A206C6" w:rsidRPr="00E13A9B" w:rsidRDefault="00F87616" w:rsidP="009C02F2">
            <w:pPr>
              <w:spacing w:before="0" w:after="0" w:line="240" w:lineRule="auto"/>
              <w:ind w:left="91" w:firstLine="372"/>
              <w:rPr>
                <w:rFonts w:cs="Sylfaen"/>
                <w:lang w:val="hy-AM"/>
              </w:rPr>
            </w:pPr>
            <w:r w:rsidRPr="00E13A9B">
              <w:rPr>
                <w:rFonts w:cs="Sylfaen"/>
                <w:lang w:val="hy-AM"/>
              </w:rPr>
              <w:t>Ընդունվել է</w:t>
            </w:r>
          </w:p>
        </w:tc>
      </w:tr>
      <w:tr w:rsidR="00A206C6" w:rsidRPr="00E13A9B" w14:paraId="34C3F882" w14:textId="77777777" w:rsidTr="00A206C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79368EB" w14:textId="77777777" w:rsidR="00A206C6" w:rsidRPr="00E13A9B" w:rsidRDefault="00A206C6" w:rsidP="00A206C6">
            <w:pPr>
              <w:spacing w:before="0" w:after="0" w:line="240" w:lineRule="auto"/>
              <w:ind w:left="91" w:firstLine="372"/>
              <w:jc w:val="center"/>
              <w:rPr>
                <w:rFonts w:cs="Sylfaen"/>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4D2CF5D5" w14:textId="2B186086" w:rsidR="00A206C6" w:rsidRPr="00E13A9B" w:rsidRDefault="00A206C6" w:rsidP="00A206C6">
            <w:pPr>
              <w:spacing w:before="0" w:after="0" w:line="240" w:lineRule="auto"/>
              <w:ind w:left="91" w:firstLine="372"/>
              <w:jc w:val="center"/>
              <w:rPr>
                <w:rFonts w:cs="Sylfaen"/>
                <w:lang w:val="hy-AM"/>
              </w:rPr>
            </w:pPr>
            <w:r w:rsidRPr="00E13A9B">
              <w:rPr>
                <w:rFonts w:cs="Sylfaen"/>
                <w:lang w:val="hy-AM"/>
              </w:rPr>
              <w:t>ՀՀ ՎԱՐՉԱՊԵՏԻ ԱՇԽԱՏԱԿԱԶՄԻ ԻՐԱՎԱԲԱՆԱԿԱՆ ՎԱՐՉՈՒԹՅՈՒՆ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50DFCCE3" w14:textId="195907F7" w:rsidR="00A206C6" w:rsidRPr="00E13A9B" w:rsidRDefault="00A206C6" w:rsidP="00A206C6">
            <w:pPr>
              <w:spacing w:before="0" w:after="0" w:line="240" w:lineRule="auto"/>
              <w:ind w:left="91" w:firstLine="372"/>
              <w:jc w:val="center"/>
              <w:rPr>
                <w:rFonts w:cs="Sylfaen"/>
                <w:lang w:val="hy-AM"/>
              </w:rPr>
            </w:pPr>
            <w:r w:rsidRPr="00E13A9B">
              <w:rPr>
                <w:rFonts w:cs="Sylfaen"/>
                <w:lang w:val="hy-AM"/>
              </w:rPr>
              <w:t>05</w:t>
            </w:r>
            <w:r w:rsidRPr="00E13A9B">
              <w:rPr>
                <w:rFonts w:ascii="Cambria Math" w:hAnsi="Cambria Math" w:cs="Cambria Math"/>
                <w:lang w:val="hy-AM"/>
              </w:rPr>
              <w:t>․</w:t>
            </w:r>
            <w:r w:rsidRPr="00E13A9B">
              <w:rPr>
                <w:rFonts w:cs="Sylfaen"/>
                <w:lang w:val="hy-AM"/>
              </w:rPr>
              <w:t>02</w:t>
            </w:r>
            <w:r w:rsidRPr="00E13A9B">
              <w:rPr>
                <w:rFonts w:ascii="Cambria Math" w:hAnsi="Cambria Math" w:cs="Cambria Math"/>
                <w:lang w:val="hy-AM"/>
              </w:rPr>
              <w:t>․</w:t>
            </w:r>
            <w:r w:rsidRPr="00E13A9B">
              <w:rPr>
                <w:rFonts w:cs="Sylfaen"/>
                <w:lang w:val="hy-AM"/>
              </w:rPr>
              <w:t>2024 N 02/16.11/6385-2024</w:t>
            </w:r>
          </w:p>
        </w:tc>
      </w:tr>
      <w:tr w:rsidR="00A206C6" w:rsidRPr="00A062AB" w14:paraId="43C991A6" w14:textId="77777777" w:rsidTr="001F3EA4">
        <w:trPr>
          <w:trHeight w:val="47"/>
        </w:trPr>
        <w:tc>
          <w:tcPr>
            <w:tcW w:w="709" w:type="dxa"/>
            <w:tcBorders>
              <w:top w:val="single" w:sz="4" w:space="0" w:color="auto"/>
              <w:left w:val="single" w:sz="4" w:space="0" w:color="auto"/>
              <w:bottom w:val="single" w:sz="4" w:space="0" w:color="auto"/>
              <w:right w:val="single" w:sz="4" w:space="0" w:color="auto"/>
            </w:tcBorders>
          </w:tcPr>
          <w:p w14:paraId="2FB4D986" w14:textId="77777777" w:rsidR="00A206C6" w:rsidRPr="00E13A9B" w:rsidRDefault="00A206C6" w:rsidP="00A206C6">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tcPr>
          <w:p w14:paraId="0C85460C" w14:textId="77777777" w:rsidR="00A206C6" w:rsidRPr="00E13A9B" w:rsidRDefault="00A206C6" w:rsidP="00896EA7">
            <w:pPr>
              <w:spacing w:after="0" w:line="240" w:lineRule="auto"/>
              <w:ind w:firstLine="720"/>
              <w:rPr>
                <w:color w:val="000000"/>
                <w:lang w:val="hy-AM"/>
              </w:rPr>
            </w:pPr>
            <w:r w:rsidRPr="00E13A9B">
              <w:rPr>
                <w:color w:val="000000"/>
                <w:lang w:val="hy-AM"/>
              </w:rPr>
              <w:t xml:space="preserve">     1. Նախագծի 1-ին կետի 3-րդ և 4-րդ ենթակետերով փոփոխվում են ՀՀ ֆինանսների և ՏԿԵՆ նախարարների համար ՀՀ կառավարության որոշմամբ սահմանված և արդեն իսկ լրացած ժամկետներ, ինչը հակասում է ՀՀ կառավարության 2021 թվականի փետրվարի 25-ի N 252-Լ որոշմամբ հաստատված ՀՀ կառավարության աշխատակարգի 124-րդ կետին, որի համաձայն՝ իրավական ակտերով պետական և տեղական ինքնակառավարման մարմինների համար սահմանված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4809B176" w14:textId="48E10D46" w:rsidR="00A206C6" w:rsidRPr="00E13A9B" w:rsidRDefault="00A206C6" w:rsidP="00896EA7">
            <w:pPr>
              <w:spacing w:after="0" w:line="240" w:lineRule="auto"/>
              <w:ind w:firstLine="720"/>
              <w:rPr>
                <w:color w:val="000000"/>
                <w:lang w:val="hy-AM"/>
              </w:rPr>
            </w:pPr>
            <w:r w:rsidRPr="00E13A9B">
              <w:rPr>
                <w:color w:val="000000"/>
                <w:lang w:val="hy-AM"/>
              </w:rPr>
              <w:t xml:space="preserve">     2. 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-րդ կետով: Հաշվի առնելով նաև այն հանգամանքը, </w:t>
            </w:r>
            <w:r w:rsidRPr="00E13A9B">
              <w:rPr>
                <w:color w:val="000000"/>
                <w:lang w:val="hy-AM"/>
              </w:rPr>
              <w:lastRenderedPageBreak/>
              <w:t>որ «Նորմատիվ իրավական ակտերի մասին» ՀՀ օրենքի 12-րդ հոդվածով համանման պահանջ նախատեսված չէ:</w:t>
            </w:r>
          </w:p>
        </w:tc>
        <w:tc>
          <w:tcPr>
            <w:tcW w:w="4320" w:type="dxa"/>
            <w:tcBorders>
              <w:top w:val="single" w:sz="4" w:space="0" w:color="auto"/>
              <w:left w:val="single" w:sz="4" w:space="0" w:color="auto"/>
              <w:bottom w:val="single" w:sz="4" w:space="0" w:color="auto"/>
              <w:right w:val="single" w:sz="4" w:space="0" w:color="auto"/>
            </w:tcBorders>
          </w:tcPr>
          <w:p w14:paraId="49B39BA9" w14:textId="77777777" w:rsidR="00A206C6" w:rsidRPr="00E13A9B" w:rsidRDefault="00EC6969" w:rsidP="00A206C6">
            <w:pPr>
              <w:spacing w:before="0" w:after="0" w:line="240" w:lineRule="auto"/>
              <w:ind w:left="91" w:firstLine="372"/>
              <w:rPr>
                <w:rFonts w:cs="Sylfaen"/>
                <w:lang w:val="hy-AM"/>
              </w:rPr>
            </w:pPr>
            <w:r w:rsidRPr="00E13A9B">
              <w:rPr>
                <w:rFonts w:cs="Sylfaen"/>
                <w:lang w:val="hy-AM"/>
              </w:rPr>
              <w:lastRenderedPageBreak/>
              <w:t>Ընդունվել է</w:t>
            </w:r>
          </w:p>
          <w:p w14:paraId="3E3E452B" w14:textId="77777777" w:rsidR="00EC6969" w:rsidRPr="00E13A9B" w:rsidRDefault="00EC6969" w:rsidP="00A206C6">
            <w:pPr>
              <w:spacing w:before="0" w:after="0" w:line="240" w:lineRule="auto"/>
              <w:ind w:left="91" w:firstLine="372"/>
              <w:rPr>
                <w:rFonts w:cs="Sylfaen"/>
                <w:lang w:val="hy-AM"/>
              </w:rPr>
            </w:pPr>
          </w:p>
          <w:p w14:paraId="215A0991" w14:textId="77777777" w:rsidR="00EC6969" w:rsidRPr="00E13A9B" w:rsidRDefault="00EC6969" w:rsidP="00A206C6">
            <w:pPr>
              <w:spacing w:before="0" w:after="0" w:line="240" w:lineRule="auto"/>
              <w:ind w:left="91" w:firstLine="372"/>
              <w:rPr>
                <w:rFonts w:cs="Sylfaen"/>
                <w:lang w:val="hy-AM"/>
              </w:rPr>
            </w:pPr>
          </w:p>
          <w:p w14:paraId="753B4E70" w14:textId="77777777" w:rsidR="00EC6969" w:rsidRPr="00E13A9B" w:rsidRDefault="00EC6969" w:rsidP="00A206C6">
            <w:pPr>
              <w:spacing w:before="0" w:after="0" w:line="240" w:lineRule="auto"/>
              <w:ind w:left="91" w:firstLine="372"/>
              <w:rPr>
                <w:rFonts w:cs="Sylfaen"/>
                <w:lang w:val="hy-AM"/>
              </w:rPr>
            </w:pPr>
          </w:p>
          <w:p w14:paraId="6378895F" w14:textId="77777777" w:rsidR="00EC6969" w:rsidRPr="00E13A9B" w:rsidRDefault="00EC6969" w:rsidP="00A206C6">
            <w:pPr>
              <w:spacing w:before="0" w:after="0" w:line="240" w:lineRule="auto"/>
              <w:ind w:left="91" w:firstLine="372"/>
              <w:rPr>
                <w:rFonts w:cs="Sylfaen"/>
                <w:lang w:val="hy-AM"/>
              </w:rPr>
            </w:pPr>
          </w:p>
          <w:p w14:paraId="494842FC" w14:textId="77777777" w:rsidR="00EC6969" w:rsidRPr="00E13A9B" w:rsidRDefault="00EC6969" w:rsidP="00A206C6">
            <w:pPr>
              <w:spacing w:before="0" w:after="0" w:line="240" w:lineRule="auto"/>
              <w:ind w:left="91" w:firstLine="372"/>
              <w:rPr>
                <w:rFonts w:cs="Sylfaen"/>
                <w:lang w:val="hy-AM"/>
              </w:rPr>
            </w:pPr>
          </w:p>
          <w:p w14:paraId="20AFBDB9" w14:textId="77777777" w:rsidR="00EC6969" w:rsidRPr="00E13A9B" w:rsidRDefault="00EC6969" w:rsidP="00A206C6">
            <w:pPr>
              <w:spacing w:before="0" w:after="0" w:line="240" w:lineRule="auto"/>
              <w:ind w:left="91" w:firstLine="372"/>
              <w:rPr>
                <w:rFonts w:cs="Sylfaen"/>
                <w:lang w:val="hy-AM"/>
              </w:rPr>
            </w:pPr>
          </w:p>
          <w:p w14:paraId="6998703D" w14:textId="77777777" w:rsidR="00EC6969" w:rsidRPr="00E13A9B" w:rsidRDefault="00EC6969" w:rsidP="00A206C6">
            <w:pPr>
              <w:spacing w:before="0" w:after="0" w:line="240" w:lineRule="auto"/>
              <w:ind w:left="91" w:firstLine="372"/>
              <w:rPr>
                <w:rFonts w:cs="Sylfaen"/>
                <w:lang w:val="hy-AM"/>
              </w:rPr>
            </w:pPr>
          </w:p>
          <w:p w14:paraId="39F2BE1A" w14:textId="77777777" w:rsidR="00EC6969" w:rsidRPr="00E13A9B" w:rsidRDefault="00EC6969" w:rsidP="00A206C6">
            <w:pPr>
              <w:spacing w:before="0" w:after="0" w:line="240" w:lineRule="auto"/>
              <w:ind w:left="91" w:firstLine="372"/>
              <w:rPr>
                <w:rFonts w:cs="Sylfaen"/>
                <w:lang w:val="hy-AM"/>
              </w:rPr>
            </w:pPr>
          </w:p>
          <w:p w14:paraId="36E9D628" w14:textId="5ED827FC" w:rsidR="00EC6969" w:rsidRPr="00E13A9B" w:rsidRDefault="00BB2396" w:rsidP="00A206C6">
            <w:pPr>
              <w:spacing w:before="0" w:after="0" w:line="240" w:lineRule="auto"/>
              <w:ind w:left="91" w:firstLine="372"/>
              <w:rPr>
                <w:rFonts w:cs="Sylfaen"/>
                <w:lang w:val="hy-AM"/>
              </w:rPr>
            </w:pPr>
            <w:r>
              <w:rPr>
                <w:rFonts w:cs="Sylfaen"/>
                <w:lang w:val="hy-AM"/>
              </w:rPr>
              <w:t>Չի ը</w:t>
            </w:r>
            <w:r w:rsidR="00D87F37" w:rsidRPr="00E13A9B">
              <w:rPr>
                <w:rFonts w:cs="Sylfaen"/>
                <w:lang w:val="hy-AM"/>
              </w:rPr>
              <w:t>նդունվել</w:t>
            </w:r>
            <w:r>
              <w:rPr>
                <w:rFonts w:cs="Sylfaen"/>
                <w:lang w:val="hy-AM"/>
              </w:rPr>
              <w:t xml:space="preserve">՝ </w:t>
            </w:r>
            <w:r w:rsidRPr="00BB2396">
              <w:rPr>
                <w:rFonts w:cs="Sylfaen"/>
                <w:lang w:val="hy-AM"/>
              </w:rPr>
              <w:t xml:space="preserve">հիմք ընդունելով «Նորմատիվ իրավական ակտերի մասին» օրենքի 12-րդ հոդվածի 1-ին մասը, համաձայն որի՝ «Նորմատիվ </w:t>
            </w:r>
            <w:r w:rsidRPr="00BB2396">
              <w:rPr>
                <w:rFonts w:cs="Sylfaen"/>
                <w:lang w:val="hy-AM"/>
              </w:rPr>
              <w:lastRenderedPageBreak/>
              <w:t>իրավական ակտը ունենում է վերնագիր, որը համապատասխանում է նորմատիվ իրավական ակտի բովանդակությանը»:</w:t>
            </w:r>
            <w:r w:rsidR="00D87F37" w:rsidRPr="00E13A9B">
              <w:rPr>
                <w:rFonts w:cs="Sylfaen"/>
                <w:lang w:val="hy-AM"/>
              </w:rPr>
              <w:t xml:space="preserve"> </w:t>
            </w:r>
          </w:p>
        </w:tc>
      </w:tr>
      <w:tr w:rsidR="00A206C6" w:rsidRPr="00E13A9B" w14:paraId="6E1D4C7D" w14:textId="77777777" w:rsidTr="00A206C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05AFD8F" w14:textId="77777777" w:rsidR="00A206C6" w:rsidRPr="00E13A9B" w:rsidRDefault="00A206C6" w:rsidP="00A206C6">
            <w:pPr>
              <w:spacing w:before="0" w:after="0" w:line="240" w:lineRule="auto"/>
              <w:ind w:left="91" w:firstLine="372"/>
              <w:jc w:val="center"/>
              <w:rPr>
                <w:rFonts w:cs="Sylfaen"/>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1DBE525C" w14:textId="1EEED5D7" w:rsidR="00A206C6" w:rsidRPr="00E13A9B" w:rsidRDefault="00A206C6" w:rsidP="00A206C6">
            <w:pPr>
              <w:spacing w:before="0" w:after="0" w:line="240" w:lineRule="auto"/>
              <w:ind w:left="91" w:firstLine="372"/>
              <w:jc w:val="center"/>
              <w:rPr>
                <w:rFonts w:cs="Sylfaen"/>
                <w:lang w:val="hy-AM"/>
              </w:rPr>
            </w:pPr>
            <w:r w:rsidRPr="00E13A9B">
              <w:rPr>
                <w:rFonts w:cs="Sylfaen"/>
                <w:lang w:val="hy-AM"/>
              </w:rPr>
              <w:t>ՀՀ ՎԱՐՉԱՊԵՏԻ ԱՇԽԱՏԱԿԱԶՄԻ ՖԻՆԱՆՍԱՏՆՏԵՍԱԳԻՏԱԿԱՆ ՎԱՐՉՈՒԹՅԱՆ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296A4D1E" w14:textId="5E696A90" w:rsidR="00A206C6" w:rsidRPr="00E13A9B" w:rsidRDefault="00A206C6" w:rsidP="00A206C6">
            <w:pPr>
              <w:spacing w:before="0" w:after="0" w:line="240" w:lineRule="auto"/>
              <w:ind w:left="91" w:firstLine="372"/>
              <w:jc w:val="center"/>
              <w:rPr>
                <w:rFonts w:cs="Sylfaen"/>
                <w:lang w:val="hy-AM"/>
              </w:rPr>
            </w:pPr>
            <w:r w:rsidRPr="00E13A9B">
              <w:rPr>
                <w:rFonts w:cs="Sylfaen"/>
                <w:lang w:val="hy-AM"/>
              </w:rPr>
              <w:t>05</w:t>
            </w:r>
            <w:r w:rsidRPr="00E13A9B">
              <w:rPr>
                <w:rFonts w:ascii="Cambria Math" w:hAnsi="Cambria Math" w:cs="Cambria Math"/>
                <w:lang w:val="hy-AM"/>
              </w:rPr>
              <w:t>․</w:t>
            </w:r>
            <w:r w:rsidRPr="00E13A9B">
              <w:rPr>
                <w:rFonts w:cs="Sylfaen"/>
                <w:lang w:val="hy-AM"/>
              </w:rPr>
              <w:t>02</w:t>
            </w:r>
            <w:r w:rsidRPr="00E13A9B">
              <w:rPr>
                <w:rFonts w:ascii="Cambria Math" w:hAnsi="Cambria Math" w:cs="Cambria Math"/>
                <w:lang w:val="hy-AM"/>
              </w:rPr>
              <w:t>․</w:t>
            </w:r>
            <w:r w:rsidRPr="00E13A9B">
              <w:rPr>
                <w:rFonts w:cs="Sylfaen"/>
                <w:lang w:val="hy-AM"/>
              </w:rPr>
              <w:t>2024 N 02/16.11/6385-2024</w:t>
            </w:r>
          </w:p>
        </w:tc>
      </w:tr>
      <w:tr w:rsidR="00A206C6" w:rsidRPr="00A062AB" w14:paraId="15B513DE" w14:textId="77777777" w:rsidTr="00E13A9B">
        <w:trPr>
          <w:trHeight w:val="2690"/>
        </w:trPr>
        <w:tc>
          <w:tcPr>
            <w:tcW w:w="709" w:type="dxa"/>
            <w:tcBorders>
              <w:top w:val="single" w:sz="4" w:space="0" w:color="auto"/>
              <w:left w:val="single" w:sz="4" w:space="0" w:color="auto"/>
              <w:bottom w:val="single" w:sz="4" w:space="0" w:color="auto"/>
              <w:right w:val="single" w:sz="4" w:space="0" w:color="auto"/>
            </w:tcBorders>
          </w:tcPr>
          <w:p w14:paraId="504F111D" w14:textId="77777777" w:rsidR="00A206C6" w:rsidRPr="00E13A9B" w:rsidRDefault="00A206C6" w:rsidP="00A206C6">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tcPr>
          <w:p w14:paraId="70A98E96" w14:textId="77777777" w:rsidR="00A206C6" w:rsidRPr="00E13A9B" w:rsidRDefault="00A206C6" w:rsidP="00A206C6">
            <w:pPr>
              <w:pStyle w:val="ListParagraph"/>
              <w:numPr>
                <w:ilvl w:val="0"/>
                <w:numId w:val="9"/>
              </w:numPr>
              <w:spacing w:after="160" w:line="256" w:lineRule="auto"/>
              <w:jc w:val="both"/>
              <w:rPr>
                <w:rFonts w:ascii="GHEA Grapalat" w:hAnsi="GHEA Grapalat"/>
                <w:sz w:val="22"/>
                <w:szCs w:val="22"/>
                <w:lang w:val="hy-AM"/>
              </w:rPr>
            </w:pPr>
            <w:r w:rsidRPr="00E13A9B">
              <w:rPr>
                <w:rFonts w:ascii="GHEA Grapalat" w:hAnsi="GHEA Grapalat"/>
                <w:sz w:val="22"/>
                <w:szCs w:val="22"/>
                <w:lang w:val="hy-AM"/>
              </w:rPr>
              <w:t>2-րդ կետով լրացվող 1.1 կետում առաջարկվում է հաստատել «պետական մարմինների» ավտոմեքենաների համապատասխան չափորոշիչները: Որպեսզի Որոշման ինկորպորացման փուլում խնդիր չառաջանա՝ առաջարկում ենք նկատի ունենալ, որ «այսուհետ՝ պետական մարմիններ» ձևակերպումը կիրառվում է 2-րդ կետում, իսկ լրացվող 1.1 կետը դրան նախորդող դրույթ է:</w:t>
            </w:r>
          </w:p>
          <w:p w14:paraId="33CFFFB0" w14:textId="43CC7B9C" w:rsidR="00A206C6" w:rsidRPr="00E13A9B" w:rsidRDefault="00A206C6" w:rsidP="00A206C6">
            <w:pPr>
              <w:pStyle w:val="ListParagraph"/>
              <w:numPr>
                <w:ilvl w:val="0"/>
                <w:numId w:val="9"/>
              </w:numPr>
              <w:spacing w:after="160" w:line="256" w:lineRule="auto"/>
              <w:jc w:val="both"/>
              <w:rPr>
                <w:rFonts w:ascii="GHEA Grapalat" w:hAnsi="GHEA Grapalat"/>
                <w:sz w:val="22"/>
                <w:szCs w:val="22"/>
                <w:lang w:val="hy-AM"/>
              </w:rPr>
            </w:pPr>
            <w:r w:rsidRPr="00E13A9B">
              <w:rPr>
                <w:rFonts w:ascii="GHEA Grapalat" w:hAnsi="GHEA Grapalat"/>
                <w:sz w:val="22"/>
                <w:szCs w:val="22"/>
                <w:lang w:val="hy-AM"/>
              </w:rPr>
              <w:t>Հայտնում ենք, որ չափորոշիչների շրջանակում հստակ անդրադարձ չկա հիբրիդ և/կամ էլեկտրական եղանակով շահագործվող տրանսպորտային միջոցներին: Առաջարկում ենք քննարկել վերջիններիս մասով ևս չափորոշիչներ սահմանելու հարցը, որպեսզի  դրանց հիման վրա ևս բյուջեում համապատասխան ծախսեր նախատեսվեն:</w:t>
            </w:r>
          </w:p>
          <w:p w14:paraId="4D90CBB1" w14:textId="77777777" w:rsidR="00A206C6" w:rsidRPr="00E13A9B" w:rsidRDefault="00A206C6" w:rsidP="00A206C6">
            <w:pPr>
              <w:pStyle w:val="ListParagraph"/>
              <w:numPr>
                <w:ilvl w:val="0"/>
                <w:numId w:val="9"/>
              </w:numPr>
              <w:spacing w:after="160" w:line="256" w:lineRule="auto"/>
              <w:jc w:val="both"/>
              <w:rPr>
                <w:rFonts w:ascii="GHEA Grapalat" w:hAnsi="GHEA Grapalat"/>
                <w:sz w:val="22"/>
                <w:szCs w:val="22"/>
                <w:lang w:val="hy-AM"/>
              </w:rPr>
            </w:pPr>
            <w:r w:rsidRPr="00E13A9B">
              <w:rPr>
                <w:rFonts w:ascii="GHEA Grapalat" w:hAnsi="GHEA Grapalat"/>
                <w:sz w:val="22"/>
                <w:szCs w:val="22"/>
                <w:lang w:val="hy-AM"/>
              </w:rPr>
              <w:t>Համաձայն հիմնավորման 2-րդ բաժնի՝ «</w:t>
            </w:r>
            <w:r w:rsidRPr="00E13A9B">
              <w:rPr>
                <w:rFonts w:ascii="GHEA Grapalat" w:hAnsi="GHEA Grapalat" w:cs="Cambria Math"/>
                <w:sz w:val="22"/>
                <w:szCs w:val="22"/>
                <w:lang w:val="hy-AM"/>
              </w:rPr>
              <w:t>Ծառայողական ավտոմեքենաների հատկացման և շահագործման չափորոշիչները սահմանված էին ՀՀ կառավարության 17.02.2005թ. N 194-Ն, 27.07.2005թ. N 1001-Ն և 24.07.2008թ. N 830-Ն որոշումներով, որոնք պետք է ուժը կորցրած ճանաչվեին և վերանայված կարգավորումները սահմանվեին մեկ միասնական որոշմամբ: Արդյունքում ընդունվեց ՀՀ կառավարության 28</w:t>
            </w:r>
            <w:r w:rsidRPr="00E13A9B">
              <w:rPr>
                <w:rFonts w:ascii="Cambria Math" w:hAnsi="Cambria Math" w:cs="Cambria Math"/>
                <w:sz w:val="22"/>
                <w:szCs w:val="22"/>
                <w:lang w:val="hy-AM"/>
              </w:rPr>
              <w:t>․</w:t>
            </w:r>
            <w:r w:rsidRPr="00E13A9B">
              <w:rPr>
                <w:rFonts w:ascii="GHEA Grapalat" w:hAnsi="GHEA Grapalat" w:cs="Cambria Math"/>
                <w:sz w:val="22"/>
                <w:szCs w:val="22"/>
                <w:lang w:val="hy-AM"/>
              </w:rPr>
              <w:t>09</w:t>
            </w:r>
            <w:r w:rsidRPr="00E13A9B">
              <w:rPr>
                <w:rFonts w:ascii="Cambria Math" w:hAnsi="Cambria Math" w:cs="Cambria Math"/>
                <w:sz w:val="22"/>
                <w:szCs w:val="22"/>
                <w:lang w:val="hy-AM"/>
              </w:rPr>
              <w:t>․</w:t>
            </w:r>
            <w:r w:rsidRPr="00E13A9B">
              <w:rPr>
                <w:rFonts w:ascii="GHEA Grapalat" w:hAnsi="GHEA Grapalat" w:cs="Cambria Math"/>
                <w:sz w:val="22"/>
                <w:szCs w:val="22"/>
                <w:lang w:val="hy-AM"/>
              </w:rPr>
              <w:t>2023թ</w:t>
            </w:r>
            <w:r w:rsidRPr="00E13A9B">
              <w:rPr>
                <w:rFonts w:ascii="Cambria Math" w:hAnsi="Cambria Math" w:cs="Cambria Math"/>
                <w:sz w:val="22"/>
                <w:szCs w:val="22"/>
                <w:lang w:val="hy-AM"/>
              </w:rPr>
              <w:t>․</w:t>
            </w:r>
            <w:r w:rsidRPr="00E13A9B">
              <w:rPr>
                <w:rFonts w:ascii="GHEA Grapalat" w:hAnsi="GHEA Grapalat" w:cs="Cambria Math"/>
                <w:sz w:val="22"/>
                <w:szCs w:val="22"/>
                <w:lang w:val="hy-AM"/>
              </w:rPr>
              <w:t xml:space="preserve"> N 1666-Ն որոշումը, որով սակայն ամբողջովին չկարգավորվեցին պահանջվող չափորոշիչները։ Հետևաբար անհրաժեշտություն է առաջացել համապատասխան փոփոխություններ կատարել վերը նշված որոշման մեջ, որպեսզի ապահովվի ի սկզբանե սահմանված պահանջը մեկ միասնական իրավական ակտով ծառայողական և սպասարկող ավտոմեքենաների չափորոշիչները սահմանելու վերաբերյալ։»: </w:t>
            </w:r>
          </w:p>
          <w:p w14:paraId="46E32D73" w14:textId="79155090" w:rsidR="00A206C6" w:rsidRPr="00E13A9B" w:rsidRDefault="00A206C6" w:rsidP="00A206C6">
            <w:pPr>
              <w:pStyle w:val="ListParagraph"/>
              <w:ind w:left="360"/>
              <w:jc w:val="both"/>
              <w:rPr>
                <w:rFonts w:ascii="GHEA Grapalat" w:hAnsi="GHEA Grapalat" w:cs="Cambria Math"/>
                <w:sz w:val="22"/>
                <w:szCs w:val="22"/>
                <w:lang w:val="hy-AM"/>
              </w:rPr>
            </w:pPr>
            <w:r w:rsidRPr="00E13A9B">
              <w:rPr>
                <w:rFonts w:ascii="GHEA Grapalat" w:hAnsi="GHEA Grapalat" w:cs="Cambria Math"/>
                <w:sz w:val="22"/>
                <w:szCs w:val="22"/>
                <w:lang w:val="hy-AM"/>
              </w:rPr>
              <w:t xml:space="preserve">    Հայտնում ենք, որ ՀՀ կառավարության 28.09.2023թ. թիվ 1666-Ն որոշման 8-րդ կետի 1-ին ենթակետով հանձնարարվել է Տարածքային կառավարման և ենթակառուցվածքների նախարարին՝ ՀՀ կառավարության քննարկմանը ներկայացնել պետական մարմինների պաշտոնատար անձնանց ծառայողական և այդ մարմիններին սպասարկելու նպատակով ձեռք բերվող ավտոմեքենաների համապատասխան չափորոշիչները սահմանելու մասին Կառավարության որոշման նախագիծ: Միաժամանակ օրենքով ստեղ</w:t>
            </w:r>
            <w:r w:rsidR="00C0162A" w:rsidRPr="00E13A9B">
              <w:rPr>
                <w:rFonts w:ascii="GHEA Grapalat" w:hAnsi="GHEA Grapalat" w:cs="Cambria Math"/>
                <w:sz w:val="22"/>
                <w:szCs w:val="22"/>
                <w:lang w:val="hy-AM"/>
              </w:rPr>
              <w:t>ծ</w:t>
            </w:r>
            <w:r w:rsidRPr="00E13A9B">
              <w:rPr>
                <w:rFonts w:ascii="GHEA Grapalat" w:hAnsi="GHEA Grapalat" w:cs="Cambria Math"/>
                <w:sz w:val="22"/>
                <w:szCs w:val="22"/>
                <w:lang w:val="hy-AM"/>
              </w:rPr>
              <w:t xml:space="preserve">ված մարմինների մասով համապատասխան որոշման </w:t>
            </w:r>
            <w:r w:rsidRPr="00E13A9B">
              <w:rPr>
                <w:rFonts w:ascii="GHEA Grapalat" w:hAnsi="GHEA Grapalat" w:cs="Cambria Math"/>
                <w:sz w:val="22"/>
                <w:szCs w:val="22"/>
                <w:lang w:val="hy-AM"/>
              </w:rPr>
              <w:lastRenderedPageBreak/>
              <w:t xml:space="preserve">նախագիծ ներկայացնելու հանձնարարական տրվել է նաև որոշման 8.2 կետով: Իսկ 11.2 կետով սահմանվել է, որ վերոգրյալ /8-րդ կետով նախատեսված/ աշխատանքների ավարտից հետո 1-ամսյա ժամկետում ՀՀ կառավարության 2008թ. թիվ հուլիսի 24-ի թիվ 830-Ն որոշումն ուժը կորցրած է ճանաչվում: </w:t>
            </w:r>
          </w:p>
          <w:p w14:paraId="1453810D" w14:textId="77777777" w:rsidR="00A206C6" w:rsidRPr="00E13A9B" w:rsidRDefault="00A206C6" w:rsidP="00A206C6">
            <w:pPr>
              <w:pStyle w:val="ListParagraph"/>
              <w:ind w:left="360"/>
              <w:jc w:val="both"/>
              <w:rPr>
                <w:rFonts w:ascii="GHEA Grapalat" w:hAnsi="GHEA Grapalat" w:cstheme="minorBidi"/>
                <w:sz w:val="22"/>
                <w:szCs w:val="22"/>
                <w:lang w:val="hy-AM"/>
              </w:rPr>
            </w:pPr>
            <w:r w:rsidRPr="00E13A9B">
              <w:rPr>
                <w:rFonts w:ascii="GHEA Grapalat" w:hAnsi="GHEA Grapalat"/>
                <w:sz w:val="22"/>
                <w:szCs w:val="22"/>
                <w:lang w:val="hy-AM"/>
              </w:rPr>
              <w:t xml:space="preserve"> Հաշվի առնելով ներկայացվածը՝ գտնում ենք, որ հիմնավորումը լրամշակման կարիք ունի, քանի որ ներկայացվածը նշանակում է, որ որոշման մեջ ընդհանրապես կարգավորում, այդ թվում՝ հանձնարարականի տեսքով, չի նախատեսվել չափորոշիչների մասով և հարցը ընդհանրապես բաց է մնացել:</w:t>
            </w:r>
          </w:p>
          <w:p w14:paraId="628A9541" w14:textId="77777777" w:rsidR="00A206C6" w:rsidRPr="00E13A9B" w:rsidRDefault="00A206C6" w:rsidP="00A206C6">
            <w:pPr>
              <w:pStyle w:val="ListParagraph"/>
              <w:numPr>
                <w:ilvl w:val="0"/>
                <w:numId w:val="9"/>
              </w:numPr>
              <w:spacing w:after="160" w:line="256" w:lineRule="auto"/>
              <w:jc w:val="both"/>
              <w:rPr>
                <w:rFonts w:ascii="GHEA Grapalat" w:hAnsi="GHEA Grapalat"/>
                <w:sz w:val="22"/>
                <w:szCs w:val="22"/>
                <w:lang w:val="hy-AM"/>
              </w:rPr>
            </w:pPr>
            <w:r w:rsidRPr="00E13A9B">
              <w:rPr>
                <w:rFonts w:ascii="GHEA Grapalat" w:hAnsi="GHEA Grapalat"/>
                <w:sz w:val="22"/>
                <w:szCs w:val="22"/>
                <w:lang w:val="hy-AM"/>
              </w:rPr>
              <w:t xml:space="preserve">Հիմնավորման մեջ նշվում է նաև, որ՝ «Որոշման նախագծով սահմանված է դրույթ, որով հնարավորություն է տրվում  պետական կառավարման մարմիններին (ուժային կառույցներ)՝ գործառույթների առանձնահատկություններով պայմանավորված իրենց կողմից սահմանել ծառայողական և սպասարկող ավտոմեքենաների համար վառելիքի, յուղերի ու քսուքների ծախսի, ավտոդողերի վազքի, կուտակչային մարտկոցների ծառայության ժամկետների այլ չափորոշիչներ՝ հիմք ընդունելով դրանց փաստացի ծախսի միջին վիճակագրական ցուցանիշները։»: Համաձայն ամփոփաթերթի շրջանակներում ներկայացված դիտարկումների/պարզաբանումների՝ ԱԱԾ-ի, ՊՊԾ-ի, ՊՆ-ի առաջարկությունները հաշվի առնելով՝ որոշման </w:t>
            </w:r>
            <w:r w:rsidRPr="00E13A9B">
              <w:rPr>
                <w:rFonts w:ascii="GHEA Grapalat" w:hAnsi="GHEA Grapalat" w:cs="Sylfaen"/>
                <w:sz w:val="22"/>
                <w:szCs w:val="22"/>
                <w:lang w:val="hy-AM"/>
              </w:rPr>
              <w:t>նախագծով հաստատվող հավելվածով սահմանվել է դրույթ, որով նախատեսվում է սահմանել որոշակի մարմինների գործառույթների առանձնահատկություններով պայմանավորված սպասարկող ավտոմեքենաների համար վառելիքի, յուղերի ու քսուքների ծախսի, ավտոդողերի վազքի, կուտակչային մարտկոցների ծառայության ժամկետների այլ չափորոշիչներ: Համաձայն հավելվածի 2-րդ կետի՝ գ</w:t>
            </w:r>
            <w:r w:rsidRPr="00E13A9B">
              <w:rPr>
                <w:rFonts w:ascii="GHEA Grapalat" w:hAnsi="GHEA Grapalat" w:cs="GHEA Grapalat"/>
                <w:color w:val="000000" w:themeColor="text1"/>
                <w:sz w:val="22"/>
                <w:szCs w:val="22"/>
                <w:lang w:val="hy-AM"/>
              </w:rPr>
              <w:t xml:space="preserve">ործառույթների առանձնահատկություններով պայմանավորված </w:t>
            </w:r>
            <w:r w:rsidRPr="00E13A9B">
              <w:rPr>
                <w:rFonts w:ascii="GHEA Grapalat" w:hAnsi="GHEA Grapalat" w:cs="GHEA Grapalat"/>
                <w:b/>
                <w:color w:val="000000" w:themeColor="text1"/>
                <w:sz w:val="22"/>
                <w:szCs w:val="22"/>
                <w:lang w:val="hy-AM"/>
              </w:rPr>
              <w:t xml:space="preserve">պետական մարմիների կողմից կարող են սահմանվել </w:t>
            </w:r>
            <w:r w:rsidRPr="00E13A9B">
              <w:rPr>
                <w:rFonts w:ascii="GHEA Grapalat" w:hAnsi="GHEA Grapalat" w:cs="GHEA Grapalat"/>
                <w:color w:val="000000" w:themeColor="text1"/>
                <w:sz w:val="22"/>
                <w:szCs w:val="22"/>
                <w:lang w:val="hy-AM"/>
              </w:rPr>
              <w:t xml:space="preserve">ծառայողական և սպասարկող ավտոմեքենաների համար վառելիքի, յուղերի ու քսուքների ծախսի, </w:t>
            </w:r>
            <w:r w:rsidRPr="00E13A9B">
              <w:rPr>
                <w:rFonts w:ascii="GHEA Grapalat" w:hAnsi="GHEA Grapalat"/>
                <w:color w:val="000000" w:themeColor="text1"/>
                <w:sz w:val="22"/>
                <w:szCs w:val="22"/>
                <w:lang w:val="hy-AM"/>
              </w:rPr>
              <w:t xml:space="preserve">ավտոդողերի վազքի, կուտակչային մարտկոցների ծառայության ժամկետների </w:t>
            </w:r>
            <w:r w:rsidRPr="00E13A9B">
              <w:rPr>
                <w:rFonts w:ascii="GHEA Grapalat" w:hAnsi="GHEA Grapalat" w:cs="GHEA Grapalat"/>
                <w:color w:val="000000" w:themeColor="text1"/>
                <w:sz w:val="22"/>
                <w:szCs w:val="22"/>
                <w:lang w:val="hy-AM"/>
              </w:rPr>
              <w:t>այլ չափորոշիչներ՝ հիմք ընդունելով դրանց փաստացի ծախսի միջին վիճակագրական ցուցանիշները։</w:t>
            </w:r>
          </w:p>
          <w:p w14:paraId="798CCE07" w14:textId="77777777" w:rsidR="00A206C6" w:rsidRPr="00E13A9B" w:rsidRDefault="00A206C6" w:rsidP="00A206C6">
            <w:pPr>
              <w:pStyle w:val="ListParagraph"/>
              <w:ind w:left="360"/>
              <w:jc w:val="both"/>
              <w:rPr>
                <w:rFonts w:ascii="GHEA Grapalat" w:hAnsi="GHEA Grapalat" w:cs="GHEA Grapalat"/>
                <w:color w:val="000000" w:themeColor="text1"/>
                <w:sz w:val="22"/>
                <w:szCs w:val="22"/>
                <w:lang w:val="hy-AM"/>
              </w:rPr>
            </w:pPr>
            <w:r w:rsidRPr="00E13A9B">
              <w:rPr>
                <w:rFonts w:ascii="GHEA Grapalat" w:hAnsi="GHEA Grapalat" w:cs="GHEA Grapalat"/>
                <w:color w:val="000000" w:themeColor="text1"/>
                <w:sz w:val="22"/>
                <w:szCs w:val="22"/>
                <w:lang w:val="hy-AM"/>
              </w:rPr>
              <w:t xml:space="preserve">   Հաշվի առնելով, որ հավելվածում ներկայացված ձևակերպումը բավական ընդհանրական է և ինպերատիվ կարգավորում չի ենթադրում՝ առաջարկում ենք որոշման մեջ հստակ նշել, որ մարմինների կողմից, ինչ ժամկետներում պետք է սահմանվեն համապատասխան չափորոշիչները և ինչ բնույթի իրավական ակտով /գերատեսչության ղեկավարի հրամանով, թե կառավարության որոշմամբ/:</w:t>
            </w:r>
          </w:p>
          <w:p w14:paraId="04506B4B" w14:textId="20C4849B" w:rsidR="00A206C6" w:rsidRPr="00E13A9B" w:rsidRDefault="00A206C6" w:rsidP="00E13A9B">
            <w:pPr>
              <w:pStyle w:val="ListParagraph"/>
              <w:numPr>
                <w:ilvl w:val="0"/>
                <w:numId w:val="9"/>
              </w:numPr>
              <w:spacing w:after="160" w:line="256" w:lineRule="auto"/>
              <w:jc w:val="both"/>
              <w:rPr>
                <w:rFonts w:ascii="GHEA Grapalat" w:hAnsi="GHEA Grapalat"/>
                <w:sz w:val="22"/>
                <w:szCs w:val="22"/>
                <w:lang w:val="hy-AM"/>
              </w:rPr>
            </w:pPr>
            <w:r w:rsidRPr="00E13A9B">
              <w:rPr>
                <w:rFonts w:ascii="GHEA Grapalat" w:hAnsi="GHEA Grapalat" w:cs="GHEA Grapalat"/>
                <w:color w:val="000000" w:themeColor="text1"/>
                <w:sz w:val="22"/>
                <w:szCs w:val="22"/>
                <w:lang w:val="hy-AM"/>
              </w:rPr>
              <w:lastRenderedPageBreak/>
              <w:t>Միաժամանակ հաշվի առնելով որոշման 9-րդ կետի շրջանակներում համապատասխան մարմինների կողմից Պետական գույքի կառավարման կոմիտեին ներկայացված տեղեկատվությունը և 10-րդ կետի 2-րդ ենթակետը, համաձայն որի՝ Կոմիտեի նախագահը որոշումն ուժի մեջ մտնելուց հետո 6-ամսյա ժամկետում որոշման 9-րդ կետով ներկայացված տեղեկատվության հիման վրա Վարչապետի աշխատակազմ է ներկայացնում ամփոփ տեղեկատվություն՝ որոշման կատարման մասին՝ առաջարկում ենք ուսումնասիրել մինչ այժմ իրականացված աշխատանքները և որոշման կատարման շրջանակներում ի հայտ եկած հնարավոր խնդիրները և դրանց ևս անդարադառնալ սույն որոշման նախագծի շրջանակներում:</w:t>
            </w:r>
          </w:p>
        </w:tc>
        <w:tc>
          <w:tcPr>
            <w:tcW w:w="4320" w:type="dxa"/>
            <w:tcBorders>
              <w:top w:val="single" w:sz="4" w:space="0" w:color="auto"/>
              <w:left w:val="single" w:sz="4" w:space="0" w:color="auto"/>
              <w:bottom w:val="single" w:sz="4" w:space="0" w:color="auto"/>
              <w:right w:val="single" w:sz="4" w:space="0" w:color="auto"/>
            </w:tcBorders>
          </w:tcPr>
          <w:p w14:paraId="56356E72" w14:textId="77777777" w:rsidR="00A206C6" w:rsidRPr="00E13A9B" w:rsidRDefault="00E51A84" w:rsidP="00A206C6">
            <w:pPr>
              <w:spacing w:before="0" w:after="0" w:line="240" w:lineRule="auto"/>
              <w:ind w:left="91" w:firstLine="372"/>
              <w:rPr>
                <w:rFonts w:cs="GHEA Grapalat"/>
                <w:lang w:val="hy-AM"/>
              </w:rPr>
            </w:pPr>
            <w:r w:rsidRPr="00E13A9B">
              <w:rPr>
                <w:rFonts w:cs="Sylfaen"/>
                <w:lang w:val="hy-AM"/>
              </w:rPr>
              <w:lastRenderedPageBreak/>
              <w:t>Ընդունվել է, որոշման նախագծով լրացում է կատարվել 8</w:t>
            </w:r>
            <w:r w:rsidRPr="00E13A9B">
              <w:rPr>
                <w:rFonts w:ascii="Cambria Math" w:hAnsi="Cambria Math" w:cs="Cambria Math"/>
                <w:lang w:val="hy-AM"/>
              </w:rPr>
              <w:t>․</w:t>
            </w:r>
            <w:r w:rsidRPr="00E13A9B">
              <w:rPr>
                <w:rFonts w:cs="Sylfaen"/>
                <w:lang w:val="hy-AM"/>
              </w:rPr>
              <w:t>1-</w:t>
            </w:r>
            <w:r w:rsidRPr="00E13A9B">
              <w:rPr>
                <w:rFonts w:cs="GHEA Grapalat"/>
                <w:lang w:val="hy-AM"/>
              </w:rPr>
              <w:t>ին</w:t>
            </w:r>
            <w:r w:rsidRPr="00E13A9B">
              <w:rPr>
                <w:rFonts w:cs="Sylfaen"/>
                <w:lang w:val="hy-AM"/>
              </w:rPr>
              <w:t xml:space="preserve"> </w:t>
            </w:r>
            <w:r w:rsidRPr="00E13A9B">
              <w:rPr>
                <w:rFonts w:cs="GHEA Grapalat"/>
                <w:lang w:val="hy-AM"/>
              </w:rPr>
              <w:t>կետով։</w:t>
            </w:r>
          </w:p>
          <w:p w14:paraId="74355005" w14:textId="77777777" w:rsidR="003F35BD" w:rsidRPr="00E13A9B" w:rsidRDefault="003F35BD" w:rsidP="00A206C6">
            <w:pPr>
              <w:spacing w:before="0" w:after="0" w:line="240" w:lineRule="auto"/>
              <w:ind w:left="91" w:firstLine="372"/>
              <w:rPr>
                <w:rFonts w:cs="GHEA Grapalat"/>
                <w:lang w:val="hy-AM"/>
              </w:rPr>
            </w:pPr>
          </w:p>
          <w:p w14:paraId="42FF66FF" w14:textId="77777777" w:rsidR="003F35BD" w:rsidRPr="00E13A9B" w:rsidRDefault="003F35BD" w:rsidP="00A206C6">
            <w:pPr>
              <w:spacing w:before="0" w:after="0" w:line="240" w:lineRule="auto"/>
              <w:ind w:left="91" w:firstLine="372"/>
              <w:rPr>
                <w:rFonts w:cs="GHEA Grapalat"/>
                <w:lang w:val="hy-AM"/>
              </w:rPr>
            </w:pPr>
          </w:p>
          <w:p w14:paraId="520C7512" w14:textId="77777777" w:rsidR="003F35BD" w:rsidRPr="00E13A9B" w:rsidRDefault="003F35BD" w:rsidP="00A206C6">
            <w:pPr>
              <w:spacing w:before="0" w:after="0" w:line="240" w:lineRule="auto"/>
              <w:ind w:left="91" w:firstLine="372"/>
              <w:rPr>
                <w:rFonts w:cs="GHEA Grapalat"/>
                <w:lang w:val="hy-AM"/>
              </w:rPr>
            </w:pPr>
          </w:p>
          <w:p w14:paraId="2A8F12EF" w14:textId="6B81B22B" w:rsidR="003F35BD" w:rsidRDefault="007F4CA1" w:rsidP="00A206C6">
            <w:pPr>
              <w:spacing w:before="0" w:after="0" w:line="240" w:lineRule="auto"/>
              <w:ind w:left="91" w:firstLine="372"/>
              <w:rPr>
                <w:rFonts w:cs="GHEA Grapalat"/>
                <w:lang w:val="hy-AM"/>
              </w:rPr>
            </w:pPr>
            <w:r>
              <w:rPr>
                <w:rFonts w:cs="GHEA Grapalat"/>
                <w:lang w:val="hy-AM"/>
              </w:rPr>
              <w:t>Ընդունվել է, նախագիծը լրամշակվել է</w:t>
            </w:r>
          </w:p>
          <w:p w14:paraId="4841C1DB" w14:textId="77777777" w:rsidR="007F4CA1" w:rsidRDefault="007F4CA1" w:rsidP="00A206C6">
            <w:pPr>
              <w:spacing w:before="0" w:after="0" w:line="240" w:lineRule="auto"/>
              <w:ind w:left="91" w:firstLine="372"/>
              <w:rPr>
                <w:rFonts w:cs="GHEA Grapalat"/>
                <w:lang w:val="hy-AM"/>
              </w:rPr>
            </w:pPr>
          </w:p>
          <w:p w14:paraId="064CF896" w14:textId="77777777" w:rsidR="007F4CA1" w:rsidRDefault="007F4CA1" w:rsidP="00A206C6">
            <w:pPr>
              <w:spacing w:before="0" w:after="0" w:line="240" w:lineRule="auto"/>
              <w:ind w:left="91" w:firstLine="372"/>
              <w:rPr>
                <w:rFonts w:cs="GHEA Grapalat"/>
                <w:lang w:val="hy-AM"/>
              </w:rPr>
            </w:pPr>
          </w:p>
          <w:p w14:paraId="7DFFE352" w14:textId="77777777" w:rsidR="007F4CA1" w:rsidRDefault="007F4CA1" w:rsidP="00A206C6">
            <w:pPr>
              <w:spacing w:before="0" w:after="0" w:line="240" w:lineRule="auto"/>
              <w:ind w:left="91" w:firstLine="372"/>
              <w:rPr>
                <w:rFonts w:cs="GHEA Grapalat"/>
                <w:lang w:val="hy-AM"/>
              </w:rPr>
            </w:pPr>
          </w:p>
          <w:p w14:paraId="6A903865" w14:textId="77777777" w:rsidR="007F4CA1" w:rsidRDefault="007F4CA1" w:rsidP="00A206C6">
            <w:pPr>
              <w:spacing w:before="0" w:after="0" w:line="240" w:lineRule="auto"/>
              <w:ind w:left="91" w:firstLine="372"/>
              <w:rPr>
                <w:rFonts w:cs="GHEA Grapalat"/>
                <w:lang w:val="hy-AM"/>
              </w:rPr>
            </w:pPr>
          </w:p>
          <w:p w14:paraId="5424A673" w14:textId="21F4702D" w:rsidR="003F35BD" w:rsidRPr="00E13A9B" w:rsidRDefault="002A5EA4" w:rsidP="00A206C6">
            <w:pPr>
              <w:spacing w:before="0" w:after="0" w:line="240" w:lineRule="auto"/>
              <w:ind w:left="91" w:firstLine="372"/>
              <w:rPr>
                <w:rFonts w:cs="GHEA Grapalat"/>
                <w:lang w:val="hy-AM"/>
              </w:rPr>
            </w:pPr>
            <w:r>
              <w:rPr>
                <w:rFonts w:cs="GHEA Grapalat"/>
                <w:lang w:val="hy-AM"/>
              </w:rPr>
              <w:t>Չի ը</w:t>
            </w:r>
            <w:r w:rsidR="007F4CA1">
              <w:rPr>
                <w:rFonts w:cs="GHEA Grapalat"/>
                <w:lang w:val="hy-AM"/>
              </w:rPr>
              <w:t>նդունվել</w:t>
            </w:r>
            <w:r>
              <w:rPr>
                <w:rFonts w:cs="GHEA Grapalat"/>
                <w:lang w:val="hy-AM"/>
              </w:rPr>
              <w:t>, քանի որ 8</w:t>
            </w:r>
            <w:r w:rsidRPr="002A5EA4">
              <w:rPr>
                <w:rFonts w:ascii="Cambria Math" w:hAnsi="Cambria Math" w:cs="Cambria Math"/>
                <w:lang w:val="hy-AM"/>
              </w:rPr>
              <w:t>․</w:t>
            </w:r>
            <w:r w:rsidRPr="002A5EA4">
              <w:rPr>
                <w:rFonts w:cs="GHEA Grapalat"/>
                <w:lang w:val="hy-AM"/>
              </w:rPr>
              <w:t>2-րդ կետով նախատեսված որոշման նախագիծը մշակվել է Պետական գույքի կառավարման վարչության կողմից և ներկայումս քննարվում է շահագրգիռ մարմինների հետ</w:t>
            </w:r>
            <w:r>
              <w:rPr>
                <w:rFonts w:cs="GHEA Grapalat"/>
                <w:lang w:val="hy-AM"/>
              </w:rPr>
              <w:t>։ Հետևաբար՝ սույն որոշման կարգավորումնրի շրջանակներից դուրս է</w:t>
            </w:r>
          </w:p>
          <w:p w14:paraId="680E18D7" w14:textId="77777777" w:rsidR="003F35BD" w:rsidRPr="00E13A9B" w:rsidRDefault="003F35BD" w:rsidP="00A206C6">
            <w:pPr>
              <w:spacing w:before="0" w:after="0" w:line="240" w:lineRule="auto"/>
              <w:ind w:left="91" w:firstLine="372"/>
              <w:rPr>
                <w:rFonts w:cs="GHEA Grapalat"/>
                <w:lang w:val="hy-AM"/>
              </w:rPr>
            </w:pPr>
          </w:p>
          <w:p w14:paraId="31F56B83" w14:textId="77777777" w:rsidR="003F35BD" w:rsidRPr="00E13A9B" w:rsidRDefault="003F35BD" w:rsidP="00A206C6">
            <w:pPr>
              <w:spacing w:before="0" w:after="0" w:line="240" w:lineRule="auto"/>
              <w:ind w:left="91" w:firstLine="372"/>
              <w:rPr>
                <w:rFonts w:cs="GHEA Grapalat"/>
                <w:lang w:val="hy-AM"/>
              </w:rPr>
            </w:pPr>
          </w:p>
          <w:p w14:paraId="063B06E1" w14:textId="77777777" w:rsidR="003F35BD" w:rsidRPr="00E13A9B" w:rsidRDefault="003F35BD" w:rsidP="00A206C6">
            <w:pPr>
              <w:spacing w:before="0" w:after="0" w:line="240" w:lineRule="auto"/>
              <w:ind w:left="91" w:firstLine="372"/>
              <w:rPr>
                <w:rFonts w:cs="GHEA Grapalat"/>
                <w:lang w:val="hy-AM"/>
              </w:rPr>
            </w:pPr>
          </w:p>
          <w:p w14:paraId="509F6465" w14:textId="77777777" w:rsidR="003F35BD" w:rsidRPr="00E13A9B" w:rsidRDefault="003F35BD" w:rsidP="00A206C6">
            <w:pPr>
              <w:spacing w:before="0" w:after="0" w:line="240" w:lineRule="auto"/>
              <w:ind w:left="91" w:firstLine="372"/>
              <w:rPr>
                <w:rFonts w:cs="GHEA Grapalat"/>
                <w:lang w:val="hy-AM"/>
              </w:rPr>
            </w:pPr>
          </w:p>
          <w:p w14:paraId="305FD215" w14:textId="77777777" w:rsidR="003F35BD" w:rsidRPr="00E13A9B" w:rsidRDefault="003F35BD" w:rsidP="00A206C6">
            <w:pPr>
              <w:spacing w:before="0" w:after="0" w:line="240" w:lineRule="auto"/>
              <w:ind w:left="91" w:firstLine="372"/>
              <w:rPr>
                <w:rFonts w:cs="GHEA Grapalat"/>
                <w:lang w:val="hy-AM"/>
              </w:rPr>
            </w:pPr>
          </w:p>
          <w:p w14:paraId="33E3B6BD" w14:textId="77777777" w:rsidR="003F35BD" w:rsidRPr="00E13A9B" w:rsidRDefault="003F35BD" w:rsidP="00A206C6">
            <w:pPr>
              <w:spacing w:before="0" w:after="0" w:line="240" w:lineRule="auto"/>
              <w:ind w:left="91" w:firstLine="372"/>
              <w:rPr>
                <w:rFonts w:cs="GHEA Grapalat"/>
                <w:lang w:val="hy-AM"/>
              </w:rPr>
            </w:pPr>
          </w:p>
          <w:p w14:paraId="36A311C4" w14:textId="77777777" w:rsidR="003F35BD" w:rsidRPr="00E13A9B" w:rsidRDefault="003F35BD" w:rsidP="00A206C6">
            <w:pPr>
              <w:spacing w:before="0" w:after="0" w:line="240" w:lineRule="auto"/>
              <w:ind w:left="91" w:firstLine="372"/>
              <w:rPr>
                <w:rFonts w:cs="GHEA Grapalat"/>
                <w:lang w:val="hy-AM"/>
              </w:rPr>
            </w:pPr>
          </w:p>
          <w:p w14:paraId="33AD657C" w14:textId="77777777" w:rsidR="003F35BD" w:rsidRPr="00E13A9B" w:rsidRDefault="003F35BD" w:rsidP="00A206C6">
            <w:pPr>
              <w:spacing w:before="0" w:after="0" w:line="240" w:lineRule="auto"/>
              <w:ind w:left="91" w:firstLine="372"/>
              <w:rPr>
                <w:rFonts w:cs="GHEA Grapalat"/>
                <w:lang w:val="hy-AM"/>
              </w:rPr>
            </w:pPr>
          </w:p>
          <w:p w14:paraId="0E44BFF0" w14:textId="77777777" w:rsidR="003F35BD" w:rsidRPr="00E13A9B" w:rsidRDefault="003F35BD" w:rsidP="00A206C6">
            <w:pPr>
              <w:spacing w:before="0" w:after="0" w:line="240" w:lineRule="auto"/>
              <w:ind w:left="91" w:firstLine="372"/>
              <w:rPr>
                <w:rFonts w:cs="GHEA Grapalat"/>
                <w:lang w:val="hy-AM"/>
              </w:rPr>
            </w:pPr>
          </w:p>
          <w:p w14:paraId="2C493635" w14:textId="77777777" w:rsidR="003F35BD" w:rsidRPr="00E13A9B" w:rsidRDefault="003F35BD" w:rsidP="00A206C6">
            <w:pPr>
              <w:spacing w:before="0" w:after="0" w:line="240" w:lineRule="auto"/>
              <w:ind w:left="91" w:firstLine="372"/>
              <w:rPr>
                <w:rFonts w:cs="GHEA Grapalat"/>
                <w:lang w:val="hy-AM"/>
              </w:rPr>
            </w:pPr>
          </w:p>
          <w:p w14:paraId="1F56C63A" w14:textId="77777777" w:rsidR="003F35BD" w:rsidRPr="00E13A9B" w:rsidRDefault="003F35BD" w:rsidP="00A206C6">
            <w:pPr>
              <w:spacing w:before="0" w:after="0" w:line="240" w:lineRule="auto"/>
              <w:ind w:left="91" w:firstLine="372"/>
              <w:rPr>
                <w:rFonts w:cs="GHEA Grapalat"/>
                <w:lang w:val="hy-AM"/>
              </w:rPr>
            </w:pPr>
          </w:p>
          <w:p w14:paraId="0722331A" w14:textId="77777777" w:rsidR="003F35BD" w:rsidRPr="00E13A9B" w:rsidRDefault="003F35BD" w:rsidP="00A206C6">
            <w:pPr>
              <w:spacing w:before="0" w:after="0" w:line="240" w:lineRule="auto"/>
              <w:ind w:left="91" w:firstLine="372"/>
              <w:rPr>
                <w:rFonts w:cs="GHEA Grapalat"/>
                <w:lang w:val="hy-AM"/>
              </w:rPr>
            </w:pPr>
          </w:p>
          <w:p w14:paraId="4AB90FE4" w14:textId="77777777" w:rsidR="003F35BD" w:rsidRPr="00E13A9B" w:rsidRDefault="003F35BD" w:rsidP="00A206C6">
            <w:pPr>
              <w:spacing w:before="0" w:after="0" w:line="240" w:lineRule="auto"/>
              <w:ind w:left="91" w:firstLine="372"/>
              <w:rPr>
                <w:rFonts w:cs="GHEA Grapalat"/>
                <w:lang w:val="hy-AM"/>
              </w:rPr>
            </w:pPr>
          </w:p>
          <w:p w14:paraId="74F5CCFA" w14:textId="77777777" w:rsidR="003F35BD" w:rsidRPr="00E13A9B" w:rsidRDefault="003F35BD" w:rsidP="00A206C6">
            <w:pPr>
              <w:spacing w:before="0" w:after="0" w:line="240" w:lineRule="auto"/>
              <w:ind w:left="91" w:firstLine="372"/>
              <w:rPr>
                <w:rFonts w:cs="GHEA Grapalat"/>
                <w:lang w:val="hy-AM"/>
              </w:rPr>
            </w:pPr>
          </w:p>
          <w:p w14:paraId="78223BE4" w14:textId="77777777" w:rsidR="003F35BD" w:rsidRPr="00E13A9B" w:rsidRDefault="003F35BD" w:rsidP="00A206C6">
            <w:pPr>
              <w:spacing w:before="0" w:after="0" w:line="240" w:lineRule="auto"/>
              <w:ind w:left="91" w:firstLine="372"/>
              <w:rPr>
                <w:rFonts w:cs="GHEA Grapalat"/>
                <w:lang w:val="hy-AM"/>
              </w:rPr>
            </w:pPr>
          </w:p>
          <w:p w14:paraId="1A580757" w14:textId="77777777" w:rsidR="003F35BD" w:rsidRDefault="003F35BD" w:rsidP="00A206C6">
            <w:pPr>
              <w:spacing w:before="0" w:after="0" w:line="240" w:lineRule="auto"/>
              <w:ind w:left="91" w:firstLine="372"/>
              <w:rPr>
                <w:rFonts w:cs="GHEA Grapalat"/>
                <w:lang w:val="hy-AM"/>
              </w:rPr>
            </w:pPr>
          </w:p>
          <w:p w14:paraId="12EEED99" w14:textId="77777777" w:rsidR="00444A94" w:rsidRPr="00E13A9B" w:rsidRDefault="00444A94" w:rsidP="00A206C6">
            <w:pPr>
              <w:spacing w:before="0" w:after="0" w:line="240" w:lineRule="auto"/>
              <w:ind w:left="91" w:firstLine="372"/>
              <w:rPr>
                <w:rFonts w:cs="GHEA Grapalat"/>
                <w:lang w:val="hy-AM"/>
              </w:rPr>
            </w:pPr>
          </w:p>
          <w:p w14:paraId="2E0499AB" w14:textId="77777777" w:rsidR="003F35BD" w:rsidRPr="00E13A9B" w:rsidRDefault="003F35BD" w:rsidP="00A206C6">
            <w:pPr>
              <w:spacing w:before="0" w:after="0" w:line="240" w:lineRule="auto"/>
              <w:ind w:left="91" w:firstLine="372"/>
              <w:rPr>
                <w:rFonts w:cs="GHEA Grapalat"/>
                <w:lang w:val="hy-AM"/>
              </w:rPr>
            </w:pPr>
          </w:p>
          <w:p w14:paraId="5A233704" w14:textId="77777777" w:rsidR="003F35BD" w:rsidRPr="00E13A9B" w:rsidRDefault="003F35BD" w:rsidP="00A206C6">
            <w:pPr>
              <w:spacing w:before="0" w:after="0" w:line="240" w:lineRule="auto"/>
              <w:ind w:left="91" w:firstLine="372"/>
              <w:rPr>
                <w:rFonts w:cs="GHEA Grapalat"/>
                <w:lang w:val="hy-AM"/>
              </w:rPr>
            </w:pPr>
          </w:p>
          <w:p w14:paraId="06913127" w14:textId="551C35E9" w:rsidR="003F35BD" w:rsidRPr="00E13A9B" w:rsidRDefault="00E13A9B" w:rsidP="00A206C6">
            <w:pPr>
              <w:spacing w:before="0" w:after="0" w:line="240" w:lineRule="auto"/>
              <w:ind w:left="91" w:firstLine="372"/>
              <w:rPr>
                <w:rFonts w:cs="GHEA Grapalat"/>
                <w:lang w:val="hy-AM"/>
              </w:rPr>
            </w:pPr>
            <w:r w:rsidRPr="00E13A9B">
              <w:rPr>
                <w:rFonts w:cs="GHEA Grapalat"/>
                <w:lang w:val="hy-AM"/>
              </w:rPr>
              <w:t>Ընդունվել է</w:t>
            </w:r>
          </w:p>
          <w:p w14:paraId="4719D237" w14:textId="77777777" w:rsidR="00E13A9B" w:rsidRPr="00E13A9B" w:rsidRDefault="00E13A9B" w:rsidP="00A206C6">
            <w:pPr>
              <w:spacing w:before="0" w:after="0" w:line="240" w:lineRule="auto"/>
              <w:ind w:left="91" w:firstLine="372"/>
              <w:rPr>
                <w:rFonts w:cs="GHEA Grapalat"/>
                <w:lang w:val="hy-AM"/>
              </w:rPr>
            </w:pPr>
          </w:p>
          <w:p w14:paraId="239E11D4" w14:textId="77777777" w:rsidR="00E13A9B" w:rsidRPr="00E13A9B" w:rsidRDefault="00E13A9B" w:rsidP="00A206C6">
            <w:pPr>
              <w:spacing w:before="0" w:after="0" w:line="240" w:lineRule="auto"/>
              <w:ind w:left="91" w:firstLine="372"/>
              <w:rPr>
                <w:rFonts w:cs="GHEA Grapalat"/>
                <w:lang w:val="hy-AM"/>
              </w:rPr>
            </w:pPr>
          </w:p>
          <w:p w14:paraId="6CD0E3AB" w14:textId="77777777" w:rsidR="00E13A9B" w:rsidRPr="00E13A9B" w:rsidRDefault="00E13A9B" w:rsidP="00A206C6">
            <w:pPr>
              <w:spacing w:before="0" w:after="0" w:line="240" w:lineRule="auto"/>
              <w:ind w:left="91" w:firstLine="372"/>
              <w:rPr>
                <w:rFonts w:cs="GHEA Grapalat"/>
                <w:lang w:val="hy-AM"/>
              </w:rPr>
            </w:pPr>
          </w:p>
          <w:p w14:paraId="34B4DF48" w14:textId="77777777" w:rsidR="00E13A9B" w:rsidRPr="00E13A9B" w:rsidRDefault="00E13A9B" w:rsidP="00A206C6">
            <w:pPr>
              <w:spacing w:before="0" w:after="0" w:line="240" w:lineRule="auto"/>
              <w:ind w:left="91" w:firstLine="372"/>
              <w:rPr>
                <w:rFonts w:cs="GHEA Grapalat"/>
                <w:lang w:val="hy-AM"/>
              </w:rPr>
            </w:pPr>
          </w:p>
          <w:p w14:paraId="3FBE4087" w14:textId="77777777" w:rsidR="00E13A9B" w:rsidRPr="00E13A9B" w:rsidRDefault="00E13A9B" w:rsidP="00A206C6">
            <w:pPr>
              <w:spacing w:before="0" w:after="0" w:line="240" w:lineRule="auto"/>
              <w:ind w:left="91" w:firstLine="372"/>
              <w:rPr>
                <w:rFonts w:cs="GHEA Grapalat"/>
                <w:lang w:val="hy-AM"/>
              </w:rPr>
            </w:pPr>
          </w:p>
          <w:p w14:paraId="1DC5F691" w14:textId="77777777" w:rsidR="00E13A9B" w:rsidRPr="00E13A9B" w:rsidRDefault="00E13A9B" w:rsidP="00A206C6">
            <w:pPr>
              <w:spacing w:before="0" w:after="0" w:line="240" w:lineRule="auto"/>
              <w:ind w:left="91" w:firstLine="372"/>
              <w:rPr>
                <w:rFonts w:cs="GHEA Grapalat"/>
                <w:lang w:val="hy-AM"/>
              </w:rPr>
            </w:pPr>
          </w:p>
          <w:p w14:paraId="234B38F9" w14:textId="77777777" w:rsidR="00E13A9B" w:rsidRPr="00E13A9B" w:rsidRDefault="00E13A9B" w:rsidP="00A206C6">
            <w:pPr>
              <w:spacing w:before="0" w:after="0" w:line="240" w:lineRule="auto"/>
              <w:ind w:left="91" w:firstLine="372"/>
              <w:rPr>
                <w:rFonts w:cs="GHEA Grapalat"/>
                <w:lang w:val="hy-AM"/>
              </w:rPr>
            </w:pPr>
          </w:p>
          <w:p w14:paraId="7348228C" w14:textId="77777777" w:rsidR="00E13A9B" w:rsidRPr="00E13A9B" w:rsidRDefault="00E13A9B" w:rsidP="00A206C6">
            <w:pPr>
              <w:spacing w:before="0" w:after="0" w:line="240" w:lineRule="auto"/>
              <w:ind w:left="91" w:firstLine="372"/>
              <w:rPr>
                <w:rFonts w:cs="GHEA Grapalat"/>
                <w:lang w:val="hy-AM"/>
              </w:rPr>
            </w:pPr>
          </w:p>
          <w:p w14:paraId="245D78E0" w14:textId="77777777" w:rsidR="00E13A9B" w:rsidRPr="00E13A9B" w:rsidRDefault="00E13A9B" w:rsidP="00A206C6">
            <w:pPr>
              <w:spacing w:before="0" w:after="0" w:line="240" w:lineRule="auto"/>
              <w:ind w:left="91" w:firstLine="372"/>
              <w:rPr>
                <w:rFonts w:cs="GHEA Grapalat"/>
                <w:lang w:val="hy-AM"/>
              </w:rPr>
            </w:pPr>
          </w:p>
          <w:p w14:paraId="71D8744D" w14:textId="77777777" w:rsidR="00E13A9B" w:rsidRPr="00E13A9B" w:rsidRDefault="00E13A9B" w:rsidP="00A206C6">
            <w:pPr>
              <w:spacing w:before="0" w:after="0" w:line="240" w:lineRule="auto"/>
              <w:ind w:left="91" w:firstLine="372"/>
              <w:rPr>
                <w:rFonts w:cs="GHEA Grapalat"/>
                <w:lang w:val="hy-AM"/>
              </w:rPr>
            </w:pPr>
          </w:p>
          <w:p w14:paraId="5389AC19" w14:textId="77777777" w:rsidR="00E13A9B" w:rsidRPr="00E13A9B" w:rsidRDefault="00E13A9B" w:rsidP="00A206C6">
            <w:pPr>
              <w:spacing w:before="0" w:after="0" w:line="240" w:lineRule="auto"/>
              <w:ind w:left="91" w:firstLine="372"/>
              <w:rPr>
                <w:rFonts w:cs="GHEA Grapalat"/>
                <w:lang w:val="hy-AM"/>
              </w:rPr>
            </w:pPr>
          </w:p>
          <w:p w14:paraId="761210F2" w14:textId="77777777" w:rsidR="00E13A9B" w:rsidRPr="00E13A9B" w:rsidRDefault="00E13A9B" w:rsidP="00A206C6">
            <w:pPr>
              <w:spacing w:before="0" w:after="0" w:line="240" w:lineRule="auto"/>
              <w:ind w:left="91" w:firstLine="372"/>
              <w:rPr>
                <w:rFonts w:cs="GHEA Grapalat"/>
                <w:lang w:val="hy-AM"/>
              </w:rPr>
            </w:pPr>
          </w:p>
          <w:p w14:paraId="45BFF810" w14:textId="77777777" w:rsidR="00E13A9B" w:rsidRPr="00E13A9B" w:rsidRDefault="00E13A9B" w:rsidP="00A206C6">
            <w:pPr>
              <w:spacing w:before="0" w:after="0" w:line="240" w:lineRule="auto"/>
              <w:ind w:left="91" w:firstLine="372"/>
              <w:rPr>
                <w:rFonts w:cs="GHEA Grapalat"/>
                <w:lang w:val="hy-AM"/>
              </w:rPr>
            </w:pPr>
          </w:p>
          <w:p w14:paraId="38379AB6" w14:textId="77777777" w:rsidR="00E13A9B" w:rsidRPr="00E13A9B" w:rsidRDefault="00E13A9B" w:rsidP="00A206C6">
            <w:pPr>
              <w:spacing w:before="0" w:after="0" w:line="240" w:lineRule="auto"/>
              <w:ind w:left="91" w:firstLine="372"/>
              <w:rPr>
                <w:rFonts w:cs="GHEA Grapalat"/>
                <w:lang w:val="hy-AM"/>
              </w:rPr>
            </w:pPr>
          </w:p>
          <w:p w14:paraId="045F6E2E" w14:textId="77777777" w:rsidR="00E13A9B" w:rsidRPr="00E13A9B" w:rsidRDefault="00E13A9B" w:rsidP="00A206C6">
            <w:pPr>
              <w:spacing w:before="0" w:after="0" w:line="240" w:lineRule="auto"/>
              <w:ind w:left="91" w:firstLine="372"/>
              <w:rPr>
                <w:rFonts w:cs="GHEA Grapalat"/>
                <w:lang w:val="hy-AM"/>
              </w:rPr>
            </w:pPr>
          </w:p>
          <w:p w14:paraId="4D812925" w14:textId="77777777" w:rsidR="00E13A9B" w:rsidRPr="00E13A9B" w:rsidRDefault="00E13A9B" w:rsidP="00A206C6">
            <w:pPr>
              <w:spacing w:before="0" w:after="0" w:line="240" w:lineRule="auto"/>
              <w:ind w:left="91" w:firstLine="372"/>
              <w:rPr>
                <w:rFonts w:cs="GHEA Grapalat"/>
                <w:lang w:val="hy-AM"/>
              </w:rPr>
            </w:pPr>
          </w:p>
          <w:p w14:paraId="7A38A964" w14:textId="77777777" w:rsidR="00E13A9B" w:rsidRPr="00E13A9B" w:rsidRDefault="00E13A9B" w:rsidP="00A206C6">
            <w:pPr>
              <w:spacing w:before="0" w:after="0" w:line="240" w:lineRule="auto"/>
              <w:ind w:left="91" w:firstLine="372"/>
              <w:rPr>
                <w:rFonts w:cs="GHEA Grapalat"/>
                <w:lang w:val="hy-AM"/>
              </w:rPr>
            </w:pPr>
          </w:p>
          <w:p w14:paraId="7E0C6F1D" w14:textId="77777777" w:rsidR="00E13A9B" w:rsidRPr="00E13A9B" w:rsidRDefault="00E13A9B" w:rsidP="00A206C6">
            <w:pPr>
              <w:spacing w:before="0" w:after="0" w:line="240" w:lineRule="auto"/>
              <w:ind w:left="91" w:firstLine="372"/>
              <w:rPr>
                <w:rFonts w:cs="GHEA Grapalat"/>
                <w:lang w:val="hy-AM"/>
              </w:rPr>
            </w:pPr>
          </w:p>
          <w:p w14:paraId="7C082EB6" w14:textId="77777777" w:rsidR="00E13A9B" w:rsidRDefault="00E13A9B" w:rsidP="00A206C6">
            <w:pPr>
              <w:spacing w:before="0" w:after="0" w:line="240" w:lineRule="auto"/>
              <w:ind w:left="91" w:firstLine="372"/>
              <w:rPr>
                <w:rFonts w:cs="GHEA Grapalat"/>
                <w:lang w:val="hy-AM"/>
              </w:rPr>
            </w:pPr>
          </w:p>
          <w:p w14:paraId="55F08933" w14:textId="77777777" w:rsidR="00444A94" w:rsidRDefault="00444A94" w:rsidP="00A206C6">
            <w:pPr>
              <w:spacing w:before="0" w:after="0" w:line="240" w:lineRule="auto"/>
              <w:ind w:left="91" w:firstLine="372"/>
              <w:rPr>
                <w:rFonts w:cs="GHEA Grapalat"/>
                <w:lang w:val="hy-AM"/>
              </w:rPr>
            </w:pPr>
          </w:p>
          <w:p w14:paraId="427ABC3C" w14:textId="77777777" w:rsidR="00444A94" w:rsidRPr="00E13A9B" w:rsidRDefault="00444A94" w:rsidP="00A206C6">
            <w:pPr>
              <w:spacing w:before="0" w:after="0" w:line="240" w:lineRule="auto"/>
              <w:ind w:left="91" w:firstLine="372"/>
              <w:rPr>
                <w:rFonts w:cs="GHEA Grapalat"/>
                <w:lang w:val="hy-AM"/>
              </w:rPr>
            </w:pPr>
          </w:p>
          <w:p w14:paraId="3166C8C7" w14:textId="77777777" w:rsidR="00E13A9B" w:rsidRDefault="00E13A9B" w:rsidP="00A206C6">
            <w:pPr>
              <w:spacing w:before="0" w:after="0" w:line="240" w:lineRule="auto"/>
              <w:ind w:left="91" w:firstLine="372"/>
              <w:rPr>
                <w:rFonts w:cs="GHEA Grapalat"/>
                <w:lang w:val="hy-AM"/>
              </w:rPr>
            </w:pPr>
          </w:p>
          <w:p w14:paraId="04144807" w14:textId="77777777" w:rsidR="002A5EA4" w:rsidRDefault="002A5EA4" w:rsidP="00A206C6">
            <w:pPr>
              <w:spacing w:before="0" w:after="0" w:line="240" w:lineRule="auto"/>
              <w:ind w:left="91" w:firstLine="372"/>
              <w:rPr>
                <w:rFonts w:cs="GHEA Grapalat"/>
                <w:lang w:val="hy-AM"/>
              </w:rPr>
            </w:pPr>
          </w:p>
          <w:p w14:paraId="5C3C9509" w14:textId="77777777" w:rsidR="002A5EA4" w:rsidRPr="00E13A9B" w:rsidRDefault="002A5EA4" w:rsidP="00A206C6">
            <w:pPr>
              <w:spacing w:before="0" w:after="0" w:line="240" w:lineRule="auto"/>
              <w:ind w:left="91" w:firstLine="372"/>
              <w:rPr>
                <w:rFonts w:cs="GHEA Grapalat"/>
                <w:lang w:val="hy-AM"/>
              </w:rPr>
            </w:pPr>
          </w:p>
          <w:p w14:paraId="2E8A3B29" w14:textId="77777777" w:rsidR="00E13A9B" w:rsidRPr="00E13A9B" w:rsidRDefault="00E13A9B" w:rsidP="00A206C6">
            <w:pPr>
              <w:spacing w:before="0" w:after="0" w:line="240" w:lineRule="auto"/>
              <w:ind w:left="91" w:firstLine="372"/>
              <w:rPr>
                <w:rFonts w:cs="GHEA Grapalat"/>
                <w:lang w:val="hy-AM"/>
              </w:rPr>
            </w:pPr>
          </w:p>
          <w:p w14:paraId="5CDB197F" w14:textId="77777777" w:rsidR="00E13A9B" w:rsidRPr="00E13A9B" w:rsidRDefault="00E13A9B" w:rsidP="00A206C6">
            <w:pPr>
              <w:spacing w:before="0" w:after="0" w:line="240" w:lineRule="auto"/>
              <w:ind w:left="91" w:firstLine="372"/>
              <w:rPr>
                <w:rFonts w:cs="GHEA Grapalat"/>
                <w:lang w:val="hy-AM"/>
              </w:rPr>
            </w:pPr>
          </w:p>
          <w:p w14:paraId="1C30C2FD" w14:textId="6A6F22C4" w:rsidR="00E51A84" w:rsidRPr="00E13A9B" w:rsidRDefault="00E13A9B" w:rsidP="00A206C6">
            <w:pPr>
              <w:spacing w:before="0" w:after="0" w:line="240" w:lineRule="auto"/>
              <w:ind w:left="91" w:firstLine="372"/>
              <w:rPr>
                <w:rFonts w:cs="Sylfaen"/>
                <w:lang w:val="hy-AM"/>
              </w:rPr>
            </w:pPr>
            <w:r w:rsidRPr="00E13A9B">
              <w:rPr>
                <w:rFonts w:cs="Sylfaen"/>
                <w:lang w:val="hy-AM"/>
              </w:rPr>
              <w:lastRenderedPageBreak/>
              <w:t>Ընդունվել է, Պետական գույքի կառավարման վարչոււթյան հետ քննարկվել է առաջացած խնդիրները և համապատախան փոփոխություններ են կատարվել որոշման նախագծում</w:t>
            </w:r>
          </w:p>
        </w:tc>
      </w:tr>
      <w:tr w:rsidR="00C7409E" w:rsidRPr="00A062AB" w14:paraId="3E88049C" w14:textId="77777777" w:rsidTr="00091810">
        <w:trPr>
          <w:trHeight w:val="503"/>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CBEC12B" w14:textId="77777777" w:rsidR="00C7409E" w:rsidRPr="00E13A9B" w:rsidRDefault="00C7409E" w:rsidP="00A206C6">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shd w:val="clear" w:color="auto" w:fill="E7E6E6" w:themeFill="background2"/>
          </w:tcPr>
          <w:p w14:paraId="0D053D3B" w14:textId="110DD6B4" w:rsidR="00C7409E" w:rsidRPr="00C7409E" w:rsidRDefault="00C7409E" w:rsidP="00C7409E">
            <w:pPr>
              <w:spacing w:after="160" w:line="256" w:lineRule="auto"/>
              <w:rPr>
                <w:lang w:val="hy-AM"/>
              </w:rPr>
            </w:pPr>
            <w:r w:rsidRPr="00E13A9B">
              <w:rPr>
                <w:rFonts w:cs="Sylfaen"/>
                <w:lang w:val="hy-AM"/>
              </w:rPr>
              <w:t>ՀՀ ՎԱՐՉԱՊԵՏԻ ԱՇԽԱՏԱԿԱԶՄԻ ՖԻՆԱՆՍԱՏՆՏԵՍԱԳԻՏԱԿԱՆ ՎԱՐՉՈՒԹՅԱՆ</w:t>
            </w:r>
          </w:p>
        </w:tc>
        <w:tc>
          <w:tcPr>
            <w:tcW w:w="4320" w:type="dxa"/>
            <w:tcBorders>
              <w:top w:val="single" w:sz="4" w:space="0" w:color="auto"/>
              <w:left w:val="single" w:sz="4" w:space="0" w:color="auto"/>
              <w:bottom w:val="single" w:sz="4" w:space="0" w:color="auto"/>
              <w:right w:val="single" w:sz="4" w:space="0" w:color="auto"/>
            </w:tcBorders>
            <w:shd w:val="clear" w:color="auto" w:fill="E7E6E6" w:themeFill="background2"/>
          </w:tcPr>
          <w:p w14:paraId="1D0AB32A" w14:textId="77777777" w:rsidR="00C7409E" w:rsidRPr="00E13A9B" w:rsidRDefault="00C7409E" w:rsidP="00A206C6">
            <w:pPr>
              <w:spacing w:before="0" w:after="0" w:line="240" w:lineRule="auto"/>
              <w:ind w:left="91" w:firstLine="372"/>
              <w:rPr>
                <w:rFonts w:cs="Sylfaen"/>
                <w:lang w:val="hy-AM"/>
              </w:rPr>
            </w:pPr>
          </w:p>
        </w:tc>
      </w:tr>
      <w:tr w:rsidR="00C7409E" w:rsidRPr="00A062AB" w14:paraId="49B40C8D" w14:textId="77777777" w:rsidTr="00012DDB">
        <w:trPr>
          <w:trHeight w:val="350"/>
        </w:trPr>
        <w:tc>
          <w:tcPr>
            <w:tcW w:w="709" w:type="dxa"/>
            <w:tcBorders>
              <w:top w:val="single" w:sz="4" w:space="0" w:color="auto"/>
              <w:left w:val="single" w:sz="4" w:space="0" w:color="auto"/>
              <w:bottom w:val="single" w:sz="4" w:space="0" w:color="auto"/>
              <w:right w:val="single" w:sz="4" w:space="0" w:color="auto"/>
            </w:tcBorders>
          </w:tcPr>
          <w:p w14:paraId="39623125" w14:textId="77777777" w:rsidR="00C7409E" w:rsidRPr="00E13A9B" w:rsidRDefault="00C7409E" w:rsidP="00A206C6">
            <w:pPr>
              <w:spacing w:before="0" w:after="0" w:line="240" w:lineRule="auto"/>
              <w:rPr>
                <w:lang w:val="hy-AM"/>
              </w:rPr>
            </w:pPr>
          </w:p>
        </w:tc>
        <w:tc>
          <w:tcPr>
            <w:tcW w:w="9285" w:type="dxa"/>
            <w:tcBorders>
              <w:top w:val="single" w:sz="4" w:space="0" w:color="auto"/>
              <w:left w:val="single" w:sz="4" w:space="0" w:color="auto"/>
              <w:bottom w:val="single" w:sz="4" w:space="0" w:color="auto"/>
              <w:right w:val="single" w:sz="4" w:space="0" w:color="auto"/>
            </w:tcBorders>
          </w:tcPr>
          <w:p w14:paraId="1B52685F" w14:textId="1502EF23" w:rsidR="00C7409E" w:rsidRPr="00C7409E" w:rsidRDefault="00C7409E" w:rsidP="00C7409E">
            <w:pPr>
              <w:spacing w:before="0" w:after="0" w:line="240" w:lineRule="auto"/>
              <w:ind w:left="91" w:firstLine="372"/>
              <w:rPr>
                <w:rFonts w:cs="Sylfaen"/>
                <w:lang w:val="hy-AM"/>
              </w:rPr>
            </w:pPr>
            <w:r>
              <w:rPr>
                <w:rFonts w:cs="Sylfaen"/>
                <w:lang w:val="hy-AM"/>
              </w:rPr>
              <w:t>1</w:t>
            </w:r>
            <w:r>
              <w:rPr>
                <w:rFonts w:ascii="Cambria Math" w:hAnsi="Cambria Math" w:cs="Sylfaen"/>
                <w:lang w:val="hy-AM"/>
              </w:rPr>
              <w:t>․</w:t>
            </w:r>
            <w:r w:rsidRPr="00C7409E">
              <w:rPr>
                <w:rFonts w:cs="Sylfaen"/>
                <w:lang w:val="hy-AM"/>
              </w:rPr>
              <w:t xml:space="preserve">Գործող Որոշման 8-րդ կետը լրամշակվում է, սակայն Հավելվածում կան վերջինիս հղում պարունակող կետեր: Առաջարկվում է խմբագրել հակասություններից խուսափելու նպատակով (օրինակ՝ 11,12 կետերում): </w:t>
            </w:r>
          </w:p>
          <w:p w14:paraId="437AD49C" w14:textId="73C45D15" w:rsidR="00C7409E" w:rsidRDefault="00C7409E" w:rsidP="00C7409E">
            <w:pPr>
              <w:spacing w:before="0" w:after="0" w:line="240" w:lineRule="auto"/>
              <w:ind w:left="91" w:firstLine="372"/>
              <w:rPr>
                <w:rFonts w:cs="Sylfaen"/>
                <w:lang w:val="hy-AM"/>
              </w:rPr>
            </w:pPr>
            <w:r>
              <w:rPr>
                <w:rFonts w:cs="Sylfaen"/>
                <w:lang w:val="hy-AM"/>
              </w:rPr>
              <w:t>2</w:t>
            </w:r>
            <w:r>
              <w:rPr>
                <w:rFonts w:ascii="Cambria Math" w:hAnsi="Cambria Math" w:cs="Sylfaen"/>
                <w:lang w:val="hy-AM"/>
              </w:rPr>
              <w:t>․</w:t>
            </w:r>
            <w:r w:rsidRPr="00C7409E">
              <w:rPr>
                <w:rFonts w:cs="Sylfaen"/>
                <w:lang w:val="hy-AM"/>
              </w:rPr>
              <w:t>Առաջարկում ենք քննարկել նոր խմբագրությամբ շարադրվող 8-րդ կետի ժամկետը վերանայելու և/կամ հստակեցնելու հարցը՝ հաշվի առնելով, որ օրենքով ստեղծված համապատասխա</w:t>
            </w:r>
            <w:r>
              <w:rPr>
                <w:rFonts w:cs="Sylfaen"/>
                <w:lang w:val="hy-AM"/>
              </w:rPr>
              <w:t>ն</w:t>
            </w:r>
            <w:r w:rsidRPr="00C7409E">
              <w:rPr>
                <w:rFonts w:cs="Sylfaen"/>
                <w:lang w:val="hy-AM"/>
              </w:rPr>
              <w:t xml:space="preserve"> մարմինների մասով ենթաօրենսդրական ակտի ներկայացման 3-ամսյա ժամկետն արդեն լրացել է,</w:t>
            </w:r>
          </w:p>
          <w:p w14:paraId="7587F3F0" w14:textId="77777777" w:rsidR="00C7409E" w:rsidRDefault="00C7409E" w:rsidP="00C7409E">
            <w:pPr>
              <w:spacing w:before="0" w:after="0" w:line="240" w:lineRule="auto"/>
              <w:ind w:left="91" w:firstLine="372"/>
              <w:rPr>
                <w:rFonts w:cs="Sylfaen"/>
                <w:lang w:val="hy-AM"/>
              </w:rPr>
            </w:pPr>
          </w:p>
          <w:p w14:paraId="4935891C" w14:textId="77777777" w:rsidR="00C7409E" w:rsidRPr="00C7409E" w:rsidRDefault="00C7409E" w:rsidP="00C7409E">
            <w:pPr>
              <w:spacing w:before="0" w:after="0" w:line="240" w:lineRule="auto"/>
              <w:ind w:left="91" w:firstLine="372"/>
              <w:rPr>
                <w:rFonts w:cs="Sylfaen"/>
                <w:lang w:val="hy-AM"/>
              </w:rPr>
            </w:pPr>
          </w:p>
          <w:p w14:paraId="5A3B452E" w14:textId="755FB2DB" w:rsidR="00C7409E" w:rsidRDefault="00C7409E" w:rsidP="00C7409E">
            <w:pPr>
              <w:spacing w:before="0" w:after="0" w:line="240" w:lineRule="auto"/>
              <w:ind w:left="91" w:firstLine="372"/>
              <w:rPr>
                <w:rFonts w:cs="Sylfaen"/>
                <w:lang w:val="hy-AM"/>
              </w:rPr>
            </w:pPr>
            <w:r>
              <w:rPr>
                <w:rFonts w:cs="Sylfaen"/>
                <w:lang w:val="hy-AM"/>
              </w:rPr>
              <w:t>3</w:t>
            </w:r>
            <w:r>
              <w:rPr>
                <w:rFonts w:ascii="Cambria Math" w:hAnsi="Cambria Math" w:cs="Sylfaen"/>
                <w:lang w:val="hy-AM"/>
              </w:rPr>
              <w:t>․</w:t>
            </w:r>
            <w:r w:rsidRPr="00C7409E">
              <w:rPr>
                <w:rFonts w:cs="Sylfaen"/>
                <w:lang w:val="hy-AM"/>
              </w:rPr>
              <w:t>Անհասկանալի է թե նախագծի 1-ին կետի 4-րդ ենթակետով հավելվածի 1-ին կետում նշված մարմինների ցանկից ինչու են ՊՈԱԿ-ները հանվում, առավել ևս, որ օրենքում վերջիններս նույնպես նշված են:</w:t>
            </w:r>
          </w:p>
          <w:p w14:paraId="60E33403" w14:textId="77777777" w:rsidR="00C7409E" w:rsidRPr="00C7409E" w:rsidRDefault="00C7409E" w:rsidP="00C7409E">
            <w:pPr>
              <w:spacing w:before="0" w:after="0" w:line="240" w:lineRule="auto"/>
              <w:ind w:left="91" w:firstLine="372"/>
              <w:rPr>
                <w:rFonts w:cs="Sylfaen"/>
                <w:lang w:val="hy-AM"/>
              </w:rPr>
            </w:pPr>
          </w:p>
          <w:p w14:paraId="2ED9CDC1" w14:textId="0336E3BC" w:rsidR="00C7409E" w:rsidRDefault="00C7409E" w:rsidP="00C7409E">
            <w:pPr>
              <w:spacing w:before="0" w:after="0" w:line="240" w:lineRule="auto"/>
              <w:ind w:left="91" w:firstLine="372"/>
              <w:rPr>
                <w:rFonts w:cs="Sylfaen"/>
                <w:lang w:val="hy-AM"/>
              </w:rPr>
            </w:pPr>
            <w:r>
              <w:rPr>
                <w:rFonts w:cs="Sylfaen"/>
                <w:lang w:val="hy-AM"/>
              </w:rPr>
              <w:t>4</w:t>
            </w:r>
            <w:r>
              <w:rPr>
                <w:rFonts w:ascii="Cambria Math" w:hAnsi="Cambria Math" w:cs="Sylfaen"/>
                <w:lang w:val="hy-AM"/>
              </w:rPr>
              <w:t>․</w:t>
            </w:r>
            <w:r w:rsidRPr="00C7409E">
              <w:rPr>
                <w:rFonts w:cs="Sylfaen"/>
                <w:lang w:val="hy-AM"/>
              </w:rPr>
              <w:t>Արդյո՞ք տրանսպորտային միջոցների շարժիչի աշխատանքային առավելագույն ծավալին և երաշխիքային սպասարկման նվազագույն ժամկետին չափորոշիչների շրջանակում հստակ անդրադառնալու կարիք չկա: Հարցադրումը պայմանավորված է նրանով, որ դրանք սահմանվել են ՀՀ կառավարության 2008 թվականի թիվ 830-Ն որոշմամբ, որը սույն նախագիծն ընդունվելուց 1 ամիս հետո ուժը կորցրած է ճանաչվելու:</w:t>
            </w:r>
          </w:p>
          <w:p w14:paraId="0E4A6F36" w14:textId="77777777" w:rsidR="00C7409E" w:rsidRDefault="00C7409E" w:rsidP="00C7409E">
            <w:pPr>
              <w:spacing w:before="0" w:after="0" w:line="240" w:lineRule="auto"/>
              <w:ind w:left="91" w:firstLine="372"/>
              <w:rPr>
                <w:rFonts w:cs="Sylfaen"/>
                <w:lang w:val="hy-AM"/>
              </w:rPr>
            </w:pPr>
          </w:p>
          <w:p w14:paraId="037803AA" w14:textId="77777777" w:rsidR="00C7409E" w:rsidRPr="00C7409E" w:rsidRDefault="00C7409E" w:rsidP="00C7409E">
            <w:pPr>
              <w:spacing w:before="0" w:after="0" w:line="240" w:lineRule="auto"/>
              <w:ind w:left="91" w:firstLine="372"/>
              <w:rPr>
                <w:rFonts w:cs="Sylfaen"/>
                <w:lang w:val="hy-AM"/>
              </w:rPr>
            </w:pPr>
          </w:p>
          <w:p w14:paraId="4D6791AB" w14:textId="77777777" w:rsidR="00EB39B1" w:rsidRDefault="00EB39B1" w:rsidP="00C7409E">
            <w:pPr>
              <w:spacing w:before="0" w:after="0" w:line="240" w:lineRule="auto"/>
              <w:ind w:left="91" w:firstLine="372"/>
              <w:rPr>
                <w:rFonts w:cs="Sylfaen"/>
                <w:lang w:val="hy-AM"/>
              </w:rPr>
            </w:pPr>
          </w:p>
          <w:p w14:paraId="52722727" w14:textId="77777777" w:rsidR="00091810" w:rsidRDefault="00091810" w:rsidP="00C7409E">
            <w:pPr>
              <w:spacing w:before="0" w:after="0" w:line="240" w:lineRule="auto"/>
              <w:ind w:left="91" w:firstLine="372"/>
              <w:rPr>
                <w:rFonts w:cs="Sylfaen"/>
                <w:lang w:val="hy-AM"/>
              </w:rPr>
            </w:pPr>
          </w:p>
          <w:p w14:paraId="54531484" w14:textId="77777777" w:rsidR="00091810" w:rsidRDefault="00091810" w:rsidP="00C7409E">
            <w:pPr>
              <w:spacing w:before="0" w:after="0" w:line="240" w:lineRule="auto"/>
              <w:ind w:left="91" w:firstLine="372"/>
              <w:rPr>
                <w:rFonts w:cs="Sylfaen"/>
                <w:lang w:val="hy-AM"/>
              </w:rPr>
            </w:pPr>
          </w:p>
          <w:p w14:paraId="46AAE8A1" w14:textId="77777777" w:rsidR="00091810" w:rsidRDefault="00091810" w:rsidP="00C7409E">
            <w:pPr>
              <w:spacing w:before="0" w:after="0" w:line="240" w:lineRule="auto"/>
              <w:ind w:left="91" w:firstLine="372"/>
              <w:rPr>
                <w:rFonts w:cs="Sylfaen"/>
                <w:lang w:val="hy-AM"/>
              </w:rPr>
            </w:pPr>
          </w:p>
          <w:p w14:paraId="36B79B34" w14:textId="77777777" w:rsidR="00091810" w:rsidRDefault="00091810" w:rsidP="00C7409E">
            <w:pPr>
              <w:spacing w:before="0" w:after="0" w:line="240" w:lineRule="auto"/>
              <w:ind w:left="91" w:firstLine="372"/>
              <w:rPr>
                <w:rFonts w:cs="Sylfaen"/>
                <w:lang w:val="hy-AM"/>
              </w:rPr>
            </w:pPr>
          </w:p>
          <w:p w14:paraId="26AC09D0" w14:textId="77777777" w:rsidR="001C0A67" w:rsidRDefault="001C0A67" w:rsidP="00C7409E">
            <w:pPr>
              <w:spacing w:before="0" w:after="0" w:line="240" w:lineRule="auto"/>
              <w:ind w:left="91" w:firstLine="372"/>
              <w:rPr>
                <w:rFonts w:cs="Sylfaen"/>
                <w:lang w:val="hy-AM"/>
              </w:rPr>
            </w:pPr>
          </w:p>
          <w:p w14:paraId="16CFE2C7" w14:textId="77777777" w:rsidR="001C0A67" w:rsidRDefault="001C0A67" w:rsidP="00C7409E">
            <w:pPr>
              <w:spacing w:before="0" w:after="0" w:line="240" w:lineRule="auto"/>
              <w:ind w:left="91" w:firstLine="372"/>
              <w:rPr>
                <w:rFonts w:cs="Sylfaen"/>
                <w:lang w:val="hy-AM"/>
              </w:rPr>
            </w:pPr>
          </w:p>
          <w:p w14:paraId="1BD8186C" w14:textId="77777777" w:rsidR="00C737D0" w:rsidRDefault="00C737D0" w:rsidP="00C7409E">
            <w:pPr>
              <w:spacing w:before="0" w:after="0" w:line="240" w:lineRule="auto"/>
              <w:ind w:left="91" w:firstLine="372"/>
              <w:rPr>
                <w:rFonts w:cs="Sylfaen"/>
                <w:lang w:val="hy-AM"/>
              </w:rPr>
            </w:pPr>
          </w:p>
          <w:p w14:paraId="769BBE96" w14:textId="77777777" w:rsidR="00EB39B1" w:rsidRDefault="00EB39B1" w:rsidP="00C7409E">
            <w:pPr>
              <w:spacing w:before="0" w:after="0" w:line="240" w:lineRule="auto"/>
              <w:ind w:left="91" w:firstLine="372"/>
              <w:rPr>
                <w:rFonts w:cs="Sylfaen"/>
                <w:lang w:val="hy-AM"/>
              </w:rPr>
            </w:pPr>
          </w:p>
          <w:p w14:paraId="4AB2B204" w14:textId="77777777" w:rsidR="00D96C17" w:rsidRDefault="00D96C17" w:rsidP="00C7409E">
            <w:pPr>
              <w:spacing w:before="0" w:after="0" w:line="240" w:lineRule="auto"/>
              <w:ind w:left="91" w:firstLine="372"/>
              <w:rPr>
                <w:rFonts w:cs="Sylfaen"/>
                <w:lang w:val="hy-AM"/>
              </w:rPr>
            </w:pPr>
          </w:p>
          <w:p w14:paraId="74B728FF" w14:textId="0DF2052D" w:rsidR="00C7409E" w:rsidRPr="00C7409E" w:rsidRDefault="00EB39B1" w:rsidP="00C7409E">
            <w:pPr>
              <w:spacing w:before="0" w:after="0" w:line="240" w:lineRule="auto"/>
              <w:ind w:left="91" w:firstLine="372"/>
              <w:rPr>
                <w:rFonts w:cs="Sylfaen"/>
                <w:lang w:val="hy-AM"/>
              </w:rPr>
            </w:pPr>
            <w:r>
              <w:rPr>
                <w:rFonts w:cs="Sylfaen"/>
                <w:lang w:val="hy-AM"/>
              </w:rPr>
              <w:t>5</w:t>
            </w:r>
            <w:r>
              <w:rPr>
                <w:rFonts w:ascii="Cambria Math" w:hAnsi="Cambria Math" w:cs="Sylfaen"/>
                <w:lang w:val="hy-AM"/>
              </w:rPr>
              <w:t>․</w:t>
            </w:r>
            <w:r w:rsidR="00C7409E" w:rsidRPr="00C7409E">
              <w:rPr>
                <w:rFonts w:cs="Sylfaen"/>
                <w:lang w:val="hy-AM"/>
              </w:rPr>
              <w:t>Գործող որոշման 8-րդ կետն ամբողջությամբ նոր խմբագրությամբ է շարադրվում, որով առաջարկվում է համապատասխան չափորոշիչներն սահմանել 8.1 կետով՝ մասնավորապես՝ նշելով հետևյալը՝ «հաստատել պետական մարմինների....չափորոշիչները՝ համաձայն հավելված 2-ի»: Վերջինիս մասով հայտնում ենք, որ հետագայում կարող է իրավական խնդիր առաջանալ հաստատվող չափորոշիչները օրենքով ստեղ</w:t>
            </w:r>
            <w:r w:rsidR="00194FE3">
              <w:rPr>
                <w:rFonts w:cs="Sylfaen"/>
                <w:lang w:val="hy-AM"/>
              </w:rPr>
              <w:t>ծ</w:t>
            </w:r>
            <w:r w:rsidR="00C7409E" w:rsidRPr="00C7409E">
              <w:rPr>
                <w:rFonts w:cs="Sylfaen"/>
                <w:lang w:val="hy-AM"/>
              </w:rPr>
              <w:t>ված այլ պետական մարմինների համար /նկատի ունենալով, որ վերջիններիս վերաբերող դրույթը ևս վերախմբագրվում է/ կիրառելի դարձնելու տեսանկյունից, քանի որ գործող որոշման 2-րդ կետով՝ «այսուհետ՝ պետական մարմիններ» ձևակերպումը վերաբերում է պետական կառավարման համակարգի մարմիններին, Վարչապետի աշխատակազմին, մարզպետների աշխատակազմերին և համակարգը սպասարկող այլ կազմակերպություններին: Օրենքով ստեղծված մարմինների համար նախագծով հաստատվող չափորոշիչները պարտադիր լինելու դեպքում՝ առաջարկվում է դրույթն ինչ-որ ձևով խմբագրել և հստակեցնել, որպեսզի պարզ լինի, որ դրանք նաև այլ պետական մարմինների համար են կիրառելի/ եթե իհարկե վերջիններիս վրա կիրառելի լինելու մոտեցումն է ընկած նախագծի հիմքում և չի նախատեսվում այլ չափորոշիչներ հաստատել/:</w:t>
            </w:r>
          </w:p>
          <w:p w14:paraId="31ACAE35" w14:textId="53B11904" w:rsidR="00C7409E" w:rsidRDefault="00C7409E" w:rsidP="00C7409E">
            <w:pPr>
              <w:spacing w:before="0" w:after="0" w:line="240" w:lineRule="auto"/>
              <w:ind w:left="91" w:firstLine="372"/>
              <w:rPr>
                <w:rFonts w:cs="Sylfaen"/>
                <w:lang w:val="hy-AM"/>
              </w:rPr>
            </w:pPr>
            <w:r w:rsidRPr="00C7409E">
              <w:rPr>
                <w:rFonts w:cs="Sylfaen"/>
                <w:lang w:val="hy-AM"/>
              </w:rPr>
              <w:t xml:space="preserve">   </w:t>
            </w:r>
            <w:r w:rsidR="00DA07E9">
              <w:rPr>
                <w:rFonts w:cs="Sylfaen"/>
                <w:lang w:val="hy-AM"/>
              </w:rPr>
              <w:t>6</w:t>
            </w:r>
            <w:r w:rsidR="00DA07E9">
              <w:rPr>
                <w:rFonts w:ascii="Cambria Math" w:hAnsi="Cambria Math" w:cs="Sylfaen"/>
                <w:lang w:val="hy-AM"/>
              </w:rPr>
              <w:t>․</w:t>
            </w:r>
            <w:r w:rsidRPr="00C7409E">
              <w:rPr>
                <w:rFonts w:cs="Sylfaen"/>
                <w:lang w:val="hy-AM"/>
              </w:rPr>
              <w:t xml:space="preserve">  Նշենք, որ ՏԿԵՆ-ը թիվ 025/7821-2024 գրությամբ հայտնել էր, որ առաջարկվում է օրենքով ստեղ</w:t>
            </w:r>
            <w:r w:rsidR="003F650A">
              <w:rPr>
                <w:rFonts w:cs="Sylfaen"/>
                <w:lang w:val="hy-AM"/>
              </w:rPr>
              <w:t>ծ</w:t>
            </w:r>
            <w:r w:rsidRPr="00C7409E">
              <w:rPr>
                <w:rFonts w:cs="Sylfaen"/>
                <w:lang w:val="hy-AM"/>
              </w:rPr>
              <w:t xml:space="preserve">ված համապատասխան մարմինների մասով նախագիծը ՀՀ վարչապետի աշխատակազմ ներկայացնել սույն նախագծի ընդունումից հետո։ </w:t>
            </w:r>
          </w:p>
          <w:p w14:paraId="4DDE0E05" w14:textId="77777777" w:rsidR="00012DDB" w:rsidRDefault="00012DDB" w:rsidP="00C7409E">
            <w:pPr>
              <w:spacing w:before="0" w:after="0" w:line="240" w:lineRule="auto"/>
              <w:ind w:left="91" w:firstLine="372"/>
              <w:rPr>
                <w:rFonts w:cs="Sylfaen"/>
                <w:lang w:val="hy-AM"/>
              </w:rPr>
            </w:pPr>
          </w:p>
          <w:p w14:paraId="7C10B3F4" w14:textId="77777777" w:rsidR="00012DDB" w:rsidRDefault="00012DDB" w:rsidP="00C7409E">
            <w:pPr>
              <w:spacing w:before="0" w:after="0" w:line="240" w:lineRule="auto"/>
              <w:ind w:left="91" w:firstLine="372"/>
              <w:rPr>
                <w:rFonts w:cs="Sylfaen"/>
                <w:lang w:val="hy-AM"/>
              </w:rPr>
            </w:pPr>
          </w:p>
          <w:p w14:paraId="236FF898" w14:textId="77777777" w:rsidR="00012DDB" w:rsidRDefault="00012DDB" w:rsidP="00C7409E">
            <w:pPr>
              <w:spacing w:before="0" w:after="0" w:line="240" w:lineRule="auto"/>
              <w:ind w:left="91" w:firstLine="372"/>
              <w:rPr>
                <w:rFonts w:cs="Sylfaen"/>
                <w:lang w:val="hy-AM"/>
              </w:rPr>
            </w:pPr>
          </w:p>
          <w:p w14:paraId="443079E8" w14:textId="77777777" w:rsidR="00012DDB" w:rsidRDefault="00012DDB" w:rsidP="00C7409E">
            <w:pPr>
              <w:spacing w:before="0" w:after="0" w:line="240" w:lineRule="auto"/>
              <w:ind w:left="91" w:firstLine="372"/>
              <w:rPr>
                <w:rFonts w:cs="Sylfaen"/>
                <w:lang w:val="hy-AM"/>
              </w:rPr>
            </w:pPr>
          </w:p>
          <w:p w14:paraId="29A5A1DF" w14:textId="77777777" w:rsidR="00012DDB" w:rsidRDefault="00012DDB" w:rsidP="00C7409E">
            <w:pPr>
              <w:spacing w:before="0" w:after="0" w:line="240" w:lineRule="auto"/>
              <w:ind w:left="91" w:firstLine="372"/>
              <w:rPr>
                <w:rFonts w:cs="Sylfaen"/>
                <w:lang w:val="hy-AM"/>
              </w:rPr>
            </w:pPr>
          </w:p>
          <w:p w14:paraId="71224F34" w14:textId="77777777" w:rsidR="00012DDB" w:rsidRDefault="00012DDB" w:rsidP="00C7409E">
            <w:pPr>
              <w:spacing w:before="0" w:after="0" w:line="240" w:lineRule="auto"/>
              <w:ind w:left="91" w:firstLine="372"/>
              <w:rPr>
                <w:rFonts w:cs="Sylfaen"/>
                <w:lang w:val="hy-AM"/>
              </w:rPr>
            </w:pPr>
          </w:p>
          <w:p w14:paraId="1F5CA367" w14:textId="77777777" w:rsidR="00012DDB" w:rsidRDefault="00012DDB" w:rsidP="00C7409E">
            <w:pPr>
              <w:spacing w:before="0" w:after="0" w:line="240" w:lineRule="auto"/>
              <w:ind w:left="91" w:firstLine="372"/>
              <w:rPr>
                <w:rFonts w:cs="Sylfaen"/>
                <w:lang w:val="hy-AM"/>
              </w:rPr>
            </w:pPr>
          </w:p>
          <w:p w14:paraId="47016443" w14:textId="77777777" w:rsidR="00012DDB" w:rsidRPr="00C7409E" w:rsidRDefault="00012DDB" w:rsidP="00C7409E">
            <w:pPr>
              <w:spacing w:before="0" w:after="0" w:line="240" w:lineRule="auto"/>
              <w:ind w:left="91" w:firstLine="372"/>
              <w:rPr>
                <w:rFonts w:cs="Sylfaen"/>
                <w:lang w:val="hy-AM"/>
              </w:rPr>
            </w:pPr>
          </w:p>
          <w:p w14:paraId="48A3EC90" w14:textId="77777777" w:rsidR="00C7409E" w:rsidRPr="00C7409E" w:rsidRDefault="00C7409E" w:rsidP="00C7409E">
            <w:pPr>
              <w:spacing w:before="0" w:after="0" w:line="240" w:lineRule="auto"/>
              <w:ind w:left="91" w:firstLine="372"/>
              <w:rPr>
                <w:rFonts w:cs="Sylfaen"/>
                <w:lang w:val="hy-AM"/>
              </w:rPr>
            </w:pPr>
            <w:r w:rsidRPr="00C7409E">
              <w:rPr>
                <w:rFonts w:cs="Sylfaen"/>
                <w:lang w:val="hy-AM"/>
              </w:rPr>
              <w:t xml:space="preserve"> Նախագծի հավելվածով սահմանվել է դրույթ, որով հնարավորություն է տրվում  </w:t>
            </w:r>
            <w:r w:rsidRPr="00C7409E">
              <w:rPr>
                <w:rFonts w:cs="Sylfaen"/>
                <w:lang w:val="hy-AM"/>
              </w:rPr>
              <w:lastRenderedPageBreak/>
              <w:t>պետական կառավարման մարմիններին՝ գործառույթների առանձնահատկություններով պայմանավորված իրենց կողմից սահմանել ավտոմեքենաների համապատասխան չափորոշիչներ՝ հիմք ընդունելով դրանց փաստացի ծախսի միջին վիճակագրական ցուցանիշները:</w:t>
            </w:r>
          </w:p>
          <w:p w14:paraId="0704210D" w14:textId="6E64C2C9" w:rsidR="00C7409E" w:rsidRPr="00C7409E" w:rsidRDefault="00C7409E" w:rsidP="00C7409E">
            <w:pPr>
              <w:spacing w:before="0" w:after="0" w:line="240" w:lineRule="auto"/>
              <w:ind w:left="91" w:firstLine="372"/>
              <w:rPr>
                <w:rFonts w:cs="Sylfaen"/>
                <w:lang w:val="hy-AM"/>
              </w:rPr>
            </w:pPr>
            <w:r w:rsidRPr="00C7409E">
              <w:rPr>
                <w:rFonts w:cs="Sylfaen"/>
                <w:lang w:val="hy-AM"/>
              </w:rPr>
              <w:t xml:space="preserve">      Հաշվի առնելով, որ հավելվածում ներկայացված ձևակերպումը բավական ընդհանրական է և իմպերատիվ կարգավորում չի ենթադրում՝ առաջարկում ենք քննարկել որոշման մեջ համապատասխան մարմինները և չափորոշիչների ընդունման ժամկետները հստակ սահմանելու  հնարավորությունը:</w:t>
            </w:r>
          </w:p>
        </w:tc>
        <w:tc>
          <w:tcPr>
            <w:tcW w:w="4320" w:type="dxa"/>
            <w:tcBorders>
              <w:top w:val="single" w:sz="4" w:space="0" w:color="auto"/>
              <w:left w:val="single" w:sz="4" w:space="0" w:color="auto"/>
              <w:bottom w:val="single" w:sz="4" w:space="0" w:color="auto"/>
              <w:right w:val="single" w:sz="4" w:space="0" w:color="auto"/>
            </w:tcBorders>
          </w:tcPr>
          <w:p w14:paraId="34C74882" w14:textId="77777777" w:rsidR="00C7409E" w:rsidRDefault="00C7409E" w:rsidP="00C7409E">
            <w:pPr>
              <w:spacing w:before="0" w:after="0" w:line="240" w:lineRule="auto"/>
              <w:ind w:left="91" w:hanging="91"/>
              <w:rPr>
                <w:rFonts w:cs="Sylfaen"/>
                <w:lang w:val="hy-AM"/>
              </w:rPr>
            </w:pPr>
            <w:r>
              <w:rPr>
                <w:rFonts w:cs="Sylfaen"/>
                <w:lang w:val="hy-AM"/>
              </w:rPr>
              <w:lastRenderedPageBreak/>
              <w:t>Ընդունվել է</w:t>
            </w:r>
          </w:p>
          <w:p w14:paraId="09345C10" w14:textId="77777777" w:rsidR="00C7409E" w:rsidRDefault="00C7409E" w:rsidP="00C7409E">
            <w:pPr>
              <w:spacing w:before="0" w:after="0" w:line="240" w:lineRule="auto"/>
              <w:ind w:left="91" w:firstLine="372"/>
              <w:rPr>
                <w:rFonts w:cs="Sylfaen"/>
                <w:lang w:val="hy-AM"/>
              </w:rPr>
            </w:pPr>
          </w:p>
          <w:p w14:paraId="310D93AE" w14:textId="77777777" w:rsidR="00C7409E" w:rsidRDefault="00C7409E" w:rsidP="00C7409E">
            <w:pPr>
              <w:spacing w:before="0" w:after="0" w:line="240" w:lineRule="auto"/>
              <w:ind w:left="91" w:firstLine="372"/>
              <w:rPr>
                <w:rFonts w:cs="Sylfaen"/>
                <w:lang w:val="hy-AM"/>
              </w:rPr>
            </w:pPr>
          </w:p>
          <w:p w14:paraId="3083F8CE" w14:textId="77777777" w:rsidR="00C7409E" w:rsidRDefault="00C7409E" w:rsidP="00C7409E">
            <w:pPr>
              <w:spacing w:before="0" w:after="0" w:line="240" w:lineRule="auto"/>
              <w:ind w:left="91" w:hanging="91"/>
              <w:rPr>
                <w:rFonts w:cs="Sylfaen"/>
                <w:lang w:val="hy-AM"/>
              </w:rPr>
            </w:pPr>
            <w:r>
              <w:rPr>
                <w:rFonts w:cs="Sylfaen"/>
                <w:lang w:val="hy-AM"/>
              </w:rPr>
              <w:t xml:space="preserve">Ժամկետի վերանայում սահմանող դրույթները Վարչապետի աշխատակազմի իրավաբանական վարչության եզրակացության 2-րդ կետի հիման վրա հանվել են </w:t>
            </w:r>
          </w:p>
          <w:p w14:paraId="30D52A85" w14:textId="77777777" w:rsidR="00C7409E" w:rsidRDefault="00C7409E" w:rsidP="00C7409E">
            <w:pPr>
              <w:spacing w:before="0" w:after="0" w:line="240" w:lineRule="auto"/>
              <w:ind w:left="91" w:hanging="91"/>
              <w:rPr>
                <w:rFonts w:cs="Sylfaen"/>
                <w:lang w:val="hy-AM"/>
              </w:rPr>
            </w:pPr>
          </w:p>
          <w:p w14:paraId="47DF9F5D" w14:textId="7505430D" w:rsidR="003F650A" w:rsidRDefault="003F650A" w:rsidP="00C7409E">
            <w:pPr>
              <w:spacing w:before="0" w:after="0" w:line="240" w:lineRule="auto"/>
              <w:ind w:left="91" w:hanging="91"/>
              <w:rPr>
                <w:rFonts w:cs="Sylfaen"/>
                <w:lang w:val="hy-AM"/>
              </w:rPr>
            </w:pPr>
            <w:r>
              <w:rPr>
                <w:rFonts w:cs="Sylfaen"/>
                <w:lang w:val="hy-AM"/>
              </w:rPr>
              <w:t>Ընդունվել է</w:t>
            </w:r>
            <w:r w:rsidR="00A2635A">
              <w:rPr>
                <w:rFonts w:cs="Sylfaen"/>
                <w:lang w:val="hy-AM"/>
              </w:rPr>
              <w:t>, ՊՈԱԿ-ների մասով փոփոխությունը հանվել է</w:t>
            </w:r>
          </w:p>
          <w:p w14:paraId="1816ABFF" w14:textId="77777777" w:rsidR="003F650A" w:rsidRDefault="003F650A" w:rsidP="00C7409E">
            <w:pPr>
              <w:spacing w:before="0" w:after="0" w:line="240" w:lineRule="auto"/>
              <w:ind w:left="91" w:hanging="91"/>
              <w:rPr>
                <w:rFonts w:cs="Sylfaen"/>
                <w:lang w:val="hy-AM"/>
              </w:rPr>
            </w:pPr>
          </w:p>
          <w:p w14:paraId="4D8420D0" w14:textId="77777777" w:rsidR="00C7409E" w:rsidRDefault="00C7409E" w:rsidP="00C7409E">
            <w:pPr>
              <w:spacing w:before="0" w:after="0" w:line="240" w:lineRule="auto"/>
              <w:ind w:left="91" w:hanging="91"/>
              <w:rPr>
                <w:rFonts w:cs="Sylfaen"/>
                <w:lang w:val="hy-AM"/>
              </w:rPr>
            </w:pPr>
          </w:p>
          <w:p w14:paraId="22B76004" w14:textId="5E638A11" w:rsidR="00C7409E" w:rsidRDefault="00C7409E" w:rsidP="00C7409E">
            <w:pPr>
              <w:spacing w:before="0" w:after="0" w:line="240" w:lineRule="auto"/>
              <w:ind w:left="91" w:hanging="91"/>
              <w:rPr>
                <w:rFonts w:cs="Sylfaen"/>
                <w:lang w:val="hy-AM"/>
              </w:rPr>
            </w:pPr>
            <w:r>
              <w:rPr>
                <w:rFonts w:cs="Sylfaen"/>
                <w:lang w:val="hy-AM"/>
              </w:rPr>
              <w:t xml:space="preserve">Երաշխիքային սպասարկման նվազագույն ժամկետը սահմանված է, իսկ </w:t>
            </w:r>
            <w:r w:rsidR="00091810">
              <w:rPr>
                <w:rFonts w:cs="Sylfaen"/>
                <w:lang w:val="hy-AM"/>
              </w:rPr>
              <w:t xml:space="preserve">գնումների գործընթացով նախատեսված պահանջներին համապատասխան ձեռք բերվող տրանսպորտային միջոցի համար </w:t>
            </w:r>
            <w:r>
              <w:rPr>
                <w:rFonts w:cs="Sylfaen"/>
                <w:lang w:val="hy-AM"/>
              </w:rPr>
              <w:t>տեխնիկական առաջադրանքով</w:t>
            </w:r>
            <w:r w:rsidR="00091810">
              <w:rPr>
                <w:rFonts w:cs="Sylfaen"/>
                <w:lang w:val="hy-AM"/>
              </w:rPr>
              <w:t xml:space="preserve"> կսահմանվեն շարժիչի աշխատանքային ծավալի չափորոշիչները</w:t>
            </w:r>
            <w:r>
              <w:rPr>
                <w:rFonts w:cs="Sylfaen"/>
                <w:lang w:val="hy-AM"/>
              </w:rPr>
              <w:t xml:space="preserve">՝ հաշվի առնելով </w:t>
            </w:r>
            <w:r w:rsidR="00091810">
              <w:rPr>
                <w:rFonts w:cs="Sylfaen"/>
                <w:lang w:val="hy-AM"/>
              </w:rPr>
              <w:t xml:space="preserve">տվյալ </w:t>
            </w:r>
            <w:r>
              <w:rPr>
                <w:rFonts w:cs="Sylfaen"/>
                <w:lang w:val="hy-AM"/>
              </w:rPr>
              <w:lastRenderedPageBreak/>
              <w:t xml:space="preserve">մեքենայի </w:t>
            </w:r>
            <w:r w:rsidR="00EB39B1">
              <w:rPr>
                <w:rFonts w:cs="Sylfaen"/>
                <w:lang w:val="hy-AM"/>
              </w:rPr>
              <w:t xml:space="preserve">գործածության </w:t>
            </w:r>
            <w:r w:rsidR="00091810">
              <w:rPr>
                <w:rFonts w:cs="Sylfaen"/>
                <w:lang w:val="hy-AM"/>
              </w:rPr>
              <w:t xml:space="preserve">և </w:t>
            </w:r>
            <w:r w:rsidR="00C737D0">
              <w:rPr>
                <w:rFonts w:cs="Sylfaen"/>
                <w:lang w:val="hy-AM"/>
              </w:rPr>
              <w:t xml:space="preserve">աշխատանքային պայմանների </w:t>
            </w:r>
            <w:r w:rsidR="00EB39B1">
              <w:rPr>
                <w:rFonts w:cs="Sylfaen"/>
                <w:lang w:val="hy-AM"/>
              </w:rPr>
              <w:t>առանձնահատկությունները</w:t>
            </w:r>
            <w:r w:rsidR="00C737D0">
              <w:rPr>
                <w:rFonts w:cs="Sylfaen"/>
                <w:lang w:val="hy-AM"/>
              </w:rPr>
              <w:t xml:space="preserve">, ինչը հնարավորություն կտա </w:t>
            </w:r>
            <w:r w:rsidR="00D96C17">
              <w:rPr>
                <w:rFonts w:cs="Sylfaen"/>
                <w:lang w:val="hy-AM"/>
              </w:rPr>
              <w:t xml:space="preserve">առավել </w:t>
            </w:r>
            <w:r w:rsidR="00C737D0">
              <w:rPr>
                <w:rFonts w:cs="Sylfaen"/>
                <w:lang w:val="hy-AM"/>
              </w:rPr>
              <w:t xml:space="preserve">արդյունավետ կազմակերպել գնման գործընթացը։ </w:t>
            </w:r>
          </w:p>
          <w:p w14:paraId="2C77F483" w14:textId="77777777" w:rsidR="00EB39B1" w:rsidRDefault="00EB39B1" w:rsidP="00C7409E">
            <w:pPr>
              <w:spacing w:before="0" w:after="0" w:line="240" w:lineRule="auto"/>
              <w:ind w:left="91" w:hanging="91"/>
              <w:rPr>
                <w:rFonts w:cs="Sylfaen"/>
                <w:lang w:val="hy-AM"/>
              </w:rPr>
            </w:pPr>
          </w:p>
          <w:p w14:paraId="1D12534C" w14:textId="069C6C8B" w:rsidR="00D96C17" w:rsidRDefault="00D96C17" w:rsidP="00C7409E">
            <w:pPr>
              <w:spacing w:before="0" w:after="0" w:line="240" w:lineRule="auto"/>
              <w:ind w:left="91" w:hanging="91"/>
              <w:rPr>
                <w:rFonts w:cs="Sylfaen"/>
                <w:lang w:val="hy-AM"/>
              </w:rPr>
            </w:pPr>
            <w:r>
              <w:rPr>
                <w:rFonts w:cs="Sylfaen"/>
                <w:lang w:val="hy-AM"/>
              </w:rPr>
              <w:t>Ընդունվել է</w:t>
            </w:r>
            <w:r w:rsidR="006B394C">
              <w:rPr>
                <w:rFonts w:cs="Sylfaen"/>
                <w:lang w:val="hy-AM"/>
              </w:rPr>
              <w:t>, որոշման նախագծում ներառվել են նաև 8-րդ կետում նշված մարմինները</w:t>
            </w:r>
          </w:p>
          <w:p w14:paraId="508B0524" w14:textId="77777777" w:rsidR="00D96C17" w:rsidRDefault="00D96C17" w:rsidP="00C7409E">
            <w:pPr>
              <w:spacing w:before="0" w:after="0" w:line="240" w:lineRule="auto"/>
              <w:ind w:left="91" w:hanging="91"/>
              <w:rPr>
                <w:rFonts w:cs="Sylfaen"/>
                <w:lang w:val="hy-AM"/>
              </w:rPr>
            </w:pPr>
          </w:p>
          <w:p w14:paraId="448591E2" w14:textId="77777777" w:rsidR="00D96C17" w:rsidRDefault="00D96C17" w:rsidP="00C7409E">
            <w:pPr>
              <w:spacing w:before="0" w:after="0" w:line="240" w:lineRule="auto"/>
              <w:ind w:left="91" w:hanging="91"/>
              <w:rPr>
                <w:rFonts w:cs="Sylfaen"/>
                <w:lang w:val="hy-AM"/>
              </w:rPr>
            </w:pPr>
          </w:p>
          <w:p w14:paraId="021153AF" w14:textId="77777777" w:rsidR="00D96C17" w:rsidRDefault="00D96C17" w:rsidP="00C7409E">
            <w:pPr>
              <w:spacing w:before="0" w:after="0" w:line="240" w:lineRule="auto"/>
              <w:ind w:left="91" w:hanging="91"/>
              <w:rPr>
                <w:rFonts w:cs="Sylfaen"/>
                <w:lang w:val="hy-AM"/>
              </w:rPr>
            </w:pPr>
          </w:p>
          <w:p w14:paraId="13DAE413" w14:textId="77777777" w:rsidR="00D96C17" w:rsidRDefault="00D96C17" w:rsidP="00C7409E">
            <w:pPr>
              <w:spacing w:before="0" w:after="0" w:line="240" w:lineRule="auto"/>
              <w:ind w:left="91" w:hanging="91"/>
              <w:rPr>
                <w:rFonts w:cs="Sylfaen"/>
                <w:lang w:val="hy-AM"/>
              </w:rPr>
            </w:pPr>
          </w:p>
          <w:p w14:paraId="5B6FDF3F" w14:textId="77777777" w:rsidR="00DA07E9" w:rsidRDefault="00DA07E9" w:rsidP="00C7409E">
            <w:pPr>
              <w:spacing w:before="0" w:after="0" w:line="240" w:lineRule="auto"/>
              <w:ind w:left="91" w:hanging="91"/>
              <w:rPr>
                <w:rFonts w:cs="Sylfaen"/>
                <w:lang w:val="hy-AM"/>
              </w:rPr>
            </w:pPr>
          </w:p>
          <w:p w14:paraId="04ED47CA" w14:textId="77777777" w:rsidR="00DA07E9" w:rsidRDefault="00DA07E9" w:rsidP="00C7409E">
            <w:pPr>
              <w:spacing w:before="0" w:after="0" w:line="240" w:lineRule="auto"/>
              <w:ind w:left="91" w:hanging="91"/>
              <w:rPr>
                <w:rFonts w:cs="Sylfaen"/>
                <w:lang w:val="hy-AM"/>
              </w:rPr>
            </w:pPr>
          </w:p>
          <w:p w14:paraId="5F06E3F4" w14:textId="77777777" w:rsidR="00DA07E9" w:rsidRDefault="00DA07E9" w:rsidP="00C7409E">
            <w:pPr>
              <w:spacing w:before="0" w:after="0" w:line="240" w:lineRule="auto"/>
              <w:ind w:left="91" w:hanging="91"/>
              <w:rPr>
                <w:rFonts w:cs="Sylfaen"/>
                <w:lang w:val="hy-AM"/>
              </w:rPr>
            </w:pPr>
          </w:p>
          <w:p w14:paraId="654BC9A0" w14:textId="77777777" w:rsidR="00DA07E9" w:rsidRDefault="00DA07E9" w:rsidP="00C7409E">
            <w:pPr>
              <w:spacing w:before="0" w:after="0" w:line="240" w:lineRule="auto"/>
              <w:ind w:left="91" w:hanging="91"/>
              <w:rPr>
                <w:rFonts w:cs="Sylfaen"/>
                <w:lang w:val="hy-AM"/>
              </w:rPr>
            </w:pPr>
          </w:p>
          <w:p w14:paraId="61E70C1B" w14:textId="77777777" w:rsidR="00DA07E9" w:rsidRDefault="00DA07E9" w:rsidP="00C7409E">
            <w:pPr>
              <w:spacing w:before="0" w:after="0" w:line="240" w:lineRule="auto"/>
              <w:ind w:left="91" w:hanging="91"/>
              <w:rPr>
                <w:rFonts w:cs="Sylfaen"/>
                <w:lang w:val="hy-AM"/>
              </w:rPr>
            </w:pPr>
          </w:p>
          <w:p w14:paraId="5DCC9273" w14:textId="77777777" w:rsidR="00DA07E9" w:rsidRDefault="00DA07E9" w:rsidP="00C7409E">
            <w:pPr>
              <w:spacing w:before="0" w:after="0" w:line="240" w:lineRule="auto"/>
              <w:ind w:left="91" w:hanging="91"/>
              <w:rPr>
                <w:rFonts w:cs="Sylfaen"/>
                <w:lang w:val="hy-AM"/>
              </w:rPr>
            </w:pPr>
          </w:p>
          <w:p w14:paraId="0BBA927B" w14:textId="77777777" w:rsidR="00DA07E9" w:rsidRDefault="00DA07E9" w:rsidP="00C7409E">
            <w:pPr>
              <w:spacing w:before="0" w:after="0" w:line="240" w:lineRule="auto"/>
              <w:ind w:left="91" w:hanging="91"/>
              <w:rPr>
                <w:rFonts w:cs="Sylfaen"/>
                <w:lang w:val="hy-AM"/>
              </w:rPr>
            </w:pPr>
          </w:p>
          <w:p w14:paraId="7855944D" w14:textId="77777777" w:rsidR="00DA07E9" w:rsidRDefault="00DA07E9" w:rsidP="00C7409E">
            <w:pPr>
              <w:spacing w:before="0" w:after="0" w:line="240" w:lineRule="auto"/>
              <w:ind w:left="91" w:hanging="91"/>
              <w:rPr>
                <w:rFonts w:cs="Sylfaen"/>
                <w:lang w:val="hy-AM"/>
              </w:rPr>
            </w:pPr>
          </w:p>
          <w:p w14:paraId="2C146FED" w14:textId="77777777" w:rsidR="00DA07E9" w:rsidRDefault="00DA07E9" w:rsidP="00C7409E">
            <w:pPr>
              <w:spacing w:before="0" w:after="0" w:line="240" w:lineRule="auto"/>
              <w:ind w:left="91" w:hanging="91"/>
              <w:rPr>
                <w:rFonts w:cs="Sylfaen"/>
                <w:lang w:val="hy-AM"/>
              </w:rPr>
            </w:pPr>
          </w:p>
          <w:p w14:paraId="193204DF" w14:textId="688AFDC1" w:rsidR="00DA07E9" w:rsidRDefault="00DA07E9" w:rsidP="00C7409E">
            <w:pPr>
              <w:spacing w:before="0" w:after="0" w:line="240" w:lineRule="auto"/>
              <w:ind w:left="91" w:hanging="91"/>
              <w:rPr>
                <w:rFonts w:cs="Sylfaen"/>
                <w:lang w:val="hy-AM"/>
              </w:rPr>
            </w:pPr>
            <w:r>
              <w:rPr>
                <w:rFonts w:cs="Sylfaen"/>
                <w:lang w:val="hy-AM"/>
              </w:rPr>
              <w:t>8-րդ կետի 2-րդ ենթակետով նախատեսված որոշման նախագիծը մշակվել է Պետական գույքի կառավարման կոմիտեի կողմից, որը նպատակահարմար է համարել իր կողմից մշակված նախագիծը ներկայացնել 28</w:t>
            </w:r>
            <w:r w:rsidRPr="00DA07E9">
              <w:rPr>
                <w:rFonts w:ascii="Cambria Math" w:hAnsi="Cambria Math" w:cs="Cambria Math"/>
                <w:lang w:val="hy-AM"/>
              </w:rPr>
              <w:t>․</w:t>
            </w:r>
            <w:r w:rsidRPr="00DA07E9">
              <w:rPr>
                <w:rFonts w:cs="Sylfaen"/>
                <w:lang w:val="hy-AM"/>
              </w:rPr>
              <w:t>09</w:t>
            </w:r>
            <w:r w:rsidRPr="00DA07E9">
              <w:rPr>
                <w:rFonts w:ascii="Cambria Math" w:hAnsi="Cambria Math" w:cs="Cambria Math"/>
                <w:lang w:val="hy-AM"/>
              </w:rPr>
              <w:t>․</w:t>
            </w:r>
            <w:r w:rsidRPr="00DA07E9">
              <w:rPr>
                <w:rFonts w:cs="Sylfaen"/>
                <w:lang w:val="hy-AM"/>
              </w:rPr>
              <w:t>2023</w:t>
            </w:r>
            <w:r w:rsidRPr="00DA07E9">
              <w:rPr>
                <w:rFonts w:cs="GHEA Grapalat"/>
                <w:lang w:val="hy-AM"/>
              </w:rPr>
              <w:t>թ</w:t>
            </w:r>
            <w:r w:rsidRPr="00DA07E9">
              <w:rPr>
                <w:rFonts w:ascii="Cambria Math" w:hAnsi="Cambria Math" w:cs="Cambria Math"/>
                <w:lang w:val="hy-AM"/>
              </w:rPr>
              <w:t>․</w:t>
            </w:r>
            <w:r w:rsidRPr="00DA07E9">
              <w:rPr>
                <w:rFonts w:cs="Sylfaen"/>
                <w:lang w:val="hy-AM"/>
              </w:rPr>
              <w:t xml:space="preserve"> N 1666</w:t>
            </w:r>
            <w:r w:rsidR="00407EA6">
              <w:rPr>
                <w:rFonts w:cs="Sylfaen"/>
                <w:lang w:val="hy-AM"/>
              </w:rPr>
              <w:t>-</w:t>
            </w:r>
            <w:r w:rsidRPr="00DA07E9">
              <w:rPr>
                <w:rFonts w:cs="Sylfaen"/>
                <w:lang w:val="hy-AM"/>
              </w:rPr>
              <w:t>Ն որոշման կարգավորումները</w:t>
            </w:r>
            <w:r w:rsidR="00012DDB">
              <w:rPr>
                <w:rFonts w:cs="Sylfaen"/>
                <w:lang w:val="hy-AM"/>
              </w:rPr>
              <w:t xml:space="preserve"> ներկայացված որոշման նախագծով հստակեցնելուց հետո</w:t>
            </w:r>
          </w:p>
          <w:p w14:paraId="0648432B" w14:textId="77777777" w:rsidR="00012DDB" w:rsidRDefault="00012DDB" w:rsidP="00C7409E">
            <w:pPr>
              <w:spacing w:before="0" w:after="0" w:line="240" w:lineRule="auto"/>
              <w:ind w:left="91" w:hanging="91"/>
              <w:rPr>
                <w:rFonts w:cs="Sylfaen"/>
                <w:lang w:val="hy-AM"/>
              </w:rPr>
            </w:pPr>
          </w:p>
          <w:p w14:paraId="4474A393" w14:textId="69E2A960" w:rsidR="00012DDB" w:rsidRPr="00DA07E9" w:rsidRDefault="00407EA6" w:rsidP="00C7409E">
            <w:pPr>
              <w:spacing w:before="0" w:after="0" w:line="240" w:lineRule="auto"/>
              <w:ind w:left="91" w:hanging="91"/>
              <w:rPr>
                <w:rFonts w:ascii="Cambria Math" w:hAnsi="Cambria Math" w:cs="Sylfaen"/>
                <w:lang w:val="hy-AM"/>
              </w:rPr>
            </w:pPr>
            <w:r>
              <w:rPr>
                <w:rFonts w:cs="Sylfaen"/>
                <w:lang w:val="hy-AM"/>
              </w:rPr>
              <w:t xml:space="preserve">Ընդունվել է, պետական մարմինների </w:t>
            </w:r>
            <w:r>
              <w:rPr>
                <w:rFonts w:cs="Sylfaen"/>
                <w:lang w:val="hy-AM"/>
              </w:rPr>
              <w:lastRenderedPageBreak/>
              <w:t>անվանումները հստակեցվել են</w:t>
            </w:r>
          </w:p>
        </w:tc>
      </w:tr>
    </w:tbl>
    <w:p w14:paraId="462DE9CE" w14:textId="77777777" w:rsidR="00914EFB" w:rsidRPr="00E13A9B" w:rsidRDefault="00914EFB" w:rsidP="00FD0B99">
      <w:pPr>
        <w:spacing w:after="0" w:line="240" w:lineRule="auto"/>
        <w:rPr>
          <w:lang w:val="hy-AM"/>
        </w:rPr>
      </w:pPr>
    </w:p>
    <w:sectPr w:rsidR="00914EFB" w:rsidRPr="00E13A9B" w:rsidSect="00D21014">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8184F"/>
    <w:multiLevelType w:val="hybridMultilevel"/>
    <w:tmpl w:val="D8AE4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0757F"/>
    <w:multiLevelType w:val="hybridMultilevel"/>
    <w:tmpl w:val="1EB09750"/>
    <w:lvl w:ilvl="0" w:tplc="436043AE">
      <w:start w:val="1"/>
      <w:numFmt w:val="decimal"/>
      <w:lvlText w:val="%1."/>
      <w:lvlJc w:val="left"/>
      <w:pPr>
        <w:ind w:left="36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2329A"/>
    <w:multiLevelType w:val="hybridMultilevel"/>
    <w:tmpl w:val="0F58EE8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54923B6"/>
    <w:multiLevelType w:val="hybridMultilevel"/>
    <w:tmpl w:val="91B2F342"/>
    <w:lvl w:ilvl="0" w:tplc="9F90F8D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5"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37E15EB7"/>
    <w:multiLevelType w:val="hybridMultilevel"/>
    <w:tmpl w:val="73C264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3D7E4378"/>
    <w:multiLevelType w:val="hybridMultilevel"/>
    <w:tmpl w:val="7D3624EA"/>
    <w:lvl w:ilvl="0" w:tplc="9B409160">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285408"/>
    <w:multiLevelType w:val="hybridMultilevel"/>
    <w:tmpl w:val="28BE4F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2A96D07"/>
    <w:multiLevelType w:val="hybridMultilevel"/>
    <w:tmpl w:val="77849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511068944">
    <w:abstractNumId w:val="5"/>
  </w:num>
  <w:num w:numId="2" w16cid:durableId="5752905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067288">
    <w:abstractNumId w:val="9"/>
  </w:num>
  <w:num w:numId="4" w16cid:durableId="2127234436">
    <w:abstractNumId w:val="2"/>
  </w:num>
  <w:num w:numId="5" w16cid:durableId="312681891">
    <w:abstractNumId w:val="7"/>
  </w:num>
  <w:num w:numId="6" w16cid:durableId="635599474">
    <w:abstractNumId w:val="0"/>
  </w:num>
  <w:num w:numId="7" w16cid:durableId="1055349132">
    <w:abstractNumId w:val="3"/>
  </w:num>
  <w:num w:numId="8" w16cid:durableId="696391166">
    <w:abstractNumId w:val="8"/>
  </w:num>
  <w:num w:numId="9" w16cid:durableId="8938584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9262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2061"/>
    <w:rsid w:val="00012DDB"/>
    <w:rsid w:val="00027BCB"/>
    <w:rsid w:val="00047AD9"/>
    <w:rsid w:val="00065DBD"/>
    <w:rsid w:val="000676E6"/>
    <w:rsid w:val="00091810"/>
    <w:rsid w:val="000B5B30"/>
    <w:rsid w:val="000B5DDE"/>
    <w:rsid w:val="000D2B15"/>
    <w:rsid w:val="000D3F24"/>
    <w:rsid w:val="000E44BF"/>
    <w:rsid w:val="000F02AA"/>
    <w:rsid w:val="000F3F84"/>
    <w:rsid w:val="000F650C"/>
    <w:rsid w:val="001140AE"/>
    <w:rsid w:val="00116D9E"/>
    <w:rsid w:val="001179D2"/>
    <w:rsid w:val="00121F52"/>
    <w:rsid w:val="0014095A"/>
    <w:rsid w:val="00142E69"/>
    <w:rsid w:val="0014799E"/>
    <w:rsid w:val="00155915"/>
    <w:rsid w:val="001742AE"/>
    <w:rsid w:val="0019094F"/>
    <w:rsid w:val="0019180B"/>
    <w:rsid w:val="00194FE3"/>
    <w:rsid w:val="00197C4A"/>
    <w:rsid w:val="001A13A9"/>
    <w:rsid w:val="001A3D56"/>
    <w:rsid w:val="001A56A1"/>
    <w:rsid w:val="001B6610"/>
    <w:rsid w:val="001B6A7E"/>
    <w:rsid w:val="001C0A67"/>
    <w:rsid w:val="001F40C4"/>
    <w:rsid w:val="001F59F2"/>
    <w:rsid w:val="00212BB8"/>
    <w:rsid w:val="002222AB"/>
    <w:rsid w:val="002236A2"/>
    <w:rsid w:val="00223BA4"/>
    <w:rsid w:val="00226887"/>
    <w:rsid w:val="00233550"/>
    <w:rsid w:val="0023494A"/>
    <w:rsid w:val="0023782E"/>
    <w:rsid w:val="00240B8C"/>
    <w:rsid w:val="002476A7"/>
    <w:rsid w:val="002525C3"/>
    <w:rsid w:val="00254045"/>
    <w:rsid w:val="0025691C"/>
    <w:rsid w:val="0027444A"/>
    <w:rsid w:val="00274928"/>
    <w:rsid w:val="00292D95"/>
    <w:rsid w:val="002977D5"/>
    <w:rsid w:val="002A053F"/>
    <w:rsid w:val="002A5EA4"/>
    <w:rsid w:val="002B387C"/>
    <w:rsid w:val="002C6A1F"/>
    <w:rsid w:val="002C6F60"/>
    <w:rsid w:val="002D677D"/>
    <w:rsid w:val="002E6511"/>
    <w:rsid w:val="0030068D"/>
    <w:rsid w:val="00302CAC"/>
    <w:rsid w:val="003124E4"/>
    <w:rsid w:val="00322E31"/>
    <w:rsid w:val="00352F7C"/>
    <w:rsid w:val="00356B03"/>
    <w:rsid w:val="0035787C"/>
    <w:rsid w:val="003639DF"/>
    <w:rsid w:val="00383DD1"/>
    <w:rsid w:val="003A7D81"/>
    <w:rsid w:val="003B1B4C"/>
    <w:rsid w:val="003B71AC"/>
    <w:rsid w:val="003C303F"/>
    <w:rsid w:val="003C7020"/>
    <w:rsid w:val="003C70DE"/>
    <w:rsid w:val="003F35BD"/>
    <w:rsid w:val="003F650A"/>
    <w:rsid w:val="00407EA6"/>
    <w:rsid w:val="00412CBA"/>
    <w:rsid w:val="004169ED"/>
    <w:rsid w:val="00422354"/>
    <w:rsid w:val="00425FF2"/>
    <w:rsid w:val="00433299"/>
    <w:rsid w:val="0043529A"/>
    <w:rsid w:val="00437371"/>
    <w:rsid w:val="00444A94"/>
    <w:rsid w:val="0045062A"/>
    <w:rsid w:val="00467639"/>
    <w:rsid w:val="00477170"/>
    <w:rsid w:val="00477A48"/>
    <w:rsid w:val="00483197"/>
    <w:rsid w:val="00491AE1"/>
    <w:rsid w:val="004A6A53"/>
    <w:rsid w:val="004B4061"/>
    <w:rsid w:val="004C458F"/>
    <w:rsid w:val="004C4C6D"/>
    <w:rsid w:val="004E02F7"/>
    <w:rsid w:val="004E71F8"/>
    <w:rsid w:val="004F59B2"/>
    <w:rsid w:val="005167E1"/>
    <w:rsid w:val="00533BB7"/>
    <w:rsid w:val="00540E30"/>
    <w:rsid w:val="0054205F"/>
    <w:rsid w:val="005421B8"/>
    <w:rsid w:val="005431FB"/>
    <w:rsid w:val="00552BF5"/>
    <w:rsid w:val="0059078F"/>
    <w:rsid w:val="00591F6D"/>
    <w:rsid w:val="00596063"/>
    <w:rsid w:val="005B3FFF"/>
    <w:rsid w:val="005B5DB0"/>
    <w:rsid w:val="005C1243"/>
    <w:rsid w:val="005E4C37"/>
    <w:rsid w:val="005E668A"/>
    <w:rsid w:val="0060561C"/>
    <w:rsid w:val="00606EA3"/>
    <w:rsid w:val="00610675"/>
    <w:rsid w:val="0061297E"/>
    <w:rsid w:val="00616B33"/>
    <w:rsid w:val="00625D31"/>
    <w:rsid w:val="00637F35"/>
    <w:rsid w:val="006402AB"/>
    <w:rsid w:val="0064163D"/>
    <w:rsid w:val="00642DA0"/>
    <w:rsid w:val="006434D6"/>
    <w:rsid w:val="006447B4"/>
    <w:rsid w:val="00644B42"/>
    <w:rsid w:val="00650709"/>
    <w:rsid w:val="0065170D"/>
    <w:rsid w:val="00654CAA"/>
    <w:rsid w:val="006711DC"/>
    <w:rsid w:val="006750B0"/>
    <w:rsid w:val="006B086E"/>
    <w:rsid w:val="006B1F79"/>
    <w:rsid w:val="006B394C"/>
    <w:rsid w:val="006D3669"/>
    <w:rsid w:val="006E37F4"/>
    <w:rsid w:val="006E5653"/>
    <w:rsid w:val="006F0A29"/>
    <w:rsid w:val="007057E8"/>
    <w:rsid w:val="00714FCC"/>
    <w:rsid w:val="0072619F"/>
    <w:rsid w:val="007420C9"/>
    <w:rsid w:val="00765C35"/>
    <w:rsid w:val="00784E40"/>
    <w:rsid w:val="00790D4E"/>
    <w:rsid w:val="007A0028"/>
    <w:rsid w:val="007A432B"/>
    <w:rsid w:val="007A4974"/>
    <w:rsid w:val="007C4876"/>
    <w:rsid w:val="007C5941"/>
    <w:rsid w:val="007C612C"/>
    <w:rsid w:val="007D3C23"/>
    <w:rsid w:val="007E2103"/>
    <w:rsid w:val="007E28C1"/>
    <w:rsid w:val="007E40BE"/>
    <w:rsid w:val="007F4CA1"/>
    <w:rsid w:val="008226DD"/>
    <w:rsid w:val="00822A62"/>
    <w:rsid w:val="00846FD4"/>
    <w:rsid w:val="00854326"/>
    <w:rsid w:val="008613A7"/>
    <w:rsid w:val="00896EA7"/>
    <w:rsid w:val="00897314"/>
    <w:rsid w:val="008B34FE"/>
    <w:rsid w:val="008B4ED3"/>
    <w:rsid w:val="008C0FC1"/>
    <w:rsid w:val="008D2614"/>
    <w:rsid w:val="008E39F6"/>
    <w:rsid w:val="00903EF0"/>
    <w:rsid w:val="00914EFB"/>
    <w:rsid w:val="009342EF"/>
    <w:rsid w:val="00953FDA"/>
    <w:rsid w:val="00955C46"/>
    <w:rsid w:val="00956890"/>
    <w:rsid w:val="00970736"/>
    <w:rsid w:val="00970FB1"/>
    <w:rsid w:val="009774E2"/>
    <w:rsid w:val="0099418D"/>
    <w:rsid w:val="009B0644"/>
    <w:rsid w:val="009B0841"/>
    <w:rsid w:val="009B3714"/>
    <w:rsid w:val="009B41E7"/>
    <w:rsid w:val="009C02F2"/>
    <w:rsid w:val="009C19FF"/>
    <w:rsid w:val="009C5869"/>
    <w:rsid w:val="009C5B0D"/>
    <w:rsid w:val="009C5E67"/>
    <w:rsid w:val="009D0562"/>
    <w:rsid w:val="009D4C78"/>
    <w:rsid w:val="009D632B"/>
    <w:rsid w:val="009E6EE8"/>
    <w:rsid w:val="00A054B1"/>
    <w:rsid w:val="00A062AB"/>
    <w:rsid w:val="00A11404"/>
    <w:rsid w:val="00A15FBA"/>
    <w:rsid w:val="00A206C6"/>
    <w:rsid w:val="00A25A2A"/>
    <w:rsid w:val="00A2635A"/>
    <w:rsid w:val="00A3235A"/>
    <w:rsid w:val="00A34D3C"/>
    <w:rsid w:val="00A61D64"/>
    <w:rsid w:val="00A725A1"/>
    <w:rsid w:val="00A763FB"/>
    <w:rsid w:val="00A9319F"/>
    <w:rsid w:val="00AA5447"/>
    <w:rsid w:val="00AB45DC"/>
    <w:rsid w:val="00AC04BB"/>
    <w:rsid w:val="00AD0ACA"/>
    <w:rsid w:val="00AD6FF4"/>
    <w:rsid w:val="00AE1CD5"/>
    <w:rsid w:val="00AE3633"/>
    <w:rsid w:val="00AF4AAC"/>
    <w:rsid w:val="00B03817"/>
    <w:rsid w:val="00B045EC"/>
    <w:rsid w:val="00B32D89"/>
    <w:rsid w:val="00B3759A"/>
    <w:rsid w:val="00B60965"/>
    <w:rsid w:val="00B70E4A"/>
    <w:rsid w:val="00B7191C"/>
    <w:rsid w:val="00B94B9F"/>
    <w:rsid w:val="00BA0366"/>
    <w:rsid w:val="00BB2396"/>
    <w:rsid w:val="00BD2060"/>
    <w:rsid w:val="00BE7E63"/>
    <w:rsid w:val="00BF4DA8"/>
    <w:rsid w:val="00BF6BA8"/>
    <w:rsid w:val="00C0145C"/>
    <w:rsid w:val="00C0162A"/>
    <w:rsid w:val="00C029AA"/>
    <w:rsid w:val="00C04C40"/>
    <w:rsid w:val="00C05B93"/>
    <w:rsid w:val="00C116B6"/>
    <w:rsid w:val="00C65E70"/>
    <w:rsid w:val="00C67711"/>
    <w:rsid w:val="00C737D0"/>
    <w:rsid w:val="00C7409E"/>
    <w:rsid w:val="00C75B57"/>
    <w:rsid w:val="00C75D83"/>
    <w:rsid w:val="00CA60DC"/>
    <w:rsid w:val="00CF393D"/>
    <w:rsid w:val="00CF4C9C"/>
    <w:rsid w:val="00CF7DF7"/>
    <w:rsid w:val="00D03BA2"/>
    <w:rsid w:val="00D21014"/>
    <w:rsid w:val="00D56955"/>
    <w:rsid w:val="00D63BB3"/>
    <w:rsid w:val="00D82938"/>
    <w:rsid w:val="00D83603"/>
    <w:rsid w:val="00D849BB"/>
    <w:rsid w:val="00D85DA2"/>
    <w:rsid w:val="00D85E22"/>
    <w:rsid w:val="00D87F37"/>
    <w:rsid w:val="00D96C17"/>
    <w:rsid w:val="00D96D13"/>
    <w:rsid w:val="00DA07E9"/>
    <w:rsid w:val="00DA1101"/>
    <w:rsid w:val="00DA23D6"/>
    <w:rsid w:val="00DA54CB"/>
    <w:rsid w:val="00DD4E9B"/>
    <w:rsid w:val="00E10174"/>
    <w:rsid w:val="00E13A9B"/>
    <w:rsid w:val="00E17843"/>
    <w:rsid w:val="00E21767"/>
    <w:rsid w:val="00E2419A"/>
    <w:rsid w:val="00E3233C"/>
    <w:rsid w:val="00E427C2"/>
    <w:rsid w:val="00E5009C"/>
    <w:rsid w:val="00E5142B"/>
    <w:rsid w:val="00E51A84"/>
    <w:rsid w:val="00E53358"/>
    <w:rsid w:val="00E66986"/>
    <w:rsid w:val="00E819E4"/>
    <w:rsid w:val="00E833F3"/>
    <w:rsid w:val="00E8609F"/>
    <w:rsid w:val="00E86595"/>
    <w:rsid w:val="00E92C8A"/>
    <w:rsid w:val="00E97505"/>
    <w:rsid w:val="00EA3EC7"/>
    <w:rsid w:val="00EB39B1"/>
    <w:rsid w:val="00EB63A4"/>
    <w:rsid w:val="00EC6969"/>
    <w:rsid w:val="00ED0CDF"/>
    <w:rsid w:val="00EE59A6"/>
    <w:rsid w:val="00F12AC9"/>
    <w:rsid w:val="00F133AE"/>
    <w:rsid w:val="00F15903"/>
    <w:rsid w:val="00F268B4"/>
    <w:rsid w:val="00F375CB"/>
    <w:rsid w:val="00F37D5B"/>
    <w:rsid w:val="00F56906"/>
    <w:rsid w:val="00F71759"/>
    <w:rsid w:val="00F73644"/>
    <w:rsid w:val="00F81C1F"/>
    <w:rsid w:val="00F8464A"/>
    <w:rsid w:val="00F87616"/>
    <w:rsid w:val="00F87994"/>
    <w:rsid w:val="00FA4E1F"/>
    <w:rsid w:val="00FC597E"/>
    <w:rsid w:val="00FD0B99"/>
    <w:rsid w:val="00FE1C56"/>
    <w:rsid w:val="00FF5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43CA7"/>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ebb"/>
    <w:basedOn w:val="Normal"/>
    <w:link w:val="NormalWebChar"/>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ebb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90734">
      <w:bodyDiv w:val="1"/>
      <w:marLeft w:val="0"/>
      <w:marRight w:val="0"/>
      <w:marTop w:val="0"/>
      <w:marBottom w:val="0"/>
      <w:divBdr>
        <w:top w:val="none" w:sz="0" w:space="0" w:color="auto"/>
        <w:left w:val="none" w:sz="0" w:space="0" w:color="auto"/>
        <w:bottom w:val="none" w:sz="0" w:space="0" w:color="auto"/>
        <w:right w:val="none" w:sz="0" w:space="0" w:color="auto"/>
      </w:divBdr>
    </w:div>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035263">
      <w:bodyDiv w:val="1"/>
      <w:marLeft w:val="0"/>
      <w:marRight w:val="0"/>
      <w:marTop w:val="0"/>
      <w:marBottom w:val="0"/>
      <w:divBdr>
        <w:top w:val="none" w:sz="0" w:space="0" w:color="auto"/>
        <w:left w:val="none" w:sz="0" w:space="0" w:color="auto"/>
        <w:bottom w:val="none" w:sz="0" w:space="0" w:color="auto"/>
        <w:right w:val="none" w:sz="0" w:space="0" w:color="auto"/>
      </w:divBdr>
    </w:div>
    <w:div w:id="467741633">
      <w:bodyDiv w:val="1"/>
      <w:marLeft w:val="0"/>
      <w:marRight w:val="0"/>
      <w:marTop w:val="0"/>
      <w:marBottom w:val="0"/>
      <w:divBdr>
        <w:top w:val="none" w:sz="0" w:space="0" w:color="auto"/>
        <w:left w:val="none" w:sz="0" w:space="0" w:color="auto"/>
        <w:bottom w:val="none" w:sz="0" w:space="0" w:color="auto"/>
        <w:right w:val="none" w:sz="0" w:space="0" w:color="auto"/>
      </w:divBdr>
    </w:div>
    <w:div w:id="649750298">
      <w:bodyDiv w:val="1"/>
      <w:marLeft w:val="0"/>
      <w:marRight w:val="0"/>
      <w:marTop w:val="0"/>
      <w:marBottom w:val="0"/>
      <w:divBdr>
        <w:top w:val="none" w:sz="0" w:space="0" w:color="auto"/>
        <w:left w:val="none" w:sz="0" w:space="0" w:color="auto"/>
        <w:bottom w:val="none" w:sz="0" w:space="0" w:color="auto"/>
        <w:right w:val="none" w:sz="0" w:space="0" w:color="auto"/>
      </w:divBdr>
    </w:div>
    <w:div w:id="660543331">
      <w:bodyDiv w:val="1"/>
      <w:marLeft w:val="0"/>
      <w:marRight w:val="0"/>
      <w:marTop w:val="0"/>
      <w:marBottom w:val="0"/>
      <w:divBdr>
        <w:top w:val="none" w:sz="0" w:space="0" w:color="auto"/>
        <w:left w:val="none" w:sz="0" w:space="0" w:color="auto"/>
        <w:bottom w:val="none" w:sz="0" w:space="0" w:color="auto"/>
        <w:right w:val="none" w:sz="0" w:space="0" w:color="auto"/>
      </w:divBdr>
    </w:div>
    <w:div w:id="744230567">
      <w:bodyDiv w:val="1"/>
      <w:marLeft w:val="0"/>
      <w:marRight w:val="0"/>
      <w:marTop w:val="0"/>
      <w:marBottom w:val="0"/>
      <w:divBdr>
        <w:top w:val="none" w:sz="0" w:space="0" w:color="auto"/>
        <w:left w:val="none" w:sz="0" w:space="0" w:color="auto"/>
        <w:bottom w:val="none" w:sz="0" w:space="0" w:color="auto"/>
        <w:right w:val="none" w:sz="0" w:space="0" w:color="auto"/>
      </w:divBdr>
    </w:div>
    <w:div w:id="782115793">
      <w:bodyDiv w:val="1"/>
      <w:marLeft w:val="0"/>
      <w:marRight w:val="0"/>
      <w:marTop w:val="0"/>
      <w:marBottom w:val="0"/>
      <w:divBdr>
        <w:top w:val="none" w:sz="0" w:space="0" w:color="auto"/>
        <w:left w:val="none" w:sz="0" w:space="0" w:color="auto"/>
        <w:bottom w:val="none" w:sz="0" w:space="0" w:color="auto"/>
        <w:right w:val="none" w:sz="0" w:space="0" w:color="auto"/>
      </w:divBdr>
    </w:div>
    <w:div w:id="991712563">
      <w:bodyDiv w:val="1"/>
      <w:marLeft w:val="0"/>
      <w:marRight w:val="0"/>
      <w:marTop w:val="0"/>
      <w:marBottom w:val="0"/>
      <w:divBdr>
        <w:top w:val="none" w:sz="0" w:space="0" w:color="auto"/>
        <w:left w:val="none" w:sz="0" w:space="0" w:color="auto"/>
        <w:bottom w:val="none" w:sz="0" w:space="0" w:color="auto"/>
        <w:right w:val="none" w:sz="0" w:space="0" w:color="auto"/>
      </w:divBdr>
    </w:div>
    <w:div w:id="1176067772">
      <w:bodyDiv w:val="1"/>
      <w:marLeft w:val="0"/>
      <w:marRight w:val="0"/>
      <w:marTop w:val="0"/>
      <w:marBottom w:val="0"/>
      <w:divBdr>
        <w:top w:val="none" w:sz="0" w:space="0" w:color="auto"/>
        <w:left w:val="none" w:sz="0" w:space="0" w:color="auto"/>
        <w:bottom w:val="none" w:sz="0" w:space="0" w:color="auto"/>
        <w:right w:val="none" w:sz="0" w:space="0" w:color="auto"/>
      </w:divBdr>
    </w:div>
    <w:div w:id="1245644441">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80463413">
      <w:bodyDiv w:val="1"/>
      <w:marLeft w:val="0"/>
      <w:marRight w:val="0"/>
      <w:marTop w:val="0"/>
      <w:marBottom w:val="0"/>
      <w:divBdr>
        <w:top w:val="none" w:sz="0" w:space="0" w:color="auto"/>
        <w:left w:val="none" w:sz="0" w:space="0" w:color="auto"/>
        <w:bottom w:val="none" w:sz="0" w:space="0" w:color="auto"/>
        <w:right w:val="none" w:sz="0" w:space="0" w:color="auto"/>
      </w:divBdr>
    </w:div>
    <w:div w:id="1522745398">
      <w:bodyDiv w:val="1"/>
      <w:marLeft w:val="0"/>
      <w:marRight w:val="0"/>
      <w:marTop w:val="0"/>
      <w:marBottom w:val="0"/>
      <w:divBdr>
        <w:top w:val="none" w:sz="0" w:space="0" w:color="auto"/>
        <w:left w:val="none" w:sz="0" w:space="0" w:color="auto"/>
        <w:bottom w:val="none" w:sz="0" w:space="0" w:color="auto"/>
        <w:right w:val="none" w:sz="0" w:space="0" w:color="auto"/>
      </w:divBdr>
    </w:div>
    <w:div w:id="1532494468">
      <w:bodyDiv w:val="1"/>
      <w:marLeft w:val="0"/>
      <w:marRight w:val="0"/>
      <w:marTop w:val="0"/>
      <w:marBottom w:val="0"/>
      <w:divBdr>
        <w:top w:val="none" w:sz="0" w:space="0" w:color="auto"/>
        <w:left w:val="none" w:sz="0" w:space="0" w:color="auto"/>
        <w:bottom w:val="none" w:sz="0" w:space="0" w:color="auto"/>
        <w:right w:val="none" w:sz="0" w:space="0" w:color="auto"/>
      </w:divBdr>
    </w:div>
    <w:div w:id="1536891081">
      <w:bodyDiv w:val="1"/>
      <w:marLeft w:val="0"/>
      <w:marRight w:val="0"/>
      <w:marTop w:val="0"/>
      <w:marBottom w:val="0"/>
      <w:divBdr>
        <w:top w:val="none" w:sz="0" w:space="0" w:color="auto"/>
        <w:left w:val="none" w:sz="0" w:space="0" w:color="auto"/>
        <w:bottom w:val="none" w:sz="0" w:space="0" w:color="auto"/>
        <w:right w:val="none" w:sz="0" w:space="0" w:color="auto"/>
      </w:divBdr>
    </w:div>
    <w:div w:id="1629122031">
      <w:bodyDiv w:val="1"/>
      <w:marLeft w:val="0"/>
      <w:marRight w:val="0"/>
      <w:marTop w:val="0"/>
      <w:marBottom w:val="0"/>
      <w:divBdr>
        <w:top w:val="none" w:sz="0" w:space="0" w:color="auto"/>
        <w:left w:val="none" w:sz="0" w:space="0" w:color="auto"/>
        <w:bottom w:val="none" w:sz="0" w:space="0" w:color="auto"/>
        <w:right w:val="none" w:sz="0" w:space="0" w:color="auto"/>
      </w:divBdr>
    </w:div>
    <w:div w:id="1638296693">
      <w:bodyDiv w:val="1"/>
      <w:marLeft w:val="0"/>
      <w:marRight w:val="0"/>
      <w:marTop w:val="0"/>
      <w:marBottom w:val="0"/>
      <w:divBdr>
        <w:top w:val="none" w:sz="0" w:space="0" w:color="auto"/>
        <w:left w:val="none" w:sz="0" w:space="0" w:color="auto"/>
        <w:bottom w:val="none" w:sz="0" w:space="0" w:color="auto"/>
        <w:right w:val="none" w:sz="0" w:space="0" w:color="auto"/>
      </w:divBdr>
    </w:div>
    <w:div w:id="1768188225">
      <w:bodyDiv w:val="1"/>
      <w:marLeft w:val="0"/>
      <w:marRight w:val="0"/>
      <w:marTop w:val="0"/>
      <w:marBottom w:val="0"/>
      <w:divBdr>
        <w:top w:val="none" w:sz="0" w:space="0" w:color="auto"/>
        <w:left w:val="none" w:sz="0" w:space="0" w:color="auto"/>
        <w:bottom w:val="none" w:sz="0" w:space="0" w:color="auto"/>
        <w:right w:val="none" w:sz="0" w:space="0" w:color="auto"/>
      </w:divBdr>
    </w:div>
    <w:div w:id="1864317615">
      <w:bodyDiv w:val="1"/>
      <w:marLeft w:val="0"/>
      <w:marRight w:val="0"/>
      <w:marTop w:val="0"/>
      <w:marBottom w:val="0"/>
      <w:divBdr>
        <w:top w:val="none" w:sz="0" w:space="0" w:color="auto"/>
        <w:left w:val="none" w:sz="0" w:space="0" w:color="auto"/>
        <w:bottom w:val="none" w:sz="0" w:space="0" w:color="auto"/>
        <w:right w:val="none" w:sz="0" w:space="0" w:color="auto"/>
      </w:divBdr>
    </w:div>
    <w:div w:id="1955746832">
      <w:bodyDiv w:val="1"/>
      <w:marLeft w:val="0"/>
      <w:marRight w:val="0"/>
      <w:marTop w:val="0"/>
      <w:marBottom w:val="0"/>
      <w:divBdr>
        <w:top w:val="none" w:sz="0" w:space="0" w:color="auto"/>
        <w:left w:val="none" w:sz="0" w:space="0" w:color="auto"/>
        <w:bottom w:val="none" w:sz="0" w:space="0" w:color="auto"/>
        <w:right w:val="none" w:sz="0" w:space="0" w:color="auto"/>
      </w:divBdr>
    </w:div>
    <w:div w:id="2114595858">
      <w:bodyDiv w:val="1"/>
      <w:marLeft w:val="0"/>
      <w:marRight w:val="0"/>
      <w:marTop w:val="0"/>
      <w:marBottom w:val="0"/>
      <w:divBdr>
        <w:top w:val="none" w:sz="0" w:space="0" w:color="auto"/>
        <w:left w:val="none" w:sz="0" w:space="0" w:color="auto"/>
        <w:bottom w:val="none" w:sz="0" w:space="0" w:color="auto"/>
        <w:right w:val="none" w:sz="0" w:space="0" w:color="auto"/>
      </w:divBdr>
    </w:div>
    <w:div w:id="212730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457D5-80EE-495B-80D2-64B190D20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3457</TotalTime>
  <Pages>13</Pages>
  <Words>4277</Words>
  <Characters>24382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https://mul2.gov.am/tasks/956199/oneclick/9a211582fd224c528bd2ff9f8dac03192ac602256cbfd98e7c86eb1b489f530c.docx?token=494a9b7dac69fbb4b7f4bae9b2efe894</cp:keywords>
  <dc:description/>
  <cp:lastModifiedBy>Ruzanna Ayvazyan</cp:lastModifiedBy>
  <cp:revision>239</cp:revision>
  <cp:lastPrinted>2024-03-12T06:03:00Z</cp:lastPrinted>
  <dcterms:created xsi:type="dcterms:W3CDTF">2021-03-20T17:15:00Z</dcterms:created>
  <dcterms:modified xsi:type="dcterms:W3CDTF">2024-04-02T10:51:00Z</dcterms:modified>
</cp:coreProperties>
</file>