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A61C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16F04417" w:rsidR="00914853" w:rsidRPr="00A61CFB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6419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ՁՈՒԼԱԿԵՆՏՐՈՆ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6419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ԲԱՑ</w:t>
      </w:r>
      <w:r w:rsidR="007049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ԲԱԺՆԵՏԻՐԱԿԱՆ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61CFB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3F832F1" w:rsidR="0077537C" w:rsidRPr="00A61CFB" w:rsidRDefault="006419C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049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049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61CFB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CB33FA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419C9" w:rsidRPr="006419C9">
              <w:rPr>
                <w:rFonts w:ascii="GHEA Grapalat" w:eastAsia="Times New Roman" w:hAnsi="GHEA Grapalat" w:cs="Times New Roman"/>
                <w:sz w:val="24"/>
                <w:szCs w:val="24"/>
              </w:rPr>
              <w:t>01/2-1/5903-2024</w:t>
            </w:r>
          </w:p>
        </w:tc>
      </w:tr>
      <w:tr w:rsidR="0077537C" w:rsidRPr="00A61CF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3D3D8D" w14:textId="77777777" w:rsidR="006419C9" w:rsidRPr="006419C9" w:rsidRDefault="000B33DD" w:rsidP="006419C9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419C9" w:rsidRPr="006419C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հավելվածով հաստատվող՝ տեխնոլոգիական սարքավորումների, դրանց բաղ</w:t>
            </w:r>
            <w:r w:rsidR="006419C9" w:rsidRPr="006419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6419C9" w:rsidRPr="006419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419C9" w:rsidRPr="006419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ցուցիչ և համալրող մասերի ցանկի 13-րդ տողում ներկայացված ԵԱՏՄ ԱՏԳ ԱԱ ծածկագիրը բացա</w:t>
            </w:r>
            <w:r w:rsidR="006419C9" w:rsidRPr="006419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կայում է ԵՏՀ խորհրդի 2021 թվականի սեպտեմբերի 14-ի թիվ 80 որոշմամբ (այսուհետ՝ Որո</w:t>
            </w:r>
            <w:r w:rsidR="006419C9" w:rsidRPr="006419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շում) հաստատված՝ ԵԱՏՄ ԱՏԳ ապրանքային անվանացանկից, իսկ 14-18-րդ և 22-րդ տողե</w:t>
            </w:r>
            <w:r w:rsidR="006419C9" w:rsidRPr="006419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 ներկայացված ծածկագրերի չափման միավորները չեն համապատասխանում Որոշ</w:t>
            </w:r>
            <w:r w:rsidR="006419C9" w:rsidRPr="006419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սահմանված չափման միավորներին:</w:t>
            </w:r>
          </w:p>
          <w:p w14:paraId="0E6F38BF" w14:textId="77777777" w:rsidR="006419C9" w:rsidRPr="006419C9" w:rsidRDefault="006419C9" w:rsidP="006419C9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419C9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Նախագծի հավելվածով հաստատվող՝ հումքի և նյութերի ցանկի 3-րդ տողով ներկայացված ԵԱՏՄ ԱՏԳ ԱԱ ծածկագրին դասվող ապրանքների ներմոուծման համար Որոշ</w:t>
            </w:r>
            <w:r w:rsidRPr="006419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արդեն իսկ սահմանված է ներմուծման մաքսատուրքի 0 տոկոս դրույքաչափ:</w:t>
            </w:r>
          </w:p>
          <w:p w14:paraId="5BE0A7DD" w14:textId="77777777" w:rsidR="006419C9" w:rsidRPr="006419C9" w:rsidRDefault="006419C9" w:rsidP="006419C9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419C9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համապատասխան փոփո</w:t>
            </w:r>
            <w:r w:rsidRPr="006419C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խություններ: </w:t>
            </w:r>
          </w:p>
          <w:p w14:paraId="04328472" w14:textId="5494B721" w:rsidR="0016145A" w:rsidRPr="00A61CFB" w:rsidRDefault="0016145A" w:rsidP="005340B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61CFB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8F08CD9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C77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6419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049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61CFB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3C4EAC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6419C9" w:rsidRPr="006419C9">
              <w:rPr>
                <w:rFonts w:ascii="GHEA Grapalat" w:eastAsia="Times New Roman" w:hAnsi="GHEA Grapalat" w:cs="Times New Roman"/>
                <w:sz w:val="24"/>
                <w:szCs w:val="24"/>
              </w:rPr>
              <w:t>01/3-2/17233-2024</w:t>
            </w:r>
          </w:p>
        </w:tc>
      </w:tr>
      <w:tr w:rsidR="0077537C" w:rsidRPr="00A61CFB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74CD64" w14:textId="77777777" w:rsidR="006419C9" w:rsidRPr="006419C9" w:rsidRDefault="00820B3B" w:rsidP="006419C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1</w:t>
            </w:r>
            <w:r w:rsidRPr="00A61CF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6419C9" w:rsidRPr="006419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2023 թվականի նոյեմբերի   9-ի N1922-Ա որոշման մեջ փոփոխություն կատարելու մասին» Հայաստանի Հանրապետության կառավարության որոշման նախագծի վերաբերյալ հայտնում ենք, որ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0FF82C7B" w14:textId="77777777" w:rsidR="006419C9" w:rsidRPr="006419C9" w:rsidRDefault="006419C9" w:rsidP="006419C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419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Հայտնում ենք նաև, որ </w:t>
            </w:r>
            <w:r w:rsidRPr="006419C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«Ձուլակենտրոն» բաց բաժնետիրական ընկերությունը (ՀՎՀՀ</w:t>
            </w:r>
            <w:r w:rsidRPr="006419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6419C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02800117, գրանցված` 15.05.1995թ</w:t>
            </w:r>
            <w:r w:rsidRPr="006419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6419C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6419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419C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ընդհանուր համակարգում, ըստ ներկայացրած վերջին՝ 2024թ. </w:t>
            </w:r>
            <w:r w:rsidRPr="006419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փետրվար </w:t>
            </w:r>
            <w:r w:rsidRPr="006419C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ամսվա եկամտային հարկի և սոցիալական վճարի ամսական հաշվարկի ունի</w:t>
            </w:r>
            <w:r w:rsidRPr="006419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419C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166 հարկման բազա ունեցող վարձու աշխատող</w:t>
            </w:r>
            <w:r w:rsidRPr="006419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ներ, իսկ </w:t>
            </w:r>
            <w:r w:rsidRPr="006419C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18.03.2024թ. դրությամբ ընկերությունը չունի հարկային մարմնի կողմից վերահսկվող եկամուտների գծով </w:t>
            </w:r>
            <w:r w:rsidRPr="006419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ժամկետանց </w:t>
            </w:r>
            <w:r w:rsidRPr="006419C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պարտավորություն:</w:t>
            </w:r>
          </w:p>
          <w:p w14:paraId="63ED152C" w14:textId="3ECF122C" w:rsidR="00EE0123" w:rsidRPr="00A61CFB" w:rsidRDefault="00EE0123" w:rsidP="0070495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84771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61CF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61CF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4AB99C9" w:rsidR="005B08DC" w:rsidRPr="00A61CFB" w:rsidRDefault="004C770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6419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419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61C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61CF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61CF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54BA621" w:rsidR="005B08DC" w:rsidRPr="00A61CF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61CF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6419C9" w:rsidRPr="006419C9">
              <w:rPr>
                <w:rFonts w:ascii="GHEA Grapalat" w:eastAsia="Times New Roman" w:hAnsi="GHEA Grapalat" w:cs="Times New Roman"/>
                <w:sz w:val="24"/>
                <w:szCs w:val="24"/>
              </w:rPr>
              <w:t>//11033-2024</w:t>
            </w:r>
          </w:p>
        </w:tc>
      </w:tr>
      <w:tr w:rsidR="005B08DC" w:rsidRPr="006419C9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38B2C2" w14:textId="77777777" w:rsidR="006419C9" w:rsidRPr="006419C9" w:rsidRDefault="00565784" w:rsidP="006419C9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1CF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419C9" w:rsidRPr="006419C9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6419C9" w:rsidRPr="006419C9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2023 թվականի նոյեմբերի 9-ի N 1922-Ա որոշման մեջ փոփոխություն կատարելու մասին</w:t>
            </w:r>
            <w:r w:rsidR="006419C9" w:rsidRPr="006419C9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6419C9" w:rsidRPr="006419C9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որոշման նախագծի (այսուհետ՝ Նախագիծ) վերաբերյալ հայտնում ենք հետևյալը՝</w:t>
            </w:r>
          </w:p>
          <w:p w14:paraId="142E9C03" w14:textId="77777777" w:rsidR="006419C9" w:rsidRPr="006419C9" w:rsidRDefault="006419C9" w:rsidP="006419C9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419C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Նկատի ունենալով «Նորմատիվ իրավական ակտերի մասին» օրենքի 10-րդ հոդվածի 1-ին մասը,  որի համաձայն՝</w:t>
            </w:r>
            <w:r w:rsidRPr="006419C9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Նորմատիվ իրավական ակտերը շարադրվում են </w:t>
            </w:r>
            <w:r w:rsidRPr="006419C9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պետական լեզվով՝ հայերենով, </w:t>
            </w:r>
            <w:r w:rsidRPr="006419C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հավելվածով հաստատված ցանկում ներառված օտարալեզու բառերն  անհրաժեշտ է փոխարինել հայերեն համարժեքով:</w:t>
            </w:r>
          </w:p>
          <w:p w14:paraId="7FEF3C22" w14:textId="5B23E944" w:rsidR="005B08DC" w:rsidRPr="00A61CFB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6D00CEF" w:rsidR="00E70CE2" w:rsidRPr="00A61CFB" w:rsidRDefault="006419C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Մաքսային մարմինների </w:t>
            </w:r>
            <w:r w:rsidRPr="006419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տեսուչները պահանջում են ցանկում նշված ապրանքների անվանումները և մատակարարի հաշիվ-ապրանքագրերում ապրանքների անվանումները նշել 100%-ոց ճշգրտությամբ՝ առանց որևէ տառի, կետի, ստորակետի, կամ </w:t>
            </w:r>
            <w:r w:rsidRPr="006419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լատինատառ գրված տառերի չնչին փոփոխություն անելու</w:t>
            </w:r>
            <w:r w:rsidR="00A61CFB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61CF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1F52B9"/>
    <w:rsid w:val="00250194"/>
    <w:rsid w:val="00284962"/>
    <w:rsid w:val="00314CF8"/>
    <w:rsid w:val="00335BF8"/>
    <w:rsid w:val="00384771"/>
    <w:rsid w:val="003A069D"/>
    <w:rsid w:val="003C37B7"/>
    <w:rsid w:val="003D2AC6"/>
    <w:rsid w:val="003F553F"/>
    <w:rsid w:val="00442127"/>
    <w:rsid w:val="004C7709"/>
    <w:rsid w:val="00521729"/>
    <w:rsid w:val="005340BA"/>
    <w:rsid w:val="00565784"/>
    <w:rsid w:val="005B08DC"/>
    <w:rsid w:val="005D2217"/>
    <w:rsid w:val="00613DC9"/>
    <w:rsid w:val="006419C9"/>
    <w:rsid w:val="006F6C03"/>
    <w:rsid w:val="0070495D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61CFB"/>
    <w:rsid w:val="00AA33F5"/>
    <w:rsid w:val="00AA5818"/>
    <w:rsid w:val="00AB5C8A"/>
    <w:rsid w:val="00B80235"/>
    <w:rsid w:val="00B8412F"/>
    <w:rsid w:val="00B933AC"/>
    <w:rsid w:val="00C42FC9"/>
    <w:rsid w:val="00C7708F"/>
    <w:rsid w:val="00C83321"/>
    <w:rsid w:val="00CA21B6"/>
    <w:rsid w:val="00CD6E8E"/>
    <w:rsid w:val="00D26916"/>
    <w:rsid w:val="00E0614B"/>
    <w:rsid w:val="00E35264"/>
    <w:rsid w:val="00E70CE2"/>
    <w:rsid w:val="00E85ACA"/>
    <w:rsid w:val="00EE0123"/>
    <w:rsid w:val="00EF1BBA"/>
    <w:rsid w:val="00F35A89"/>
    <w:rsid w:val="00F7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47</cp:revision>
  <dcterms:created xsi:type="dcterms:W3CDTF">2021-11-10T11:33:00Z</dcterms:created>
  <dcterms:modified xsi:type="dcterms:W3CDTF">2024-03-29T14:16:00Z</dcterms:modified>
</cp:coreProperties>
</file>