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1E048" w14:textId="77777777" w:rsidR="00937503" w:rsidRPr="00BF6234" w:rsidRDefault="00937503" w:rsidP="00B35F0D">
      <w:pPr>
        <w:rPr>
          <w:rFonts w:ascii="GHEA Grapalat" w:hAnsi="GHEA Grapalat"/>
          <w:lang w:val="hy-AM"/>
        </w:rPr>
      </w:pPr>
    </w:p>
    <w:p w14:paraId="26141F95" w14:textId="45C3063C" w:rsidR="00937503" w:rsidRPr="00BF6234" w:rsidRDefault="00937503" w:rsidP="00937503">
      <w:pPr>
        <w:pStyle w:val="SectionVIHeader"/>
        <w:spacing w:before="0" w:after="0" w:line="276" w:lineRule="auto"/>
        <w:ind w:left="360"/>
        <w:jc w:val="right"/>
        <w:rPr>
          <w:rFonts w:ascii="GHEA Grapalat" w:hAnsi="GHEA Grapalat"/>
          <w:b w:val="0"/>
          <w:sz w:val="24"/>
          <w:lang w:val="hy-AM"/>
        </w:rPr>
      </w:pPr>
      <w:r w:rsidRPr="00BF6234">
        <w:rPr>
          <w:rFonts w:ascii="GHEA Grapalat" w:hAnsi="GHEA Grapalat"/>
          <w:b w:val="0"/>
          <w:sz w:val="24"/>
          <w:lang w:val="hy-AM"/>
        </w:rPr>
        <w:t xml:space="preserve">Հավելված </w:t>
      </w:r>
    </w:p>
    <w:p w14:paraId="6D0C53BE" w14:textId="5A10FF46" w:rsidR="00937503" w:rsidRPr="00BF6234" w:rsidRDefault="00937503" w:rsidP="00937503">
      <w:pPr>
        <w:pStyle w:val="SectionVIHeader"/>
        <w:spacing w:before="0" w:after="0" w:line="276" w:lineRule="auto"/>
        <w:ind w:left="360"/>
        <w:jc w:val="right"/>
        <w:rPr>
          <w:rFonts w:ascii="GHEA Grapalat" w:hAnsi="GHEA Grapalat"/>
          <w:b w:val="0"/>
          <w:sz w:val="24"/>
          <w:lang w:val="hy-AM"/>
        </w:rPr>
      </w:pPr>
      <w:r w:rsidRPr="00BF6234">
        <w:rPr>
          <w:rFonts w:ascii="GHEA Grapalat" w:hAnsi="GHEA Grapalat"/>
          <w:b w:val="0"/>
          <w:sz w:val="24"/>
          <w:lang w:val="hy-AM"/>
        </w:rPr>
        <w:t xml:space="preserve"> ՀՀ կառավարության 202</w:t>
      </w:r>
      <w:r w:rsidR="00E64616" w:rsidRPr="00BF6234">
        <w:rPr>
          <w:rFonts w:ascii="GHEA Grapalat" w:hAnsi="GHEA Grapalat"/>
          <w:b w:val="0"/>
          <w:sz w:val="24"/>
          <w:lang w:val="hy-AM"/>
        </w:rPr>
        <w:t>4</w:t>
      </w:r>
      <w:r w:rsidRPr="00BF6234">
        <w:rPr>
          <w:rFonts w:ascii="GHEA Grapalat" w:hAnsi="GHEA Grapalat"/>
          <w:b w:val="0"/>
          <w:sz w:val="24"/>
          <w:lang w:val="hy-AM"/>
        </w:rPr>
        <w:t xml:space="preserve"> թվականի</w:t>
      </w:r>
    </w:p>
    <w:p w14:paraId="457A7222" w14:textId="0280CCCE" w:rsidR="00937503" w:rsidRPr="00BF6234" w:rsidRDefault="00937503" w:rsidP="00937503">
      <w:pPr>
        <w:pStyle w:val="SectionVIHeader"/>
        <w:spacing w:before="0" w:after="0" w:line="276" w:lineRule="auto"/>
        <w:ind w:left="360"/>
        <w:jc w:val="right"/>
        <w:rPr>
          <w:rFonts w:ascii="GHEA Grapalat" w:hAnsi="GHEA Grapalat"/>
          <w:b w:val="0"/>
          <w:sz w:val="24"/>
          <w:lang w:val="hy-AM"/>
        </w:rPr>
      </w:pPr>
      <w:r w:rsidRPr="00BF6234">
        <w:rPr>
          <w:rFonts w:ascii="GHEA Grapalat" w:hAnsi="GHEA Grapalat"/>
          <w:b w:val="0"/>
          <w:sz w:val="24"/>
          <w:lang w:val="hy-AM"/>
        </w:rPr>
        <w:t xml:space="preserve">………………… …-ի N ……-. որոշման </w:t>
      </w:r>
      <w:r w:rsidRPr="00BF6234">
        <w:rPr>
          <w:rFonts w:ascii="GHEA Grapalat" w:hAnsi="GHEA Grapalat"/>
          <w:b w:val="0"/>
          <w:sz w:val="24"/>
          <w:lang w:val="hy-AM"/>
        </w:rPr>
        <w:cr/>
      </w:r>
    </w:p>
    <w:p w14:paraId="68615F57" w14:textId="689C6FA4" w:rsidR="00DC275E" w:rsidRPr="00BF6234" w:rsidRDefault="00DC275E" w:rsidP="00B35F0D">
      <w:pPr>
        <w:pStyle w:val="SectionVIHeader"/>
        <w:numPr>
          <w:ilvl w:val="0"/>
          <w:numId w:val="2"/>
        </w:numPr>
        <w:rPr>
          <w:rFonts w:ascii="GHEA Grapalat" w:hAnsi="GHEA Grapalat"/>
          <w:sz w:val="24"/>
          <w:lang w:val="hy-AM"/>
        </w:rPr>
      </w:pPr>
      <w:r w:rsidRPr="00BF6234">
        <w:rPr>
          <w:rFonts w:ascii="GHEA Grapalat" w:hAnsi="GHEA Grapalat"/>
          <w:sz w:val="24"/>
          <w:lang w:val="hy-AM"/>
        </w:rPr>
        <w:t xml:space="preserve">ՀՀ ԱՇԽԱՏԱՆՔԻ ԵՎ ՍՈՑԻԱԼԱԿԱՆ ՀԱՐՑԵՐԻ ՆԱԽԱՐԱՐՈՒԹՅԱՆ ԵՆԹԱԿԱՅՈՒԹՅԱՆԸ ՀԱՆՁՆՎԱԾ ՊԵՏԱԿԱՆ ՈՉ ԱՌԵՎՏՐԱՅԻՆ </w:t>
      </w:r>
      <w:r w:rsidR="00E33138" w:rsidRPr="00BF6234">
        <w:rPr>
          <w:rFonts w:ascii="GHEA Grapalat" w:hAnsi="GHEA Grapalat"/>
          <w:sz w:val="24"/>
          <w:lang w:val="hy-AM"/>
        </w:rPr>
        <w:t xml:space="preserve">ԿԱԶՄԱԿԵՐՊՈՒԹՅՈՒՆՆԵՐԻ </w:t>
      </w:r>
      <w:r w:rsidR="00A07E29" w:rsidRPr="00BF6234">
        <w:rPr>
          <w:rFonts w:ascii="GHEA Grapalat" w:hAnsi="GHEA Grapalat"/>
          <w:sz w:val="24"/>
          <w:lang w:val="hy-AM"/>
        </w:rPr>
        <w:t xml:space="preserve">(ԱՅՍՈՒՀԵՏ՝ ՊՈԱԿ ) </w:t>
      </w:r>
      <w:r w:rsidR="00E33138" w:rsidRPr="00BF6234">
        <w:rPr>
          <w:rFonts w:ascii="GHEA Grapalat" w:hAnsi="GHEA Grapalat"/>
          <w:sz w:val="24"/>
          <w:lang w:val="hy-AM"/>
        </w:rPr>
        <w:t>ՀԱՄԱՐ ՁԵՌՔ ԲԵՐՎՈՂ ՏՐԱՆՍՊՈՐՏԱՅԻՆ ՄԻՋՈՑՆԵՐԻ ՑԱՆԿ</w:t>
      </w:r>
    </w:p>
    <w:tbl>
      <w:tblPr>
        <w:tblStyle w:val="TableGrid"/>
        <w:tblW w:w="9100" w:type="dxa"/>
        <w:tblInd w:w="250" w:type="dxa"/>
        <w:tblLook w:val="04A0" w:firstRow="1" w:lastRow="0" w:firstColumn="1" w:lastColumn="0" w:noHBand="0" w:noVBand="1"/>
      </w:tblPr>
      <w:tblGrid>
        <w:gridCol w:w="1276"/>
        <w:gridCol w:w="3059"/>
        <w:gridCol w:w="2294"/>
        <w:gridCol w:w="2471"/>
      </w:tblGrid>
      <w:tr w:rsidR="0048520D" w:rsidRPr="00BA0E91" w14:paraId="67F84F38" w14:textId="65B1E11F" w:rsidTr="009B1717">
        <w:tc>
          <w:tcPr>
            <w:tcW w:w="1276" w:type="dxa"/>
          </w:tcPr>
          <w:p w14:paraId="4CC70CCA" w14:textId="77777777" w:rsidR="0048520D" w:rsidRPr="00BF6234" w:rsidRDefault="0048520D" w:rsidP="00E33138">
            <w:pPr>
              <w:pStyle w:val="SectionVIHeader"/>
              <w:jc w:val="left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059" w:type="dxa"/>
          </w:tcPr>
          <w:p w14:paraId="579D8A0A" w14:textId="0D13D460" w:rsidR="0048520D" w:rsidRPr="00BF6234" w:rsidRDefault="0048520D" w:rsidP="00E33138">
            <w:pPr>
              <w:pStyle w:val="SectionVIHeader"/>
              <w:jc w:val="left"/>
              <w:rPr>
                <w:rFonts w:ascii="GHEA Grapalat" w:hAnsi="GHEA Grapalat"/>
                <w:sz w:val="24"/>
                <w:lang w:val="hy-AM"/>
              </w:rPr>
            </w:pPr>
            <w:r w:rsidRPr="00BF6234">
              <w:rPr>
                <w:rFonts w:ascii="GHEA Grapalat" w:hAnsi="GHEA Grapalat"/>
                <w:sz w:val="24"/>
                <w:lang w:val="hy-AM"/>
              </w:rPr>
              <w:t>ՊՈԱԿ-ի անվանումը</w:t>
            </w:r>
          </w:p>
        </w:tc>
        <w:tc>
          <w:tcPr>
            <w:tcW w:w="2294" w:type="dxa"/>
          </w:tcPr>
          <w:p w14:paraId="51C57BEC" w14:textId="658AC1ED" w:rsidR="0048520D" w:rsidRPr="006A348E" w:rsidRDefault="0048520D" w:rsidP="00EB7631">
            <w:pPr>
              <w:pStyle w:val="SectionVIHeader"/>
              <w:jc w:val="left"/>
              <w:rPr>
                <w:rFonts w:ascii="GHEA Grapalat" w:hAnsi="GHEA Grapalat"/>
                <w:sz w:val="24"/>
                <w:lang w:val="ru-RU"/>
              </w:rPr>
            </w:pPr>
            <w:r w:rsidRPr="006A348E">
              <w:rPr>
                <w:rFonts w:ascii="GHEA Grapalat" w:hAnsi="GHEA Grapalat"/>
                <w:sz w:val="24"/>
                <w:lang w:val="hy-AM"/>
              </w:rPr>
              <w:t xml:space="preserve">15-18 </w:t>
            </w:r>
            <w:r w:rsidR="00B75F78" w:rsidRPr="006A348E">
              <w:rPr>
                <w:rFonts w:ascii="GHEA Grapalat" w:hAnsi="GHEA Grapalat"/>
                <w:sz w:val="24"/>
                <w:lang w:val="en-GB"/>
              </w:rPr>
              <w:t xml:space="preserve">(+1) </w:t>
            </w:r>
            <w:r w:rsidRPr="006A348E">
              <w:rPr>
                <w:rFonts w:ascii="GHEA Grapalat" w:hAnsi="GHEA Grapalat"/>
                <w:sz w:val="24"/>
                <w:lang w:val="hy-AM"/>
              </w:rPr>
              <w:t xml:space="preserve">տեղանոց տրանսպորտային  միջոց </w:t>
            </w:r>
            <w:r w:rsidRPr="006A348E">
              <w:rPr>
                <w:rFonts w:ascii="GHEA Grapalat" w:hAnsi="GHEA Grapalat"/>
                <w:sz w:val="24"/>
                <w:lang w:val="ru-RU"/>
              </w:rPr>
              <w:t>(</w:t>
            </w:r>
            <w:r w:rsidRPr="006A348E">
              <w:rPr>
                <w:rFonts w:ascii="GHEA Grapalat" w:hAnsi="GHEA Grapalat"/>
                <w:sz w:val="24"/>
                <w:lang w:val="hy-AM"/>
              </w:rPr>
              <w:t>միկրոավտոբուս</w:t>
            </w:r>
            <w:r w:rsidRPr="006A348E">
              <w:rPr>
                <w:rFonts w:ascii="GHEA Grapalat" w:hAnsi="GHEA Grapalat"/>
                <w:sz w:val="24"/>
                <w:lang w:val="ru-RU"/>
              </w:rPr>
              <w:t>)</w:t>
            </w:r>
          </w:p>
        </w:tc>
        <w:tc>
          <w:tcPr>
            <w:tcW w:w="2471" w:type="dxa"/>
          </w:tcPr>
          <w:p w14:paraId="202FE1DB" w14:textId="6CE9C73A" w:rsidR="0048520D" w:rsidRPr="00BA0E91" w:rsidRDefault="00B75F78" w:rsidP="00B75F78">
            <w:pPr>
              <w:pStyle w:val="SectionVIHeader"/>
              <w:jc w:val="left"/>
              <w:rPr>
                <w:rFonts w:ascii="GHEA Grapalat" w:hAnsi="GHEA Grapalat"/>
                <w:sz w:val="24"/>
                <w:lang w:val="ru-RU"/>
              </w:rPr>
            </w:pPr>
            <w:r w:rsidRPr="00BA0E91">
              <w:rPr>
                <w:rFonts w:ascii="GHEA Grapalat" w:hAnsi="GHEA Grapalat"/>
                <w:sz w:val="24"/>
                <w:lang w:val="ru-RU"/>
              </w:rPr>
              <w:t xml:space="preserve">10-12 (+1) </w:t>
            </w:r>
            <w:r w:rsidR="0048520D" w:rsidRPr="006A348E">
              <w:rPr>
                <w:rFonts w:ascii="GHEA Grapalat" w:hAnsi="GHEA Grapalat"/>
                <w:sz w:val="24"/>
                <w:lang w:val="hy-AM"/>
              </w:rPr>
              <w:t xml:space="preserve"> տեղանոց միկրոավտոբուս՝ հարմարեցված հաշմանդամություն ունեցող անձանց </w:t>
            </w:r>
          </w:p>
        </w:tc>
      </w:tr>
      <w:tr w:rsidR="0048520D" w:rsidRPr="00BF6234" w14:paraId="10C7E7FF" w14:textId="19116950" w:rsidTr="009B1717">
        <w:tc>
          <w:tcPr>
            <w:tcW w:w="1276" w:type="dxa"/>
            <w:vAlign w:val="center"/>
          </w:tcPr>
          <w:p w14:paraId="0FF9D155" w14:textId="3776CEA6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1</w:t>
            </w:r>
          </w:p>
        </w:tc>
        <w:tc>
          <w:tcPr>
            <w:tcW w:w="3059" w:type="dxa"/>
          </w:tcPr>
          <w:p w14:paraId="3C040E2E" w14:textId="72B661AB" w:rsidR="0048520D" w:rsidRPr="00BF6234" w:rsidRDefault="0048520D" w:rsidP="00E33138">
            <w:pPr>
              <w:pStyle w:val="SectionVIHeader"/>
              <w:jc w:val="left"/>
              <w:rPr>
                <w:rFonts w:ascii="GHEA Grapalat" w:hAnsi="GHEA Grapalat"/>
                <w:sz w:val="24"/>
                <w:lang w:val="hy-AM"/>
              </w:rPr>
            </w:pP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«Հաղթանակ» շուրջօրյա խնամքի կենտրոն» (ն</w:t>
            </w:r>
            <w:r w:rsidRPr="00B75F78">
              <w:rPr>
                <w:rFonts w:ascii="GHEA Grapalat" w:hAnsi="GHEA Grapalat"/>
                <w:sz w:val="21"/>
                <w:szCs w:val="21"/>
                <w:shd w:val="clear" w:color="auto" w:fill="FFFFFF"/>
                <w:lang w:val="hy-AM"/>
              </w:rPr>
              <w:t>ախկին՝ «Երևանի թիվ</w:t>
            </w:r>
            <w:r w:rsidR="00B75F78" w:rsidRPr="00BA0E91">
              <w:rPr>
                <w:rFonts w:ascii="GHEA Grapalat" w:hAnsi="GHEA Grapalat"/>
                <w:sz w:val="21"/>
                <w:szCs w:val="21"/>
                <w:shd w:val="clear" w:color="auto" w:fill="FFFFFF"/>
                <w:lang w:val="hy-AM"/>
              </w:rPr>
              <w:t xml:space="preserve"> 1</w:t>
            </w:r>
            <w:r w:rsidRPr="00B75F78">
              <w:rPr>
                <w:rFonts w:ascii="GHEA Grapalat" w:hAnsi="GHEA Grapalat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տուն-ինտերնատ») ՊՈԱԿ</w:t>
            </w:r>
          </w:p>
        </w:tc>
        <w:tc>
          <w:tcPr>
            <w:tcW w:w="2294" w:type="dxa"/>
            <w:vAlign w:val="center"/>
          </w:tcPr>
          <w:p w14:paraId="02A0D7B3" w14:textId="65242DA2" w:rsidR="0048520D" w:rsidRPr="00BF6234" w:rsidRDefault="0048520D" w:rsidP="00D163D2">
            <w:pPr>
              <w:pStyle w:val="SectionVIHeader"/>
              <w:rPr>
                <w:rFonts w:ascii="GHEA Grapalat" w:hAnsi="GHEA Grapalat"/>
                <w:sz w:val="24"/>
                <w:lang w:val="hy-AM"/>
              </w:rPr>
            </w:pPr>
            <w:r w:rsidRPr="00BF6234">
              <w:rPr>
                <w:rFonts w:ascii="GHEA Grapalat" w:hAnsi="GHEA Grapalat"/>
                <w:sz w:val="24"/>
                <w:lang w:val="hy-AM"/>
              </w:rPr>
              <w:t>1</w:t>
            </w:r>
          </w:p>
        </w:tc>
        <w:tc>
          <w:tcPr>
            <w:tcW w:w="2471" w:type="dxa"/>
          </w:tcPr>
          <w:p w14:paraId="6F7FB176" w14:textId="77777777" w:rsidR="0048520D" w:rsidRPr="00BF6234" w:rsidRDefault="0048520D" w:rsidP="00E33138">
            <w:pPr>
              <w:pStyle w:val="SectionVIHeader"/>
              <w:jc w:val="left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48520D" w:rsidRPr="00BF6234" w14:paraId="09670EC1" w14:textId="7D41A29D" w:rsidTr="009B1717">
        <w:tc>
          <w:tcPr>
            <w:tcW w:w="1276" w:type="dxa"/>
            <w:vAlign w:val="center"/>
          </w:tcPr>
          <w:p w14:paraId="2302C263" w14:textId="63E2946A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2</w:t>
            </w:r>
          </w:p>
        </w:tc>
        <w:tc>
          <w:tcPr>
            <w:tcW w:w="3059" w:type="dxa"/>
          </w:tcPr>
          <w:p w14:paraId="601BC9DF" w14:textId="7DE05AA7" w:rsidR="0048520D" w:rsidRPr="00BF6234" w:rsidRDefault="0048520D" w:rsidP="00BF6234">
            <w:pPr>
              <w:pStyle w:val="SectionVIHeader"/>
              <w:jc w:val="left"/>
              <w:rPr>
                <w:rFonts w:ascii="GHEA Grapalat" w:hAnsi="GHEA Grapalat"/>
                <w:sz w:val="24"/>
                <w:lang w:val="hy-AM"/>
              </w:rPr>
            </w:pP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«Նորք» շուրջօրյա խնամքի կենտրոն» (նախկին՝ «Նորքի տուն-ինտերնատ») ՊՈԱԿ</w:t>
            </w:r>
          </w:p>
        </w:tc>
        <w:tc>
          <w:tcPr>
            <w:tcW w:w="2294" w:type="dxa"/>
            <w:vAlign w:val="center"/>
          </w:tcPr>
          <w:p w14:paraId="251C5E9C" w14:textId="55CECFB5" w:rsidR="0048520D" w:rsidRPr="00BF6234" w:rsidRDefault="0048520D" w:rsidP="00D163D2">
            <w:pPr>
              <w:pStyle w:val="SectionVIHead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</w:t>
            </w:r>
          </w:p>
        </w:tc>
        <w:tc>
          <w:tcPr>
            <w:tcW w:w="2471" w:type="dxa"/>
          </w:tcPr>
          <w:p w14:paraId="4C663E0B" w14:textId="77777777" w:rsidR="0048520D" w:rsidRPr="00BF6234" w:rsidRDefault="0048520D" w:rsidP="00E33138">
            <w:pPr>
              <w:pStyle w:val="SectionVIHeader"/>
              <w:jc w:val="left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48520D" w:rsidRPr="00BF6234" w14:paraId="0B4D4953" w14:textId="0B9BD489" w:rsidTr="009B1717">
        <w:tc>
          <w:tcPr>
            <w:tcW w:w="1276" w:type="dxa"/>
            <w:vAlign w:val="center"/>
          </w:tcPr>
          <w:p w14:paraId="53C99ED1" w14:textId="066485BF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3</w:t>
            </w:r>
          </w:p>
        </w:tc>
        <w:tc>
          <w:tcPr>
            <w:tcW w:w="3059" w:type="dxa"/>
          </w:tcPr>
          <w:p w14:paraId="51ADC506" w14:textId="3BE82469" w:rsidR="0048520D" w:rsidRPr="00BF6234" w:rsidRDefault="0048520D" w:rsidP="00E33138">
            <w:pPr>
              <w:pStyle w:val="SectionVIHeader"/>
              <w:jc w:val="left"/>
              <w:rPr>
                <w:rFonts w:ascii="GHEA Grapalat" w:hAnsi="GHEA Grapalat"/>
                <w:sz w:val="24"/>
                <w:lang w:val="hy-AM"/>
              </w:rPr>
            </w:pP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«Վարդենիսի շուրջօրյա մասնագիտացված խնամքի կենտրոն»</w:t>
            </w:r>
            <w:r w:rsidRPr="00BF6234">
              <w:rPr>
                <w:rFonts w:ascii="Calibri" w:hAnsi="Calibri" w:cs="Calibri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(նախկին՝ «Վարդենիսի նյարդահոգեբանական տուն-ինտերնատ»)</w:t>
            </w:r>
          </w:p>
        </w:tc>
        <w:tc>
          <w:tcPr>
            <w:tcW w:w="2294" w:type="dxa"/>
            <w:vAlign w:val="center"/>
          </w:tcPr>
          <w:p w14:paraId="126C58E4" w14:textId="7A032459" w:rsidR="0048520D" w:rsidRPr="00BF6234" w:rsidRDefault="0048520D" w:rsidP="00D163D2">
            <w:pPr>
              <w:pStyle w:val="SectionVIHead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</w:t>
            </w:r>
          </w:p>
        </w:tc>
        <w:tc>
          <w:tcPr>
            <w:tcW w:w="2471" w:type="dxa"/>
            <w:vMerge w:val="restart"/>
            <w:vAlign w:val="center"/>
          </w:tcPr>
          <w:p w14:paraId="619AD0E8" w14:textId="63A8D078" w:rsidR="0048520D" w:rsidRPr="00BF6234" w:rsidRDefault="0048520D" w:rsidP="00D163D2">
            <w:pPr>
              <w:pStyle w:val="SectionVIHead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</w:t>
            </w:r>
          </w:p>
        </w:tc>
      </w:tr>
      <w:tr w:rsidR="0048520D" w:rsidRPr="00BF6234" w14:paraId="38C0EEB5" w14:textId="77777777" w:rsidTr="009B1717">
        <w:tc>
          <w:tcPr>
            <w:tcW w:w="1276" w:type="dxa"/>
            <w:vAlign w:val="center"/>
          </w:tcPr>
          <w:p w14:paraId="11B26E07" w14:textId="596B9EB1" w:rsidR="0048520D" w:rsidRPr="00C14D9B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4</w:t>
            </w:r>
          </w:p>
        </w:tc>
        <w:tc>
          <w:tcPr>
            <w:tcW w:w="3059" w:type="dxa"/>
          </w:tcPr>
          <w:p w14:paraId="126B521A" w14:textId="78DEAD7C" w:rsidR="0048520D" w:rsidRPr="00C14D9B" w:rsidRDefault="0048520D" w:rsidP="00E33138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C14D9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«Ձորակ» շուրջօրյա մասնագիտացված խնամքի կենտրոն»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ՊՈԱԿ </w:t>
            </w: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(նախկին՝ «</w:t>
            </w:r>
            <w:r w:rsidRPr="00D163D2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«Ձորակ» հոգեկան առողջության խնդիրներ ունեցող անձանց խնամքի կենտրոն</w:t>
            </w: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»)</w:t>
            </w:r>
          </w:p>
        </w:tc>
        <w:tc>
          <w:tcPr>
            <w:tcW w:w="2294" w:type="dxa"/>
            <w:vAlign w:val="center"/>
          </w:tcPr>
          <w:p w14:paraId="3A397069" w14:textId="174F98E2" w:rsidR="0048520D" w:rsidRDefault="0048520D" w:rsidP="00D163D2">
            <w:pPr>
              <w:pStyle w:val="SectionVIHead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</w:t>
            </w:r>
          </w:p>
        </w:tc>
        <w:tc>
          <w:tcPr>
            <w:tcW w:w="2471" w:type="dxa"/>
            <w:vMerge/>
          </w:tcPr>
          <w:p w14:paraId="489A3221" w14:textId="77777777" w:rsidR="0048520D" w:rsidRPr="00BF6234" w:rsidRDefault="0048520D" w:rsidP="00E33138">
            <w:pPr>
              <w:pStyle w:val="SectionVIHeader"/>
              <w:jc w:val="left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48520D" w:rsidRPr="0048520D" w14:paraId="7CA3710E" w14:textId="77777777" w:rsidTr="009B1717">
        <w:tc>
          <w:tcPr>
            <w:tcW w:w="1276" w:type="dxa"/>
            <w:vAlign w:val="center"/>
          </w:tcPr>
          <w:p w14:paraId="3BFC52BB" w14:textId="1E72497E" w:rsidR="0048520D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>5</w:t>
            </w:r>
          </w:p>
        </w:tc>
        <w:tc>
          <w:tcPr>
            <w:tcW w:w="3059" w:type="dxa"/>
          </w:tcPr>
          <w:p w14:paraId="59FE93D1" w14:textId="13B27CC2" w:rsidR="0048520D" w:rsidRPr="00BF6234" w:rsidRDefault="0048520D" w:rsidP="0048520D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Երևանի </w:t>
            </w: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երեխայի և ընտանիքի աջակցության կենտրոն»</w:t>
            </w:r>
            <w:r w:rsidRPr="0048520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ՊՈԱԿ</w:t>
            </w:r>
          </w:p>
        </w:tc>
        <w:tc>
          <w:tcPr>
            <w:tcW w:w="2294" w:type="dxa"/>
          </w:tcPr>
          <w:p w14:paraId="1679A87F" w14:textId="77777777" w:rsidR="0048520D" w:rsidRPr="00BF6234" w:rsidRDefault="0048520D" w:rsidP="00E33138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</w:tc>
        <w:tc>
          <w:tcPr>
            <w:tcW w:w="2471" w:type="dxa"/>
            <w:vAlign w:val="center"/>
          </w:tcPr>
          <w:p w14:paraId="5441D55F" w14:textId="1540E3DE" w:rsidR="0048520D" w:rsidRPr="0042282C" w:rsidRDefault="0042282C" w:rsidP="00D163D2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1</w:t>
            </w:r>
          </w:p>
        </w:tc>
      </w:tr>
      <w:tr w:rsidR="0048520D" w:rsidRPr="00BF6234" w14:paraId="0956D1F5" w14:textId="3A5ABEF7" w:rsidTr="009B1717">
        <w:tc>
          <w:tcPr>
            <w:tcW w:w="1276" w:type="dxa"/>
            <w:vAlign w:val="center"/>
          </w:tcPr>
          <w:p w14:paraId="2D3F1F74" w14:textId="0A3287BA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6</w:t>
            </w:r>
          </w:p>
        </w:tc>
        <w:tc>
          <w:tcPr>
            <w:tcW w:w="3059" w:type="dxa"/>
          </w:tcPr>
          <w:p w14:paraId="2F029DFD" w14:textId="0533BF50" w:rsidR="0048520D" w:rsidRPr="00F127A1" w:rsidRDefault="0048520D" w:rsidP="00E33138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«Շիրակի մարզի երեխայի և ընտանիքի աջակցության կենտրոն»</w:t>
            </w:r>
            <w:r w:rsidRPr="0048520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ՊՈԱԿ</w:t>
            </w:r>
          </w:p>
        </w:tc>
        <w:tc>
          <w:tcPr>
            <w:tcW w:w="2294" w:type="dxa"/>
          </w:tcPr>
          <w:p w14:paraId="1273CC87" w14:textId="777CE176" w:rsidR="0048520D" w:rsidRPr="00BF6234" w:rsidRDefault="0048520D" w:rsidP="00E33138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</w:tc>
        <w:tc>
          <w:tcPr>
            <w:tcW w:w="2471" w:type="dxa"/>
            <w:vAlign w:val="center"/>
          </w:tcPr>
          <w:p w14:paraId="7F7A13CE" w14:textId="0CE26208" w:rsidR="0048520D" w:rsidRPr="00BF6234" w:rsidRDefault="0048520D" w:rsidP="00D163D2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1</w:t>
            </w:r>
          </w:p>
        </w:tc>
      </w:tr>
      <w:tr w:rsidR="0048520D" w:rsidRPr="00BF6234" w14:paraId="143B92BF" w14:textId="77777777" w:rsidTr="009B1717">
        <w:tc>
          <w:tcPr>
            <w:tcW w:w="1276" w:type="dxa"/>
            <w:vAlign w:val="center"/>
          </w:tcPr>
          <w:p w14:paraId="31798AD8" w14:textId="70F5FA19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7</w:t>
            </w:r>
          </w:p>
        </w:tc>
        <w:tc>
          <w:tcPr>
            <w:tcW w:w="3059" w:type="dxa"/>
          </w:tcPr>
          <w:p w14:paraId="72924F4A" w14:textId="69A6723D" w:rsidR="0048520D" w:rsidRPr="00BF6234" w:rsidRDefault="0048520D" w:rsidP="0048520D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</w:t>
            </w:r>
            <w:r w:rsidRPr="00C14D9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Երևանի «Զատիկ» երեխաների աջակցության կենտրոն»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ՊՈԱԿ</w:t>
            </w:r>
          </w:p>
        </w:tc>
        <w:tc>
          <w:tcPr>
            <w:tcW w:w="2294" w:type="dxa"/>
          </w:tcPr>
          <w:p w14:paraId="71F8B674" w14:textId="77777777" w:rsidR="0048520D" w:rsidRPr="00BF6234" w:rsidRDefault="0048520D" w:rsidP="0048520D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</w:tc>
        <w:tc>
          <w:tcPr>
            <w:tcW w:w="2471" w:type="dxa"/>
            <w:vAlign w:val="center"/>
          </w:tcPr>
          <w:p w14:paraId="6D7C619F" w14:textId="63D7919D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1</w:t>
            </w:r>
          </w:p>
        </w:tc>
      </w:tr>
      <w:tr w:rsidR="0048520D" w:rsidRPr="00BF6234" w14:paraId="15ADD86C" w14:textId="77777777" w:rsidTr="009B1717">
        <w:tc>
          <w:tcPr>
            <w:tcW w:w="1276" w:type="dxa"/>
            <w:vAlign w:val="center"/>
          </w:tcPr>
          <w:p w14:paraId="35D58C08" w14:textId="0C9AE8FF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8</w:t>
            </w:r>
          </w:p>
        </w:tc>
        <w:tc>
          <w:tcPr>
            <w:tcW w:w="3059" w:type="dxa"/>
          </w:tcPr>
          <w:p w14:paraId="60D496AA" w14:textId="1ED03D8A" w:rsidR="0048520D" w:rsidRPr="00BF6234" w:rsidRDefault="0048520D" w:rsidP="0048520D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</w:t>
            </w:r>
            <w:r w:rsidRPr="00C14D9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Սյունիքի մարզի երեխայի և ընտանիքի աջակցության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կենտրոն</w:t>
            </w:r>
            <w:r w:rsidRPr="00C14D9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ՊՈԱԿ</w:t>
            </w:r>
          </w:p>
        </w:tc>
        <w:tc>
          <w:tcPr>
            <w:tcW w:w="2294" w:type="dxa"/>
          </w:tcPr>
          <w:p w14:paraId="56A4E813" w14:textId="77777777" w:rsidR="0048520D" w:rsidRPr="00BF6234" w:rsidRDefault="0048520D" w:rsidP="0048520D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</w:tc>
        <w:tc>
          <w:tcPr>
            <w:tcW w:w="2471" w:type="dxa"/>
            <w:vAlign w:val="center"/>
          </w:tcPr>
          <w:p w14:paraId="0F680576" w14:textId="5FFA2387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1</w:t>
            </w:r>
          </w:p>
        </w:tc>
      </w:tr>
      <w:tr w:rsidR="0048520D" w:rsidRPr="00BF6234" w14:paraId="1517C1A8" w14:textId="77777777" w:rsidTr="009B1717">
        <w:tc>
          <w:tcPr>
            <w:tcW w:w="1276" w:type="dxa"/>
            <w:vAlign w:val="center"/>
          </w:tcPr>
          <w:p w14:paraId="67716947" w14:textId="2DE929DF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9</w:t>
            </w:r>
          </w:p>
        </w:tc>
        <w:tc>
          <w:tcPr>
            <w:tcW w:w="3059" w:type="dxa"/>
          </w:tcPr>
          <w:p w14:paraId="5D9E680A" w14:textId="5C69F1E3" w:rsidR="0048520D" w:rsidRPr="00BF6234" w:rsidRDefault="0048520D" w:rsidP="0048520D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BF623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Լոռու</w:t>
            </w:r>
            <w:r w:rsidRPr="00C14D9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մարզի երեխայի և ընտանիքի աջակցության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կենտրոն</w:t>
            </w:r>
            <w:r w:rsidRPr="00C14D9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ՊՈԱԿ</w:t>
            </w:r>
          </w:p>
        </w:tc>
        <w:tc>
          <w:tcPr>
            <w:tcW w:w="2294" w:type="dxa"/>
          </w:tcPr>
          <w:p w14:paraId="210A23F2" w14:textId="77777777" w:rsidR="0048520D" w:rsidRPr="0048520D" w:rsidRDefault="0048520D" w:rsidP="0048520D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</w:tc>
        <w:tc>
          <w:tcPr>
            <w:tcW w:w="2471" w:type="dxa"/>
            <w:vAlign w:val="center"/>
          </w:tcPr>
          <w:p w14:paraId="1D11CC5D" w14:textId="39AD0B93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1</w:t>
            </w:r>
          </w:p>
        </w:tc>
      </w:tr>
      <w:tr w:rsidR="0048520D" w:rsidRPr="00BF6234" w14:paraId="69D6AEB3" w14:textId="77777777" w:rsidTr="009B1717">
        <w:tc>
          <w:tcPr>
            <w:tcW w:w="1276" w:type="dxa"/>
          </w:tcPr>
          <w:p w14:paraId="3DDF3812" w14:textId="77777777" w:rsidR="0048520D" w:rsidRDefault="0048520D" w:rsidP="0048520D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</w:tc>
        <w:tc>
          <w:tcPr>
            <w:tcW w:w="3059" w:type="dxa"/>
          </w:tcPr>
          <w:p w14:paraId="39C1E9DF" w14:textId="04E0C481" w:rsidR="0048520D" w:rsidRPr="00BF6234" w:rsidRDefault="0048520D" w:rsidP="0048520D">
            <w:pPr>
              <w:pStyle w:val="SectionVIHeader"/>
              <w:jc w:val="left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Ընդամենը</w:t>
            </w:r>
          </w:p>
        </w:tc>
        <w:tc>
          <w:tcPr>
            <w:tcW w:w="2294" w:type="dxa"/>
          </w:tcPr>
          <w:p w14:paraId="5F35F071" w14:textId="16AF9824" w:rsidR="0048520D" w:rsidRPr="00BF6234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4</w:t>
            </w:r>
          </w:p>
        </w:tc>
        <w:tc>
          <w:tcPr>
            <w:tcW w:w="2471" w:type="dxa"/>
            <w:vAlign w:val="center"/>
          </w:tcPr>
          <w:p w14:paraId="3356167D" w14:textId="696C6B9A" w:rsidR="0048520D" w:rsidRDefault="0048520D" w:rsidP="0048520D">
            <w:pPr>
              <w:pStyle w:val="SectionVIHead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6</w:t>
            </w:r>
          </w:p>
        </w:tc>
      </w:tr>
    </w:tbl>
    <w:p w14:paraId="3DB09F71" w14:textId="77777777" w:rsidR="00E33138" w:rsidRPr="00BF6234" w:rsidRDefault="00E33138" w:rsidP="00E33138">
      <w:pPr>
        <w:pStyle w:val="SectionVIHeader"/>
        <w:ind w:left="720"/>
        <w:jc w:val="left"/>
        <w:rPr>
          <w:rFonts w:ascii="GHEA Grapalat" w:hAnsi="GHEA Grapalat"/>
          <w:sz w:val="24"/>
          <w:lang w:val="hy-AM"/>
        </w:rPr>
      </w:pPr>
    </w:p>
    <w:p w14:paraId="16DA08BE" w14:textId="27775B55" w:rsidR="00B35F0D" w:rsidRPr="00BF6234" w:rsidRDefault="00F127A1" w:rsidP="00B35F0D">
      <w:pPr>
        <w:pStyle w:val="SectionVIHeader"/>
        <w:numPr>
          <w:ilvl w:val="0"/>
          <w:numId w:val="2"/>
        </w:numPr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ՁԵՌՔ ԲԵՐՎՈՂ ՏՐ</w:t>
      </w:r>
      <w:r w:rsidR="00594D63" w:rsidRPr="00BA0E91">
        <w:rPr>
          <w:rFonts w:ascii="GHEA Grapalat" w:hAnsi="GHEA Grapalat"/>
          <w:sz w:val="24"/>
          <w:lang w:val="hy-AM"/>
        </w:rPr>
        <w:t>Ա</w:t>
      </w:r>
      <w:r>
        <w:rPr>
          <w:rFonts w:ascii="GHEA Grapalat" w:hAnsi="GHEA Grapalat"/>
          <w:sz w:val="24"/>
          <w:lang w:val="hy-AM"/>
        </w:rPr>
        <w:t xml:space="preserve">ՆՍՊՈՐՏԱՅԻՆ ՄԻՋՈՑՆԵՐԻ </w:t>
      </w:r>
      <w:r w:rsidR="00352540" w:rsidRPr="00BF6234">
        <w:rPr>
          <w:rFonts w:ascii="GHEA Grapalat" w:hAnsi="GHEA Grapalat"/>
          <w:sz w:val="24"/>
          <w:lang w:val="hy-AM"/>
        </w:rPr>
        <w:t>ՏԵԽՆԻԿԱԿԱՆ ՄԱՍՆԱԳՐԵՐ</w:t>
      </w:r>
    </w:p>
    <w:p w14:paraId="458E17DF" w14:textId="28A5C7BD" w:rsidR="00B35F0D" w:rsidRPr="00BF6234" w:rsidRDefault="00B35F0D" w:rsidP="00B35F0D">
      <w:pPr>
        <w:jc w:val="center"/>
        <w:rPr>
          <w:rFonts w:ascii="GHEA Grapalat" w:hAnsi="GHEA Grapalat"/>
          <w:lang w:val="hy-AM"/>
        </w:rPr>
      </w:pPr>
      <w:r w:rsidRPr="00BF6234">
        <w:rPr>
          <w:rFonts w:ascii="GHEA Grapalat" w:hAnsi="GHEA Grapalat"/>
          <w:lang w:val="hy-AM"/>
        </w:rPr>
        <w:t>Ընդհանուր նկարագիրը</w:t>
      </w:r>
    </w:p>
    <w:p w14:paraId="7AEC6A3C" w14:textId="77777777" w:rsidR="00352540" w:rsidRPr="00BF6234" w:rsidRDefault="00352540" w:rsidP="00B35F0D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14:paraId="0565C275" w14:textId="3D1792D5" w:rsidR="00B35F0D" w:rsidRPr="00BF6234" w:rsidRDefault="00B35F0D" w:rsidP="00B35F0D">
      <w:pPr>
        <w:spacing w:line="276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BF6234">
        <w:rPr>
          <w:rFonts w:ascii="GHEA Grapalat" w:hAnsi="GHEA Grapalat" w:cs="Sylfaen"/>
          <w:shd w:val="clear" w:color="auto" w:fill="FFFFFF"/>
          <w:lang w:val="hy-AM"/>
        </w:rPr>
        <w:t xml:space="preserve">Առաջարկվող </w:t>
      </w:r>
      <w:r w:rsidR="00066A17" w:rsidRPr="00BF6234">
        <w:rPr>
          <w:rFonts w:ascii="GHEA Grapalat" w:hAnsi="GHEA Grapalat" w:cs="Sylfaen"/>
          <w:shd w:val="clear" w:color="auto" w:fill="FFFFFF"/>
          <w:lang w:val="hy-AM"/>
        </w:rPr>
        <w:t>տրանսպորտային միջոցները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066A17" w:rsidRPr="00BF6234">
        <w:rPr>
          <w:rFonts w:ascii="GHEA Grapalat" w:hAnsi="GHEA Grapalat" w:cs="Sylfaen"/>
          <w:shd w:val="clear" w:color="auto" w:fill="FFFFFF"/>
          <w:lang w:val="hy-AM"/>
        </w:rPr>
        <w:t xml:space="preserve">(այսուհետ՝ Փոխադրամիջոց)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 xml:space="preserve">պետք է լինեն նոր, արտադրված մայր գործարանում, որը հնարավորինս կհամապատասխանի տեխնիկական մասնագրերում նշված ստանդարտներին, չպետք է լինի նախկինում օգտագործված: Փոխադրամիջոցը պետք է հարմար լինի բոլոր կլիմայական պայմաններին՝ ծովի մակերևույթից մինչև 3000 մետր բարձրության վրա շահագործելու համար:  </w:t>
      </w:r>
    </w:p>
    <w:p w14:paraId="2BE1BB60" w14:textId="76BF142D" w:rsidR="00B35F0D" w:rsidRPr="008E7512" w:rsidRDefault="00B35F0D" w:rsidP="008E7512">
      <w:pPr>
        <w:spacing w:line="276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BF6234">
        <w:rPr>
          <w:rFonts w:ascii="GHEA Grapalat" w:hAnsi="GHEA Grapalat" w:cs="Sylfaen"/>
          <w:shd w:val="clear" w:color="auto" w:fill="FFFFFF"/>
          <w:lang w:val="hy-AM"/>
        </w:rPr>
        <w:t>Մատակարարի կողմից առաջարկվող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066A17" w:rsidRPr="008E7512">
        <w:rPr>
          <w:rFonts w:ascii="GHEA Grapalat" w:hAnsi="GHEA Grapalat" w:cs="Sylfaen"/>
          <w:shd w:val="clear" w:color="auto" w:fill="FFFFFF"/>
          <w:lang w:val="hy-AM"/>
        </w:rPr>
        <w:t>Փոխադրամիջոցը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պետք է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>համապատասխանի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066A17" w:rsidRPr="008E7512">
        <w:rPr>
          <w:rFonts w:ascii="GHEA Grapalat" w:hAnsi="GHEA Grapalat" w:cs="Sylfaen"/>
          <w:shd w:val="clear" w:color="auto" w:fill="FFFFFF"/>
          <w:lang w:val="hy-AM"/>
        </w:rPr>
        <w:t>դրա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 xml:space="preserve">շահագործման հետ կապված հարաբերությունները կարգավորող </w:t>
      </w:r>
      <w:r w:rsidR="00066A17" w:rsidRPr="00BF6234">
        <w:rPr>
          <w:rFonts w:ascii="GHEA Grapalat" w:hAnsi="GHEA Grapalat" w:cs="Sylfaen"/>
          <w:shd w:val="clear" w:color="auto" w:fill="FFFFFF"/>
          <w:lang w:val="hy-AM"/>
        </w:rPr>
        <w:t>միջ</w:t>
      </w:r>
      <w:r w:rsidR="00EA31BC" w:rsidRPr="00BF6234">
        <w:rPr>
          <w:rFonts w:ascii="GHEA Grapalat" w:hAnsi="GHEA Grapalat" w:cs="Sylfaen"/>
          <w:shd w:val="clear" w:color="auto" w:fill="FFFFFF"/>
          <w:lang w:val="hy-AM"/>
        </w:rPr>
        <w:t xml:space="preserve">պետական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>օրենսդրությամբ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>նախատեսված</w:t>
      </w:r>
      <w:r w:rsidR="003F4F2E" w:rsidRPr="00BF6234">
        <w:rPr>
          <w:rFonts w:ascii="GHEA Grapalat" w:hAnsi="GHEA Grapalat" w:cs="Sylfaen"/>
          <w:shd w:val="clear" w:color="auto" w:fill="FFFFFF"/>
          <w:lang w:val="hy-AM"/>
        </w:rPr>
        <w:t xml:space="preserve">, այդ թվում՝ Մաքսային միության հանձնաժողովի 2011 թվականի դեկտեմբերի 9-ի N 877 որոշմամբ հաստատված «Անվավոր տրանսպորտային միջոցների անվտանգության մասին» (ՄՄ ՏԿ 018/2011) Մաքսային միության տեխնիկական կանոնակարգի պահանջներին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lastRenderedPageBreak/>
        <w:t>կամ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դրանցում կատարված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>ցանկացած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>փոփոխությանը՝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>հայտը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>ներկայացնելու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BF6234">
        <w:rPr>
          <w:rFonts w:ascii="GHEA Grapalat" w:hAnsi="GHEA Grapalat" w:cs="Sylfaen"/>
          <w:shd w:val="clear" w:color="auto" w:fill="FFFFFF"/>
          <w:lang w:val="hy-AM"/>
        </w:rPr>
        <w:t>պահին</w:t>
      </w:r>
      <w:r w:rsidR="00066A17" w:rsidRPr="00BF6234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066A17" w:rsidRPr="008E7512">
        <w:rPr>
          <w:rFonts w:ascii="GHEA Grapalat" w:hAnsi="GHEA Grapalat" w:cs="Sylfaen"/>
          <w:shd w:val="clear" w:color="auto" w:fill="FFFFFF"/>
          <w:lang w:val="hy-AM"/>
        </w:rPr>
        <w:t>(հղումը՝ https://www.arlis.am/documentview.aspx?docid=178208):</w:t>
      </w:r>
      <w:r w:rsidRPr="008E7512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8E7512">
        <w:rPr>
          <w:rFonts w:ascii="Calibri" w:hAnsi="Calibri" w:cs="Calibri"/>
          <w:shd w:val="clear" w:color="auto" w:fill="FFFFFF"/>
          <w:lang w:val="hy-AM"/>
        </w:rPr>
        <w:t> </w:t>
      </w:r>
    </w:p>
    <w:p w14:paraId="5340A0CD" w14:textId="660BF202" w:rsidR="009B1717" w:rsidRPr="00BF6234" w:rsidRDefault="00B35F0D" w:rsidP="008E7512">
      <w:pPr>
        <w:spacing w:line="276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BF6234">
        <w:rPr>
          <w:rFonts w:ascii="GHEA Grapalat" w:hAnsi="GHEA Grapalat" w:cs="Sylfaen"/>
          <w:shd w:val="clear" w:color="auto" w:fill="FFFFFF"/>
          <w:lang w:val="hy-AM"/>
        </w:rPr>
        <w:t>Երաշխիքային սպասարկումը պետք է իրականացվի</w:t>
      </w:r>
      <w:r w:rsidR="003F4F2E" w:rsidRPr="00BF6234">
        <w:rPr>
          <w:rFonts w:ascii="GHEA Grapalat" w:hAnsi="GHEA Grapalat" w:cs="Sylfaen"/>
          <w:shd w:val="clear" w:color="auto" w:fill="FFFFFF"/>
          <w:lang w:val="hy-AM"/>
        </w:rPr>
        <w:t xml:space="preserve"> Մատակարարի ցանկացած սպասարկման տարածքում: Փոխադրամիջոցի կամ սարքավորման տեղափոխումն իրականացվում է Մատակարարի կողմից՝ իր միջոցների հաշվին:</w:t>
      </w:r>
    </w:p>
    <w:p w14:paraId="4D73D104" w14:textId="77777777" w:rsidR="009B1717" w:rsidRPr="008E7512" w:rsidRDefault="009B1717" w:rsidP="008E7512">
      <w:pPr>
        <w:spacing w:line="276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</w:p>
    <w:p w14:paraId="5BB7BBA2" w14:textId="6F2672DF" w:rsidR="00352540" w:rsidRPr="00BF6234" w:rsidRDefault="00B35F0D" w:rsidP="00B35F0D">
      <w:pPr>
        <w:suppressAutoHyphens/>
        <w:ind w:left="66"/>
        <w:jc w:val="both"/>
        <w:rPr>
          <w:rFonts w:ascii="GHEA Grapalat" w:hAnsi="GHEA Grapalat"/>
          <w:lang w:val="hy-AM"/>
        </w:rPr>
      </w:pPr>
      <w:r w:rsidRPr="00BF6234">
        <w:rPr>
          <w:rFonts w:ascii="GHEA Grapalat" w:hAnsi="GHEA Grapalat"/>
          <w:lang w:val="hy-AM"/>
        </w:rPr>
        <w:t xml:space="preserve"> </w:t>
      </w:r>
    </w:p>
    <w:p w14:paraId="1F06AB68" w14:textId="0822191D" w:rsidR="00EB7631" w:rsidRDefault="00EB7631" w:rsidP="00EB7631">
      <w:pPr>
        <w:suppressAutoHyphens/>
        <w:ind w:left="66"/>
        <w:jc w:val="both"/>
        <w:rPr>
          <w:rFonts w:ascii="GHEA Grapalat" w:hAnsi="GHEA Grapalat"/>
        </w:rPr>
      </w:pPr>
      <w:proofErr w:type="spellStart"/>
      <w:r w:rsidRPr="00352540">
        <w:rPr>
          <w:rFonts w:ascii="GHEA Grapalat" w:hAnsi="GHEA Grapalat"/>
        </w:rPr>
        <w:t>Չափաբաժին</w:t>
      </w:r>
      <w:proofErr w:type="spellEnd"/>
      <w:r w:rsidRPr="00352540">
        <w:rPr>
          <w:rFonts w:ascii="GHEA Grapalat" w:hAnsi="GHEA Grapalat"/>
        </w:rPr>
        <w:t xml:space="preserve"> 1</w:t>
      </w:r>
      <w:r>
        <w:rPr>
          <w:rFonts w:ascii="GHEA Grapalat" w:hAnsi="GHEA Grapalat"/>
        </w:rPr>
        <w:t>*</w:t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proofErr w:type="spellStart"/>
      <w:r w:rsidRPr="00352540">
        <w:rPr>
          <w:rFonts w:ascii="GHEA Grapalat" w:hAnsi="GHEA Grapalat"/>
        </w:rPr>
        <w:t>Քանակ</w:t>
      </w:r>
      <w:proofErr w:type="spellEnd"/>
      <w:r w:rsidRPr="00352540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4</w:t>
      </w:r>
    </w:p>
    <w:p w14:paraId="4538C059" w14:textId="13A74E1F" w:rsidR="009B1717" w:rsidRDefault="00EB7631" w:rsidP="009B1717">
      <w:pPr>
        <w:suppressAutoHyphens/>
        <w:ind w:left="66"/>
        <w:jc w:val="both"/>
        <w:rPr>
          <w:rFonts w:ascii="GHEA Grapalat" w:hAnsi="GHEA Grapalat"/>
        </w:rPr>
      </w:pPr>
      <w:r w:rsidRPr="00352540">
        <w:rPr>
          <w:rFonts w:ascii="GHEA Grapalat" w:hAnsi="GHEA Grapalat"/>
        </w:rPr>
        <w:tab/>
      </w:r>
      <w:r w:rsidRPr="00352540">
        <w:rPr>
          <w:rFonts w:ascii="GHEA Grapalat" w:hAnsi="GHEA Grapalat"/>
        </w:rPr>
        <w:tab/>
      </w:r>
      <w:r w:rsidRPr="00352540">
        <w:rPr>
          <w:rFonts w:ascii="GHEA Grapalat" w:hAnsi="GHEA Grapalat"/>
        </w:rPr>
        <w:tab/>
      </w:r>
    </w:p>
    <w:p w14:paraId="2FBDD62F" w14:textId="20CE9641" w:rsidR="009B1717" w:rsidRPr="00352540" w:rsidRDefault="009B1717" w:rsidP="009B1717">
      <w:pPr>
        <w:suppressAutoHyphens/>
        <w:jc w:val="both"/>
        <w:rPr>
          <w:rFonts w:ascii="GHEA Grapalat" w:hAnsi="GHEA Grapalat"/>
        </w:rPr>
      </w:pPr>
    </w:p>
    <w:tbl>
      <w:tblPr>
        <w:tblW w:w="959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119"/>
        <w:gridCol w:w="6477"/>
      </w:tblGrid>
      <w:tr w:rsidR="008F1FF1" w:rsidRPr="003514A8" w14:paraId="071498C4" w14:textId="77777777" w:rsidTr="008F1FF1">
        <w:trPr>
          <w:trHeight w:val="83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center"/>
            <w:hideMark/>
          </w:tcPr>
          <w:p w14:paraId="6B6011F0" w14:textId="77777777" w:rsidR="008F1FF1" w:rsidRPr="003514A8" w:rsidRDefault="008F1FF1" w:rsidP="00135ABB">
            <w:pPr>
              <w:spacing w:after="200"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Տեխնիկական</w:t>
            </w:r>
            <w:r w:rsidRPr="003514A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մասնագրեր</w:t>
            </w:r>
            <w:r w:rsidRPr="003514A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ՏՄ</w:t>
            </w:r>
            <w:r w:rsidRPr="003514A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6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DD6EE" w:themeFill="accent5" w:themeFillTint="66"/>
            <w:vAlign w:val="center"/>
            <w:hideMark/>
          </w:tcPr>
          <w:p w14:paraId="5F9D097D" w14:textId="77777777" w:rsidR="008F1FF1" w:rsidRPr="003514A8" w:rsidRDefault="008F1FF1" w:rsidP="008F1FF1">
            <w:pPr>
              <w:spacing w:after="200" w:line="276" w:lineRule="auto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bookmarkStart w:id="0" w:name="_GoBack"/>
            <w:bookmarkEnd w:id="0"/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Պահանջվող</w:t>
            </w:r>
            <w:r w:rsidRPr="003514A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ՏՄ</w:t>
            </w:r>
            <w:r w:rsidRPr="003514A8">
              <w:rPr>
                <w:rFonts w:ascii="GHEA Grapalat" w:hAnsi="GHEA Grapalat"/>
                <w:b/>
                <w:iCs/>
                <w:sz w:val="22"/>
                <w:szCs w:val="22"/>
                <w:lang w:val="hy-AM"/>
              </w:rPr>
              <w:t xml:space="preserve"> </w:t>
            </w:r>
          </w:p>
        </w:tc>
      </w:tr>
      <w:tr w:rsidR="008F1FF1" w:rsidRPr="003514A8" w14:paraId="23138638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53ADF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Արդադրման տարեթիվը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0422B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202</w:t>
            </w:r>
            <w:r w:rsidRPr="003514A8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</w:tr>
      <w:tr w:rsidR="008F1FF1" w:rsidRPr="003514A8" w14:paraId="136F78E9" w14:textId="77777777" w:rsidTr="008F1FF1">
        <w:trPr>
          <w:trHeight w:val="16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0C5E5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Նստատեղերի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թիվը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4BAD6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</w:rPr>
              <w:t>15-18 (+1)</w:t>
            </w:r>
          </w:p>
        </w:tc>
      </w:tr>
      <w:tr w:rsidR="008F1FF1" w:rsidRPr="003514A8" w14:paraId="0207D195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E2FFA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Շարժիչի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տեսակը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35F8A" w14:textId="28D5BD4C" w:rsidR="008F1FF1" w:rsidRPr="00AA2161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Դիզել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ային</w:t>
            </w:r>
            <w:r>
              <w:rPr>
                <w:rFonts w:ascii="GHEA Grapalat" w:hAnsi="GHEA Grapalat"/>
                <w:sz w:val="22"/>
                <w:szCs w:val="22"/>
                <w:lang w:val="en-GB"/>
              </w:rPr>
              <w:t>/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GB"/>
              </w:rPr>
              <w:t>Բենզինային</w:t>
            </w:r>
            <w:proofErr w:type="spellEnd"/>
          </w:p>
        </w:tc>
      </w:tr>
      <w:tr w:rsidR="008F1FF1" w:rsidRPr="003514A8" w14:paraId="4A83AA90" w14:textId="77777777" w:rsidTr="008F1FF1">
        <w:trPr>
          <w:trHeight w:val="6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FAE7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Շարժիչի հզորության, ձ/ուժ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9251E" w14:textId="257F7F19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en-GB"/>
              </w:rPr>
              <w:t>05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-175</w:t>
            </w:r>
          </w:p>
        </w:tc>
      </w:tr>
      <w:tr w:rsidR="008F1FF1" w:rsidRPr="003514A8" w14:paraId="2A6DA04A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28BC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Երկարությունը, մմ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E86A5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</w:rPr>
              <w:t>5500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-7000</w:t>
            </w:r>
          </w:p>
        </w:tc>
      </w:tr>
      <w:tr w:rsidR="008F1FF1" w:rsidRPr="003514A8" w14:paraId="0D6F4A39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B0602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Փոխանցման տուփը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24D60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Մեխանիկական</w:t>
            </w:r>
          </w:p>
        </w:tc>
      </w:tr>
      <w:tr w:rsidR="008F1FF1" w:rsidRPr="00BA0E91" w14:paraId="53E01713" w14:textId="77777777" w:rsidTr="008F1FF1">
        <w:trPr>
          <w:trHeight w:val="44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F16F9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Վառելիք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>/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Վառելիքի ծախսը քաղաքային ցիկլում՝ լ /100 կմ 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A0ECA8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7668C">
              <w:rPr>
                <w:rStyle w:val="normaltextrun"/>
                <w:rFonts w:ascii="GHEA Grapalat" w:hAnsi="GHEA Grapalat" w:cs="Calibri"/>
                <w:sz w:val="22"/>
                <w:szCs w:val="22"/>
                <w:lang w:val="hy-AM"/>
              </w:rPr>
              <w:t xml:space="preserve">պետք է </w:t>
            </w:r>
            <w:r w:rsidRPr="00B7668C">
              <w:rPr>
                <w:rStyle w:val="normaltextrun"/>
                <w:rFonts w:ascii="GHEA Grapalat" w:hAnsi="GHEA Grapalat" w:cs="Segoe UI"/>
                <w:sz w:val="22"/>
                <w:szCs w:val="22"/>
                <w:lang w:val="hy-AM"/>
              </w:rPr>
              <w:t>շահագործվի</w:t>
            </w:r>
            <w:r w:rsidRPr="00B7668C">
              <w:rPr>
                <w:rStyle w:val="normaltextrun"/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B7668C">
              <w:rPr>
                <w:rStyle w:val="normaltextrun"/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7668C">
              <w:rPr>
                <w:rStyle w:val="normaltextrun"/>
                <w:rFonts w:ascii="GHEA Grapalat" w:hAnsi="GHEA Grapalat" w:cs="Segoe UI"/>
                <w:sz w:val="22"/>
                <w:szCs w:val="22"/>
                <w:lang w:val="hy-AM"/>
              </w:rPr>
              <w:t xml:space="preserve">գործարանային նախատեսված վառելիքով, 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նշել</w:t>
            </w:r>
          </w:p>
        </w:tc>
      </w:tr>
      <w:tr w:rsidR="008F1FF1" w:rsidRPr="003514A8" w14:paraId="14532B77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E211DD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Անիվային ֆորմուլա </w:t>
            </w:r>
          </w:p>
        </w:tc>
        <w:tc>
          <w:tcPr>
            <w:tcW w:w="6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D41C95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3514A8">
              <w:rPr>
                <w:rFonts w:ascii="GHEA Grapalat" w:hAnsi="GHEA Grapalat"/>
                <w:sz w:val="22"/>
                <w:szCs w:val="22"/>
              </w:rPr>
              <w:t>x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2 </w:t>
            </w:r>
          </w:p>
        </w:tc>
      </w:tr>
      <w:tr w:rsidR="008F1FF1" w:rsidRPr="003514A8" w14:paraId="2A1716C4" w14:textId="77777777" w:rsidTr="008F1FF1">
        <w:trPr>
          <w:trHeight w:val="6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73E1C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Հետևի անիվները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695C1" w14:textId="4B173F21" w:rsidR="008F1FF1" w:rsidRPr="006A348E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Կրկնակի</w:t>
            </w:r>
            <w:r>
              <w:rPr>
                <w:rFonts w:ascii="GHEA Grapalat" w:hAnsi="GHEA Grapalat"/>
                <w:sz w:val="22"/>
                <w:szCs w:val="22"/>
                <w:lang w:val="en-GB"/>
              </w:rPr>
              <w:t>/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GB"/>
              </w:rPr>
              <w:t>ոչ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GB"/>
              </w:rPr>
              <w:t>կրկնակի</w:t>
            </w:r>
            <w:proofErr w:type="spellEnd"/>
          </w:p>
        </w:tc>
      </w:tr>
      <w:tr w:rsidR="008F1FF1" w:rsidRPr="003514A8" w14:paraId="6A064242" w14:textId="77777777" w:rsidTr="008F1FF1">
        <w:trPr>
          <w:trHeight w:val="6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117CC" w14:textId="77777777" w:rsidR="008F1FF1" w:rsidRPr="003514A8" w:rsidRDefault="008F1FF1" w:rsidP="00135AB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 w:cs="Sylfaen"/>
                <w:sz w:val="22"/>
                <w:szCs w:val="22"/>
                <w:lang w:val="hy-AM"/>
              </w:rPr>
              <w:t>Բնապահպանական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 w:cs="Sylfaen"/>
                <w:sz w:val="22"/>
                <w:szCs w:val="22"/>
                <w:lang w:val="hy-AM"/>
              </w:rPr>
              <w:t>չափորոշիչ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8AC899" w14:textId="77777777" w:rsidR="008F1FF1" w:rsidRPr="003514A8" w:rsidRDefault="008F1FF1" w:rsidP="008E751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Բնապահպանական դաս 5</w:t>
            </w:r>
          </w:p>
        </w:tc>
      </w:tr>
      <w:tr w:rsidR="008F1FF1" w:rsidRPr="003514A8" w14:paraId="3C59B9A7" w14:textId="77777777" w:rsidTr="008F1FF1">
        <w:trPr>
          <w:trHeight w:val="28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DAE3" w14:textId="77777777" w:rsidR="008F1FF1" w:rsidRPr="003514A8" w:rsidRDefault="008F1FF1" w:rsidP="00135AB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Արգելակման համակարգ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1E212" w14:textId="77777777" w:rsidR="008F1FF1" w:rsidRPr="003514A8" w:rsidRDefault="008F1FF1" w:rsidP="008E7512">
            <w:pPr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իդրավլիկ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>, հ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ակաբլոկային համակարգ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ով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/>
                <w:sz w:val="22"/>
                <w:szCs w:val="22"/>
              </w:rPr>
              <w:t>(ABS)</w:t>
            </w:r>
          </w:p>
        </w:tc>
      </w:tr>
      <w:tr w:rsidR="008F1FF1" w:rsidRPr="003514A8" w14:paraId="1FC9B7EF" w14:textId="77777777" w:rsidTr="008F1FF1">
        <w:trPr>
          <w:trHeight w:val="6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40FE3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Ուղևորների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ելումուտ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25799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Աջակողմյան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սլացիկ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դուռ</w:t>
            </w:r>
            <w:proofErr w:type="spellEnd"/>
          </w:p>
        </w:tc>
      </w:tr>
      <w:tr w:rsidR="008F1FF1" w:rsidRPr="003514A8" w14:paraId="534165D6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21329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>Հենահարթակ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5BC60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>Պահանջվում է</w:t>
            </w:r>
          </w:p>
        </w:tc>
      </w:tr>
      <w:tr w:rsidR="008F1FF1" w:rsidRPr="003514A8" w14:paraId="68442C46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A859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Ուղևորասրահը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31D80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Բարձր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տանիք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տաքացուցիչ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կոնդիցիոներ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կտորե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նստատեղեր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>Հատակին</w:t>
            </w:r>
            <w:proofErr w:type="spellEnd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>պետք</w:t>
            </w:r>
            <w:proofErr w:type="spellEnd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 xml:space="preserve"> է </w:t>
            </w:r>
            <w:proofErr w:type="spellStart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>նշված</w:t>
            </w:r>
            <w:proofErr w:type="spellEnd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>լինեն</w:t>
            </w:r>
            <w:proofErr w:type="spellEnd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>դեղին</w:t>
            </w:r>
            <w:proofErr w:type="spellEnd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>գույնով</w:t>
            </w:r>
            <w:proofErr w:type="spellEnd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>ուղեգծեր</w:t>
            </w:r>
            <w:proofErr w:type="spellEnd"/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 xml:space="preserve">։ </w:t>
            </w:r>
            <w:r w:rsidRPr="003514A8">
              <w:rPr>
                <w:rFonts w:ascii="GHEA Grapalat" w:hAnsi="GHEA Grapalat"/>
                <w:sz w:val="22"/>
                <w:szCs w:val="22"/>
              </w:rPr>
              <w:t xml:space="preserve">   </w:t>
            </w:r>
          </w:p>
          <w:p w14:paraId="1A8F6FB3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Ավտոմեքենան</w:t>
            </w:r>
            <w:proofErr w:type="spellEnd"/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պետք</w:t>
            </w:r>
            <w:proofErr w:type="spellEnd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է </w:t>
            </w: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հագեցած</w:t>
            </w:r>
            <w:proofErr w:type="spellEnd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լինի</w:t>
            </w:r>
            <w:proofErr w:type="spellEnd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արտակարգ</w:t>
            </w:r>
            <w:proofErr w:type="spellEnd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իրավիճակների</w:t>
            </w:r>
            <w:proofErr w:type="spellEnd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դեպքում</w:t>
            </w:r>
            <w:proofErr w:type="spellEnd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անհրաժեշտ</w:t>
            </w:r>
            <w:proofErr w:type="spellEnd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պարագաներով</w:t>
            </w:r>
            <w:proofErr w:type="spellEnd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և </w:t>
            </w:r>
            <w:proofErr w:type="spellStart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սարքավորումներով</w:t>
            </w:r>
            <w:proofErr w:type="spellEnd"/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։</w:t>
            </w:r>
          </w:p>
        </w:tc>
      </w:tr>
      <w:tr w:rsidR="008F1FF1" w:rsidRPr="003514A8" w14:paraId="60BCE477" w14:textId="77777777" w:rsidTr="008F1FF1">
        <w:trPr>
          <w:trHeight w:val="8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5F43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Անվտանգության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համակարգեր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A3B0B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</w:rPr>
              <w:t xml:space="preserve">ABS, ESP,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դիզելի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տաքացուցիչ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կենտրոնական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փական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հեռակառավարմամբ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վարորդի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անվտանգության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բարձիկ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վթարի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դեպքում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դռների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ապաբլոկավորում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կողաշրջումը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կանխող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համակարգ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</w:tc>
      </w:tr>
      <w:tr w:rsidR="008F1FF1" w:rsidRPr="003514A8" w14:paraId="4AB53822" w14:textId="77777777" w:rsidTr="008F1FF1">
        <w:trPr>
          <w:trHeight w:val="26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87F1" w14:textId="77777777" w:rsidR="008F1FF1" w:rsidRPr="003514A8" w:rsidRDefault="008F1FF1" w:rsidP="00135ABB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Երաշխք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տարի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>/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կիլոմետր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8CF2CF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</w:rPr>
              <w:t>3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/</w:t>
            </w:r>
            <w:r w:rsidRPr="003514A8">
              <w:rPr>
                <w:rFonts w:ascii="GHEA Grapalat" w:hAnsi="GHEA Grapalat"/>
                <w:sz w:val="22"/>
                <w:szCs w:val="22"/>
              </w:rPr>
              <w:t>100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,000</w:t>
            </w:r>
          </w:p>
        </w:tc>
      </w:tr>
      <w:tr w:rsidR="008F1FF1" w:rsidRPr="003514A8" w14:paraId="00A163E3" w14:textId="77777777" w:rsidTr="008F1FF1">
        <w:trPr>
          <w:trHeight w:val="8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3D61" w14:textId="77777777" w:rsidR="008F1FF1" w:rsidRPr="003514A8" w:rsidRDefault="008F1FF1" w:rsidP="00135ABB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lastRenderedPageBreak/>
              <w:t>Երաշխիքի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ներառվող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սարքերը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սարքավորումներև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 և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հանգույցները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3A8196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Շարժիչ</w:t>
            </w:r>
            <w:proofErr w:type="spellEnd"/>
          </w:p>
        </w:tc>
      </w:tr>
      <w:tr w:rsidR="008F1FF1" w:rsidRPr="003514A8" w14:paraId="471DACDD" w14:textId="77777777" w:rsidTr="008F1FF1">
        <w:trPr>
          <w:trHeight w:val="98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1BB9A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06EF5D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Շարժիչի մեկնարկիչ</w:t>
            </w:r>
          </w:p>
        </w:tc>
      </w:tr>
      <w:tr w:rsidR="008F1FF1" w:rsidRPr="003514A8" w14:paraId="6627E23B" w14:textId="77777777" w:rsidTr="008F1FF1">
        <w:trPr>
          <w:trHeight w:val="12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6EF4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66A38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Կամրջակներ</w:t>
            </w:r>
            <w:proofErr w:type="spellEnd"/>
          </w:p>
        </w:tc>
      </w:tr>
      <w:tr w:rsidR="008F1FF1" w:rsidRPr="003514A8" w14:paraId="4B23489D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EF070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FACDF4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Փոխանցման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տուփ</w:t>
            </w:r>
            <w:proofErr w:type="spellEnd"/>
          </w:p>
        </w:tc>
      </w:tr>
      <w:tr w:rsidR="008F1FF1" w:rsidRPr="003514A8" w14:paraId="0A315561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593BE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21984C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Էլեկտրագեներատոր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դինամո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</w:tr>
      <w:tr w:rsidR="008F1FF1" w:rsidRPr="003514A8" w14:paraId="32EEC9D6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2A27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4EF1AF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Ղեկի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հիդրավլիկ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համակարգ</w:t>
            </w:r>
            <w:proofErr w:type="spellEnd"/>
          </w:p>
        </w:tc>
      </w:tr>
      <w:tr w:rsidR="008F1FF1" w:rsidRPr="003514A8" w14:paraId="675137A7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D95B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BC3DE4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Ցուցիչների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կառավարման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վահանակ</w:t>
            </w:r>
            <w:proofErr w:type="spellEnd"/>
          </w:p>
        </w:tc>
      </w:tr>
      <w:tr w:rsidR="008F1FF1" w:rsidRPr="003514A8" w14:paraId="169B7E78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0DEF4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0615F3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Ջրի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պոմպ</w:t>
            </w:r>
            <w:proofErr w:type="spellEnd"/>
          </w:p>
        </w:tc>
      </w:tr>
    </w:tbl>
    <w:p w14:paraId="234D38F0" w14:textId="77777777" w:rsidR="00EB7631" w:rsidRPr="00352540" w:rsidRDefault="00EB7631" w:rsidP="00EB7631">
      <w:pPr>
        <w:suppressAutoHyphens/>
        <w:jc w:val="center"/>
        <w:rPr>
          <w:rFonts w:ascii="GHEA Grapalat" w:hAnsi="GHEA Grapalat" w:cs="Sylfaen"/>
          <w:b/>
          <w:lang w:val="hy-AM"/>
        </w:rPr>
      </w:pPr>
    </w:p>
    <w:p w14:paraId="08B59279" w14:textId="110FB4DD" w:rsidR="00EB7631" w:rsidRDefault="00EB7631" w:rsidP="006A348E">
      <w:pPr>
        <w:suppressAutoHyphens/>
        <w:rPr>
          <w:rFonts w:ascii="GHEA Grapalat" w:hAnsi="GHEA Grapalat"/>
        </w:rPr>
      </w:pPr>
    </w:p>
    <w:p w14:paraId="38C0E1FB" w14:textId="3AFFBDAA" w:rsidR="00EB7631" w:rsidRDefault="00EB7631" w:rsidP="00EB7631">
      <w:pPr>
        <w:suppressAutoHyphens/>
        <w:ind w:left="66"/>
        <w:rPr>
          <w:rFonts w:ascii="GHEA Grapalat" w:hAnsi="GHEA Grapalat"/>
        </w:rPr>
      </w:pPr>
      <w:proofErr w:type="spellStart"/>
      <w:r w:rsidRPr="00352540">
        <w:rPr>
          <w:rFonts w:ascii="GHEA Grapalat" w:hAnsi="GHEA Grapalat"/>
        </w:rPr>
        <w:t>Չափաբաժին</w:t>
      </w:r>
      <w:proofErr w:type="spellEnd"/>
      <w:r w:rsidRPr="00352540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2**</w:t>
      </w:r>
      <w:r w:rsidRPr="00352540">
        <w:rPr>
          <w:rFonts w:ascii="GHEA Grapalat" w:hAnsi="GHEA Grapalat"/>
        </w:rPr>
        <w:tab/>
        <w:t xml:space="preserve">             </w:t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 w:rsidR="008F1FF1">
        <w:rPr>
          <w:rFonts w:ascii="GHEA Grapalat" w:hAnsi="GHEA Grapalat"/>
        </w:rPr>
        <w:tab/>
      </w:r>
      <w:proofErr w:type="spellStart"/>
      <w:r w:rsidRPr="00352540">
        <w:rPr>
          <w:rFonts w:ascii="GHEA Grapalat" w:hAnsi="GHEA Grapalat"/>
        </w:rPr>
        <w:t>Քանակ</w:t>
      </w:r>
      <w:proofErr w:type="spellEnd"/>
      <w:r w:rsidRPr="00352540">
        <w:rPr>
          <w:rFonts w:ascii="GHEA Grapalat" w:hAnsi="GHEA Grapalat"/>
        </w:rPr>
        <w:t xml:space="preserve"> </w:t>
      </w:r>
      <w:r w:rsidR="005C76CA">
        <w:rPr>
          <w:rFonts w:ascii="GHEA Grapalat" w:hAnsi="GHEA Grapalat"/>
        </w:rPr>
        <w:t>6</w:t>
      </w:r>
      <w:r w:rsidRPr="00352540">
        <w:rPr>
          <w:rFonts w:ascii="GHEA Grapalat" w:hAnsi="GHEA Grapalat"/>
        </w:rPr>
        <w:tab/>
      </w:r>
    </w:p>
    <w:p w14:paraId="5AAA3299" w14:textId="77777777" w:rsidR="00EB7631" w:rsidRPr="00352540" w:rsidRDefault="00EB7631" w:rsidP="00EB7631">
      <w:pPr>
        <w:suppressAutoHyphens/>
        <w:ind w:left="66"/>
        <w:rPr>
          <w:rFonts w:ascii="GHEA Grapalat" w:hAnsi="GHEA Grapalat"/>
        </w:rPr>
      </w:pPr>
      <w:r w:rsidRPr="00352540">
        <w:rPr>
          <w:rFonts w:ascii="GHEA Grapalat" w:hAnsi="GHEA Grapalat"/>
        </w:rPr>
        <w:tab/>
        <w:t xml:space="preserve">                                          </w:t>
      </w:r>
    </w:p>
    <w:tbl>
      <w:tblPr>
        <w:tblW w:w="959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119"/>
        <w:gridCol w:w="6477"/>
      </w:tblGrid>
      <w:tr w:rsidR="008F1FF1" w:rsidRPr="003514A8" w14:paraId="0B1943B0" w14:textId="77777777" w:rsidTr="008F1FF1">
        <w:trPr>
          <w:trHeight w:val="83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center"/>
            <w:hideMark/>
          </w:tcPr>
          <w:p w14:paraId="56A91B42" w14:textId="77777777" w:rsidR="008F1FF1" w:rsidRPr="003514A8" w:rsidRDefault="008F1FF1" w:rsidP="00135ABB">
            <w:pPr>
              <w:spacing w:after="200"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Տեխնիկական</w:t>
            </w:r>
            <w:r w:rsidRPr="003514A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մասնագրեր</w:t>
            </w:r>
            <w:r w:rsidRPr="003514A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ՏՄ</w:t>
            </w:r>
            <w:r w:rsidRPr="003514A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6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DD6EE" w:themeFill="accent5" w:themeFillTint="66"/>
            <w:vAlign w:val="center"/>
            <w:hideMark/>
          </w:tcPr>
          <w:p w14:paraId="30878CD1" w14:textId="77777777" w:rsidR="008F1FF1" w:rsidRPr="003514A8" w:rsidRDefault="008F1FF1" w:rsidP="00135ABB">
            <w:pPr>
              <w:spacing w:after="200"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Պահանջվող</w:t>
            </w:r>
            <w:r w:rsidRPr="003514A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ՏՄ</w:t>
            </w:r>
            <w:r w:rsidRPr="003514A8">
              <w:rPr>
                <w:rFonts w:ascii="GHEA Grapalat" w:hAnsi="GHEA Grapalat"/>
                <w:b/>
                <w:iCs/>
                <w:sz w:val="22"/>
                <w:szCs w:val="22"/>
                <w:lang w:val="hy-AM"/>
              </w:rPr>
              <w:t xml:space="preserve"> </w:t>
            </w:r>
          </w:p>
        </w:tc>
      </w:tr>
      <w:tr w:rsidR="008F1FF1" w:rsidRPr="003514A8" w14:paraId="0B03398E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65C53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Արդադրման տարեթիվը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0CE7F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202</w:t>
            </w:r>
            <w:r w:rsidRPr="003514A8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</w:tr>
      <w:tr w:rsidR="008F1FF1" w:rsidRPr="003514A8" w14:paraId="490AA08F" w14:textId="77777777" w:rsidTr="008F1FF1">
        <w:trPr>
          <w:trHeight w:val="16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3ABDE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Նստատեղերի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թիվը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52EBB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</w:rPr>
              <w:t>10-12 (+1)</w:t>
            </w:r>
          </w:p>
        </w:tc>
      </w:tr>
      <w:tr w:rsidR="008F1FF1" w:rsidRPr="003514A8" w14:paraId="32E4BB07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E5F19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Շարժիչի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տեսակը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3110F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Դիզել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ային</w:t>
            </w:r>
            <w:r w:rsidRPr="003514A8">
              <w:rPr>
                <w:rFonts w:ascii="GHEA Grapalat" w:hAnsi="GHEA Grapalat"/>
                <w:sz w:val="22"/>
                <w:szCs w:val="22"/>
              </w:rPr>
              <w:t>/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բենզինային</w:t>
            </w:r>
            <w:proofErr w:type="spellEnd"/>
          </w:p>
        </w:tc>
      </w:tr>
      <w:tr w:rsidR="008F1FF1" w:rsidRPr="003514A8" w14:paraId="6A7BABE5" w14:textId="77777777" w:rsidTr="008F1FF1">
        <w:trPr>
          <w:trHeight w:val="6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B9D0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Շարժիչի հզորության, ձ/ուժ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011DD" w14:textId="5B29A4CC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en-GB"/>
              </w:rPr>
              <w:t>05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-175</w:t>
            </w:r>
          </w:p>
        </w:tc>
      </w:tr>
      <w:tr w:rsidR="008F1FF1" w:rsidRPr="003514A8" w14:paraId="5B4558D1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59EB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Երկարությունը, մմ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C4B28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</w:rPr>
              <w:t>5000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-7000</w:t>
            </w:r>
          </w:p>
        </w:tc>
      </w:tr>
      <w:tr w:rsidR="008F1FF1" w:rsidRPr="003514A8" w14:paraId="61C0C321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3155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Փոխանցման տուփը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A3078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Մեխանիկական</w:t>
            </w:r>
          </w:p>
        </w:tc>
      </w:tr>
      <w:tr w:rsidR="008F1FF1" w:rsidRPr="00BA0E91" w14:paraId="0F02DB92" w14:textId="77777777" w:rsidTr="008F1FF1">
        <w:trPr>
          <w:trHeight w:val="44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AA381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Վառելիք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>/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Վառելիքի ծախսը քաղաքային ցիկլում՝ լ /100 կմ 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22F4F87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7668C">
              <w:rPr>
                <w:rStyle w:val="normaltextrun"/>
                <w:rFonts w:ascii="GHEA Grapalat" w:hAnsi="GHEA Grapalat" w:cs="Calibri"/>
                <w:sz w:val="22"/>
                <w:szCs w:val="22"/>
                <w:lang w:val="hy-AM"/>
              </w:rPr>
              <w:t xml:space="preserve">պետք է </w:t>
            </w:r>
            <w:r w:rsidRPr="00B7668C">
              <w:rPr>
                <w:rStyle w:val="normaltextrun"/>
                <w:rFonts w:ascii="GHEA Grapalat" w:hAnsi="GHEA Grapalat" w:cs="Segoe UI"/>
                <w:sz w:val="22"/>
                <w:szCs w:val="22"/>
                <w:lang w:val="hy-AM"/>
              </w:rPr>
              <w:t>շահագործվի</w:t>
            </w:r>
            <w:r w:rsidRPr="00B7668C">
              <w:rPr>
                <w:rStyle w:val="normaltextrun"/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B7668C">
              <w:rPr>
                <w:rStyle w:val="normaltextrun"/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7668C">
              <w:rPr>
                <w:rStyle w:val="normaltextrun"/>
                <w:rFonts w:ascii="GHEA Grapalat" w:hAnsi="GHEA Grapalat" w:cs="Segoe UI"/>
                <w:sz w:val="22"/>
                <w:szCs w:val="22"/>
                <w:lang w:val="hy-AM"/>
              </w:rPr>
              <w:t xml:space="preserve">գործարանային նախատեսված վառելիքով, 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նշել</w:t>
            </w:r>
          </w:p>
        </w:tc>
      </w:tr>
      <w:tr w:rsidR="008F1FF1" w:rsidRPr="003514A8" w14:paraId="7B9EE8F9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AE1C18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Անիվային ֆորմուլա </w:t>
            </w:r>
          </w:p>
        </w:tc>
        <w:tc>
          <w:tcPr>
            <w:tcW w:w="6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78BD6D" w14:textId="65D2365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3514A8">
              <w:rPr>
                <w:rFonts w:ascii="GHEA Grapalat" w:hAnsi="GHEA Grapalat"/>
                <w:sz w:val="22"/>
                <w:szCs w:val="22"/>
              </w:rPr>
              <w:t>x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</w:p>
        </w:tc>
      </w:tr>
      <w:tr w:rsidR="008F1FF1" w:rsidRPr="003514A8" w14:paraId="58644133" w14:textId="77777777" w:rsidTr="008F1FF1">
        <w:trPr>
          <w:trHeight w:val="6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C89FA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Հետևի անիվները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5F67D" w14:textId="7ED751C2" w:rsidR="008F1FF1" w:rsidRPr="006A348E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GB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Կրկնակի</w:t>
            </w:r>
            <w:r>
              <w:rPr>
                <w:rFonts w:ascii="GHEA Grapalat" w:hAnsi="GHEA Grapalat"/>
                <w:sz w:val="22"/>
                <w:szCs w:val="22"/>
                <w:lang w:val="en-GB"/>
              </w:rPr>
              <w:t>/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GB"/>
              </w:rPr>
              <w:t>ոչ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GB"/>
              </w:rPr>
              <w:t>կրկնակի</w:t>
            </w:r>
            <w:proofErr w:type="spellEnd"/>
          </w:p>
        </w:tc>
      </w:tr>
      <w:tr w:rsidR="008F1FF1" w:rsidRPr="003514A8" w14:paraId="0C7AE43D" w14:textId="77777777" w:rsidTr="008F1FF1">
        <w:trPr>
          <w:trHeight w:val="6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61B4B" w14:textId="77777777" w:rsidR="008F1FF1" w:rsidRPr="003514A8" w:rsidRDefault="008F1FF1" w:rsidP="00135AB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 w:cs="Sylfaen"/>
                <w:sz w:val="22"/>
                <w:szCs w:val="22"/>
                <w:lang w:val="hy-AM"/>
              </w:rPr>
              <w:t>Բնապահպանական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 w:cs="Sylfaen"/>
                <w:sz w:val="22"/>
                <w:szCs w:val="22"/>
                <w:lang w:val="hy-AM"/>
              </w:rPr>
              <w:t>չափորոշիչ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F1D6F3" w14:textId="77777777" w:rsidR="008F1FF1" w:rsidRPr="003514A8" w:rsidRDefault="008F1FF1" w:rsidP="008E751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Բնապահպանական դաս 5</w:t>
            </w:r>
          </w:p>
        </w:tc>
      </w:tr>
      <w:tr w:rsidR="008F1FF1" w:rsidRPr="003514A8" w14:paraId="1E72C132" w14:textId="77777777" w:rsidTr="008F1FF1">
        <w:trPr>
          <w:trHeight w:val="28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2A112" w14:textId="77777777" w:rsidR="008F1FF1" w:rsidRPr="003514A8" w:rsidRDefault="008F1FF1" w:rsidP="00135ABB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Արգելակման համակարգ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A101F" w14:textId="77777777" w:rsidR="008F1FF1" w:rsidRPr="003514A8" w:rsidRDefault="008F1FF1" w:rsidP="008E7512">
            <w:pPr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իդրավլիկ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>, հ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ակաբլոկային համակարգ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ով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514A8">
              <w:rPr>
                <w:rFonts w:ascii="GHEA Grapalat" w:hAnsi="GHEA Grapalat"/>
                <w:sz w:val="22"/>
                <w:szCs w:val="22"/>
              </w:rPr>
              <w:t>(ABS)</w:t>
            </w:r>
          </w:p>
        </w:tc>
      </w:tr>
      <w:tr w:rsidR="008F1FF1" w:rsidRPr="003514A8" w14:paraId="32CD509F" w14:textId="77777777" w:rsidTr="008F1FF1">
        <w:trPr>
          <w:trHeight w:val="6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64BF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Ուղևորների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ելումուտ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7B51A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Աջակողմյան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սլացիկ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դուռ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կամ հետևի դուռ</w:t>
            </w:r>
          </w:p>
        </w:tc>
      </w:tr>
      <w:tr w:rsidR="008F1FF1" w:rsidRPr="00BA0E91" w14:paraId="3C516800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AAC72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>Թեքահարթակ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64C3C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>Պահանջվում է,</w:t>
            </w:r>
          </w:p>
          <w:p w14:paraId="713763D3" w14:textId="3951DFC0" w:rsidR="008F1FF1" w:rsidRPr="003514A8" w:rsidRDefault="008F1FF1" w:rsidP="008E7512">
            <w:pPr>
              <w:pStyle w:val="paragraph"/>
              <w:spacing w:before="0" w:beforeAutospacing="0" w:after="0" w:afterAutospacing="0"/>
              <w:textAlignment w:val="baseline"/>
              <w:rPr>
                <w:rFonts w:ascii="GHEA Grapalat" w:hAnsi="GHEA Grapalat"/>
                <w:sz w:val="22"/>
                <w:szCs w:val="22"/>
                <w:u w:val="single"/>
              </w:rPr>
            </w:pP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Անվասայլակներից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GHEA Grapalat"/>
                <w:sz w:val="22"/>
                <w:szCs w:val="22"/>
              </w:rPr>
              <w:t>օգտվող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GHEA Grapalat"/>
                <w:sz w:val="22"/>
                <w:szCs w:val="22"/>
              </w:rPr>
              <w:t>հաշմանդամություն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GHEA Grapalat"/>
                <w:sz w:val="22"/>
                <w:szCs w:val="22"/>
              </w:rPr>
              <w:t>ունեցող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GHEA Grapalat"/>
                <w:sz w:val="22"/>
                <w:szCs w:val="22"/>
              </w:rPr>
              <w:t>անձանց</w:t>
            </w:r>
            <w:r w:rsidRPr="00BA0E91">
              <w:rPr>
                <w:rStyle w:val="normaltextrun"/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GHEA Grapalat"/>
                <w:sz w:val="22"/>
                <w:szCs w:val="22"/>
              </w:rPr>
              <w:t>փոխադրումն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իրականացվում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է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հատուկ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այդ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նպատակի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համար գործարանային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պայմաններում </w:t>
            </w:r>
            <w:r w:rsidRPr="00BA0E91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k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ահավորված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թեքահարթակով (եթե ցածր հատակ ունի)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կամ վերելակով, տրանսպորտային միջոցը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պետք է համալրված լինի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անվասայլակի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անվտանգ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տեղափոխման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համար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նախատեսված համալիր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սարքավորումներով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>,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հագեցած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լինի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անհրաժեշտ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 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մեխանիզմներով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,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որոնք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թույլ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են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տալիս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սայլակով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ուղևորին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անվտանգ մուտք գործել ավտոմեքենա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և դուրս գալ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ավտոմեքենայի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սրահից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>:</w:t>
            </w:r>
          </w:p>
        </w:tc>
      </w:tr>
      <w:tr w:rsidR="008F1FF1" w:rsidRPr="00BA0E91" w14:paraId="18167809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9AF3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  <w:u w:val="single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  <w:u w:val="single"/>
              </w:rPr>
              <w:lastRenderedPageBreak/>
              <w:t>Հարմարեցված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  <w:u w:val="single"/>
              </w:rPr>
              <w:t>նստատեղերի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  <w:u w:val="single"/>
              </w:rPr>
              <w:t>քանակ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812AC" w14:textId="77777777" w:rsidR="008F1FF1" w:rsidRPr="00BA0E91" w:rsidRDefault="008F1FF1" w:rsidP="008E7512">
            <w:pPr>
              <w:spacing w:line="276" w:lineRule="auto"/>
              <w:ind w:left="-14" w:right="28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A0E91">
              <w:rPr>
                <w:rFonts w:ascii="GHEA Grapalat" w:hAnsi="GHEA Grapalat"/>
                <w:sz w:val="22"/>
                <w:szCs w:val="22"/>
                <w:lang w:val="hy-AM"/>
              </w:rPr>
              <w:t>Առնվազն 3 հարմարեցված նստատեղի հնարավորություն։</w:t>
            </w:r>
          </w:p>
          <w:p w14:paraId="27B14BBE" w14:textId="77777777" w:rsidR="008F1FF1" w:rsidRPr="00BA0E91" w:rsidRDefault="008F1FF1" w:rsidP="008E7512">
            <w:pPr>
              <w:spacing w:line="276" w:lineRule="auto"/>
              <w:ind w:left="-14" w:right="28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A0E91">
              <w:rPr>
                <w:rFonts w:ascii="GHEA Grapalat" w:hAnsi="GHEA Grapalat"/>
                <w:sz w:val="22"/>
                <w:szCs w:val="22"/>
                <w:lang w:val="hy-AM"/>
              </w:rPr>
              <w:t>Սայլակի չափերը տատանվում են՝</w:t>
            </w:r>
          </w:p>
          <w:p w14:paraId="57B38A25" w14:textId="2A91DB70" w:rsidR="008F1FF1" w:rsidRPr="00BA0E91" w:rsidRDefault="008F1FF1" w:rsidP="008E7512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-14" w:right="285" w:firstLine="0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BA0E91">
              <w:rPr>
                <w:rFonts w:ascii="GHEA Grapalat" w:hAnsi="GHEA Grapalat"/>
                <w:sz w:val="22"/>
                <w:szCs w:val="22"/>
                <w:lang w:val="hy-AM"/>
              </w:rPr>
              <w:t>65-70սմ</w:t>
            </w:r>
            <w:r w:rsidRPr="00BA0E91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BA0E91">
              <w:rPr>
                <w:rFonts w:ascii="GHEA Grapalat" w:hAnsi="GHEA Grapalat"/>
                <w:sz w:val="22"/>
                <w:szCs w:val="22"/>
                <w:lang w:val="hy-AM"/>
              </w:rPr>
              <w:t xml:space="preserve">տրամագիծ </w:t>
            </w:r>
            <w:r w:rsidRPr="00BA0E91">
              <w:rPr>
                <w:rFonts w:ascii="GHEA Grapalat" w:hAnsi="GHEA Grapalat"/>
                <w:sz w:val="22"/>
                <w:szCs w:val="22"/>
                <w:lang w:val="ru-RU"/>
              </w:rPr>
              <w:t>(</w:t>
            </w:r>
            <w:r w:rsidRPr="00BA0E91">
              <w:rPr>
                <w:rFonts w:ascii="GHEA Grapalat" w:hAnsi="GHEA Grapalat"/>
                <w:sz w:val="22"/>
                <w:szCs w:val="22"/>
                <w:lang w:val="hy-AM"/>
              </w:rPr>
              <w:t>ներառյալ անիվները</w:t>
            </w:r>
            <w:r w:rsidRPr="00BA0E91"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  <w:p w14:paraId="1DC78A48" w14:textId="565F30AD" w:rsidR="008F1FF1" w:rsidRPr="00BA0E91" w:rsidRDefault="008F1FF1" w:rsidP="008E7512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-14" w:right="285" w:firstLine="0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BA0E91">
              <w:rPr>
                <w:rFonts w:ascii="GHEA Grapalat" w:hAnsi="GHEA Grapalat"/>
                <w:sz w:val="22"/>
                <w:szCs w:val="22"/>
                <w:lang w:val="hy-AM"/>
              </w:rPr>
              <w:t xml:space="preserve">70-75 սմ տրամագիծ </w:t>
            </w:r>
            <w:r w:rsidRPr="00BA0E91">
              <w:rPr>
                <w:rFonts w:ascii="GHEA Grapalat" w:hAnsi="GHEA Grapalat"/>
                <w:sz w:val="22"/>
                <w:szCs w:val="22"/>
                <w:lang w:val="ru-RU"/>
              </w:rPr>
              <w:t>(</w:t>
            </w:r>
            <w:r w:rsidRPr="00BA0E91">
              <w:rPr>
                <w:rFonts w:ascii="GHEA Grapalat" w:hAnsi="GHEA Grapalat"/>
                <w:sz w:val="22"/>
                <w:szCs w:val="22"/>
                <w:lang w:val="hy-AM"/>
              </w:rPr>
              <w:t>ներառյալ</w:t>
            </w:r>
            <w:r w:rsidRPr="00BA0E91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BA0E91">
              <w:rPr>
                <w:rFonts w:ascii="GHEA Grapalat" w:hAnsi="GHEA Grapalat"/>
                <w:sz w:val="22"/>
                <w:szCs w:val="22"/>
                <w:lang w:val="hy-AM"/>
              </w:rPr>
              <w:t>անիվները</w:t>
            </w:r>
            <w:r w:rsidRPr="00BA0E91">
              <w:rPr>
                <w:rFonts w:ascii="GHEA Grapalat" w:hAnsi="GHEA Grapalat"/>
                <w:sz w:val="22"/>
                <w:szCs w:val="22"/>
                <w:lang w:val="ru-RU"/>
              </w:rPr>
              <w:t xml:space="preserve">) </w:t>
            </w:r>
            <w:r w:rsidRPr="00BA0E91">
              <w:rPr>
                <w:rFonts w:ascii="GHEA Grapalat" w:hAnsi="GHEA Grapalat"/>
                <w:sz w:val="22"/>
                <w:szCs w:val="22"/>
                <w:lang w:val="hy-AM"/>
              </w:rPr>
              <w:t>ծանրաքաշ մարդկանց համար</w:t>
            </w:r>
          </w:p>
        </w:tc>
      </w:tr>
      <w:tr w:rsidR="008F1FF1" w:rsidRPr="00BA0E91" w14:paraId="11378C20" w14:textId="77777777" w:rsidTr="008F1FF1">
        <w:trPr>
          <w:trHeight w:val="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7A81E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Ուղևորասրահը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95F3E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Բարձր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տանիք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տաքացուցիչ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կոնդիցիոներ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կտորե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նստատեղեր</w:t>
            </w:r>
            <w:proofErr w:type="spellEnd"/>
          </w:p>
          <w:p w14:paraId="015786EC" w14:textId="4C7B8B2F" w:rsidR="008F1FF1" w:rsidRPr="003514A8" w:rsidRDefault="008F1FF1" w:rsidP="008E7512">
            <w:pPr>
              <w:pStyle w:val="paragraph"/>
              <w:spacing w:before="0" w:beforeAutospacing="0" w:after="0" w:afterAutospacing="0"/>
              <w:textAlignment w:val="baseline"/>
              <w:rPr>
                <w:rFonts w:ascii="GHEA Grapalat" w:hAnsi="GHEA Grapalat" w:cs="Segoe UI"/>
                <w:sz w:val="18"/>
                <w:szCs w:val="18"/>
              </w:rPr>
            </w:pP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Ուղևորասրահը պետք է հագեցած լինի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սայլակի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կոշտ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և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անվտանգ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ամրացման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համար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անհրաժեշտ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բոլոր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մեխանիզմներով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,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ունենա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անվա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սայլակից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օգտվող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ուղևորի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համար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անհրաժեշտ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անտանգության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ascii="GHEA Grapalat" w:hAnsi="GHEA Grapalat" w:cs="Calibri"/>
                <w:sz w:val="22"/>
                <w:szCs w:val="22"/>
              </w:rPr>
              <w:t>գ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ոտիներ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,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Pr="003514A8">
              <w:rPr>
                <w:rStyle w:val="eop"/>
                <w:rFonts w:ascii="GHEA Grapalat" w:hAnsi="GHEA Grapalat" w:cs="Calibri"/>
                <w:sz w:val="22"/>
                <w:szCs w:val="22"/>
              </w:rPr>
              <w:t>բռնակները և հատակի ուղեգծերը  պետք է նշված լինեն դեղին գույնով։</w:t>
            </w:r>
          </w:p>
          <w:p w14:paraId="15DFC475" w14:textId="77777777" w:rsidR="008F1FF1" w:rsidRPr="003514A8" w:rsidRDefault="008F1FF1" w:rsidP="008E7512">
            <w:pPr>
              <w:pStyle w:val="paragraph"/>
              <w:spacing w:before="0" w:beforeAutospacing="0" w:after="0" w:afterAutospacing="0"/>
              <w:textAlignment w:val="baseline"/>
              <w:rPr>
                <w:rFonts w:ascii="Sylfaen" w:hAnsi="Sylfaen" w:cs="Segoe UI"/>
                <w:sz w:val="18"/>
                <w:szCs w:val="18"/>
              </w:rPr>
            </w:pP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Ավտոմեքենան</w:t>
            </w:r>
            <w:r w:rsidRPr="003514A8">
              <w:rPr>
                <w:rStyle w:val="normaltextrun"/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3514A8">
              <w:rPr>
                <w:rStyle w:val="normaltextrun"/>
                <w:rFonts w:ascii="GHEA Grapalat" w:hAnsi="GHEA Grapalat" w:cs="Segoe UI"/>
                <w:sz w:val="22"/>
                <w:szCs w:val="22"/>
              </w:rPr>
              <w:t>պետք է հագեցած լինի արտակարգ իրավիճակների դեպքում անհրաժեշտ պարագաներով և սարքավորումներով։</w:t>
            </w:r>
          </w:p>
        </w:tc>
      </w:tr>
      <w:tr w:rsidR="008F1FF1" w:rsidRPr="003514A8" w14:paraId="5BDA6A93" w14:textId="77777777" w:rsidTr="008F1FF1">
        <w:trPr>
          <w:trHeight w:val="8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75209" w14:textId="77777777" w:rsidR="008F1FF1" w:rsidRPr="003514A8" w:rsidRDefault="008F1FF1" w:rsidP="00135ABB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Անվտանգության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համակարգեր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2F5C5" w14:textId="3A977346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3514A8">
              <w:rPr>
                <w:rFonts w:ascii="GHEA Grapalat" w:hAnsi="GHEA Grapalat"/>
                <w:sz w:val="22"/>
                <w:szCs w:val="22"/>
              </w:rPr>
              <w:t xml:space="preserve">ABS, ESP,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դիզելի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տաքացուցիչ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կենտրոնական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փական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հեռակառավարմամբ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վարորդի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անվտանգության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բարձիկ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վթարի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դեպքում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դռների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ապաբլոկավորում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կողաշրջումը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կանխող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համակարգ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8F1FF1" w:rsidRPr="003514A8" w14:paraId="07C31F19" w14:textId="77777777" w:rsidTr="008F1FF1">
        <w:trPr>
          <w:trHeight w:val="26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77047" w14:textId="77777777" w:rsidR="008F1FF1" w:rsidRPr="003514A8" w:rsidRDefault="008F1FF1" w:rsidP="00135ABB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Երաշխք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տարի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>/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կիլոմետր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DB3CB2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</w:rPr>
              <w:t>3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/</w:t>
            </w:r>
            <w:r w:rsidRPr="003514A8">
              <w:rPr>
                <w:rFonts w:ascii="GHEA Grapalat" w:hAnsi="GHEA Grapalat"/>
                <w:sz w:val="22"/>
                <w:szCs w:val="22"/>
              </w:rPr>
              <w:t>100</w:t>
            </w: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,000</w:t>
            </w:r>
          </w:p>
        </w:tc>
      </w:tr>
      <w:tr w:rsidR="008F1FF1" w:rsidRPr="003514A8" w14:paraId="50C2FC1C" w14:textId="77777777" w:rsidTr="008F1FF1">
        <w:trPr>
          <w:trHeight w:val="8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A885" w14:textId="77777777" w:rsidR="008F1FF1" w:rsidRPr="003514A8" w:rsidRDefault="008F1FF1" w:rsidP="00135ABB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Երաշխիքի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մեջ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ներառվող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սարքերը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սարքավորումներև</w:t>
            </w:r>
            <w:proofErr w:type="spellEnd"/>
            <w:r w:rsidRPr="003514A8">
              <w:rPr>
                <w:rFonts w:ascii="GHEA Grapalat" w:hAnsi="GHEA Grapalat" w:cs="Sylfaen"/>
                <w:sz w:val="22"/>
                <w:szCs w:val="22"/>
              </w:rPr>
              <w:t xml:space="preserve"> և </w:t>
            </w:r>
            <w:proofErr w:type="spellStart"/>
            <w:r w:rsidRPr="003514A8">
              <w:rPr>
                <w:rFonts w:ascii="GHEA Grapalat" w:hAnsi="GHEA Grapalat" w:cs="Sylfaen"/>
                <w:sz w:val="22"/>
                <w:szCs w:val="22"/>
              </w:rPr>
              <w:t>հանգույցները</w:t>
            </w:r>
            <w:proofErr w:type="spellEnd"/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9D720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Շարժիչ</w:t>
            </w:r>
            <w:proofErr w:type="spellEnd"/>
          </w:p>
        </w:tc>
      </w:tr>
      <w:tr w:rsidR="008F1FF1" w:rsidRPr="003514A8" w14:paraId="1A5AAA85" w14:textId="77777777" w:rsidTr="008F1FF1">
        <w:trPr>
          <w:trHeight w:val="98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EAF3D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594AB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Շարժիչի մեկնարկիչ</w:t>
            </w:r>
          </w:p>
        </w:tc>
      </w:tr>
      <w:tr w:rsidR="008F1FF1" w:rsidRPr="003514A8" w14:paraId="21C6F8D1" w14:textId="77777777" w:rsidTr="008F1FF1">
        <w:trPr>
          <w:trHeight w:val="12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C6A8A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FE8C7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Կամրջակներ</w:t>
            </w:r>
            <w:proofErr w:type="spellEnd"/>
          </w:p>
        </w:tc>
      </w:tr>
      <w:tr w:rsidR="008F1FF1" w:rsidRPr="003514A8" w14:paraId="1E02CD37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42BA3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4AF184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Փոխանցման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տուփ</w:t>
            </w:r>
            <w:proofErr w:type="spellEnd"/>
          </w:p>
        </w:tc>
      </w:tr>
      <w:tr w:rsidR="008F1FF1" w:rsidRPr="003514A8" w14:paraId="705F6E7B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78C4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30E37A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Էլեկտրագեներատոր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դինամո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</w:tr>
      <w:tr w:rsidR="008F1FF1" w:rsidRPr="003514A8" w14:paraId="09EF47A9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E6497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5C1A8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Ղեկի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հիդրավլիկ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համակարգ</w:t>
            </w:r>
            <w:proofErr w:type="spellEnd"/>
          </w:p>
        </w:tc>
      </w:tr>
      <w:tr w:rsidR="008F1FF1" w:rsidRPr="003514A8" w14:paraId="6FB43CC0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D1CC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2949D1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Ցուցիչների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կառավարման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վահանակ</w:t>
            </w:r>
            <w:proofErr w:type="spellEnd"/>
          </w:p>
        </w:tc>
      </w:tr>
      <w:tr w:rsidR="008F1FF1" w:rsidRPr="003514A8" w14:paraId="6F9722BD" w14:textId="77777777" w:rsidTr="008F1FF1">
        <w:trPr>
          <w:trHeight w:val="6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8776" w14:textId="77777777" w:rsidR="008F1FF1" w:rsidRPr="003514A8" w:rsidRDefault="008F1FF1" w:rsidP="00135ABB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8A17E" w14:textId="77777777" w:rsidR="008F1FF1" w:rsidRPr="003514A8" w:rsidRDefault="008F1FF1" w:rsidP="008E7512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Ջրի</w:t>
            </w:r>
            <w:proofErr w:type="spellEnd"/>
            <w:r w:rsidRPr="003514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514A8">
              <w:rPr>
                <w:rFonts w:ascii="GHEA Grapalat" w:hAnsi="GHEA Grapalat"/>
                <w:sz w:val="22"/>
                <w:szCs w:val="22"/>
              </w:rPr>
              <w:t>պոմպ</w:t>
            </w:r>
            <w:proofErr w:type="spellEnd"/>
          </w:p>
        </w:tc>
      </w:tr>
    </w:tbl>
    <w:p w14:paraId="2E4D5926" w14:textId="695C7656" w:rsidR="00F60974" w:rsidRDefault="00F60974" w:rsidP="00EB7631">
      <w:pPr>
        <w:suppressAutoHyphens/>
        <w:ind w:left="66"/>
        <w:jc w:val="both"/>
        <w:rPr>
          <w:rFonts w:ascii="GHEA Grapalat" w:hAnsi="GHEA Grapalat"/>
        </w:rPr>
      </w:pPr>
    </w:p>
    <w:p w14:paraId="657CCD16" w14:textId="65CECE17" w:rsidR="005C76CA" w:rsidRDefault="005C76CA" w:rsidP="005C76CA">
      <w:pPr>
        <w:suppressAutoHyphens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  <w:b/>
        </w:rPr>
        <w:t xml:space="preserve">*) </w:t>
      </w:r>
      <w:proofErr w:type="spellStart"/>
      <w:r>
        <w:rPr>
          <w:rFonts w:ascii="GHEA Grapalat" w:hAnsi="GHEA Grapalat" w:cs="Sylfaen"/>
          <w:b/>
        </w:rPr>
        <w:t>Ծանոթություն</w:t>
      </w:r>
      <w:proofErr w:type="spellEnd"/>
      <w:r>
        <w:rPr>
          <w:rFonts w:ascii="GHEA Grapalat" w:hAnsi="GHEA Grapalat" w:cs="Sylfaen"/>
          <w:b/>
        </w:rPr>
        <w:t xml:space="preserve">. </w:t>
      </w:r>
      <w:proofErr w:type="spellStart"/>
      <w:r>
        <w:rPr>
          <w:rFonts w:ascii="GHEA Grapalat" w:hAnsi="GHEA Grapalat" w:cs="Sylfaen"/>
        </w:rPr>
        <w:t>առաջարկվող</w:t>
      </w:r>
      <w:proofErr w:type="spellEnd"/>
      <w:r>
        <w:rPr>
          <w:rFonts w:ascii="GHEA Grapalat" w:hAnsi="GHEA Grapalat" w:cs="Sylfaen"/>
        </w:rPr>
        <w:t xml:space="preserve"> N 1 </w:t>
      </w:r>
      <w:r>
        <w:rPr>
          <w:rFonts w:ascii="GHEA Grapalat" w:hAnsi="GHEA Grapalat" w:cs="Sylfaen"/>
          <w:lang w:val="hy-AM"/>
        </w:rPr>
        <w:t>չափաբաժնի փ</w:t>
      </w:r>
      <w:proofErr w:type="spellStart"/>
      <w:r>
        <w:rPr>
          <w:rFonts w:ascii="GHEA Grapalat" w:hAnsi="GHEA Grapalat" w:cs="Sylfaen"/>
        </w:rPr>
        <w:t>ոխադրամիջոցների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գումարային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 w:rsidRPr="00B75F78">
        <w:rPr>
          <w:rFonts w:ascii="GHEA Grapalat" w:hAnsi="GHEA Grapalat" w:cs="Sylfaen"/>
        </w:rPr>
        <w:t>գինը</w:t>
      </w:r>
      <w:proofErr w:type="spellEnd"/>
      <w:r w:rsidRPr="00B75F78">
        <w:rPr>
          <w:rFonts w:ascii="GHEA Grapalat" w:hAnsi="GHEA Grapalat" w:cs="Sylfaen"/>
        </w:rPr>
        <w:t xml:space="preserve"> </w:t>
      </w:r>
      <w:proofErr w:type="spellStart"/>
      <w:r w:rsidRPr="00B75F78">
        <w:rPr>
          <w:rFonts w:ascii="GHEA Grapalat" w:hAnsi="GHEA Grapalat" w:cs="Sylfaen"/>
        </w:rPr>
        <w:t>չպե</w:t>
      </w:r>
      <w:r w:rsidR="00B75F78" w:rsidRPr="00B75F78">
        <w:rPr>
          <w:rFonts w:ascii="GHEA Grapalat" w:hAnsi="GHEA Grapalat" w:cs="Sylfaen"/>
        </w:rPr>
        <w:t>տ</w:t>
      </w:r>
      <w:r w:rsidRPr="00B75F78">
        <w:rPr>
          <w:rFonts w:ascii="GHEA Grapalat" w:hAnsi="GHEA Grapalat" w:cs="Sylfaen"/>
        </w:rPr>
        <w:t>ք</w:t>
      </w:r>
      <w:proofErr w:type="spellEnd"/>
      <w:r w:rsidRPr="00B75F78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է </w:t>
      </w:r>
      <w:proofErr w:type="spellStart"/>
      <w:r>
        <w:rPr>
          <w:rFonts w:ascii="GHEA Grapalat" w:hAnsi="GHEA Grapalat" w:cs="Sylfaen"/>
        </w:rPr>
        <w:t>գերազանցի</w:t>
      </w:r>
      <w:proofErr w:type="spellEnd"/>
      <w:r>
        <w:rPr>
          <w:rFonts w:ascii="GHEA Grapalat" w:hAnsi="GHEA Grapalat" w:cs="Sylfaen"/>
        </w:rPr>
        <w:t xml:space="preserve"> </w:t>
      </w:r>
      <w:r w:rsidR="00B75F78" w:rsidRPr="00B75F78">
        <w:rPr>
          <w:rFonts w:ascii="GHEA Grapalat" w:hAnsi="GHEA Grapalat" w:cs="Sylfaen"/>
          <w:lang w:val="en-GB"/>
        </w:rPr>
        <w:t>84</w:t>
      </w:r>
      <w:r w:rsidRPr="00B75F78">
        <w:rPr>
          <w:rFonts w:ascii="GHEA Grapalat" w:hAnsi="GHEA Grapalat" w:cs="Sylfaen"/>
        </w:rPr>
        <w:t xml:space="preserve"> </w:t>
      </w:r>
      <w:proofErr w:type="spellStart"/>
      <w:r w:rsidRPr="00B75F78">
        <w:rPr>
          <w:rFonts w:ascii="GHEA Grapalat" w:hAnsi="GHEA Grapalat" w:cs="Sylfaen"/>
        </w:rPr>
        <w:t>մլն</w:t>
      </w:r>
      <w:proofErr w:type="spellEnd"/>
      <w:r w:rsidRPr="00B75F78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ՀՀ </w:t>
      </w:r>
      <w:proofErr w:type="spellStart"/>
      <w:r>
        <w:rPr>
          <w:rFonts w:ascii="GHEA Grapalat" w:hAnsi="GHEA Grapalat" w:cs="Sylfaen"/>
        </w:rPr>
        <w:t>դրամ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գումարը</w:t>
      </w:r>
      <w:proofErr w:type="spellEnd"/>
      <w:r>
        <w:rPr>
          <w:rFonts w:ascii="GHEA Grapalat" w:hAnsi="GHEA Grapalat" w:cs="Sylfaen"/>
        </w:rPr>
        <w:t>:</w:t>
      </w:r>
    </w:p>
    <w:p w14:paraId="09EB1C51" w14:textId="05854A37" w:rsidR="005C76CA" w:rsidRDefault="005C76CA" w:rsidP="005C76CA">
      <w:pPr>
        <w:suppressAutoHyphens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</w:rPr>
        <w:t xml:space="preserve"> </w:t>
      </w:r>
    </w:p>
    <w:p w14:paraId="1CDDCC09" w14:textId="5110B047" w:rsidR="005C76CA" w:rsidRPr="005C76CA" w:rsidRDefault="005C76CA" w:rsidP="005C76CA">
      <w:pPr>
        <w:suppressAutoHyphens/>
        <w:jc w:val="both"/>
        <w:rPr>
          <w:rFonts w:ascii="GHEA Grapalat" w:hAnsi="GHEA Grapalat" w:cs="Sylfaen"/>
          <w:lang w:val="hy-AM"/>
        </w:rPr>
      </w:pPr>
      <w:r w:rsidRPr="005C76CA">
        <w:rPr>
          <w:rFonts w:ascii="GHEA Grapalat" w:hAnsi="GHEA Grapalat" w:cs="Sylfaen"/>
          <w:b/>
          <w:lang w:val="hy-AM"/>
        </w:rPr>
        <w:t>*</w:t>
      </w:r>
      <w:r>
        <w:rPr>
          <w:rFonts w:ascii="GHEA Grapalat" w:hAnsi="GHEA Grapalat" w:cs="Sylfaen"/>
          <w:b/>
          <w:lang w:val="hy-AM"/>
        </w:rPr>
        <w:t>*</w:t>
      </w:r>
      <w:r w:rsidRPr="005C76CA">
        <w:rPr>
          <w:rFonts w:ascii="GHEA Grapalat" w:hAnsi="GHEA Grapalat" w:cs="Sylfaen"/>
          <w:b/>
          <w:lang w:val="hy-AM"/>
        </w:rPr>
        <w:t xml:space="preserve">) Ծանոթություն. </w:t>
      </w:r>
      <w:r w:rsidRPr="005C76CA">
        <w:rPr>
          <w:rFonts w:ascii="GHEA Grapalat" w:hAnsi="GHEA Grapalat" w:cs="Sylfaen"/>
          <w:lang w:val="hy-AM"/>
        </w:rPr>
        <w:t xml:space="preserve">առաջարկվող </w:t>
      </w:r>
      <w:r w:rsidRPr="00B75F78">
        <w:rPr>
          <w:rFonts w:ascii="GHEA Grapalat" w:hAnsi="GHEA Grapalat" w:cs="Sylfaen"/>
          <w:lang w:val="hy-AM"/>
        </w:rPr>
        <w:t xml:space="preserve">N 2 </w:t>
      </w:r>
      <w:r w:rsidR="00F127A1" w:rsidRPr="00B75F78">
        <w:rPr>
          <w:rFonts w:ascii="GHEA Grapalat" w:hAnsi="GHEA Grapalat" w:cs="Sylfaen"/>
          <w:lang w:val="hy-AM"/>
        </w:rPr>
        <w:t>չ</w:t>
      </w:r>
      <w:r w:rsidRPr="00B75F78">
        <w:rPr>
          <w:rFonts w:ascii="GHEA Grapalat" w:hAnsi="GHEA Grapalat" w:cs="Sylfaen"/>
          <w:lang w:val="hy-AM"/>
        </w:rPr>
        <w:t xml:space="preserve">ափաբաժնի փոխադրամիջոցների գումարային գինը </w:t>
      </w:r>
      <w:r w:rsidR="00B75F78" w:rsidRPr="00B75F78">
        <w:rPr>
          <w:rFonts w:ascii="GHEA Grapalat" w:hAnsi="GHEA Grapalat" w:cs="Sylfaen"/>
          <w:lang w:val="hy-AM"/>
        </w:rPr>
        <w:t>չպետ</w:t>
      </w:r>
      <w:r w:rsidRPr="00B75F78">
        <w:rPr>
          <w:rFonts w:ascii="GHEA Grapalat" w:hAnsi="GHEA Grapalat" w:cs="Sylfaen"/>
          <w:lang w:val="hy-AM"/>
        </w:rPr>
        <w:t xml:space="preserve">ք է գերազանցի </w:t>
      </w:r>
      <w:r w:rsidR="00B75F78" w:rsidRPr="00BA0E91">
        <w:rPr>
          <w:rFonts w:ascii="GHEA Grapalat" w:hAnsi="GHEA Grapalat" w:cs="Sylfaen"/>
          <w:lang w:val="hy-AM"/>
        </w:rPr>
        <w:t>145</w:t>
      </w:r>
      <w:r w:rsidRPr="00B75F78">
        <w:rPr>
          <w:rFonts w:ascii="GHEA Grapalat" w:hAnsi="GHEA Grapalat" w:cs="Sylfaen"/>
          <w:lang w:val="hy-AM"/>
        </w:rPr>
        <w:t xml:space="preserve"> </w:t>
      </w:r>
      <w:r w:rsidRPr="00825FDE">
        <w:rPr>
          <w:rFonts w:ascii="GHEA Grapalat" w:hAnsi="GHEA Grapalat" w:cs="Sylfaen"/>
          <w:lang w:val="hy-AM"/>
        </w:rPr>
        <w:t>մլն</w:t>
      </w:r>
      <w:r w:rsidR="00ED56CF" w:rsidRPr="00BA0E91">
        <w:rPr>
          <w:rFonts w:ascii="GHEA Grapalat" w:hAnsi="GHEA Grapalat" w:cs="Sylfaen"/>
          <w:lang w:val="hy-AM"/>
        </w:rPr>
        <w:t xml:space="preserve"> </w:t>
      </w:r>
      <w:r w:rsidRPr="00825FDE">
        <w:rPr>
          <w:rFonts w:ascii="GHEA Grapalat" w:hAnsi="GHEA Grapalat" w:cs="Sylfaen"/>
          <w:lang w:val="hy-AM"/>
        </w:rPr>
        <w:t>ՀՀ</w:t>
      </w:r>
      <w:r w:rsidRPr="005C76CA">
        <w:rPr>
          <w:rFonts w:ascii="GHEA Grapalat" w:hAnsi="GHEA Grapalat" w:cs="Sylfaen"/>
          <w:lang w:val="hy-AM"/>
        </w:rPr>
        <w:t xml:space="preserve"> դրամ գումարը:</w:t>
      </w:r>
    </w:p>
    <w:p w14:paraId="1B34AC04" w14:textId="77777777" w:rsidR="005C76CA" w:rsidRPr="005C76CA" w:rsidRDefault="005C76CA" w:rsidP="00EB7631">
      <w:pPr>
        <w:suppressAutoHyphens/>
        <w:ind w:left="66"/>
        <w:jc w:val="both"/>
        <w:rPr>
          <w:rFonts w:ascii="GHEA Grapalat" w:hAnsi="GHEA Grapalat"/>
          <w:lang w:val="hy-AM"/>
        </w:rPr>
      </w:pPr>
    </w:p>
    <w:sectPr w:rsidR="005C76CA" w:rsidRPr="005C76CA" w:rsidSect="005C76CA">
      <w:footerReference w:type="default" r:id="rId8"/>
      <w:pgSz w:w="12240" w:h="15840"/>
      <w:pgMar w:top="27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54A50" w14:textId="77777777" w:rsidR="0007304D" w:rsidRDefault="0007304D" w:rsidP="003F4F2E">
      <w:r>
        <w:separator/>
      </w:r>
    </w:p>
  </w:endnote>
  <w:endnote w:type="continuationSeparator" w:id="0">
    <w:p w14:paraId="4D2F3635" w14:textId="77777777" w:rsidR="0007304D" w:rsidRDefault="0007304D" w:rsidP="003F4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CC42D" w14:textId="3B14405C" w:rsidR="006A348E" w:rsidRDefault="006A348E">
    <w:pPr>
      <w:pStyle w:val="Footer"/>
    </w:pPr>
  </w:p>
  <w:p w14:paraId="12F5D33B" w14:textId="7BB52EAF" w:rsidR="006A348E" w:rsidRDefault="006A348E">
    <w:pPr>
      <w:pStyle w:val="Footer"/>
    </w:pPr>
  </w:p>
  <w:p w14:paraId="70CCEEE0" w14:textId="77777777" w:rsidR="006A348E" w:rsidRDefault="006A34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3841F" w14:textId="77777777" w:rsidR="0007304D" w:rsidRDefault="0007304D" w:rsidP="003F4F2E">
      <w:r>
        <w:separator/>
      </w:r>
    </w:p>
  </w:footnote>
  <w:footnote w:type="continuationSeparator" w:id="0">
    <w:p w14:paraId="5864146B" w14:textId="77777777" w:rsidR="0007304D" w:rsidRDefault="0007304D" w:rsidP="003F4F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D6AA6"/>
    <w:multiLevelType w:val="hybridMultilevel"/>
    <w:tmpl w:val="0FC0A3C0"/>
    <w:lvl w:ilvl="0" w:tplc="ABE2670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57169"/>
    <w:multiLevelType w:val="hybridMultilevel"/>
    <w:tmpl w:val="4C98E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A3F0B"/>
    <w:multiLevelType w:val="hybridMultilevel"/>
    <w:tmpl w:val="BC1274F2"/>
    <w:lvl w:ilvl="0" w:tplc="FCC2263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E78D8"/>
    <w:multiLevelType w:val="hybridMultilevel"/>
    <w:tmpl w:val="F1EA2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E1316E"/>
    <w:multiLevelType w:val="hybridMultilevel"/>
    <w:tmpl w:val="CB200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7F9"/>
    <w:rsid w:val="00016B88"/>
    <w:rsid w:val="000204DC"/>
    <w:rsid w:val="00066A17"/>
    <w:rsid w:val="0007304D"/>
    <w:rsid w:val="000C7E44"/>
    <w:rsid w:val="0011475F"/>
    <w:rsid w:val="00197689"/>
    <w:rsid w:val="001A296D"/>
    <w:rsid w:val="001F4398"/>
    <w:rsid w:val="001F69D2"/>
    <w:rsid w:val="002016D8"/>
    <w:rsid w:val="00214A8B"/>
    <w:rsid w:val="002277A8"/>
    <w:rsid w:val="00251B2D"/>
    <w:rsid w:val="002A3072"/>
    <w:rsid w:val="003147F9"/>
    <w:rsid w:val="003438C8"/>
    <w:rsid w:val="00352540"/>
    <w:rsid w:val="003649EC"/>
    <w:rsid w:val="00394E44"/>
    <w:rsid w:val="003C4ED8"/>
    <w:rsid w:val="003E4E72"/>
    <w:rsid w:val="003F4F2E"/>
    <w:rsid w:val="004010AF"/>
    <w:rsid w:val="0042282C"/>
    <w:rsid w:val="004468D4"/>
    <w:rsid w:val="00472BB0"/>
    <w:rsid w:val="0048520D"/>
    <w:rsid w:val="004A3A7C"/>
    <w:rsid w:val="005033CF"/>
    <w:rsid w:val="00594D63"/>
    <w:rsid w:val="005C0584"/>
    <w:rsid w:val="005C76CA"/>
    <w:rsid w:val="005F7AAD"/>
    <w:rsid w:val="00625C2E"/>
    <w:rsid w:val="00644417"/>
    <w:rsid w:val="00663950"/>
    <w:rsid w:val="00664AF7"/>
    <w:rsid w:val="00695549"/>
    <w:rsid w:val="006A348E"/>
    <w:rsid w:val="006E7D07"/>
    <w:rsid w:val="006F5BC4"/>
    <w:rsid w:val="00710C97"/>
    <w:rsid w:val="00731C5C"/>
    <w:rsid w:val="007375E6"/>
    <w:rsid w:val="00767BCC"/>
    <w:rsid w:val="007A67B3"/>
    <w:rsid w:val="00825FDE"/>
    <w:rsid w:val="008520D9"/>
    <w:rsid w:val="00862914"/>
    <w:rsid w:val="00862B4C"/>
    <w:rsid w:val="008702C0"/>
    <w:rsid w:val="00876FE5"/>
    <w:rsid w:val="008B66D0"/>
    <w:rsid w:val="008D747D"/>
    <w:rsid w:val="008E7512"/>
    <w:rsid w:val="008F1FF1"/>
    <w:rsid w:val="00937503"/>
    <w:rsid w:val="00976A87"/>
    <w:rsid w:val="00985656"/>
    <w:rsid w:val="009B1717"/>
    <w:rsid w:val="009D2F07"/>
    <w:rsid w:val="009D64F7"/>
    <w:rsid w:val="009F6083"/>
    <w:rsid w:val="00A07E29"/>
    <w:rsid w:val="00A111B1"/>
    <w:rsid w:val="00AA2161"/>
    <w:rsid w:val="00AF1EED"/>
    <w:rsid w:val="00B10DB0"/>
    <w:rsid w:val="00B316D8"/>
    <w:rsid w:val="00B35F0D"/>
    <w:rsid w:val="00B402B6"/>
    <w:rsid w:val="00B75F78"/>
    <w:rsid w:val="00B862C1"/>
    <w:rsid w:val="00BA0E91"/>
    <w:rsid w:val="00BF3F9C"/>
    <w:rsid w:val="00BF6234"/>
    <w:rsid w:val="00C0096E"/>
    <w:rsid w:val="00C13C71"/>
    <w:rsid w:val="00C14D9B"/>
    <w:rsid w:val="00CA6CE2"/>
    <w:rsid w:val="00CB2036"/>
    <w:rsid w:val="00CB40E9"/>
    <w:rsid w:val="00D01316"/>
    <w:rsid w:val="00D163D2"/>
    <w:rsid w:val="00D255F9"/>
    <w:rsid w:val="00D468AD"/>
    <w:rsid w:val="00D762C7"/>
    <w:rsid w:val="00D8507B"/>
    <w:rsid w:val="00DC275E"/>
    <w:rsid w:val="00E21C1F"/>
    <w:rsid w:val="00E33138"/>
    <w:rsid w:val="00E64616"/>
    <w:rsid w:val="00E841C2"/>
    <w:rsid w:val="00E9407C"/>
    <w:rsid w:val="00E9736D"/>
    <w:rsid w:val="00EA31BC"/>
    <w:rsid w:val="00EB7631"/>
    <w:rsid w:val="00ED56CF"/>
    <w:rsid w:val="00F127A1"/>
    <w:rsid w:val="00F16E28"/>
    <w:rsid w:val="00F505EA"/>
    <w:rsid w:val="00F60974"/>
    <w:rsid w:val="00FC279E"/>
    <w:rsid w:val="00FD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3F92A"/>
  <w15:docId w15:val="{A2132672-70FC-4143-966E-EC47D959A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VIHeader">
    <w:name w:val="Section VI. Header"/>
    <w:basedOn w:val="Normal"/>
    <w:uiPriority w:val="99"/>
    <w:rsid w:val="00B35F0D"/>
    <w:pPr>
      <w:spacing w:before="120" w:after="240"/>
      <w:jc w:val="center"/>
    </w:pPr>
    <w:rPr>
      <w:b/>
      <w:sz w:val="32"/>
    </w:rPr>
  </w:style>
  <w:style w:type="paragraph" w:styleId="ListParagraph">
    <w:name w:val="List Paragraph"/>
    <w:aliases w:val="Citation List,본문(내용),List Paragraph (numbered (a)),List_Paragraph,Multilevel para_II,List Paragraph1,List Paragraph-ExecSummary,Akapit z listą BS,Bullets,List Paragraph 1,References,IBL List Paragraph,List Paragraph nowy,Bullet1,Liste 1"/>
    <w:basedOn w:val="Normal"/>
    <w:link w:val="ListParagraphChar"/>
    <w:qFormat/>
    <w:rsid w:val="00B35F0D"/>
    <w:pPr>
      <w:ind w:left="720"/>
      <w:contextualSpacing/>
    </w:pPr>
  </w:style>
  <w:style w:type="table" w:styleId="TableGrid">
    <w:name w:val="Table Grid"/>
    <w:basedOn w:val="TableNormal"/>
    <w:uiPriority w:val="39"/>
    <w:rsid w:val="00B35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Citation List Char,본문(내용) Char,List Paragraph (numbered (a)) Char,List_Paragraph Char,Multilevel para_II Char,List Paragraph1 Char,List Paragraph-ExecSummary Char,Akapit z listą BS Char,Bullets Char,List Paragraph 1 Char,Bullet1 Char"/>
    <w:basedOn w:val="DefaultParagraphFont"/>
    <w:link w:val="ListParagraph"/>
    <w:qFormat/>
    <w:rsid w:val="00B35F0D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F4F2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4F2E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F4F2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0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4DC"/>
    <w:rPr>
      <w:rFonts w:ascii="Segoe UI" w:eastAsia="Times New Roman" w:hAnsi="Segoe UI" w:cs="Segoe U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D64F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D64F7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D64F7"/>
    <w:rPr>
      <w:vertAlign w:val="superscript"/>
    </w:rPr>
  </w:style>
  <w:style w:type="character" w:customStyle="1" w:styleId="normaltextrun">
    <w:name w:val="normaltextrun"/>
    <w:basedOn w:val="DefaultParagraphFont"/>
    <w:rsid w:val="006A348E"/>
  </w:style>
  <w:style w:type="character" w:customStyle="1" w:styleId="eop">
    <w:name w:val="eop"/>
    <w:basedOn w:val="DefaultParagraphFont"/>
    <w:rsid w:val="006A348E"/>
  </w:style>
  <w:style w:type="paragraph" w:customStyle="1" w:styleId="paragraph">
    <w:name w:val="paragraph"/>
    <w:basedOn w:val="Normal"/>
    <w:rsid w:val="006A348E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6A34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348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A34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48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C020F-DD1C-4499-AC91-9D2B4D816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895</Words>
  <Characters>5105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Azaryan</dc:creator>
  <cp:keywords>https://mul2-mss.gov.am/tasks/1769110/oneclick/Havelvats.docx?token=4bb6d3d96f93861a46f3f98bc266c1a3</cp:keywords>
  <cp:lastModifiedBy>Minas.Demurchyan</cp:lastModifiedBy>
  <cp:revision>9</cp:revision>
  <cp:lastPrinted>2024-02-19T10:58:00Z</cp:lastPrinted>
  <dcterms:created xsi:type="dcterms:W3CDTF">2024-02-20T02:15:00Z</dcterms:created>
  <dcterms:modified xsi:type="dcterms:W3CDTF">2024-03-29T12:13:00Z</dcterms:modified>
</cp:coreProperties>
</file>