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47CCE0" w14:textId="77777777" w:rsidR="007E0011" w:rsidRPr="007E0011" w:rsidRDefault="007E0011" w:rsidP="007E0011">
      <w:pPr>
        <w:spacing w:after="0" w:line="360" w:lineRule="auto"/>
        <w:jc w:val="center"/>
        <w:rPr>
          <w:rFonts w:ascii="GHEA Grapalat" w:hAnsi="GHEA Grapalat"/>
          <w:b/>
          <w:sz w:val="24"/>
          <w:szCs w:val="24"/>
          <w:lang w:val="hy-AM"/>
        </w:rPr>
      </w:pPr>
      <w:r w:rsidRPr="007E0011">
        <w:rPr>
          <w:rFonts w:ascii="GHEA Grapalat" w:hAnsi="GHEA Grapalat"/>
          <w:b/>
          <w:sz w:val="24"/>
          <w:szCs w:val="24"/>
          <w:lang w:val="hy-AM"/>
        </w:rPr>
        <w:t>ՏԵՂԵԿԱՆՔ-ՀԻՄՆԱՎՈՐՈՒՄ</w:t>
      </w:r>
    </w:p>
    <w:p w14:paraId="618B832B" w14:textId="77777777" w:rsidR="007E0011" w:rsidRPr="007E0011" w:rsidRDefault="007E0011" w:rsidP="007E0011">
      <w:pPr>
        <w:spacing w:after="0" w:line="360" w:lineRule="auto"/>
        <w:ind w:left="142"/>
        <w:jc w:val="center"/>
        <w:rPr>
          <w:rFonts w:ascii="GHEA Grapalat" w:hAnsi="GHEA Grapalat" w:cs="Sylfaen"/>
          <w:b/>
          <w:sz w:val="24"/>
          <w:szCs w:val="24"/>
          <w:lang w:val="hy-AM"/>
        </w:rPr>
      </w:pPr>
      <w:r w:rsidRPr="007E0011">
        <w:rPr>
          <w:rFonts w:ascii="GHEA Grapalat" w:hAnsi="GHEA Grapalat"/>
          <w:b/>
          <w:bCs/>
          <w:sz w:val="24"/>
          <w:szCs w:val="24"/>
          <w:shd w:val="clear" w:color="auto" w:fill="FFFFFF"/>
          <w:lang w:val="hy-AM"/>
        </w:rPr>
        <w:t>«ԳՆՄԱՆ ՊԱՅՄԱՆԱԳՐՈՒՄ ՓՈՓՈԽՈՒԹՅՈՒՆՆԵՐ ԿԱՏԱՐԵԼՈՒ ԹՈՒՅԼՏՎՈՒԹՅՈՒՆ ՏԱԼՈՒ ՄԱՍԻՆ»</w:t>
      </w:r>
      <w:r w:rsidRPr="007E0011">
        <w:rPr>
          <w:rFonts w:ascii="GHEA Grapalat" w:eastAsia="Times New Roman" w:hAnsi="GHEA Grapalat" w:cs="Calibri"/>
          <w:b/>
          <w:sz w:val="24"/>
          <w:szCs w:val="24"/>
          <w:lang w:val="hy-AM" w:eastAsia="ru-RU"/>
        </w:rPr>
        <w:t xml:space="preserve"> ՀԱՅԱՍՏԱՆԻ ՀԱՆՐԱՊԵՏՈՒԹՅԱՆ ԿԱՌԱՎԱՐՈՒԹՅԱՆ ՈՐՈՇՄԱՆ ՆԱԽԱԳԾԻ ԸՆԴՈՒՆՄԱՆ</w:t>
      </w:r>
    </w:p>
    <w:p w14:paraId="4033E1A3" w14:textId="77777777" w:rsidR="007E0011" w:rsidRPr="007E0011" w:rsidRDefault="007E0011" w:rsidP="007E0011">
      <w:pPr>
        <w:spacing w:after="0" w:line="360" w:lineRule="auto"/>
        <w:ind w:firstLine="720"/>
        <w:jc w:val="center"/>
        <w:rPr>
          <w:rFonts w:ascii="GHEA Grapalat" w:hAnsi="GHEA Grapalat"/>
          <w:sz w:val="24"/>
          <w:szCs w:val="24"/>
          <w:lang w:val="hy-AM"/>
        </w:rPr>
      </w:pPr>
    </w:p>
    <w:p w14:paraId="2163FBF7" w14:textId="77777777" w:rsidR="007E0011" w:rsidRPr="007E0011" w:rsidRDefault="007E0011" w:rsidP="007E0011">
      <w:pPr>
        <w:tabs>
          <w:tab w:val="left" w:pos="-180"/>
          <w:tab w:val="left" w:pos="0"/>
        </w:tabs>
        <w:spacing w:after="0" w:line="360" w:lineRule="auto"/>
        <w:ind w:firstLine="720"/>
        <w:jc w:val="both"/>
        <w:rPr>
          <w:rFonts w:ascii="GHEA Grapalat" w:hAnsi="GHEA Grapalat"/>
          <w:b/>
          <w:bCs/>
          <w:iCs/>
          <w:noProof/>
          <w:sz w:val="24"/>
          <w:szCs w:val="24"/>
          <w:lang w:val="hy-AM"/>
        </w:rPr>
      </w:pPr>
      <w:r w:rsidRPr="007E0011">
        <w:rPr>
          <w:rFonts w:ascii="GHEA Grapalat" w:eastAsia="Calibri" w:hAnsi="GHEA Grapalat"/>
          <w:b/>
          <w:sz w:val="24"/>
          <w:szCs w:val="24"/>
          <w:lang w:val="hy-AM" w:eastAsia="ru-RU"/>
        </w:rPr>
        <w:t xml:space="preserve">1.  </w:t>
      </w:r>
      <w:r w:rsidRPr="007E0011">
        <w:rPr>
          <w:rFonts w:ascii="GHEA Grapalat" w:eastAsia="GHEA Grapalat" w:hAnsi="GHEA Grapalat" w:cs="GHEA Grapalat"/>
          <w:b/>
          <w:sz w:val="24"/>
          <w:szCs w:val="24"/>
          <w:lang w:val="hy-AM"/>
        </w:rPr>
        <w:t>Ի</w:t>
      </w:r>
      <w:r w:rsidRPr="007E0011">
        <w:rPr>
          <w:rFonts w:ascii="GHEA Grapalat" w:eastAsia="Calibri" w:hAnsi="GHEA Grapalat"/>
          <w:b/>
          <w:sz w:val="24"/>
          <w:szCs w:val="24"/>
          <w:lang w:val="hy-AM" w:eastAsia="ru-RU"/>
        </w:rPr>
        <w:t xml:space="preserve">րավական ակտի ընդունման անհրաժեշտությունը և </w:t>
      </w:r>
      <w:r w:rsidRPr="007E0011">
        <w:rPr>
          <w:rFonts w:ascii="GHEA Grapalat" w:hAnsi="GHEA Grapalat" w:cs="Sylfaen"/>
          <w:b/>
          <w:bCs/>
          <w:iCs/>
          <w:noProof/>
          <w:sz w:val="24"/>
          <w:szCs w:val="24"/>
          <w:lang w:val="hy-AM"/>
        </w:rPr>
        <w:t>ակնկալվող</w:t>
      </w:r>
      <w:r w:rsidRPr="007E0011">
        <w:rPr>
          <w:rFonts w:ascii="GHEA Grapalat" w:hAnsi="GHEA Grapalat"/>
          <w:b/>
          <w:bCs/>
          <w:iCs/>
          <w:noProof/>
          <w:sz w:val="24"/>
          <w:szCs w:val="24"/>
          <w:lang w:val="hy-AM"/>
        </w:rPr>
        <w:t xml:space="preserve"> արդյունքը.</w:t>
      </w:r>
    </w:p>
    <w:p w14:paraId="13C5ECBA" w14:textId="77777777" w:rsidR="007E0011" w:rsidRPr="007E0011" w:rsidRDefault="007E0011" w:rsidP="007E0011">
      <w:pPr>
        <w:tabs>
          <w:tab w:val="left" w:pos="-180"/>
          <w:tab w:val="left" w:pos="0"/>
        </w:tabs>
        <w:spacing w:after="0" w:line="276" w:lineRule="auto"/>
        <w:ind w:firstLine="720"/>
        <w:jc w:val="both"/>
        <w:rPr>
          <w:rFonts w:ascii="GHEA Grapalat" w:hAnsi="GHEA Grapalat" w:cs="Sylfaen"/>
          <w:sz w:val="24"/>
          <w:szCs w:val="24"/>
          <w:shd w:val="clear" w:color="auto" w:fill="FFFFFF"/>
          <w:lang w:val="hy-AM"/>
        </w:rPr>
      </w:pPr>
      <w:r w:rsidRPr="007E0011">
        <w:rPr>
          <w:rFonts w:ascii="GHEA Grapalat" w:hAnsi="GHEA Grapalat"/>
          <w:sz w:val="24"/>
          <w:szCs w:val="24"/>
          <w:lang w:val="hy-AM"/>
        </w:rPr>
        <w:t xml:space="preserve">Հիմք ընդունելով </w:t>
      </w:r>
      <w:r w:rsidRPr="007E0011">
        <w:rPr>
          <w:rFonts w:ascii="GHEA Grapalat" w:hAnsi="GHEA Grapalat" w:cs="Sylfaen"/>
          <w:sz w:val="24"/>
          <w:szCs w:val="24"/>
          <w:shd w:val="clear" w:color="auto" w:fill="FFFFFF"/>
          <w:lang w:val="hy-AM"/>
        </w:rPr>
        <w:t>Հայաստանի</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Հան</w:t>
      </w:r>
      <w:r w:rsidRPr="007E0011">
        <w:rPr>
          <w:rFonts w:ascii="GHEA Grapalat" w:hAnsi="GHEA Grapalat" w:cs="Verdana"/>
          <w:sz w:val="24"/>
          <w:szCs w:val="24"/>
          <w:shd w:val="clear" w:color="auto" w:fill="FFFFFF"/>
          <w:lang w:val="hy-AM"/>
        </w:rPr>
        <w:t>ր</w:t>
      </w:r>
      <w:r w:rsidRPr="007E0011">
        <w:rPr>
          <w:rFonts w:ascii="GHEA Grapalat" w:hAnsi="GHEA Grapalat" w:cs="Sylfaen"/>
          <w:sz w:val="24"/>
          <w:szCs w:val="24"/>
          <w:shd w:val="clear" w:color="auto" w:fill="FFFFFF"/>
          <w:lang w:val="hy-AM"/>
        </w:rPr>
        <w:t>ապետության</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կառավա</w:t>
      </w:r>
      <w:r w:rsidRPr="007E0011">
        <w:rPr>
          <w:rFonts w:ascii="GHEA Grapalat" w:hAnsi="GHEA Grapalat" w:cs="Verdana"/>
          <w:sz w:val="24"/>
          <w:szCs w:val="24"/>
          <w:shd w:val="clear" w:color="auto" w:fill="FFFFFF"/>
          <w:lang w:val="hy-AM"/>
        </w:rPr>
        <w:t>ր</w:t>
      </w:r>
      <w:r w:rsidRPr="007E0011">
        <w:rPr>
          <w:rFonts w:ascii="GHEA Grapalat" w:hAnsi="GHEA Grapalat" w:cs="Sylfaen"/>
          <w:sz w:val="24"/>
          <w:szCs w:val="24"/>
          <w:shd w:val="clear" w:color="auto" w:fill="FFFFFF"/>
          <w:lang w:val="hy-AM"/>
        </w:rPr>
        <w:t>ության</w:t>
      </w:r>
      <w:r w:rsidRPr="007E0011">
        <w:rPr>
          <w:rFonts w:ascii="GHEA Grapalat" w:hAnsi="GHEA Grapalat"/>
          <w:sz w:val="24"/>
          <w:szCs w:val="24"/>
          <w:shd w:val="clear" w:color="auto" w:fill="FFFFFF"/>
          <w:lang w:val="hy-AM"/>
        </w:rPr>
        <w:t xml:space="preserve"> 2017 </w:t>
      </w:r>
      <w:r w:rsidRPr="007E0011">
        <w:rPr>
          <w:rFonts w:ascii="GHEA Grapalat" w:hAnsi="GHEA Grapalat" w:cs="Sylfaen"/>
          <w:sz w:val="24"/>
          <w:szCs w:val="24"/>
          <w:shd w:val="clear" w:color="auto" w:fill="FFFFFF"/>
          <w:lang w:val="hy-AM"/>
        </w:rPr>
        <w:t>թվականի</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մայիսի</w:t>
      </w:r>
      <w:r w:rsidRPr="007E0011">
        <w:rPr>
          <w:rFonts w:ascii="GHEA Grapalat" w:hAnsi="GHEA Grapalat"/>
          <w:sz w:val="24"/>
          <w:szCs w:val="24"/>
          <w:shd w:val="clear" w:color="auto" w:fill="FFFFFF"/>
          <w:lang w:val="hy-AM"/>
        </w:rPr>
        <w:t xml:space="preserve"> 4-</w:t>
      </w:r>
      <w:r w:rsidRPr="007E0011">
        <w:rPr>
          <w:rFonts w:ascii="GHEA Grapalat" w:hAnsi="GHEA Grapalat" w:cs="Sylfaen"/>
          <w:sz w:val="24"/>
          <w:szCs w:val="24"/>
          <w:shd w:val="clear" w:color="auto" w:fill="FFFFFF"/>
          <w:lang w:val="hy-AM"/>
        </w:rPr>
        <w:t>ի</w:t>
      </w:r>
      <w:r w:rsidRPr="007E0011">
        <w:rPr>
          <w:rFonts w:ascii="GHEA Grapalat" w:hAnsi="GHEA Grapalat"/>
          <w:sz w:val="24"/>
          <w:szCs w:val="24"/>
          <w:shd w:val="clear" w:color="auto" w:fill="FFFFFF"/>
          <w:lang w:val="hy-AM"/>
        </w:rPr>
        <w:t xml:space="preserve"> N 526-</w:t>
      </w:r>
      <w:r w:rsidRPr="007E0011">
        <w:rPr>
          <w:rFonts w:ascii="GHEA Grapalat" w:hAnsi="GHEA Grapalat" w:cs="Sylfaen"/>
          <w:sz w:val="24"/>
          <w:szCs w:val="24"/>
          <w:shd w:val="clear" w:color="auto" w:fill="FFFFFF"/>
          <w:lang w:val="hy-AM"/>
        </w:rPr>
        <w:t>Ն</w:t>
      </w:r>
      <w:r w:rsidRPr="007E0011">
        <w:rPr>
          <w:rFonts w:ascii="GHEA Grapalat" w:hAnsi="GHEA Grapalat"/>
          <w:sz w:val="24"/>
          <w:szCs w:val="24"/>
          <w:shd w:val="clear" w:color="auto" w:fill="FFFFFF"/>
          <w:lang w:val="hy-AM"/>
        </w:rPr>
        <w:t xml:space="preserve"> </w:t>
      </w:r>
      <w:r w:rsidRPr="007E0011">
        <w:rPr>
          <w:rFonts w:ascii="GHEA Grapalat" w:hAnsi="GHEA Grapalat"/>
          <w:sz w:val="24"/>
          <w:szCs w:val="24"/>
          <w:lang w:val="hy-AM"/>
        </w:rPr>
        <w:t xml:space="preserve">որոշման 24-րդ կետի պահանջները` 05.10.2022 թվականին </w:t>
      </w:r>
      <w:r w:rsidRPr="007E0011">
        <w:rPr>
          <w:rFonts w:ascii="GHEA Grapalat" w:hAnsi="GHEA Grapalat"/>
          <w:sz w:val="24"/>
          <w:szCs w:val="24"/>
          <w:shd w:val="clear" w:color="auto" w:fill="FFFFFF"/>
          <w:lang w:val="hy-AM"/>
        </w:rPr>
        <w:t>գնումների համակարգողին</w:t>
      </w:r>
      <w:r w:rsidRPr="007E0011">
        <w:rPr>
          <w:rFonts w:ascii="GHEA Grapalat" w:hAnsi="GHEA Grapalat"/>
          <w:sz w:val="24"/>
          <w:szCs w:val="24"/>
          <w:lang w:val="hy-AM"/>
        </w:rPr>
        <w:t xml:space="preserve"> է ներկայացվել Երևան  քաղաքի Կիևյան հ. 4,6,8 և 10 շենքերի միացյալ բակի բարեկարգման աշխատանքների ձեռքբերման  գնման հայտը:</w:t>
      </w:r>
    </w:p>
    <w:p w14:paraId="2B1765AD" w14:textId="77777777" w:rsidR="007E0011" w:rsidRPr="007E0011" w:rsidRDefault="007E0011" w:rsidP="007E0011">
      <w:pPr>
        <w:tabs>
          <w:tab w:val="left" w:pos="-180"/>
          <w:tab w:val="left" w:pos="0"/>
        </w:tabs>
        <w:spacing w:after="0" w:line="276" w:lineRule="auto"/>
        <w:ind w:firstLine="720"/>
        <w:jc w:val="both"/>
        <w:rPr>
          <w:rFonts w:ascii="GHEA Grapalat" w:eastAsia="Times New Roman" w:hAnsi="GHEA Grapalat" w:cs="Sylfaen"/>
          <w:sz w:val="24"/>
          <w:szCs w:val="24"/>
          <w:lang w:val="hy-AM"/>
        </w:rPr>
      </w:pPr>
      <w:r w:rsidRPr="007E0011">
        <w:rPr>
          <w:rFonts w:ascii="GHEA Grapalat" w:hAnsi="GHEA Grapalat" w:cs="Sylfaen"/>
          <w:sz w:val="24"/>
          <w:szCs w:val="24"/>
          <w:shd w:val="clear" w:color="auto" w:fill="FFFFFF"/>
          <w:lang w:val="hy-AM"/>
        </w:rPr>
        <w:t xml:space="preserve">Երևան քաղաքի Կիևյան հ. 4, 6, 8 և 10 շենքերի միացյալ բակի բարեկարգման աշխատանքների ձեռքբերման նպատակով՝ Երևանի քաղաքապետարանի և </w:t>
      </w:r>
      <w:r w:rsidRPr="007E0011">
        <w:rPr>
          <w:rFonts w:ascii="GHEA Grapalat" w:hAnsi="GHEA Grapalat"/>
          <w:sz w:val="24"/>
          <w:szCs w:val="24"/>
          <w:shd w:val="clear" w:color="auto" w:fill="FFFFFF"/>
          <w:lang w:val="hy-AM"/>
        </w:rPr>
        <w:t>«</w:t>
      </w:r>
      <w:r w:rsidRPr="007E0011">
        <w:rPr>
          <w:rFonts w:ascii="GHEA Grapalat" w:hAnsi="GHEA Grapalat" w:cs="Sylfaen"/>
          <w:sz w:val="24"/>
          <w:szCs w:val="24"/>
          <w:shd w:val="clear" w:color="auto" w:fill="FFFFFF"/>
          <w:lang w:val="hy-AM"/>
        </w:rPr>
        <w:t>Վի</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Քեյ</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ԳՐՈՒՊ</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ՍՊԸ</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և</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էն</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Շին</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ՍՊԸ</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 xml:space="preserve">ՀԳ միջև՝ 2023 թվականի մարտի 10-ին կնքված կապալային աշխատանքների կատարման </w:t>
      </w:r>
      <w:r w:rsidRPr="007E0011">
        <w:rPr>
          <w:rFonts w:ascii="Calibri" w:hAnsi="Calibri" w:cs="Calibri"/>
          <w:sz w:val="24"/>
          <w:szCs w:val="24"/>
          <w:shd w:val="clear" w:color="auto" w:fill="FFFFFF"/>
          <w:lang w:val="hy-AM"/>
        </w:rPr>
        <w:t> </w:t>
      </w:r>
      <w:r w:rsidRPr="007E0011">
        <w:rPr>
          <w:rFonts w:ascii="GHEA Grapalat" w:hAnsi="GHEA Grapalat" w:cs="Sylfaen"/>
          <w:sz w:val="24"/>
          <w:szCs w:val="24"/>
          <w:shd w:val="clear" w:color="auto" w:fill="FFFFFF"/>
          <w:lang w:val="hy-AM"/>
        </w:rPr>
        <w:t xml:space="preserve">N ԵՔ-ԲՄԱՇՁԲ-23/5 ծածկագրով գնման </w:t>
      </w:r>
      <w:r w:rsidRPr="007E0011">
        <w:rPr>
          <w:rFonts w:ascii="GHEA Grapalat" w:eastAsia="Times New Roman" w:hAnsi="GHEA Grapalat" w:cs="Sylfaen"/>
          <w:sz w:val="24"/>
          <w:szCs w:val="24"/>
          <w:lang w:val="hy-AM"/>
        </w:rPr>
        <w:t xml:space="preserve"> ընթացակա</w:t>
      </w:r>
      <w:r w:rsidRPr="007E0011">
        <w:rPr>
          <w:rFonts w:ascii="GHEA Grapalat" w:eastAsia="Times New Roman" w:hAnsi="GHEA Grapalat" w:cs="Verdana"/>
          <w:sz w:val="24"/>
          <w:szCs w:val="24"/>
          <w:lang w:val="hy-AM"/>
        </w:rPr>
        <w:t>ր</w:t>
      </w:r>
      <w:r w:rsidRPr="007E0011">
        <w:rPr>
          <w:rFonts w:ascii="GHEA Grapalat" w:eastAsia="Times New Roman" w:hAnsi="GHEA Grapalat" w:cs="Sylfaen"/>
          <w:sz w:val="24"/>
          <w:szCs w:val="24"/>
          <w:lang w:val="hy-AM"/>
        </w:rPr>
        <w:t>գի հաղթող ճանաչված մասնակցի կողմից հ</w:t>
      </w:r>
      <w:r w:rsidRPr="007E0011">
        <w:rPr>
          <w:rFonts w:ascii="GHEA Grapalat" w:eastAsia="Times New Roman" w:hAnsi="GHEA Grapalat" w:cs="Verdana"/>
          <w:sz w:val="24"/>
          <w:szCs w:val="24"/>
          <w:lang w:val="hy-AM"/>
        </w:rPr>
        <w:t>ր</w:t>
      </w:r>
      <w:r w:rsidRPr="007E0011">
        <w:rPr>
          <w:rFonts w:ascii="GHEA Grapalat" w:eastAsia="Times New Roman" w:hAnsi="GHEA Grapalat" w:cs="Sylfaen"/>
          <w:sz w:val="24"/>
          <w:szCs w:val="24"/>
          <w:lang w:val="hy-AM"/>
        </w:rPr>
        <w:t>ավե</w:t>
      </w:r>
      <w:r w:rsidRPr="007E0011">
        <w:rPr>
          <w:rFonts w:ascii="GHEA Grapalat" w:eastAsia="Times New Roman" w:hAnsi="GHEA Grapalat" w:cs="Verdana"/>
          <w:sz w:val="24"/>
          <w:szCs w:val="24"/>
          <w:lang w:val="hy-AM"/>
        </w:rPr>
        <w:t>ր</w:t>
      </w:r>
      <w:r w:rsidRPr="007E0011">
        <w:rPr>
          <w:rFonts w:ascii="GHEA Grapalat" w:eastAsia="Times New Roman" w:hAnsi="GHEA Grapalat" w:cs="Sylfaen"/>
          <w:sz w:val="24"/>
          <w:szCs w:val="24"/>
          <w:lang w:val="hy-AM"/>
        </w:rPr>
        <w:t>ի պահանջնե</w:t>
      </w:r>
      <w:r w:rsidRPr="007E0011">
        <w:rPr>
          <w:rFonts w:ascii="GHEA Grapalat" w:eastAsia="Times New Roman" w:hAnsi="GHEA Grapalat" w:cs="Verdana"/>
          <w:sz w:val="24"/>
          <w:szCs w:val="24"/>
          <w:lang w:val="hy-AM"/>
        </w:rPr>
        <w:t>ր</w:t>
      </w:r>
      <w:r w:rsidRPr="007E0011">
        <w:rPr>
          <w:rFonts w:ascii="GHEA Grapalat" w:eastAsia="Times New Roman" w:hAnsi="GHEA Grapalat" w:cs="Sylfaen"/>
          <w:sz w:val="24"/>
          <w:szCs w:val="24"/>
          <w:lang w:val="hy-AM"/>
        </w:rPr>
        <w:t>ին համապատասխան նե</w:t>
      </w:r>
      <w:r w:rsidRPr="007E0011">
        <w:rPr>
          <w:rFonts w:ascii="GHEA Grapalat" w:eastAsia="Times New Roman" w:hAnsi="GHEA Grapalat" w:cs="Verdana"/>
          <w:sz w:val="24"/>
          <w:szCs w:val="24"/>
          <w:lang w:val="hy-AM"/>
        </w:rPr>
        <w:t>ր</w:t>
      </w:r>
      <w:r w:rsidRPr="007E0011">
        <w:rPr>
          <w:rFonts w:ascii="GHEA Grapalat" w:eastAsia="Times New Roman" w:hAnsi="GHEA Grapalat" w:cs="Sylfaen"/>
          <w:sz w:val="24"/>
          <w:szCs w:val="24"/>
          <w:lang w:val="hy-AM"/>
        </w:rPr>
        <w:t>կայացվել է Ծավալաթե</w:t>
      </w:r>
      <w:r w:rsidRPr="007E0011">
        <w:rPr>
          <w:rFonts w:ascii="GHEA Grapalat" w:eastAsia="Times New Roman" w:hAnsi="GHEA Grapalat" w:cs="Verdana"/>
          <w:sz w:val="24"/>
          <w:szCs w:val="24"/>
          <w:lang w:val="hy-AM"/>
        </w:rPr>
        <w:t>ր</w:t>
      </w:r>
      <w:r w:rsidRPr="007E0011">
        <w:rPr>
          <w:rFonts w:ascii="GHEA Grapalat" w:eastAsia="Times New Roman" w:hAnsi="GHEA Grapalat" w:cs="Sylfaen"/>
          <w:sz w:val="24"/>
          <w:szCs w:val="24"/>
          <w:lang w:val="hy-AM"/>
        </w:rPr>
        <w:t>թ</w:t>
      </w:r>
      <w:r w:rsidRPr="007E0011">
        <w:rPr>
          <w:rFonts w:ascii="GHEA Grapalat" w:eastAsia="Times New Roman" w:hAnsi="GHEA Grapalat" w:cs="Verdana"/>
          <w:sz w:val="24"/>
          <w:szCs w:val="24"/>
          <w:lang w:val="hy-AM"/>
        </w:rPr>
        <w:t>-</w:t>
      </w:r>
      <w:r w:rsidRPr="007E0011">
        <w:rPr>
          <w:rFonts w:ascii="GHEA Grapalat" w:eastAsia="Times New Roman" w:hAnsi="GHEA Grapalat" w:cs="Sylfaen"/>
          <w:sz w:val="24"/>
          <w:szCs w:val="24"/>
          <w:lang w:val="hy-AM"/>
        </w:rPr>
        <w:t>նախահաշիվը</w:t>
      </w:r>
      <w:r w:rsidRPr="007E0011">
        <w:rPr>
          <w:rFonts w:ascii="GHEA Grapalat" w:eastAsia="Times New Roman" w:hAnsi="GHEA Grapalat" w:cs="Verdana"/>
          <w:sz w:val="24"/>
          <w:szCs w:val="24"/>
          <w:lang w:val="hy-AM"/>
        </w:rPr>
        <w:t xml:space="preserve">, </w:t>
      </w:r>
      <w:r w:rsidRPr="007E0011">
        <w:rPr>
          <w:rFonts w:ascii="GHEA Grapalat" w:eastAsia="Times New Roman" w:hAnsi="GHEA Grapalat" w:cs="Sylfaen"/>
          <w:sz w:val="24"/>
          <w:szCs w:val="24"/>
          <w:lang w:val="hy-AM"/>
        </w:rPr>
        <w:t>ո</w:t>
      </w:r>
      <w:r w:rsidRPr="007E0011">
        <w:rPr>
          <w:rFonts w:ascii="GHEA Grapalat" w:eastAsia="Times New Roman" w:hAnsi="GHEA Grapalat" w:cs="Verdana"/>
          <w:sz w:val="24"/>
          <w:szCs w:val="24"/>
          <w:lang w:val="hy-AM"/>
        </w:rPr>
        <w:t>ր</w:t>
      </w:r>
      <w:r w:rsidRPr="007E0011">
        <w:rPr>
          <w:rFonts w:ascii="GHEA Grapalat" w:eastAsia="Times New Roman" w:hAnsi="GHEA Grapalat" w:cs="Sylfaen"/>
          <w:sz w:val="24"/>
          <w:szCs w:val="24"/>
          <w:lang w:val="hy-AM"/>
        </w:rPr>
        <w:t>տեղ բետոնե սալիկների տեղադրումը նախատեսված է եղել 5սմ հաստությամբ, սակայն նվազեցվել է ծավալը՝ արդյունքում ավելացվել է կանաչ տարածքը:</w:t>
      </w:r>
    </w:p>
    <w:p w14:paraId="3BA469FA" w14:textId="77777777" w:rsidR="007E0011" w:rsidRPr="007E0011" w:rsidRDefault="007E0011" w:rsidP="007E0011">
      <w:pPr>
        <w:tabs>
          <w:tab w:val="left" w:pos="-180"/>
          <w:tab w:val="left" w:pos="0"/>
        </w:tabs>
        <w:spacing w:after="0" w:line="276" w:lineRule="auto"/>
        <w:ind w:firstLine="720"/>
        <w:jc w:val="both"/>
        <w:rPr>
          <w:rFonts w:ascii="GHEA Grapalat" w:eastAsia="Times New Roman" w:hAnsi="GHEA Grapalat" w:cs="Sylfaen"/>
          <w:sz w:val="24"/>
          <w:szCs w:val="24"/>
          <w:lang w:val="hy-AM"/>
        </w:rPr>
      </w:pPr>
      <w:r w:rsidRPr="007E0011">
        <w:rPr>
          <w:rFonts w:ascii="GHEA Grapalat" w:eastAsia="Times New Roman" w:hAnsi="GHEA Grapalat" w:cs="Sylfaen"/>
          <w:sz w:val="24"/>
          <w:szCs w:val="24"/>
          <w:lang w:val="hy-AM"/>
        </w:rPr>
        <w:t>Միևնույն ժամանակ Ծավալաթե</w:t>
      </w:r>
      <w:r w:rsidRPr="007E0011">
        <w:rPr>
          <w:rFonts w:ascii="GHEA Grapalat" w:eastAsia="Times New Roman" w:hAnsi="GHEA Grapalat" w:cs="Verdana"/>
          <w:sz w:val="24"/>
          <w:szCs w:val="24"/>
          <w:lang w:val="hy-AM"/>
        </w:rPr>
        <w:t>ր</w:t>
      </w:r>
      <w:r w:rsidRPr="007E0011">
        <w:rPr>
          <w:rFonts w:ascii="GHEA Grapalat" w:eastAsia="Times New Roman" w:hAnsi="GHEA Grapalat" w:cs="Sylfaen"/>
          <w:sz w:val="24"/>
          <w:szCs w:val="24"/>
          <w:lang w:val="hy-AM"/>
        </w:rPr>
        <w:t>թ</w:t>
      </w:r>
      <w:r w:rsidRPr="007E0011">
        <w:rPr>
          <w:rFonts w:ascii="GHEA Grapalat" w:eastAsia="Times New Roman" w:hAnsi="GHEA Grapalat" w:cs="Verdana"/>
          <w:sz w:val="24"/>
          <w:szCs w:val="24"/>
          <w:lang w:val="hy-AM"/>
        </w:rPr>
        <w:t>-</w:t>
      </w:r>
      <w:r w:rsidRPr="007E0011">
        <w:rPr>
          <w:rFonts w:ascii="GHEA Grapalat" w:eastAsia="Times New Roman" w:hAnsi="GHEA Grapalat" w:cs="Sylfaen"/>
          <w:sz w:val="24"/>
          <w:szCs w:val="24"/>
          <w:lang w:val="hy-AM"/>
        </w:rPr>
        <w:t xml:space="preserve">նախահաշվով նախատեսված է եղել խաղահրապարակում ռեզինե հատակի իրականացում 500*500մմ սալերով, որն փոխարինվել է ռեզինե </w:t>
      </w:r>
      <w:r w:rsidRPr="007E0011">
        <w:rPr>
          <w:rFonts w:ascii="GHEA Grapalat" w:hAnsi="GHEA Grapalat" w:cs="Sylfaen"/>
          <w:bCs/>
          <w:sz w:val="24"/>
          <w:szCs w:val="24"/>
          <w:shd w:val="clear" w:color="auto" w:fill="FFFFFF"/>
          <w:lang w:val="hy-AM"/>
        </w:rPr>
        <w:t>ձուլվածք</w:t>
      </w:r>
      <w:r w:rsidRPr="007E0011">
        <w:rPr>
          <w:rFonts w:ascii="GHEA Grapalat" w:eastAsia="Times New Roman" w:hAnsi="GHEA Grapalat" w:cs="Sylfaen"/>
          <w:sz w:val="24"/>
          <w:szCs w:val="24"/>
          <w:lang w:val="hy-AM"/>
        </w:rPr>
        <w:t xml:space="preserve">ով, իսկ արտաքին կետի բացակայության պատճառով նախատեսված տարածքից դուրս ոռոգման ցանցը կատարվել է միայն ներքին ցանցի մոնտաժմամբ: </w:t>
      </w:r>
    </w:p>
    <w:p w14:paraId="2D826447" w14:textId="77777777" w:rsidR="007E0011" w:rsidRPr="007E0011" w:rsidRDefault="007E0011" w:rsidP="007E0011">
      <w:pPr>
        <w:shd w:val="clear" w:color="auto" w:fill="FFFFFF"/>
        <w:spacing w:after="0" w:line="276" w:lineRule="auto"/>
        <w:ind w:firstLine="720"/>
        <w:jc w:val="both"/>
        <w:rPr>
          <w:rFonts w:ascii="GHEA Grapalat" w:hAnsi="GHEA Grapalat"/>
          <w:sz w:val="24"/>
          <w:szCs w:val="24"/>
          <w:lang w:val="hy-AM"/>
        </w:rPr>
      </w:pPr>
      <w:r w:rsidRPr="007E0011">
        <w:rPr>
          <w:rFonts w:ascii="GHEA Grapalat" w:eastAsia="Times New Roman" w:hAnsi="GHEA Grapalat" w:cs="Times New Roman"/>
          <w:sz w:val="24"/>
          <w:szCs w:val="24"/>
          <w:lang w:val="hy-AM"/>
        </w:rPr>
        <w:t>Հաշվի առնելով վերոգրյալը և հիմք ընդունելով Հայաստանի Հանրապետության կառավարության 2017 թվականի մայիսի 4-ի N 526-Ն որոշմամբ հաստատված N 1 հավելվածի 3-րդ, 57-րդ կետերը</w:t>
      </w:r>
      <w:r w:rsidRPr="007E0011">
        <w:rPr>
          <w:rFonts w:ascii="GHEA Grapalat" w:hAnsi="GHEA Grapalat" w:cs="Sylfaen"/>
          <w:sz w:val="24"/>
          <w:szCs w:val="24"/>
          <w:shd w:val="clear" w:color="auto" w:fill="FFFFFF"/>
          <w:lang w:val="hy-AM"/>
        </w:rPr>
        <w:t xml:space="preserve"> </w:t>
      </w:r>
      <w:r w:rsidRPr="007E0011">
        <w:rPr>
          <w:rFonts w:ascii="GHEA Grapalat" w:eastAsia="Times New Roman" w:hAnsi="GHEA Grapalat" w:cs="Times New Roman"/>
          <w:sz w:val="24"/>
          <w:szCs w:val="24"/>
          <w:lang w:val="hy-AM"/>
        </w:rPr>
        <w:t xml:space="preserve">և այն հանգամանքը, որ </w:t>
      </w:r>
      <w:r w:rsidRPr="007E0011">
        <w:rPr>
          <w:rFonts w:ascii="GHEA Grapalat" w:hAnsi="GHEA Grapalat" w:cs="Sylfaen"/>
          <w:sz w:val="24"/>
          <w:szCs w:val="24"/>
          <w:shd w:val="clear" w:color="auto" w:fill="FFFFFF"/>
          <w:lang w:val="hy-AM"/>
        </w:rPr>
        <w:t>Երևան քաղաքի Կիևյան հ. 4, 6, 8 և 10 շենքերի միացյալ բակի բարեկարգման</w:t>
      </w:r>
      <w:r w:rsidRPr="007E0011">
        <w:rPr>
          <w:rFonts w:ascii="GHEA Grapalat" w:eastAsia="Times New Roman" w:hAnsi="GHEA Grapalat" w:cs="Times New Roman"/>
          <w:sz w:val="24"/>
          <w:szCs w:val="24"/>
          <w:lang w:val="hy-AM"/>
        </w:rPr>
        <w:t xml:space="preserve"> աշխատանքների ձեռքբերման նպատակով՝ </w:t>
      </w:r>
      <w:r w:rsidRPr="007E0011">
        <w:rPr>
          <w:rFonts w:ascii="GHEA Grapalat" w:hAnsi="GHEA Grapalat" w:cs="Sylfaen"/>
          <w:sz w:val="24"/>
          <w:szCs w:val="24"/>
          <w:shd w:val="clear" w:color="auto" w:fill="FFFFFF"/>
          <w:lang w:val="hy-AM"/>
        </w:rPr>
        <w:t xml:space="preserve">Երևանի քաղաքապետարանի և </w:t>
      </w:r>
      <w:r w:rsidRPr="007E0011">
        <w:rPr>
          <w:rFonts w:ascii="GHEA Grapalat" w:hAnsi="GHEA Grapalat"/>
          <w:sz w:val="24"/>
          <w:szCs w:val="24"/>
          <w:shd w:val="clear" w:color="auto" w:fill="FFFFFF"/>
          <w:lang w:val="hy-AM"/>
        </w:rPr>
        <w:t>«</w:t>
      </w:r>
      <w:r w:rsidRPr="007E0011">
        <w:rPr>
          <w:rFonts w:ascii="GHEA Grapalat" w:hAnsi="GHEA Grapalat" w:cs="Sylfaen"/>
          <w:sz w:val="24"/>
          <w:szCs w:val="24"/>
          <w:shd w:val="clear" w:color="auto" w:fill="FFFFFF"/>
          <w:lang w:val="hy-AM"/>
        </w:rPr>
        <w:t>Վի</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Քեյ</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ԳՐՈՒՊ</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ՍՊԸ</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և</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էն</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Շին</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ՍՊԸ</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 xml:space="preserve">ՀԳ միջև՝ 2023 թվականի մարտի 10-ին կնքված կապալային աշխատանքների կատարման </w:t>
      </w:r>
      <w:r w:rsidRPr="007E0011">
        <w:rPr>
          <w:rFonts w:ascii="Calibri" w:hAnsi="Calibri" w:cs="Calibri"/>
          <w:sz w:val="24"/>
          <w:szCs w:val="24"/>
          <w:shd w:val="clear" w:color="auto" w:fill="FFFFFF"/>
          <w:lang w:val="hy-AM"/>
        </w:rPr>
        <w:t> </w:t>
      </w:r>
      <w:r w:rsidRPr="007E0011">
        <w:rPr>
          <w:rFonts w:ascii="GHEA Grapalat" w:hAnsi="GHEA Grapalat" w:cs="Sylfaen"/>
          <w:sz w:val="24"/>
          <w:szCs w:val="24"/>
          <w:shd w:val="clear" w:color="auto" w:fill="FFFFFF"/>
          <w:lang w:val="hy-AM"/>
        </w:rPr>
        <w:t>N ԵՔ-ԲՄԱՇՁԲ-23/5 ծածկագրով</w:t>
      </w:r>
      <w:r w:rsidRPr="007E0011">
        <w:rPr>
          <w:rFonts w:ascii="GHEA Grapalat" w:eastAsia="Times New Roman" w:hAnsi="GHEA Grapalat" w:cs="Times New Roman"/>
          <w:sz w:val="24"/>
          <w:szCs w:val="24"/>
          <w:lang w:val="hy-AM"/>
        </w:rPr>
        <w:t xml:space="preserve"> գնման պայմանագրում, աշխատանքների</w:t>
      </w:r>
      <w:r w:rsidRPr="007E0011">
        <w:rPr>
          <w:rFonts w:ascii="Calibri" w:eastAsia="Times New Roman" w:hAnsi="Calibri" w:cs="Calibri"/>
          <w:sz w:val="24"/>
          <w:szCs w:val="24"/>
          <w:lang w:val="hy-AM"/>
        </w:rPr>
        <w:t> </w:t>
      </w:r>
      <w:r w:rsidRPr="007E0011">
        <w:rPr>
          <w:rFonts w:ascii="GHEA Grapalat" w:eastAsia="Times New Roman" w:hAnsi="GHEA Grapalat" w:cs="GHEA Grapalat"/>
          <w:sz w:val="24"/>
          <w:szCs w:val="24"/>
          <w:lang w:val="hy-AM"/>
        </w:rPr>
        <w:t>փոխարինումն այլ բնութագրեր ունեցող աշխատանքներով միասին գումարային արտահայտությամբ կազմելու են պայմանագրի գնի</w:t>
      </w:r>
      <w:r w:rsidRPr="007E0011">
        <w:rPr>
          <w:rFonts w:ascii="GHEA Grapalat" w:eastAsia="Times New Roman" w:hAnsi="GHEA Grapalat" w:cs="Times New Roman"/>
          <w:sz w:val="24"/>
          <w:szCs w:val="24"/>
          <w:lang w:val="hy-AM"/>
        </w:rPr>
        <w:t xml:space="preserve"> 30 </w:t>
      </w:r>
      <w:r w:rsidRPr="007E0011">
        <w:rPr>
          <w:rFonts w:ascii="GHEA Grapalat" w:eastAsia="Times New Roman" w:hAnsi="GHEA Grapalat" w:cs="GHEA Grapalat"/>
          <w:sz w:val="24"/>
          <w:szCs w:val="24"/>
          <w:lang w:val="hy-AM"/>
        </w:rPr>
        <w:t>տոկոսը</w:t>
      </w:r>
      <w:r w:rsidRPr="007E0011">
        <w:rPr>
          <w:rFonts w:ascii="GHEA Grapalat" w:eastAsia="Times New Roman" w:hAnsi="GHEA Grapalat" w:cs="Times New Roman"/>
          <w:sz w:val="24"/>
          <w:szCs w:val="24"/>
          <w:lang w:val="hy-AM"/>
        </w:rPr>
        <w:t>՝ նախագծով առաջարկվում է  թույլատրել Երևանի քաղաքապետարանին չ</w:t>
      </w:r>
      <w:r w:rsidRPr="007E0011">
        <w:rPr>
          <w:rFonts w:ascii="GHEA Grapalat" w:hAnsi="GHEA Grapalat" w:cs="Sylfaen"/>
          <w:sz w:val="24"/>
          <w:szCs w:val="24"/>
          <w:shd w:val="clear" w:color="auto" w:fill="FFFFFF"/>
          <w:lang w:val="hy-AM"/>
        </w:rPr>
        <w:t xml:space="preserve">կիրառել Հայաստանի Հանրապետության </w:t>
      </w:r>
      <w:r w:rsidRPr="007E0011">
        <w:rPr>
          <w:rFonts w:ascii="GHEA Grapalat" w:hAnsi="GHEA Grapalat" w:cs="Sylfaen"/>
          <w:sz w:val="24"/>
          <w:szCs w:val="24"/>
          <w:shd w:val="clear" w:color="auto" w:fill="FFFFFF"/>
          <w:lang w:val="hy-AM"/>
        </w:rPr>
        <w:lastRenderedPageBreak/>
        <w:t>կառավարության 2017 թվականի մայիսի 4-ի N 526-Ն որոշման N 1 հավելվածի 56-րդ կետի 3-րդ ենթակետով պայմանավորված աշխատանքների փոխարինման պայմանագրային գնի տասնհինգ տոկոսի սահմանաչափի պահանջը, ինչպես նաև սահմանել աշխատանքների</w:t>
      </w:r>
      <w:r w:rsidRPr="007E0011">
        <w:rPr>
          <w:rFonts w:ascii="Calibri" w:hAnsi="Calibri" w:cs="Calibri"/>
          <w:sz w:val="24"/>
          <w:szCs w:val="24"/>
          <w:shd w:val="clear" w:color="auto" w:fill="FFFFFF"/>
          <w:lang w:val="hy-AM"/>
        </w:rPr>
        <w:t> </w:t>
      </w:r>
      <w:r w:rsidRPr="007E0011">
        <w:rPr>
          <w:rFonts w:ascii="GHEA Grapalat" w:hAnsi="GHEA Grapalat" w:cs="Sylfaen"/>
          <w:sz w:val="24"/>
          <w:szCs w:val="24"/>
          <w:shd w:val="clear" w:color="auto" w:fill="FFFFFF"/>
          <w:lang w:val="hy-AM"/>
        </w:rPr>
        <w:t>փոխարինումն այլ բնութագրեր ունեցող աշխատանքներով՝ միասին գումարային արտահայտությամբ պայմանագրի գնի 30 տոկոսի չափով:</w:t>
      </w:r>
      <w:r w:rsidRPr="007E0011">
        <w:rPr>
          <w:rFonts w:ascii="GHEA Grapalat" w:hAnsi="GHEA Grapalat"/>
          <w:sz w:val="24"/>
          <w:szCs w:val="24"/>
          <w:lang w:val="hy-AM"/>
        </w:rPr>
        <w:t xml:space="preserve"> </w:t>
      </w:r>
    </w:p>
    <w:p w14:paraId="7E4DC411" w14:textId="77777777" w:rsidR="007E0011" w:rsidRPr="007E0011" w:rsidRDefault="007E0011" w:rsidP="007E0011">
      <w:pPr>
        <w:tabs>
          <w:tab w:val="left" w:pos="-180"/>
          <w:tab w:val="left" w:pos="0"/>
        </w:tabs>
        <w:spacing w:after="0" w:line="276" w:lineRule="auto"/>
        <w:ind w:firstLine="720"/>
        <w:jc w:val="both"/>
        <w:rPr>
          <w:rFonts w:ascii="GHEA Grapalat" w:hAnsi="GHEA Grapalat" w:cs="Sylfaen"/>
          <w:sz w:val="24"/>
          <w:szCs w:val="24"/>
          <w:shd w:val="clear" w:color="auto" w:fill="FFFFFF"/>
          <w:lang w:val="hy-AM"/>
        </w:rPr>
      </w:pPr>
      <w:r w:rsidRPr="007E0011">
        <w:rPr>
          <w:rFonts w:ascii="GHEA Grapalat" w:hAnsi="GHEA Grapalat"/>
          <w:sz w:val="24"/>
          <w:szCs w:val="24"/>
          <w:shd w:val="clear" w:color="auto" w:fill="FFFFFF"/>
          <w:lang w:val="hy-AM"/>
        </w:rPr>
        <w:t xml:space="preserve">2023 </w:t>
      </w:r>
      <w:r w:rsidRPr="007E0011">
        <w:rPr>
          <w:rFonts w:ascii="GHEA Grapalat" w:hAnsi="GHEA Grapalat" w:cs="Sylfaen"/>
          <w:sz w:val="24"/>
          <w:szCs w:val="24"/>
          <w:shd w:val="clear" w:color="auto" w:fill="FFFFFF"/>
          <w:lang w:val="hy-AM"/>
        </w:rPr>
        <w:t>թվականի</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մարտի 10</w:t>
      </w:r>
      <w:r w:rsidRPr="007E0011">
        <w:rPr>
          <w:rFonts w:ascii="GHEA Grapalat" w:hAnsi="GHEA Grapalat"/>
          <w:sz w:val="24"/>
          <w:szCs w:val="24"/>
          <w:shd w:val="clear" w:color="auto" w:fill="FFFFFF"/>
          <w:lang w:val="hy-AM"/>
        </w:rPr>
        <w:t>-</w:t>
      </w:r>
      <w:r w:rsidRPr="007E0011">
        <w:rPr>
          <w:rFonts w:ascii="GHEA Grapalat" w:hAnsi="GHEA Grapalat" w:cs="Sylfaen"/>
          <w:sz w:val="24"/>
          <w:szCs w:val="24"/>
          <w:shd w:val="clear" w:color="auto" w:fill="FFFFFF"/>
          <w:lang w:val="hy-AM"/>
        </w:rPr>
        <w:t>ին</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կնքված</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կապալային</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աշխատանքնե</w:t>
      </w:r>
      <w:r w:rsidRPr="007E0011">
        <w:rPr>
          <w:rFonts w:ascii="GHEA Grapalat" w:hAnsi="GHEA Grapalat" w:cs="Verdana"/>
          <w:sz w:val="24"/>
          <w:szCs w:val="24"/>
          <w:shd w:val="clear" w:color="auto" w:fill="FFFFFF"/>
          <w:lang w:val="hy-AM"/>
        </w:rPr>
        <w:t>ր</w:t>
      </w:r>
      <w:r w:rsidRPr="007E0011">
        <w:rPr>
          <w:rFonts w:ascii="GHEA Grapalat" w:hAnsi="GHEA Grapalat" w:cs="Sylfaen"/>
          <w:sz w:val="24"/>
          <w:szCs w:val="24"/>
          <w:shd w:val="clear" w:color="auto" w:fill="FFFFFF"/>
          <w:lang w:val="hy-AM"/>
        </w:rPr>
        <w:t>ի</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կատա</w:t>
      </w:r>
      <w:r w:rsidRPr="007E0011">
        <w:rPr>
          <w:rFonts w:ascii="GHEA Grapalat" w:hAnsi="GHEA Grapalat" w:cs="Verdana"/>
          <w:sz w:val="24"/>
          <w:szCs w:val="24"/>
          <w:shd w:val="clear" w:color="auto" w:fill="FFFFFF"/>
          <w:lang w:val="hy-AM"/>
        </w:rPr>
        <w:t>ր</w:t>
      </w:r>
      <w:r w:rsidRPr="007E0011">
        <w:rPr>
          <w:rFonts w:ascii="GHEA Grapalat" w:hAnsi="GHEA Grapalat" w:cs="Sylfaen"/>
          <w:sz w:val="24"/>
          <w:szCs w:val="24"/>
          <w:shd w:val="clear" w:color="auto" w:fill="FFFFFF"/>
          <w:lang w:val="hy-AM"/>
        </w:rPr>
        <w:t>ման</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պայմանագ</w:t>
      </w:r>
      <w:r w:rsidRPr="007E0011">
        <w:rPr>
          <w:rFonts w:ascii="GHEA Grapalat" w:hAnsi="GHEA Grapalat" w:cs="Verdana"/>
          <w:sz w:val="24"/>
          <w:szCs w:val="24"/>
          <w:shd w:val="clear" w:color="auto" w:fill="FFFFFF"/>
          <w:lang w:val="hy-AM"/>
        </w:rPr>
        <w:t>ր</w:t>
      </w:r>
      <w:r w:rsidRPr="007E0011">
        <w:rPr>
          <w:rFonts w:ascii="GHEA Grapalat" w:hAnsi="GHEA Grapalat" w:cs="Sylfaen"/>
          <w:sz w:val="24"/>
          <w:szCs w:val="24"/>
          <w:shd w:val="clear" w:color="auto" w:fill="FFFFFF"/>
          <w:lang w:val="hy-AM"/>
        </w:rPr>
        <w:t>ի</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ա</w:t>
      </w:r>
      <w:r w:rsidRPr="007E0011">
        <w:rPr>
          <w:rFonts w:ascii="GHEA Grapalat" w:hAnsi="GHEA Grapalat" w:cs="Verdana"/>
          <w:sz w:val="24"/>
          <w:szCs w:val="24"/>
          <w:shd w:val="clear" w:color="auto" w:fill="FFFFFF"/>
          <w:lang w:val="hy-AM"/>
        </w:rPr>
        <w:t>ր</w:t>
      </w:r>
      <w:r w:rsidRPr="007E0011">
        <w:rPr>
          <w:rFonts w:ascii="GHEA Grapalat" w:hAnsi="GHEA Grapalat" w:cs="Sylfaen"/>
          <w:sz w:val="24"/>
          <w:szCs w:val="24"/>
          <w:shd w:val="clear" w:color="auto" w:fill="FFFFFF"/>
          <w:lang w:val="hy-AM"/>
        </w:rPr>
        <w:t xml:space="preserve">ժեքը կազմում է 94620000 (իննսունչորս միլիոն վեց հարյուր քսան հազար) ՀՀ դրամ, ներառյալ ԱԱՀ-ն: Գինը ներառում է Կապալառուի կողմից իրականացվող բոլոր ծախսերը: </w:t>
      </w:r>
    </w:p>
    <w:p w14:paraId="0867BCEF" w14:textId="77777777" w:rsidR="007E0011" w:rsidRPr="007E0011" w:rsidRDefault="007E0011" w:rsidP="007E0011">
      <w:pPr>
        <w:shd w:val="clear" w:color="auto" w:fill="FFFFFF"/>
        <w:spacing w:after="0" w:line="276" w:lineRule="auto"/>
        <w:ind w:firstLine="720"/>
        <w:jc w:val="both"/>
        <w:rPr>
          <w:rFonts w:ascii="GHEA Grapalat" w:hAnsi="GHEA Grapalat" w:cs="Sylfaen"/>
          <w:sz w:val="24"/>
          <w:szCs w:val="24"/>
          <w:shd w:val="clear" w:color="auto" w:fill="FFFFFF"/>
          <w:lang w:val="hy-AM"/>
        </w:rPr>
      </w:pPr>
      <w:r w:rsidRPr="007E0011">
        <w:rPr>
          <w:rFonts w:ascii="GHEA Grapalat" w:hAnsi="GHEA Grapalat"/>
          <w:sz w:val="24"/>
          <w:szCs w:val="24"/>
          <w:lang w:val="hy-AM"/>
        </w:rPr>
        <w:t xml:space="preserve">Նախագծով առաջարկվող համադրումները կատարվելու դեպքում </w:t>
      </w:r>
      <w:r w:rsidRPr="007E0011">
        <w:rPr>
          <w:rFonts w:ascii="GHEA Grapalat" w:eastAsia="Times New Roman" w:hAnsi="GHEA Grapalat" w:cs="Verdana"/>
          <w:sz w:val="24"/>
          <w:szCs w:val="24"/>
          <w:lang w:val="hy-AM"/>
        </w:rPr>
        <w:t xml:space="preserve">2023 </w:t>
      </w:r>
      <w:r w:rsidRPr="007E0011">
        <w:rPr>
          <w:rFonts w:ascii="GHEA Grapalat" w:eastAsia="Times New Roman" w:hAnsi="GHEA Grapalat" w:cs="Sylfaen"/>
          <w:sz w:val="24"/>
          <w:szCs w:val="24"/>
          <w:lang w:val="hy-AM"/>
        </w:rPr>
        <w:t>թվականի մարտի</w:t>
      </w:r>
      <w:r w:rsidRPr="007E0011">
        <w:rPr>
          <w:rFonts w:ascii="GHEA Grapalat" w:eastAsia="Times New Roman" w:hAnsi="GHEA Grapalat" w:cs="Verdana"/>
          <w:sz w:val="24"/>
          <w:szCs w:val="24"/>
          <w:lang w:val="hy-AM"/>
        </w:rPr>
        <w:t xml:space="preserve"> 10-</w:t>
      </w:r>
      <w:r w:rsidRPr="007E0011">
        <w:rPr>
          <w:rFonts w:ascii="GHEA Grapalat" w:eastAsia="Times New Roman" w:hAnsi="GHEA Grapalat" w:cs="Sylfaen"/>
          <w:sz w:val="24"/>
          <w:szCs w:val="24"/>
          <w:lang w:val="hy-AM"/>
        </w:rPr>
        <w:t>ին կնքված կապալային աշխատանքնե</w:t>
      </w:r>
      <w:r w:rsidRPr="007E0011">
        <w:rPr>
          <w:rFonts w:ascii="GHEA Grapalat" w:eastAsia="Times New Roman" w:hAnsi="GHEA Grapalat" w:cs="Verdana"/>
          <w:sz w:val="24"/>
          <w:szCs w:val="24"/>
          <w:lang w:val="hy-AM"/>
        </w:rPr>
        <w:t>ր</w:t>
      </w:r>
      <w:r w:rsidRPr="007E0011">
        <w:rPr>
          <w:rFonts w:ascii="GHEA Grapalat" w:eastAsia="Times New Roman" w:hAnsi="GHEA Grapalat" w:cs="Sylfaen"/>
          <w:sz w:val="24"/>
          <w:szCs w:val="24"/>
          <w:lang w:val="hy-AM"/>
        </w:rPr>
        <w:t>ի կատա</w:t>
      </w:r>
      <w:r w:rsidRPr="007E0011">
        <w:rPr>
          <w:rFonts w:ascii="GHEA Grapalat" w:eastAsia="Times New Roman" w:hAnsi="GHEA Grapalat" w:cs="Verdana"/>
          <w:sz w:val="24"/>
          <w:szCs w:val="24"/>
          <w:lang w:val="hy-AM"/>
        </w:rPr>
        <w:t>ր</w:t>
      </w:r>
      <w:r w:rsidRPr="007E0011">
        <w:rPr>
          <w:rFonts w:ascii="GHEA Grapalat" w:eastAsia="Times New Roman" w:hAnsi="GHEA Grapalat" w:cs="Sylfaen"/>
          <w:sz w:val="24"/>
          <w:szCs w:val="24"/>
          <w:lang w:val="hy-AM"/>
        </w:rPr>
        <w:t>ման</w:t>
      </w:r>
      <w:r w:rsidRPr="007E0011">
        <w:rPr>
          <w:rFonts w:ascii="GHEA Grapalat" w:eastAsia="Times New Roman" w:hAnsi="GHEA Grapalat" w:cs="Verdana"/>
          <w:sz w:val="24"/>
          <w:szCs w:val="24"/>
          <w:lang w:val="hy-AM"/>
        </w:rPr>
        <w:t xml:space="preserve"> N </w:t>
      </w:r>
      <w:r w:rsidRPr="007E0011">
        <w:rPr>
          <w:rFonts w:ascii="GHEA Grapalat" w:hAnsi="GHEA Grapalat"/>
          <w:sz w:val="24"/>
          <w:szCs w:val="24"/>
          <w:shd w:val="clear" w:color="auto" w:fill="FFFFFF"/>
          <w:lang w:val="hy-AM"/>
        </w:rPr>
        <w:t>«</w:t>
      </w:r>
      <w:r w:rsidRPr="007E0011">
        <w:rPr>
          <w:rFonts w:ascii="GHEA Grapalat" w:hAnsi="GHEA Grapalat" w:cs="Sylfaen"/>
          <w:sz w:val="24"/>
          <w:szCs w:val="24"/>
          <w:shd w:val="clear" w:color="auto" w:fill="FFFFFF"/>
          <w:lang w:val="hy-AM"/>
        </w:rPr>
        <w:t>ԵՔ</w:t>
      </w:r>
      <w:r w:rsidRPr="007E0011">
        <w:rPr>
          <w:rFonts w:ascii="GHEA Grapalat" w:hAnsi="GHEA Grapalat"/>
          <w:sz w:val="24"/>
          <w:szCs w:val="24"/>
          <w:shd w:val="clear" w:color="auto" w:fill="FFFFFF"/>
          <w:lang w:val="hy-AM"/>
        </w:rPr>
        <w:t>-</w:t>
      </w:r>
      <w:r w:rsidRPr="007E0011">
        <w:rPr>
          <w:rFonts w:ascii="GHEA Grapalat" w:hAnsi="GHEA Grapalat" w:cs="Sylfaen"/>
          <w:sz w:val="24"/>
          <w:szCs w:val="24"/>
          <w:shd w:val="clear" w:color="auto" w:fill="FFFFFF"/>
          <w:lang w:val="hy-AM"/>
        </w:rPr>
        <w:t>ԲՄԱՇՁԲ</w:t>
      </w:r>
      <w:r w:rsidRPr="007E0011">
        <w:rPr>
          <w:rFonts w:ascii="GHEA Grapalat" w:hAnsi="GHEA Grapalat"/>
          <w:sz w:val="24"/>
          <w:szCs w:val="24"/>
          <w:shd w:val="clear" w:color="auto" w:fill="FFFFFF"/>
          <w:lang w:val="hy-AM"/>
        </w:rPr>
        <w:t xml:space="preserve">-23/5» </w:t>
      </w:r>
      <w:r w:rsidRPr="007E0011">
        <w:rPr>
          <w:rFonts w:ascii="GHEA Grapalat" w:eastAsia="Times New Roman" w:hAnsi="GHEA Grapalat" w:cs="Verdana"/>
          <w:sz w:val="24"/>
          <w:szCs w:val="24"/>
          <w:lang w:val="hy-AM"/>
        </w:rPr>
        <w:t xml:space="preserve">ծածկագրով </w:t>
      </w:r>
      <w:r w:rsidRPr="007E0011">
        <w:rPr>
          <w:rFonts w:ascii="GHEA Grapalat" w:hAnsi="GHEA Grapalat"/>
          <w:sz w:val="24"/>
          <w:szCs w:val="24"/>
          <w:lang w:val="hy-AM"/>
        </w:rPr>
        <w:t>պայմանագրի արժեքը մնում է անփոփոխ:</w:t>
      </w:r>
    </w:p>
    <w:p w14:paraId="0EC7E0F0" w14:textId="77777777" w:rsidR="007E0011" w:rsidRPr="007E0011" w:rsidRDefault="007E0011" w:rsidP="007E0011">
      <w:pPr>
        <w:tabs>
          <w:tab w:val="left" w:pos="90"/>
          <w:tab w:val="left" w:pos="630"/>
        </w:tabs>
        <w:spacing w:after="0" w:line="276" w:lineRule="auto"/>
        <w:ind w:firstLine="720"/>
        <w:jc w:val="both"/>
        <w:rPr>
          <w:rFonts w:ascii="GHEA Grapalat" w:eastAsia="GHEA Grapalat" w:hAnsi="GHEA Grapalat" w:cs="GHEA Grapalat"/>
          <w:b/>
          <w:sz w:val="24"/>
          <w:szCs w:val="24"/>
          <w:lang w:val="hy-AM"/>
        </w:rPr>
      </w:pPr>
      <w:r w:rsidRPr="007E0011">
        <w:rPr>
          <w:rFonts w:ascii="GHEA Grapalat" w:eastAsia="GHEA Grapalat" w:hAnsi="GHEA Grapalat" w:cs="GHEA Grapalat"/>
          <w:b/>
          <w:sz w:val="24"/>
          <w:szCs w:val="24"/>
          <w:lang w:val="hy-AM"/>
        </w:rPr>
        <w:t>2. Նախագծի մշակման գործընթացում ներգրավված ինստիտուտներն և անձինք.</w:t>
      </w:r>
    </w:p>
    <w:p w14:paraId="250D0EF0" w14:textId="77777777" w:rsidR="007E0011" w:rsidRPr="007E0011" w:rsidRDefault="007E0011" w:rsidP="007E0011">
      <w:pPr>
        <w:spacing w:after="0" w:line="276" w:lineRule="auto"/>
        <w:ind w:firstLine="720"/>
        <w:jc w:val="both"/>
        <w:rPr>
          <w:rFonts w:ascii="GHEA Grapalat" w:eastAsia="GHEA Grapalat" w:hAnsi="GHEA Grapalat" w:cs="GHEA Grapalat"/>
          <w:sz w:val="24"/>
          <w:szCs w:val="24"/>
          <w:lang w:val="hy-AM"/>
        </w:rPr>
      </w:pPr>
      <w:r w:rsidRPr="007E0011">
        <w:rPr>
          <w:rFonts w:ascii="GHEA Grapalat" w:hAnsi="GHEA Grapalat"/>
          <w:sz w:val="24"/>
          <w:szCs w:val="24"/>
          <w:lang w:val="hy-AM"/>
        </w:rPr>
        <w:t>Նախագիծը մշակվել է Երևանի քաղաքապետարանի աշխատակազմի կողմից:</w:t>
      </w:r>
    </w:p>
    <w:p w14:paraId="0102C610" w14:textId="77777777" w:rsidR="007E0011" w:rsidRPr="007E0011" w:rsidRDefault="007E0011" w:rsidP="007E0011">
      <w:pPr>
        <w:spacing w:after="0" w:line="276" w:lineRule="auto"/>
        <w:ind w:firstLine="720"/>
        <w:jc w:val="both"/>
        <w:rPr>
          <w:rFonts w:ascii="GHEA Grapalat" w:hAnsi="GHEA Grapalat" w:cs="Sylfaen"/>
          <w:b/>
          <w:sz w:val="24"/>
          <w:szCs w:val="24"/>
          <w:lang w:val="hy-AM"/>
        </w:rPr>
      </w:pPr>
      <w:r w:rsidRPr="007E0011">
        <w:rPr>
          <w:rFonts w:ascii="GHEA Grapalat" w:hAnsi="GHEA Grapalat" w:cs="Sylfaen"/>
          <w:b/>
          <w:sz w:val="24"/>
          <w:szCs w:val="24"/>
          <w:lang w:val="hy-AM"/>
        </w:rPr>
        <w:t>3. ՀՀ պետական և տեղական ինքնակառավարման մարմնի բյո</w:t>
      </w:r>
      <w:r w:rsidRPr="007E0011">
        <w:rPr>
          <w:rFonts w:ascii="GHEA Grapalat" w:hAnsi="GHEA Grapalat" w:cs="Sylfaen"/>
          <w:b/>
          <w:sz w:val="24"/>
          <w:szCs w:val="24"/>
          <w:lang w:val="af-ZA"/>
        </w:rPr>
        <w:t>ւջե</w:t>
      </w:r>
      <w:r w:rsidRPr="007E0011">
        <w:rPr>
          <w:rFonts w:ascii="GHEA Grapalat" w:hAnsi="GHEA Grapalat" w:cs="Sylfaen"/>
          <w:b/>
          <w:sz w:val="24"/>
          <w:szCs w:val="24"/>
          <w:lang w:val="hy-AM"/>
        </w:rPr>
        <w:t>ներ</w:t>
      </w:r>
      <w:r w:rsidRPr="007E0011">
        <w:rPr>
          <w:rFonts w:ascii="GHEA Grapalat" w:hAnsi="GHEA Grapalat" w:cs="Sylfaen"/>
          <w:b/>
          <w:sz w:val="24"/>
          <w:szCs w:val="24"/>
          <w:lang w:val="af-ZA"/>
        </w:rPr>
        <w:t>ում եկամուտների</w:t>
      </w:r>
      <w:r w:rsidRPr="007E0011">
        <w:rPr>
          <w:rFonts w:ascii="GHEA Grapalat" w:hAnsi="GHEA Grapalat" w:cs="Sylfaen"/>
          <w:b/>
          <w:sz w:val="24"/>
          <w:szCs w:val="24"/>
          <w:lang w:val="hy-AM"/>
        </w:rPr>
        <w:t xml:space="preserve"> և ծախսերի ավելացման կամ նվազեցման վերաբերյալ.</w:t>
      </w:r>
    </w:p>
    <w:p w14:paraId="6275021E" w14:textId="77777777" w:rsidR="007E0011" w:rsidRPr="007E0011" w:rsidRDefault="007E0011" w:rsidP="007E0011">
      <w:pPr>
        <w:spacing w:after="0" w:line="276" w:lineRule="auto"/>
        <w:ind w:firstLine="720"/>
        <w:jc w:val="both"/>
        <w:rPr>
          <w:rFonts w:ascii="GHEA Grapalat" w:hAnsi="GHEA Grapalat" w:cs="Sylfaen"/>
          <w:sz w:val="24"/>
          <w:szCs w:val="24"/>
          <w:lang w:val="hy-AM"/>
        </w:rPr>
      </w:pPr>
      <w:r w:rsidRPr="007E0011">
        <w:rPr>
          <w:rFonts w:ascii="GHEA Grapalat" w:eastAsia="GHEA Grapalat" w:hAnsi="GHEA Grapalat" w:cs="GHEA Grapalat"/>
          <w:sz w:val="24"/>
          <w:szCs w:val="24"/>
          <w:lang w:val="hy-AM"/>
        </w:rPr>
        <w:t>«</w:t>
      </w:r>
      <w:r w:rsidRPr="007E0011">
        <w:rPr>
          <w:rFonts w:ascii="GHEA Grapalat" w:hAnsi="GHEA Grapalat" w:cs="Sylfaen"/>
          <w:spacing w:val="-2"/>
          <w:sz w:val="24"/>
          <w:szCs w:val="24"/>
          <w:lang w:val="hy-AM"/>
        </w:rPr>
        <w:t>Գ</w:t>
      </w:r>
      <w:r w:rsidRPr="007E0011">
        <w:rPr>
          <w:rFonts w:ascii="GHEA Grapalat" w:hAnsi="GHEA Grapalat"/>
          <w:sz w:val="24"/>
          <w:szCs w:val="24"/>
          <w:lang w:val="hy-AM"/>
        </w:rPr>
        <w:t xml:space="preserve">նման պայմանագրում փոփոխություններ կատարելու թույլտվություն տալու մասին» </w:t>
      </w:r>
      <w:r w:rsidRPr="007E0011">
        <w:rPr>
          <w:rFonts w:ascii="GHEA Grapalat" w:hAnsi="GHEA Grapalat" w:cs="Sylfaen"/>
          <w:spacing w:val="-2"/>
          <w:sz w:val="24"/>
          <w:szCs w:val="24"/>
          <w:lang w:val="hy-AM"/>
        </w:rPr>
        <w:t xml:space="preserve">Հայաստանի Հանրապետության կառավարության </w:t>
      </w:r>
      <w:r w:rsidRPr="007E0011">
        <w:rPr>
          <w:rFonts w:ascii="GHEA Grapalat" w:hAnsi="GHEA Grapalat" w:cs="Sylfaen"/>
          <w:sz w:val="24"/>
          <w:szCs w:val="24"/>
          <w:lang w:val="af-ZA"/>
        </w:rPr>
        <w:t>որոշման ընդունմ</w:t>
      </w:r>
      <w:r w:rsidRPr="007E0011">
        <w:rPr>
          <w:rFonts w:ascii="GHEA Grapalat" w:hAnsi="GHEA Grapalat" w:cs="Sylfaen"/>
          <w:sz w:val="24"/>
          <w:szCs w:val="24"/>
          <w:lang w:val="hy-AM"/>
        </w:rPr>
        <w:t>ամբ՝ ՀՀ պետական և տեղական ինքնակառավարման մարմնի բյո</w:t>
      </w:r>
      <w:r w:rsidRPr="007E0011">
        <w:rPr>
          <w:rFonts w:ascii="GHEA Grapalat" w:hAnsi="GHEA Grapalat" w:cs="Sylfaen"/>
          <w:sz w:val="24"/>
          <w:szCs w:val="24"/>
          <w:lang w:val="af-ZA"/>
        </w:rPr>
        <w:t>ւջե</w:t>
      </w:r>
      <w:r w:rsidRPr="007E0011">
        <w:rPr>
          <w:rFonts w:ascii="GHEA Grapalat" w:hAnsi="GHEA Grapalat" w:cs="Sylfaen"/>
          <w:sz w:val="24"/>
          <w:szCs w:val="24"/>
          <w:lang w:val="hy-AM"/>
        </w:rPr>
        <w:t>ներ</w:t>
      </w:r>
      <w:r w:rsidRPr="007E0011">
        <w:rPr>
          <w:rFonts w:ascii="GHEA Grapalat" w:hAnsi="GHEA Grapalat" w:cs="Sylfaen"/>
          <w:sz w:val="24"/>
          <w:szCs w:val="24"/>
          <w:lang w:val="af-ZA"/>
        </w:rPr>
        <w:t>ում</w:t>
      </w:r>
      <w:r w:rsidRPr="007E0011">
        <w:rPr>
          <w:rFonts w:ascii="GHEA Grapalat" w:hAnsi="GHEA Grapalat" w:cs="Sylfaen"/>
          <w:sz w:val="24"/>
          <w:szCs w:val="24"/>
          <w:lang w:val="hy-AM"/>
        </w:rPr>
        <w:t xml:space="preserve"> </w:t>
      </w:r>
      <w:r w:rsidRPr="007E0011">
        <w:rPr>
          <w:rFonts w:ascii="GHEA Grapalat" w:hAnsi="GHEA Grapalat" w:cs="Sylfaen"/>
          <w:sz w:val="24"/>
          <w:szCs w:val="24"/>
          <w:lang w:val="af-ZA"/>
        </w:rPr>
        <w:t>եկամուտների</w:t>
      </w:r>
      <w:r w:rsidRPr="007E0011">
        <w:rPr>
          <w:rFonts w:ascii="GHEA Grapalat" w:hAnsi="GHEA Grapalat" w:cs="Sylfaen"/>
          <w:sz w:val="24"/>
          <w:szCs w:val="24"/>
          <w:lang w:val="hy-AM"/>
        </w:rPr>
        <w:t xml:space="preserve"> և ծախսերի  էական ավելացում կամ նվազեցում չի նախատեսվում:</w:t>
      </w:r>
    </w:p>
    <w:p w14:paraId="3DDF1C7B" w14:textId="77777777" w:rsidR="007E0011" w:rsidRPr="007E0011" w:rsidRDefault="007E0011" w:rsidP="007E0011">
      <w:pPr>
        <w:spacing w:after="0" w:line="276" w:lineRule="auto"/>
        <w:ind w:firstLine="720"/>
        <w:jc w:val="both"/>
        <w:rPr>
          <w:rFonts w:ascii="GHEA Grapalat" w:hAnsi="GHEA Grapalat"/>
          <w:b/>
          <w:sz w:val="24"/>
          <w:szCs w:val="24"/>
          <w:lang w:val="fr-FR"/>
        </w:rPr>
      </w:pPr>
      <w:r w:rsidRPr="007E0011">
        <w:rPr>
          <w:rFonts w:ascii="GHEA Grapalat" w:hAnsi="GHEA Grapalat" w:cs="Sylfaen"/>
          <w:b/>
          <w:sz w:val="24"/>
          <w:szCs w:val="24"/>
          <w:lang w:val="hy-AM"/>
        </w:rPr>
        <w:t>4.</w:t>
      </w:r>
      <w:r w:rsidRPr="007E0011">
        <w:rPr>
          <w:rFonts w:ascii="GHEA Grapalat" w:hAnsi="GHEA Grapalat"/>
          <w:b/>
          <w:sz w:val="24"/>
          <w:szCs w:val="24"/>
          <w:lang w:val="hy-AM"/>
        </w:rPr>
        <w:t xml:space="preserve"> Նախագծի ընդունման առնչությամբ ընդունվելիք այլ իրավականակտերի ընդունման կամ դրանց անհրաժեշտության բացակայության մասին.</w:t>
      </w:r>
    </w:p>
    <w:p w14:paraId="335468FC" w14:textId="77777777" w:rsidR="007E0011" w:rsidRPr="007E0011" w:rsidRDefault="007E0011" w:rsidP="007E0011">
      <w:pPr>
        <w:spacing w:after="0" w:line="276" w:lineRule="auto"/>
        <w:ind w:firstLine="720"/>
        <w:jc w:val="both"/>
        <w:rPr>
          <w:rFonts w:ascii="GHEA Grapalat" w:hAnsi="GHEA Grapalat"/>
          <w:sz w:val="24"/>
          <w:szCs w:val="24"/>
          <w:lang w:val="hy-AM"/>
        </w:rPr>
      </w:pPr>
      <w:r w:rsidRPr="007E0011">
        <w:rPr>
          <w:rFonts w:ascii="GHEA Grapalat" w:hAnsi="GHEA Grapalat"/>
          <w:sz w:val="24"/>
          <w:szCs w:val="24"/>
          <w:lang w:val="hy-AM"/>
        </w:rPr>
        <w:t>Որոշման նախագծի ընդունմամբ այլ իրավական ակտերում փոփոխություններ և/կամ լրացումներ կատարելու անհրաժեշտություն չկա։</w:t>
      </w:r>
    </w:p>
    <w:p w14:paraId="484C5E44" w14:textId="77777777" w:rsidR="007E0011" w:rsidRPr="007E0011" w:rsidRDefault="007E0011" w:rsidP="007E0011">
      <w:pPr>
        <w:spacing w:after="0" w:line="276" w:lineRule="auto"/>
        <w:ind w:firstLine="720"/>
        <w:jc w:val="both"/>
        <w:rPr>
          <w:rFonts w:ascii="GHEA Grapalat" w:hAnsi="GHEA Grapalat" w:cs="Sylfaen"/>
          <w:b/>
          <w:sz w:val="24"/>
          <w:szCs w:val="24"/>
          <w:lang w:val="hy-AM" w:eastAsia="ru-RU"/>
        </w:rPr>
      </w:pPr>
      <w:r w:rsidRPr="007E0011">
        <w:rPr>
          <w:rFonts w:ascii="GHEA Grapalat" w:hAnsi="GHEA Grapalat" w:cs="Sylfaen"/>
          <w:b/>
          <w:sz w:val="24"/>
          <w:szCs w:val="24"/>
          <w:lang w:val="hy-AM"/>
        </w:rPr>
        <w:t>5. Կ</w:t>
      </w:r>
      <w:r w:rsidRPr="007E0011">
        <w:rPr>
          <w:rFonts w:ascii="GHEA Grapalat" w:hAnsi="GHEA Grapalat" w:cs="Sylfaen"/>
          <w:b/>
          <w:sz w:val="24"/>
          <w:szCs w:val="24"/>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4C944EC" w14:textId="77777777" w:rsidR="007E0011" w:rsidRPr="007E0011" w:rsidRDefault="007E0011" w:rsidP="007E0011">
      <w:pPr>
        <w:spacing w:after="0" w:line="276" w:lineRule="auto"/>
        <w:ind w:firstLine="720"/>
        <w:jc w:val="both"/>
        <w:rPr>
          <w:rFonts w:ascii="GHEA Grapalat" w:hAnsi="GHEA Grapalat" w:cs="Sylfaen"/>
          <w:b/>
          <w:sz w:val="24"/>
          <w:szCs w:val="24"/>
          <w:lang w:val="hy-AM"/>
        </w:rPr>
      </w:pPr>
      <w:r w:rsidRPr="007E0011">
        <w:rPr>
          <w:rFonts w:ascii="GHEA Grapalat" w:hAnsi="GHEA Grapalat"/>
          <w:sz w:val="24"/>
          <w:szCs w:val="24"/>
          <w:lang w:val="hy-AM"/>
        </w:rPr>
        <w:t>Հայաստանի Հանրապետության կառավարության որոշման նախագիծը չի բխում ռազմավարական փաստաթղթերից:</w:t>
      </w:r>
    </w:p>
    <w:p w14:paraId="2865F2FE" w14:textId="77777777" w:rsidR="007E0011" w:rsidRPr="007E0011" w:rsidRDefault="007E0011" w:rsidP="007E0011">
      <w:pPr>
        <w:rPr>
          <w:rFonts w:ascii="GHEA Grapalat" w:hAnsi="GHEA Grapalat"/>
          <w:lang w:val="hy-AM"/>
        </w:rPr>
      </w:pPr>
    </w:p>
    <w:p w14:paraId="6A27CB45" w14:textId="77777777" w:rsidR="007E0011" w:rsidRPr="007E0011" w:rsidRDefault="007E0011" w:rsidP="007E0011">
      <w:pPr>
        <w:rPr>
          <w:color w:val="00B050"/>
          <w:lang w:val="hy-AM"/>
        </w:rPr>
      </w:pPr>
    </w:p>
    <w:p w14:paraId="13ADFD78" w14:textId="77777777" w:rsidR="00A236AE" w:rsidRPr="007E0011" w:rsidRDefault="00A236AE" w:rsidP="007E0011">
      <w:pPr>
        <w:rPr>
          <w:lang w:val="hy-AM"/>
        </w:rPr>
      </w:pPr>
    </w:p>
    <w:sectPr w:rsidR="00A236AE" w:rsidRPr="007E0011" w:rsidSect="00134BD9">
      <w:pgSz w:w="12240" w:h="15840"/>
      <w:pgMar w:top="1440" w:right="81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8429B"/>
    <w:multiLevelType w:val="hybridMultilevel"/>
    <w:tmpl w:val="92288E8E"/>
    <w:lvl w:ilvl="0" w:tplc="C6820956">
      <w:start w:val="1"/>
      <w:numFmt w:val="decimal"/>
      <w:lvlText w:val="%1."/>
      <w:lvlJc w:val="left"/>
      <w:pPr>
        <w:ind w:left="1068" w:hanging="360"/>
      </w:pPr>
      <w:rPr>
        <w:rFonts w:eastAsia="Arial Unicode M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562180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5D4"/>
    <w:rsid w:val="00003864"/>
    <w:rsid w:val="000261FC"/>
    <w:rsid w:val="00034D12"/>
    <w:rsid w:val="00061554"/>
    <w:rsid w:val="0007083A"/>
    <w:rsid w:val="000C1A92"/>
    <w:rsid w:val="00123852"/>
    <w:rsid w:val="00134BD9"/>
    <w:rsid w:val="0016175B"/>
    <w:rsid w:val="00173BE7"/>
    <w:rsid w:val="001950B2"/>
    <w:rsid w:val="001F73B3"/>
    <w:rsid w:val="00227C75"/>
    <w:rsid w:val="00232CE3"/>
    <w:rsid w:val="00252492"/>
    <w:rsid w:val="00267A7D"/>
    <w:rsid w:val="00293610"/>
    <w:rsid w:val="002E3F7A"/>
    <w:rsid w:val="00320F1D"/>
    <w:rsid w:val="003360AC"/>
    <w:rsid w:val="00370586"/>
    <w:rsid w:val="003814E4"/>
    <w:rsid w:val="003A46DF"/>
    <w:rsid w:val="003A4DD2"/>
    <w:rsid w:val="003B3D7D"/>
    <w:rsid w:val="003F3E75"/>
    <w:rsid w:val="004166A3"/>
    <w:rsid w:val="0044463F"/>
    <w:rsid w:val="004707B9"/>
    <w:rsid w:val="004C44E7"/>
    <w:rsid w:val="004E6555"/>
    <w:rsid w:val="004F28B7"/>
    <w:rsid w:val="00524A62"/>
    <w:rsid w:val="00537ACF"/>
    <w:rsid w:val="005539A5"/>
    <w:rsid w:val="00595C7F"/>
    <w:rsid w:val="005A71B7"/>
    <w:rsid w:val="005E356C"/>
    <w:rsid w:val="005F2C80"/>
    <w:rsid w:val="00606C30"/>
    <w:rsid w:val="00680FD1"/>
    <w:rsid w:val="00691B77"/>
    <w:rsid w:val="006967DC"/>
    <w:rsid w:val="00697F22"/>
    <w:rsid w:val="006B1880"/>
    <w:rsid w:val="006D628A"/>
    <w:rsid w:val="006F24D2"/>
    <w:rsid w:val="00726941"/>
    <w:rsid w:val="007556F5"/>
    <w:rsid w:val="007814C6"/>
    <w:rsid w:val="007C34F6"/>
    <w:rsid w:val="007C406E"/>
    <w:rsid w:val="007E0011"/>
    <w:rsid w:val="007E7822"/>
    <w:rsid w:val="008076E8"/>
    <w:rsid w:val="0081628F"/>
    <w:rsid w:val="00837B9C"/>
    <w:rsid w:val="00861255"/>
    <w:rsid w:val="008860B8"/>
    <w:rsid w:val="008E5B84"/>
    <w:rsid w:val="008F343A"/>
    <w:rsid w:val="008F39E2"/>
    <w:rsid w:val="00922E3D"/>
    <w:rsid w:val="00930AC5"/>
    <w:rsid w:val="00932D98"/>
    <w:rsid w:val="00953875"/>
    <w:rsid w:val="009614AC"/>
    <w:rsid w:val="009625B9"/>
    <w:rsid w:val="00991964"/>
    <w:rsid w:val="00A0315C"/>
    <w:rsid w:val="00A236AE"/>
    <w:rsid w:val="00A25A65"/>
    <w:rsid w:val="00A94159"/>
    <w:rsid w:val="00AB1C03"/>
    <w:rsid w:val="00B075D4"/>
    <w:rsid w:val="00B445FF"/>
    <w:rsid w:val="00B6410A"/>
    <w:rsid w:val="00B91567"/>
    <w:rsid w:val="00B9596F"/>
    <w:rsid w:val="00BD0014"/>
    <w:rsid w:val="00BD4D10"/>
    <w:rsid w:val="00C40DCF"/>
    <w:rsid w:val="00C717B0"/>
    <w:rsid w:val="00CB61BB"/>
    <w:rsid w:val="00CC2BC0"/>
    <w:rsid w:val="00CE043F"/>
    <w:rsid w:val="00D57999"/>
    <w:rsid w:val="00D77EEF"/>
    <w:rsid w:val="00DF0F25"/>
    <w:rsid w:val="00E23936"/>
    <w:rsid w:val="00E92B2D"/>
    <w:rsid w:val="00E971FF"/>
    <w:rsid w:val="00ED74FB"/>
    <w:rsid w:val="00EF430A"/>
    <w:rsid w:val="00F02B28"/>
    <w:rsid w:val="00F14375"/>
    <w:rsid w:val="00F15F69"/>
    <w:rsid w:val="00F264C5"/>
    <w:rsid w:val="00F461CA"/>
    <w:rsid w:val="00F6514A"/>
    <w:rsid w:val="00F87836"/>
    <w:rsid w:val="00FD1F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CDFD6"/>
  <w15:chartTrackingRefBased/>
  <w15:docId w15:val="{2B6ACD4C-DB4B-4351-95A7-67D2BDAA3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1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C406E"/>
    <w:rPr>
      <w:b/>
      <w:bCs/>
    </w:rPr>
  </w:style>
  <w:style w:type="paragraph" w:customStyle="1" w:styleId="mechtex">
    <w:name w:val="mechtex"/>
    <w:basedOn w:val="Normal"/>
    <w:link w:val="mechtexChar"/>
    <w:qFormat/>
    <w:rsid w:val="005A71B7"/>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5A71B7"/>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B18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880"/>
    <w:rPr>
      <w:rFonts w:ascii="Segoe UI" w:hAnsi="Segoe UI" w:cs="Segoe UI"/>
      <w:sz w:val="18"/>
      <w:szCs w:val="18"/>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qFormat/>
    <w:rsid w:val="00D57999"/>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
    <w:link w:val="NormalWeb"/>
    <w:uiPriority w:val="99"/>
    <w:locked/>
    <w:rsid w:val="00D57999"/>
    <w:rPr>
      <w:rFonts w:ascii="Arial Unicode MS" w:eastAsia="Arial Unicode MS" w:hAnsi="Arial Unicode MS" w:cs="Arial Unicode M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658</TotalTime>
  <Pages>1</Pages>
  <Words>558</Words>
  <Characters>3183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Garik Grigoryan</dc:creator>
  <cp:keywords>https://mul2-mta.gov.am/tasks/1518643/oneclick/4ccdf557bb8e8b1d74c449275b954840da3412982229a7971d146bf483bb1bd9.docx?token=8223e9e83ebaa1286f3ad2d91ed87ba1</cp:keywords>
  <dc:description/>
  <cp:lastModifiedBy>Zanush Hayrapetyan</cp:lastModifiedBy>
  <cp:revision>98</cp:revision>
  <cp:lastPrinted>2023-10-26T07:05:00Z</cp:lastPrinted>
  <dcterms:created xsi:type="dcterms:W3CDTF">2023-09-13T08:17:00Z</dcterms:created>
  <dcterms:modified xsi:type="dcterms:W3CDTF">2024-03-04T11:41:00Z</dcterms:modified>
</cp:coreProperties>
</file>