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0BCC" w14:textId="77777777" w:rsidR="008453C7" w:rsidRPr="00B3681E" w:rsidRDefault="008453C7" w:rsidP="00F52128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68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14:paraId="4CE665DA" w14:textId="77777777" w:rsidR="00B01E8E" w:rsidRPr="00B3681E" w:rsidRDefault="00433B42" w:rsidP="00433B42">
      <w:pPr>
        <w:pStyle w:val="NormalWeb"/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/>
          <w:color w:val="000000"/>
          <w:lang w:val="hy-AM" w:eastAsia="ru-RU"/>
        </w:rPr>
      </w:pPr>
      <w:r w:rsidRPr="00B3681E">
        <w:rPr>
          <w:rFonts w:ascii="Calibri" w:hAnsi="Calibri" w:cs="Calibri"/>
          <w:b/>
          <w:color w:val="000000"/>
          <w:lang w:val="hy-AM"/>
        </w:rPr>
        <w:t> </w:t>
      </w:r>
      <w:r w:rsidR="0030284D" w:rsidRPr="00B3681E">
        <w:rPr>
          <w:rFonts w:ascii="GHEA Grapalat" w:hAnsi="GHEA Grapalat"/>
          <w:color w:val="000000"/>
          <w:shd w:val="clear" w:color="auto" w:fill="FFFFFF"/>
        </w:rPr>
        <w:t>«</w:t>
      </w:r>
      <w:r w:rsidR="0030284D" w:rsidRPr="00B3681E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2012ԹՎԱԿԱՆԻ ԱՊՐԻԼԻ 26-Ի N529-</w:t>
      </w:r>
      <w:r w:rsidR="00A54F3E" w:rsidRPr="00B368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</w:t>
      </w:r>
      <w:r w:rsidR="0030284D" w:rsidRPr="00B3681E">
        <w:rPr>
          <w:rFonts w:ascii="GHEA Grapalat" w:hAnsi="GHEA Grapalat"/>
          <w:b/>
          <w:bCs/>
          <w:color w:val="000000"/>
          <w:shd w:val="clear" w:color="auto" w:fill="FFFFFF"/>
        </w:rPr>
        <w:t xml:space="preserve"> ՈՐՈՇՄԱՆ ՄԵՋ ԼՐԱՑՈՒՄ ԿԱՏԱՐԵԼՈՒ ՄԱՍԻՆ» ՀՀ ԿԱՌԱՎԱՐՈՒԹՅԱՆ ՈՐՈՇՄԱՆ ՆԱԽԱԳ</w:t>
      </w:r>
      <w:r w:rsidR="0030284D" w:rsidRPr="00B368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ԾԻ </w:t>
      </w:r>
      <w:r w:rsidR="00B01E8E" w:rsidRPr="00B3681E">
        <w:rPr>
          <w:rFonts w:ascii="GHEA Grapalat" w:eastAsia="Times New Roman" w:hAnsi="GHEA Grapalat"/>
          <w:b/>
          <w:bCs/>
          <w:color w:val="000000"/>
          <w:lang w:val="hy-AM" w:eastAsia="ru-RU"/>
        </w:rPr>
        <w:t>ՎԵՐԱԲԵՐՅԱԼ</w:t>
      </w:r>
    </w:p>
    <w:p w14:paraId="3DDE46BE" w14:textId="77777777" w:rsidR="008453C7" w:rsidRPr="00B3681E" w:rsidRDefault="008453C7" w:rsidP="00845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3681E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 </w:t>
      </w:r>
    </w:p>
    <w:tbl>
      <w:tblPr>
        <w:tblW w:w="1573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6"/>
        <w:gridCol w:w="21"/>
        <w:gridCol w:w="5657"/>
      </w:tblGrid>
      <w:tr w:rsidR="00E01D78" w:rsidRPr="00B3681E" w14:paraId="7AA02EFD" w14:textId="77777777" w:rsidTr="00DA27E2">
        <w:trPr>
          <w:tblCellSpacing w:w="0" w:type="dxa"/>
          <w:jc w:val="center"/>
        </w:trPr>
        <w:tc>
          <w:tcPr>
            <w:tcW w:w="10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4CCC1B" w14:textId="77777777" w:rsidR="008453C7" w:rsidRPr="00B3681E" w:rsidRDefault="008453C7" w:rsidP="00B01E8E">
            <w:pPr>
              <w:spacing w:line="360" w:lineRule="auto"/>
              <w:ind w:right="144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012E68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B01E8E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կրթության, գիտության, մշակույթի սպոտի նախարարություն</w:t>
            </w: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3EDC90" w14:textId="77777777" w:rsidR="008453C7" w:rsidRPr="00B3681E" w:rsidRDefault="0030284D" w:rsidP="00F5212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13</w:t>
            </w:r>
            <w:r w:rsidR="008453C7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12</w:t>
            </w:r>
            <w:r w:rsidR="008453C7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.</w:t>
            </w:r>
            <w:r w:rsidR="00012E68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202</w:t>
            </w:r>
            <w:r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</w:t>
            </w:r>
            <w:r w:rsidR="008453C7"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E01D78" w:rsidRPr="00B3681E" w14:paraId="3833C163" w14:textId="77777777" w:rsidTr="00DA27E2">
        <w:trPr>
          <w:trHeight w:val="345"/>
          <w:tblCellSpacing w:w="0" w:type="dxa"/>
          <w:jc w:val="center"/>
        </w:trPr>
        <w:tc>
          <w:tcPr>
            <w:tcW w:w="10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37A654" w14:textId="77777777" w:rsidR="008453C7" w:rsidRPr="00B3681E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F4DF9F" w14:textId="77777777" w:rsidR="008453C7" w:rsidRPr="00B3681E" w:rsidRDefault="0030284D" w:rsidP="00F52128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B3681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01/20.1/35750-2023</w:t>
            </w:r>
          </w:p>
        </w:tc>
      </w:tr>
      <w:tr w:rsidR="000E5CC4" w:rsidRPr="00B3681E" w14:paraId="07E0C387" w14:textId="77777777" w:rsidTr="00DA27E2">
        <w:trPr>
          <w:trHeight w:val="1794"/>
          <w:tblCellSpacing w:w="0" w:type="dxa"/>
          <w:jc w:val="center"/>
        </w:trPr>
        <w:tc>
          <w:tcPr>
            <w:tcW w:w="10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8EB8A6" w14:textId="77777777" w:rsidR="008453C7" w:rsidRPr="00B3681E" w:rsidRDefault="0030284D" w:rsidP="0030284D">
            <w:pPr>
              <w:spacing w:after="0" w:line="360" w:lineRule="auto"/>
              <w:ind w:left="150" w:right="135" w:firstLine="41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B3681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 w:rsidRPr="00B3681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2012 թվականի ապրիլի 26-ի N529-Ա որոշման մեջ լրացում կատարելու մասին» ՀՀ կառավարության որոշման նախագծի վերաբերյալ առաջարկություն և դիտողություն չունի: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24E8F4B" w14:textId="77777777" w:rsidR="008453C7" w:rsidRPr="00B3681E" w:rsidRDefault="008453C7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0E16B1" w14:textId="009808F4" w:rsidR="00903F38" w:rsidRPr="007675E1" w:rsidRDefault="005E621B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Ընդունվել է ի գիտություն</w:t>
            </w:r>
          </w:p>
          <w:p w14:paraId="528969D4" w14:textId="77777777" w:rsidR="00903F38" w:rsidRPr="00B3681E" w:rsidRDefault="00903F38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1F49216" w14:textId="77777777" w:rsidR="00903F38" w:rsidRPr="00B3681E" w:rsidRDefault="00903F38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951203" w14:textId="77777777" w:rsidR="00903F38" w:rsidRPr="00B3681E" w:rsidRDefault="00903F38" w:rsidP="00F5212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A7577" w:rsidRPr="00B3681E" w14:paraId="1D7039BC" w14:textId="77777777" w:rsidTr="00DA27E2">
        <w:trPr>
          <w:tblCellSpacing w:w="0" w:type="dxa"/>
          <w:jc w:val="center"/>
        </w:trPr>
        <w:tc>
          <w:tcPr>
            <w:tcW w:w="10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B9BBA1" w14:textId="77777777" w:rsidR="006A7577" w:rsidRPr="00B3681E" w:rsidRDefault="00902898" w:rsidP="00C749F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</w:t>
            </w:r>
            <w:r w:rsidR="006A7577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0284D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5FE20E" w14:textId="77777777" w:rsidR="006A7577" w:rsidRPr="00B3681E" w:rsidRDefault="0030284D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23</w:t>
            </w:r>
            <w:r w:rsidRPr="00B3681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Pr="00B3681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="006A7577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202</w:t>
            </w: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="006A7577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A7577" w:rsidRPr="00B3681E" w14:paraId="5957675F" w14:textId="77777777" w:rsidTr="00DA27E2">
        <w:trPr>
          <w:tblCellSpacing w:w="0" w:type="dxa"/>
          <w:jc w:val="center"/>
        </w:trPr>
        <w:tc>
          <w:tcPr>
            <w:tcW w:w="10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3A481" w14:textId="77777777" w:rsidR="006A7577" w:rsidRPr="00B3681E" w:rsidRDefault="006A7577" w:rsidP="00C749F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AAE672" w14:textId="77777777" w:rsidR="006A7577" w:rsidRPr="00B3681E" w:rsidRDefault="0030284D" w:rsidP="00C749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01/11-4/25193-2023</w:t>
            </w:r>
          </w:p>
        </w:tc>
      </w:tr>
      <w:tr w:rsidR="006A7577" w:rsidRPr="00B3681E" w14:paraId="61E06C80" w14:textId="77777777" w:rsidTr="00DA27E2">
        <w:trPr>
          <w:tblCellSpacing w:w="0" w:type="dxa"/>
          <w:jc w:val="center"/>
        </w:trPr>
        <w:tc>
          <w:tcPr>
            <w:tcW w:w="10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2D19D7" w14:textId="639C39FA" w:rsidR="006A7577" w:rsidRPr="007675E1" w:rsidRDefault="0030284D" w:rsidP="007675E1">
            <w:pPr>
              <w:spacing w:after="0" w:line="360" w:lineRule="auto"/>
              <w:ind w:left="195" w:right="180" w:firstLine="51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</w:pPr>
            <w:r w:rsidRPr="00B3681E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B3681E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ՀայաստանիՀանրապետությանկառավարության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2012 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թվականիապրիլի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26-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N 529-</w:t>
            </w:r>
            <w:r w:rsidR="00A54F3E"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որոշմանմեջլրացումկատարելումասին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ՀՀկառավարությանորոշմաննախագ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B36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B3681E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>և հայտնում է, որ առաջարկություններ և դիտողություններ չունի: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444FAA9" w14:textId="77777777" w:rsidR="006A7577" w:rsidRPr="00B3681E" w:rsidRDefault="006A7577" w:rsidP="00C749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11006" w14:textId="77777777" w:rsidR="006A7577" w:rsidRPr="005E621B" w:rsidRDefault="005E621B" w:rsidP="00C749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  <w:tr w:rsidR="00A676A0" w:rsidRPr="00B3681E" w14:paraId="17F000C0" w14:textId="77777777" w:rsidTr="00DA27E2">
        <w:trPr>
          <w:trHeight w:val="354"/>
          <w:tblCellSpacing w:w="0" w:type="dxa"/>
          <w:jc w:val="center"/>
        </w:trPr>
        <w:tc>
          <w:tcPr>
            <w:tcW w:w="10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9AF5EC9" w14:textId="77777777" w:rsidR="00A676A0" w:rsidRPr="00B3681E" w:rsidRDefault="00902898" w:rsidP="00E65F98">
            <w:pPr>
              <w:spacing w:line="36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bookmarkStart w:id="0" w:name="_Hlk101358179"/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="00A676A0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30284D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57D441A0" w14:textId="77777777" w:rsidR="00A676A0" w:rsidRPr="00B3681E" w:rsidRDefault="00A676A0" w:rsidP="00E65F98">
            <w:pPr>
              <w:spacing w:line="360" w:lineRule="auto"/>
              <w:ind w:right="144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4E673AA" w14:textId="77777777" w:rsidR="00A676A0" w:rsidRPr="00B3681E" w:rsidRDefault="0030284D" w:rsidP="00E65F98">
            <w:pPr>
              <w:spacing w:line="36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19</w:t>
            </w:r>
            <w:r w:rsidRPr="00B3681E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="00A676A0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.202</w:t>
            </w: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3</w:t>
            </w:r>
            <w:r w:rsidR="00A676A0"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676A0" w:rsidRPr="00B3681E" w14:paraId="4EEB564E" w14:textId="77777777" w:rsidTr="00DA27E2">
        <w:trPr>
          <w:tblCellSpacing w:w="0" w:type="dxa"/>
          <w:jc w:val="center"/>
        </w:trPr>
        <w:tc>
          <w:tcPr>
            <w:tcW w:w="10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D597DDE" w14:textId="77777777" w:rsidR="00A676A0" w:rsidRPr="00B3681E" w:rsidRDefault="00A676A0" w:rsidP="00E65F98">
            <w:pPr>
              <w:spacing w:line="36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14:paraId="1D3EAFBA" w14:textId="77777777" w:rsidR="00A676A0" w:rsidRPr="00B3681E" w:rsidRDefault="00A676A0" w:rsidP="00E65F98">
            <w:pPr>
              <w:spacing w:line="36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8E832A3" w14:textId="77777777" w:rsidR="00A676A0" w:rsidRPr="00B3681E" w:rsidRDefault="0030284D" w:rsidP="00E65F98">
            <w:pPr>
              <w:spacing w:line="360" w:lineRule="auto"/>
              <w:ind w:right="144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3681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ՍԹ/17764-2023</w:t>
            </w:r>
          </w:p>
        </w:tc>
      </w:tr>
      <w:bookmarkEnd w:id="0"/>
      <w:tr w:rsidR="00341EB4" w:rsidRPr="007675E1" w14:paraId="5B48E55C" w14:textId="77777777" w:rsidTr="00DA27E2">
        <w:trPr>
          <w:trHeight w:val="4746"/>
          <w:tblCellSpacing w:w="0" w:type="dxa"/>
          <w:jc w:val="center"/>
        </w:trPr>
        <w:tc>
          <w:tcPr>
            <w:tcW w:w="10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5AC5EE" w14:textId="77777777" w:rsidR="0030284D" w:rsidRPr="00B3681E" w:rsidRDefault="0030284D" w:rsidP="0030284D">
            <w:pPr>
              <w:spacing w:after="0" w:line="276" w:lineRule="auto"/>
              <w:ind w:left="90" w:right="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 պատասխան Ձեր 2023 թվականի դեկտեմբերի 12-ի N ԳՍ//15</w:t>
            </w:r>
            <w:r w:rsidRPr="00B3681E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2/38034-2023 գրության՝ «Հայաստանի Հանրապետության կառավարության 2012 թվականի ապրիլի 26-ի N 529-Ա որոշման մեջ լրացումներ կատարելու մասին» ՀՀ կառավարության որոշման նախագծի վերաբերյալ հայտնում ենք հետևյալը.</w:t>
            </w:r>
          </w:p>
          <w:p w14:paraId="7667FBE5" w14:textId="77777777" w:rsidR="0030284D" w:rsidRPr="00B3681E" w:rsidRDefault="0030284D" w:rsidP="0030284D">
            <w:pPr>
              <w:spacing w:after="0" w:line="276" w:lineRule="auto"/>
              <w:ind w:left="90" w:right="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</w:pPr>
            <w:r w:rsidRPr="00B3681E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կողմից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>07.12.2023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.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//37345-2023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գրությամբ</w:t>
            </w:r>
            <w:r w:rsidRPr="007675E1">
              <w:rPr>
                <w:rFonts w:ascii="GHEA Grapalat" w:hAnsi="GHEA Grapalat"/>
                <w:iCs/>
                <w:color w:val="000000" w:themeColor="text1"/>
                <w:sz w:val="24"/>
                <w:szCs w:val="24"/>
                <w:lang w:val="hy-AM"/>
              </w:rPr>
              <w:t>ներկայացվելէր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ՀայաստանիՀանրապետությանկառավարության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2012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թվականիապրիլի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26-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N 529-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Աորոշմանմեջլրացումներկատարելումասին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որի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1-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ինկետով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529-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Աորոշմանմեջ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Սյունիքիմարզ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բաժինը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106.17-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րդկետիցհետոլրացվումէրնոր՝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106.18-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րդև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106.19-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րդկետերով։Միևնույնժամանակ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2023 թվականի դեկտեմբերի 12-ի N ԳՍ//15</w:t>
            </w:r>
            <w:r w:rsidRPr="00B3681E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2/38034-2023 գրությա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մբներկայացվածնախագծովնույնպես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նախատեսվումէ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«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Սյունիքիմարզ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» 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բաժինը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106.17-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րդկետիցհետոլրացնելնոր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>` 106.18-</w:t>
            </w:r>
            <w:r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րդկետով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14:paraId="0E37887D" w14:textId="77777777" w:rsidR="00341EB4" w:rsidRPr="005E621B" w:rsidRDefault="0030284D" w:rsidP="005E621B">
            <w:pPr>
              <w:spacing w:after="0" w:line="276" w:lineRule="auto"/>
              <w:ind w:left="90" w:right="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</w:pP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Վերոգրյալի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հաշվառմամբ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առաջարկում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ենք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միավորե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լերկու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նախագծերը՝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հետագայում</w:t>
            </w:r>
            <w:r w:rsidR="005E621B" w:rsidRPr="007675E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համարակալմանկապակցությամբանհամապատասխանություններչառաջանալունպատակով։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37BE67A" w14:textId="77777777" w:rsidR="00341EB4" w:rsidRPr="00B3681E" w:rsidRDefault="00341EB4" w:rsidP="00C749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45793D" w14:textId="77777777" w:rsidR="00341EB4" w:rsidRPr="00B3681E" w:rsidRDefault="00B3681E" w:rsidP="00B3681E">
            <w:pPr>
              <w:spacing w:after="0" w:line="276" w:lineRule="auto"/>
              <w:ind w:right="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ՀՀ կառավարության 18</w:t>
            </w:r>
            <w:r w:rsidR="005E621B" w:rsidRPr="007675E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01</w:t>
            </w:r>
            <w:r w:rsidR="005E621B" w:rsidRPr="007675E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B3681E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թիվ 69-Ա որոշմամբ «Հայաստանի Հանրապետության կառավարության 2012 թվականի ապրիլի 26-ի N 529-Ա որոշման մեջարդեն իսկ այդ </w:t>
            </w:r>
            <w:r w:rsidRPr="00B3681E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կետերը լրացվել</w:t>
            </w:r>
            <w:r w:rsidRPr="00B3681E">
              <w:rPr>
                <w:rFonts w:ascii="Calibri" w:hAnsi="Calibri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ուստի </w:t>
            </w:r>
            <w:r w:rsidRPr="00B3681E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համարակալմանանհամապատասխանություններ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չեն առաջանա</w:t>
            </w:r>
            <w:r w:rsidRPr="00B3681E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5E621B" w:rsidRPr="007675E1" w14:paraId="23A55B09" w14:textId="77777777" w:rsidTr="00DA27E2">
        <w:trPr>
          <w:tblCellSpacing w:w="0" w:type="dxa"/>
          <w:jc w:val="center"/>
        </w:trPr>
        <w:tc>
          <w:tcPr>
            <w:tcW w:w="10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693F036" w14:textId="77777777" w:rsidR="005E621B" w:rsidRPr="007675E1" w:rsidRDefault="005E621B" w:rsidP="005E621B">
            <w:pPr>
              <w:jc w:val="center"/>
              <w:rPr>
                <w:rFonts w:ascii="GHEA Grapalat" w:hAnsi="GHEA Grapalat"/>
                <w:b/>
                <w:bCs/>
                <w:sz w:val="24"/>
                <w:lang w:val="hy-AM"/>
              </w:rPr>
            </w:pPr>
            <w:r w:rsidRPr="007675E1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3. </w:t>
            </w:r>
            <w:r w:rsidRPr="007675E1">
              <w:rPr>
                <w:rFonts w:ascii="GHEA Grapalat" w:hAnsi="GHEA Grapalat"/>
                <w:b/>
                <w:bCs/>
                <w:sz w:val="24"/>
                <w:lang w:val="hy-AM"/>
              </w:rPr>
              <w:t>Վարչապետի աշխատակազմի</w:t>
            </w:r>
          </w:p>
          <w:p w14:paraId="44730FC6" w14:textId="77777777" w:rsidR="005E621B" w:rsidRPr="007675E1" w:rsidRDefault="005E621B" w:rsidP="005E621B">
            <w:pPr>
              <w:jc w:val="center"/>
              <w:rPr>
                <w:rFonts w:ascii="GHEA Grapalat" w:hAnsi="GHEA Grapalat"/>
                <w:bCs/>
                <w:sz w:val="24"/>
                <w:lang w:val="hy-AM"/>
              </w:rPr>
            </w:pPr>
            <w:r w:rsidRPr="007675E1">
              <w:rPr>
                <w:rFonts w:ascii="GHEA Grapalat" w:hAnsi="GHEA Grapalat"/>
                <w:b/>
                <w:bCs/>
                <w:sz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0D30F5B3" w14:textId="77777777" w:rsidR="005E621B" w:rsidRPr="007675E1" w:rsidRDefault="005E621B" w:rsidP="005E62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A4E948B" w14:textId="3D61DD04" w:rsidR="005E621B" w:rsidRPr="00DA27E2" w:rsidRDefault="00DA27E2" w:rsidP="00DA27E2">
            <w:pPr>
              <w:spacing w:after="0" w:line="276" w:lineRule="auto"/>
              <w:ind w:right="47"/>
              <w:jc w:val="center"/>
              <w:rPr>
                <w:rFonts w:ascii="GHEA Grapalat" w:hAnsi="GHEA Grapalat"/>
                <w:b/>
                <w:bCs/>
                <w:sz w:val="24"/>
                <w:lang w:val="hy-AM"/>
              </w:rPr>
            </w:pP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19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03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2024թ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</w:p>
        </w:tc>
      </w:tr>
      <w:tr w:rsidR="005E621B" w:rsidRPr="007675E1" w14:paraId="43C19D3A" w14:textId="77777777" w:rsidTr="00DA27E2">
        <w:trPr>
          <w:tblCellSpacing w:w="0" w:type="dxa"/>
          <w:jc w:val="center"/>
        </w:trPr>
        <w:tc>
          <w:tcPr>
            <w:tcW w:w="10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9A22723" w14:textId="77777777" w:rsidR="005E621B" w:rsidRPr="007675E1" w:rsidRDefault="005E621B" w:rsidP="005E621B">
            <w:pPr>
              <w:spacing w:after="0" w:line="276" w:lineRule="auto"/>
              <w:ind w:right="47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7CC42C66" w14:textId="77777777" w:rsidR="005E621B" w:rsidRPr="007675E1" w:rsidRDefault="005E621B" w:rsidP="005E621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CE83839" w14:textId="0A638047" w:rsidR="005E621B" w:rsidRPr="00DA27E2" w:rsidRDefault="00DA27E2" w:rsidP="00DA27E2">
            <w:pPr>
              <w:spacing w:after="0" w:line="276" w:lineRule="auto"/>
              <w:ind w:right="47"/>
              <w:jc w:val="center"/>
              <w:rPr>
                <w:rFonts w:ascii="GHEA Grapalat" w:hAnsi="GHEA Grapalat"/>
                <w:b/>
                <w:bCs/>
                <w:sz w:val="24"/>
                <w:lang w:val="hy-AM"/>
              </w:rPr>
            </w:pP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02/12.10/9737-2024</w:t>
            </w:r>
          </w:p>
        </w:tc>
      </w:tr>
      <w:tr w:rsidR="005E621B" w:rsidRPr="007675E1" w14:paraId="184D16BE" w14:textId="77777777" w:rsidTr="00DA27E2">
        <w:trPr>
          <w:tblCellSpacing w:w="0" w:type="dxa"/>
          <w:jc w:val="center"/>
        </w:trPr>
        <w:tc>
          <w:tcPr>
            <w:tcW w:w="10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B98E96" w14:textId="77777777" w:rsidR="005E621B" w:rsidRPr="005E621B" w:rsidRDefault="005E621B" w:rsidP="005E621B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Նախագծի 2-րդ կետով նախատեսվում է հանձնարարել Սյունիքի մարզպետին </w:t>
            </w:r>
            <w:r w:rsidRPr="00852873">
              <w:rPr>
                <w:rFonts w:ascii="GHEA Grapalat" w:hAnsi="GHEA Grapalat"/>
                <w:bCs/>
                <w:sz w:val="24"/>
                <w:lang w:val="hy-AM"/>
              </w:rPr>
              <w:t xml:space="preserve">որոշումն ուժի մեջ մտնելուց հետո մեկամսյա ժամկետում ապահովել անշարժ գույքի` օրենքով սահմանված կարգով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ՀՀ</w:t>
            </w:r>
            <w:r w:rsidRPr="00852873">
              <w:rPr>
                <w:rFonts w:ascii="GHEA Grapalat" w:hAnsi="GHEA Grapalat"/>
                <w:bCs/>
                <w:sz w:val="24"/>
                <w:lang w:val="hy-AM"/>
              </w:rPr>
              <w:t xml:space="preserve"> անունից նվիրատվության պայմանագրի կնքումը և գույքային իրավունքների պետական գրանցումը՝ դրանց հետ կապված ծախսերն իրականացնելով </w:t>
            </w:r>
            <w:r w:rsidRPr="00852873">
              <w:rPr>
                <w:rFonts w:ascii="GHEA Grapalat" w:hAnsi="GHEA Grapalat"/>
                <w:b/>
                <w:bCs/>
                <w:sz w:val="24"/>
                <w:lang w:val="hy-AM"/>
              </w:rPr>
              <w:t>ՀՀ Սյունիքի մարզպետի աշխատակազմի միջոցների հաշվին:</w:t>
            </w:r>
            <w:r w:rsidR="009E2490" w:rsidRPr="007675E1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</w:t>
            </w:r>
            <w:r w:rsidRPr="00852873">
              <w:rPr>
                <w:rFonts w:ascii="GHEA Grapalat" w:hAnsi="GHEA Grapalat"/>
                <w:bCs/>
                <w:sz w:val="24"/>
                <w:lang w:val="hy-AM"/>
              </w:rPr>
              <w:t>Սակայն ՀՀ կառավարության 2012 թվականի ապրիլի 26-ի N 529-Ա որոշման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 xml:space="preserve"> 3-րդ կետի համաձայն՝ գույքային իրավունքների գրանցման հետ կապված ծախսերն իրականացվում են </w:t>
            </w:r>
            <w:r w:rsidRPr="00852873">
              <w:rPr>
                <w:rFonts w:ascii="GHEA Grapalat" w:hAnsi="GHEA Grapalat"/>
                <w:b/>
                <w:bCs/>
                <w:sz w:val="24"/>
                <w:lang w:val="hy-AM"/>
              </w:rPr>
              <w:t>Կադաստրի կոմիտեի միջոցների հաշվին:</w:t>
            </w:r>
            <w:r w:rsidR="009E2490" w:rsidRPr="007675E1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lang w:val="hy-AM"/>
              </w:rPr>
              <w:t>Հետևաբար, Նախագծի 2-րդ կետը ունի լրացուցիչ հիմնավորման կարիք:</w:t>
            </w:r>
          </w:p>
          <w:p w14:paraId="6AA00C7F" w14:textId="77777777" w:rsidR="005E621B" w:rsidRPr="00852873" w:rsidRDefault="005E621B" w:rsidP="005E621B">
            <w:pPr>
              <w:pStyle w:val="ListParagraph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</w:p>
          <w:p w14:paraId="190C55A8" w14:textId="77777777" w:rsidR="005E621B" w:rsidRDefault="005E621B" w:rsidP="005E621B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lang w:val="hy-AM"/>
              </w:rPr>
              <w:lastRenderedPageBreak/>
              <w:t xml:space="preserve">Միաժամանակ, առաջարկում ենք Նախագծին կից փաթեթում ներկայացնել նաև ավագանու համապատասխան որոշումը և անշարժ գույքի սեփականության վկայականը: </w:t>
            </w:r>
          </w:p>
          <w:p w14:paraId="093EC8A1" w14:textId="77777777" w:rsidR="005E621B" w:rsidRPr="005E621B" w:rsidRDefault="005E621B" w:rsidP="005E621B">
            <w:pPr>
              <w:spacing w:after="0" w:line="276" w:lineRule="auto"/>
              <w:ind w:right="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8A37D9D" w14:textId="77777777" w:rsidR="005E621B" w:rsidRPr="00B3681E" w:rsidRDefault="005E621B" w:rsidP="00E075D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6C18F" w14:textId="19C4AAF8" w:rsidR="005E621B" w:rsidRPr="007675E1" w:rsidRDefault="009E2490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675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 ի գիտություն</w:t>
            </w:r>
            <w:r w:rsidR="00DA27E2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5B0C5667" w14:textId="28DFA976" w:rsidR="009E2490" w:rsidRPr="007675E1" w:rsidRDefault="009E2490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լրամշակման անհրաժեշտություն չկա</w:t>
            </w:r>
            <w:r w:rsidR="00BD631B"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  <w:r w:rsidR="004539C7"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Առկա է </w:t>
            </w:r>
            <w:r w:rsidRPr="00BD631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կառավարության </w:t>
            </w:r>
            <w:r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կողմից ընդունված </w:t>
            </w:r>
            <w:r w:rsidRPr="007675E1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 xml:space="preserve">նախադեպային </w:t>
            </w:r>
            <w:r w:rsidR="000D6194" w:rsidRPr="007675E1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որոշում</w:t>
            </w:r>
            <w:r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(</w:t>
            </w:r>
            <w:r w:rsidRPr="00767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 դեկտեմբերի 2022 թվականի</w:t>
            </w:r>
            <w:r w:rsidR="00C16AA4" w:rsidRPr="00767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D6194" w:rsidRPr="00767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7675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1946-Ա</w:t>
            </w:r>
            <w:r w:rsidRPr="007675E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 w:rsidR="00DA27E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035B83E4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8DF6677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D6ADC9D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79E56C3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0736DFA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675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է.</w:t>
            </w:r>
          </w:p>
          <w:p w14:paraId="274EE251" w14:textId="77777777" w:rsidR="005E621B" w:rsidRPr="007675E1" w:rsidRDefault="005E621B" w:rsidP="007675E1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675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փաթեթին կցվել է համայնքի ավագանու որոշումը և անշարժ գույքի սեփականության վկայականը</w:t>
            </w:r>
          </w:p>
        </w:tc>
      </w:tr>
      <w:tr w:rsidR="00DA27E2" w:rsidRPr="005E621B" w14:paraId="133CA901" w14:textId="77777777" w:rsidTr="00DA27E2">
        <w:trPr>
          <w:tblCellSpacing w:w="0" w:type="dxa"/>
          <w:jc w:val="center"/>
        </w:trPr>
        <w:tc>
          <w:tcPr>
            <w:tcW w:w="10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06E3E47" w14:textId="77777777" w:rsidR="00DA27E2" w:rsidRPr="005E621B" w:rsidRDefault="00DA27E2" w:rsidP="00DA27E2">
            <w:pPr>
              <w:pStyle w:val="ListParagraph"/>
              <w:ind w:hanging="360"/>
              <w:jc w:val="center"/>
              <w:rPr>
                <w:rFonts w:ascii="GHEA Grapalat" w:hAnsi="GHEA Grapalat"/>
                <w:b/>
                <w:bCs/>
                <w:sz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lang w:val="en-US"/>
              </w:rPr>
              <w:lastRenderedPageBreak/>
              <w:t>4</w:t>
            </w:r>
            <w:r w:rsidRPr="005E621B">
              <w:rPr>
                <w:rFonts w:ascii="GHEA Grapalat" w:hAnsi="GHEA Grapalat"/>
                <w:b/>
                <w:bCs/>
                <w:sz w:val="24"/>
                <w:lang w:val="hy-AM"/>
              </w:rPr>
              <w:t>. Վարչապետի աշխատակազմի</w:t>
            </w:r>
          </w:p>
          <w:p w14:paraId="00582009" w14:textId="77777777" w:rsidR="00DA27E2" w:rsidRPr="005E621B" w:rsidRDefault="00DA27E2" w:rsidP="00DA27E2">
            <w:pPr>
              <w:pStyle w:val="ListParagraph"/>
              <w:ind w:hanging="360"/>
              <w:jc w:val="center"/>
              <w:rPr>
                <w:rFonts w:ascii="GHEA Grapalat" w:hAnsi="GHEA Grapalat"/>
                <w:bCs/>
                <w:sz w:val="24"/>
                <w:lang w:val="hy-AM"/>
              </w:rPr>
            </w:pPr>
            <w:r w:rsidRPr="005E621B">
              <w:rPr>
                <w:rFonts w:ascii="GHEA Grapalat" w:hAnsi="GHEA Grapalat"/>
                <w:b/>
                <w:bCs/>
                <w:sz w:val="24"/>
                <w:lang w:val="en-US"/>
              </w:rPr>
              <w:t>իրավաբանական</w:t>
            </w:r>
            <w:r w:rsidRPr="005E621B">
              <w:rPr>
                <w:rFonts w:ascii="GHEA Grapalat" w:hAnsi="GHEA Grapalat"/>
                <w:b/>
                <w:bCs/>
                <w:sz w:val="24"/>
                <w:lang w:val="hy-AM"/>
              </w:rPr>
              <w:t xml:space="preserve"> վարչություն</w:t>
            </w: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4FD19E82" w14:textId="77777777" w:rsidR="00DA27E2" w:rsidRPr="005E621B" w:rsidRDefault="00DA27E2" w:rsidP="00DA27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BAC5A2" w14:textId="538F9203" w:rsidR="00DA27E2" w:rsidRPr="005E621B" w:rsidRDefault="00DA27E2" w:rsidP="00DA27E2">
            <w:pPr>
              <w:spacing w:after="0" w:line="276" w:lineRule="auto"/>
              <w:ind w:left="135" w:right="47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19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03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2024թ</w:t>
            </w:r>
            <w:r w:rsidRPr="00DA27E2">
              <w:rPr>
                <w:rFonts w:ascii="Cambria Math" w:hAnsi="Cambria Math" w:cs="Cambria Math"/>
                <w:b/>
                <w:bCs/>
                <w:sz w:val="24"/>
                <w:lang w:val="hy-AM"/>
              </w:rPr>
              <w:t>․</w:t>
            </w:r>
          </w:p>
        </w:tc>
      </w:tr>
      <w:tr w:rsidR="00DA27E2" w:rsidRPr="005E621B" w14:paraId="661E0065" w14:textId="77777777" w:rsidTr="00DA27E2">
        <w:trPr>
          <w:tblCellSpacing w:w="0" w:type="dxa"/>
          <w:jc w:val="center"/>
        </w:trPr>
        <w:tc>
          <w:tcPr>
            <w:tcW w:w="10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92C33FA" w14:textId="77777777" w:rsidR="00DA27E2" w:rsidRPr="005E621B" w:rsidRDefault="00DA27E2" w:rsidP="00DA27E2">
            <w:pPr>
              <w:pStyle w:val="ListParagraph"/>
              <w:ind w:hanging="360"/>
              <w:jc w:val="center"/>
              <w:rPr>
                <w:rFonts w:ascii="GHEA Grapalat" w:hAnsi="GHEA Grapalat"/>
                <w:bCs/>
                <w:sz w:val="24"/>
                <w:lang w:val="hy-AM"/>
              </w:rPr>
            </w:pP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9D9D9" w:themeFill="background1" w:themeFillShade="D9"/>
          </w:tcPr>
          <w:p w14:paraId="4FD2C287" w14:textId="77777777" w:rsidR="00DA27E2" w:rsidRPr="005E621B" w:rsidRDefault="00DA27E2" w:rsidP="00DA27E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37DA489" w14:textId="45E16038" w:rsidR="00DA27E2" w:rsidRPr="005E621B" w:rsidRDefault="00DA27E2" w:rsidP="00DA27E2">
            <w:pPr>
              <w:spacing w:after="0" w:line="276" w:lineRule="auto"/>
              <w:ind w:left="135" w:right="47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en-US"/>
              </w:rPr>
            </w:pPr>
            <w:r w:rsidRPr="00DA27E2">
              <w:rPr>
                <w:rFonts w:ascii="GHEA Grapalat" w:hAnsi="GHEA Grapalat"/>
                <w:b/>
                <w:bCs/>
                <w:sz w:val="24"/>
                <w:lang w:val="hy-AM"/>
              </w:rPr>
              <w:t>02/12.10/9737-2024</w:t>
            </w:r>
          </w:p>
        </w:tc>
      </w:tr>
      <w:tr w:rsidR="00DA27E2" w:rsidRPr="007675E1" w14:paraId="7C01BC20" w14:textId="77777777" w:rsidTr="00DA27E2">
        <w:trPr>
          <w:tblCellSpacing w:w="0" w:type="dxa"/>
          <w:jc w:val="center"/>
        </w:trPr>
        <w:tc>
          <w:tcPr>
            <w:tcW w:w="10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0220B9" w14:textId="77777777" w:rsidR="00DA27E2" w:rsidRPr="00710D88" w:rsidRDefault="00DA27E2" w:rsidP="00DA27E2">
            <w:pPr>
              <w:shd w:val="clear" w:color="auto" w:fill="FFFFFF"/>
              <w:spacing w:after="0"/>
              <w:ind w:left="9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</w:t>
            </w:r>
            <w:r w:rsidRPr="00D531B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710D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կառավարության 2012 թվականի ապրիլի 26-ի «Գույքի նվիրատվությունն ընդունելու մասին» N 529-Ա որոշման հավել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վածում կատարել լրացում, ըստ որի նախատեսվում է ընդունելՀՀ Սյունիքի մարզ,</w:t>
            </w:r>
            <w:r w:rsidRPr="00710D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Սիսիան համայնք, գյուղ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Բնունիս, </w:t>
            </w:r>
            <w:r w:rsidRPr="00710D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6-րդ փողոց 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հասցեում գտնվող, 0.1931 հա մակերեսով գույքի նվիրատվությունը ՀՀ-ին, համաձայն՝ Սիսիան համայնքի ավագանու 06.10.2023թ. </w:t>
            </w:r>
            <w:r w:rsidRPr="00710D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N66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-Ա որոշման: Մինչդեռ, նախագծի փաթեթին կցված չէ համայնքի ավագանու վերոնշյալ որոշումը:</w:t>
            </w:r>
          </w:p>
          <w:p w14:paraId="74AE209C" w14:textId="77777777" w:rsidR="00DA27E2" w:rsidRPr="005E621B" w:rsidRDefault="00DA27E2" w:rsidP="00DA27E2">
            <w:pPr>
              <w:pStyle w:val="ListParagraph"/>
              <w:ind w:hanging="360"/>
              <w:rPr>
                <w:rFonts w:ascii="GHEA Grapalat" w:hAnsi="GHEA Grapalat"/>
                <w:bCs/>
                <w:sz w:val="24"/>
                <w:lang w:val="hy-AM"/>
              </w:rPr>
            </w:pPr>
          </w:p>
        </w:tc>
        <w:tc>
          <w:tcPr>
            <w:tcW w:w="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72604D8" w14:textId="77777777" w:rsidR="00DA27E2" w:rsidRPr="00B3681E" w:rsidRDefault="00DA27E2" w:rsidP="00DA27E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5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94BC31" w14:textId="76BBB2BB" w:rsidR="00DA27E2" w:rsidRPr="007675E1" w:rsidRDefault="00DA27E2" w:rsidP="00DA27E2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675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2D0488F5" w14:textId="77777777" w:rsidR="00DA27E2" w:rsidRPr="007675E1" w:rsidRDefault="00DA27E2" w:rsidP="00DA27E2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675E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փաթեթին կցվել է համայնքի ավագանու որոշումը և անշարժ գույքի սեփականության վկայականը</w:t>
            </w:r>
          </w:p>
          <w:p w14:paraId="2206DAB9" w14:textId="77777777" w:rsidR="00DA27E2" w:rsidRPr="007675E1" w:rsidRDefault="00DA27E2" w:rsidP="00DA27E2">
            <w:pPr>
              <w:spacing w:after="0" w:line="276" w:lineRule="auto"/>
              <w:ind w:left="135" w:right="47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699B1E6B" w14:textId="77777777" w:rsidR="004C169D" w:rsidRPr="00B3681E" w:rsidRDefault="004C169D" w:rsidP="005830FE">
      <w:pPr>
        <w:spacing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4C169D" w:rsidRPr="00B3681E" w:rsidSect="00A31D94">
      <w:pgSz w:w="16838" w:h="11906" w:orient="landscape"/>
      <w:pgMar w:top="810" w:right="567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46A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84364FA"/>
    <w:multiLevelType w:val="hybridMultilevel"/>
    <w:tmpl w:val="DCE840F4"/>
    <w:lvl w:ilvl="0" w:tplc="39F8406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9E22BD7"/>
    <w:multiLevelType w:val="hybridMultilevel"/>
    <w:tmpl w:val="30DEFA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E912F9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34DF1742"/>
    <w:multiLevelType w:val="hybridMultilevel"/>
    <w:tmpl w:val="D898F3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6C40558"/>
    <w:multiLevelType w:val="hybridMultilevel"/>
    <w:tmpl w:val="27880A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5201E8"/>
    <w:multiLevelType w:val="hybridMultilevel"/>
    <w:tmpl w:val="30DEFA30"/>
    <w:lvl w:ilvl="0" w:tplc="FFFFFFFF">
      <w:start w:val="1"/>
      <w:numFmt w:val="decimal"/>
      <w:lvlText w:val="%1."/>
      <w:lvlJc w:val="left"/>
      <w:pPr>
        <w:ind w:left="1287" w:hanging="360"/>
      </w:pPr>
    </w:lvl>
    <w:lvl w:ilvl="1" w:tplc="FFFFFFFF">
      <w:start w:val="1"/>
      <w:numFmt w:val="lowerLetter"/>
      <w:lvlText w:val="%2."/>
      <w:lvlJc w:val="left"/>
      <w:pPr>
        <w:ind w:left="2007" w:hanging="360"/>
      </w:p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FFFFFFFF">
      <w:start w:val="1"/>
      <w:numFmt w:val="decimal"/>
      <w:lvlText w:val="%4."/>
      <w:lvlJc w:val="left"/>
      <w:pPr>
        <w:ind w:left="3447" w:hanging="360"/>
      </w:pPr>
    </w:lvl>
    <w:lvl w:ilvl="4" w:tplc="FFFFFFFF">
      <w:start w:val="1"/>
      <w:numFmt w:val="lowerLetter"/>
      <w:lvlText w:val="%5."/>
      <w:lvlJc w:val="left"/>
      <w:pPr>
        <w:ind w:left="4167" w:hanging="360"/>
      </w:pPr>
    </w:lvl>
    <w:lvl w:ilvl="5" w:tplc="FFFFFFFF">
      <w:start w:val="1"/>
      <w:numFmt w:val="lowerRoman"/>
      <w:lvlText w:val="%6."/>
      <w:lvlJc w:val="right"/>
      <w:pPr>
        <w:ind w:left="4887" w:hanging="180"/>
      </w:pPr>
    </w:lvl>
    <w:lvl w:ilvl="6" w:tplc="FFFFFFFF">
      <w:start w:val="1"/>
      <w:numFmt w:val="decimal"/>
      <w:lvlText w:val="%7."/>
      <w:lvlJc w:val="left"/>
      <w:pPr>
        <w:ind w:left="5607" w:hanging="360"/>
      </w:pPr>
    </w:lvl>
    <w:lvl w:ilvl="7" w:tplc="FFFFFFFF">
      <w:start w:val="1"/>
      <w:numFmt w:val="lowerLetter"/>
      <w:lvlText w:val="%8."/>
      <w:lvlJc w:val="left"/>
      <w:pPr>
        <w:ind w:left="6327" w:hanging="360"/>
      </w:pPr>
    </w:lvl>
    <w:lvl w:ilvl="8" w:tplc="FFFFFFFF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1E31E7C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71B74A92"/>
    <w:multiLevelType w:val="hybridMultilevel"/>
    <w:tmpl w:val="5F8267C4"/>
    <w:lvl w:ilvl="0" w:tplc="5832E09E">
      <w:start w:val="1"/>
      <w:numFmt w:val="decimal"/>
      <w:lvlText w:val="%1.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127C68"/>
    <w:multiLevelType w:val="hybridMultilevel"/>
    <w:tmpl w:val="070E19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89B2D50"/>
    <w:multiLevelType w:val="hybridMultilevel"/>
    <w:tmpl w:val="3F76FAD8"/>
    <w:lvl w:ilvl="0" w:tplc="B0A067AA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7A41635B"/>
    <w:multiLevelType w:val="hybridMultilevel"/>
    <w:tmpl w:val="B302F586"/>
    <w:lvl w:ilvl="0" w:tplc="FFFFFFFF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27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971328800">
    <w:abstractNumId w:val="2"/>
  </w:num>
  <w:num w:numId="2" w16cid:durableId="1314141937">
    <w:abstractNumId w:val="11"/>
  </w:num>
  <w:num w:numId="3" w16cid:durableId="1729767248">
    <w:abstractNumId w:val="13"/>
  </w:num>
  <w:num w:numId="4" w16cid:durableId="159544031">
    <w:abstractNumId w:val="10"/>
  </w:num>
  <w:num w:numId="5" w16cid:durableId="1451435335">
    <w:abstractNumId w:val="8"/>
  </w:num>
  <w:num w:numId="6" w16cid:durableId="560751859">
    <w:abstractNumId w:val="12"/>
  </w:num>
  <w:num w:numId="7" w16cid:durableId="1561361149">
    <w:abstractNumId w:val="4"/>
  </w:num>
  <w:num w:numId="8" w16cid:durableId="1463767593">
    <w:abstractNumId w:val="0"/>
  </w:num>
  <w:num w:numId="9" w16cid:durableId="818031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09164936">
    <w:abstractNumId w:val="5"/>
  </w:num>
  <w:num w:numId="11" w16cid:durableId="2869380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9534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21033463">
    <w:abstractNumId w:val="1"/>
  </w:num>
  <w:num w:numId="14" w16cid:durableId="2119640591">
    <w:abstractNumId w:val="7"/>
  </w:num>
  <w:num w:numId="15" w16cid:durableId="784466162">
    <w:abstractNumId w:val="9"/>
  </w:num>
  <w:num w:numId="16" w16cid:durableId="19276881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2ED"/>
    <w:rsid w:val="00001B3C"/>
    <w:rsid w:val="00012E68"/>
    <w:rsid w:val="00024AF3"/>
    <w:rsid w:val="00025388"/>
    <w:rsid w:val="0002565E"/>
    <w:rsid w:val="000264B1"/>
    <w:rsid w:val="000308CB"/>
    <w:rsid w:val="00036D91"/>
    <w:rsid w:val="00040A81"/>
    <w:rsid w:val="00050AEF"/>
    <w:rsid w:val="00051F45"/>
    <w:rsid w:val="00051F87"/>
    <w:rsid w:val="00053DDE"/>
    <w:rsid w:val="00053F50"/>
    <w:rsid w:val="00054488"/>
    <w:rsid w:val="000579C9"/>
    <w:rsid w:val="00063EB3"/>
    <w:rsid w:val="00072F6D"/>
    <w:rsid w:val="000807F6"/>
    <w:rsid w:val="000858DE"/>
    <w:rsid w:val="00090928"/>
    <w:rsid w:val="00095227"/>
    <w:rsid w:val="00097133"/>
    <w:rsid w:val="000A151B"/>
    <w:rsid w:val="000C17A5"/>
    <w:rsid w:val="000C3F3C"/>
    <w:rsid w:val="000C66D2"/>
    <w:rsid w:val="000D5EB9"/>
    <w:rsid w:val="000D6194"/>
    <w:rsid w:val="000D661C"/>
    <w:rsid w:val="000E0991"/>
    <w:rsid w:val="000E4081"/>
    <w:rsid w:val="000E5C2E"/>
    <w:rsid w:val="000E5CC4"/>
    <w:rsid w:val="000E793D"/>
    <w:rsid w:val="000F0B2C"/>
    <w:rsid w:val="000F71AD"/>
    <w:rsid w:val="00101FD0"/>
    <w:rsid w:val="0010521D"/>
    <w:rsid w:val="00111998"/>
    <w:rsid w:val="00113A01"/>
    <w:rsid w:val="00124126"/>
    <w:rsid w:val="00125B79"/>
    <w:rsid w:val="00144C98"/>
    <w:rsid w:val="00157BAD"/>
    <w:rsid w:val="00160FB9"/>
    <w:rsid w:val="00176B78"/>
    <w:rsid w:val="00180F8F"/>
    <w:rsid w:val="00186327"/>
    <w:rsid w:val="0019292C"/>
    <w:rsid w:val="00193DE7"/>
    <w:rsid w:val="001A3766"/>
    <w:rsid w:val="001B5E00"/>
    <w:rsid w:val="001B7BBC"/>
    <w:rsid w:val="001D0F94"/>
    <w:rsid w:val="001D3EC4"/>
    <w:rsid w:val="001D5743"/>
    <w:rsid w:val="001E222D"/>
    <w:rsid w:val="001F2DF3"/>
    <w:rsid w:val="002007AD"/>
    <w:rsid w:val="002014F7"/>
    <w:rsid w:val="00202AA6"/>
    <w:rsid w:val="002041DC"/>
    <w:rsid w:val="00206C29"/>
    <w:rsid w:val="00231229"/>
    <w:rsid w:val="00234D4B"/>
    <w:rsid w:val="002351D8"/>
    <w:rsid w:val="00236357"/>
    <w:rsid w:val="0026089E"/>
    <w:rsid w:val="00267DE1"/>
    <w:rsid w:val="00272E3C"/>
    <w:rsid w:val="00280B5A"/>
    <w:rsid w:val="002819C8"/>
    <w:rsid w:val="0028223C"/>
    <w:rsid w:val="002839EC"/>
    <w:rsid w:val="00283F50"/>
    <w:rsid w:val="002979F5"/>
    <w:rsid w:val="002A6A51"/>
    <w:rsid w:val="002B044C"/>
    <w:rsid w:val="002B57AD"/>
    <w:rsid w:val="002B6F68"/>
    <w:rsid w:val="00300BBF"/>
    <w:rsid w:val="0030284D"/>
    <w:rsid w:val="00311963"/>
    <w:rsid w:val="003153EB"/>
    <w:rsid w:val="00335541"/>
    <w:rsid w:val="00341EB4"/>
    <w:rsid w:val="00352EC3"/>
    <w:rsid w:val="0036179D"/>
    <w:rsid w:val="00371E9B"/>
    <w:rsid w:val="0037463B"/>
    <w:rsid w:val="00393415"/>
    <w:rsid w:val="003A0A7A"/>
    <w:rsid w:val="003A3710"/>
    <w:rsid w:val="003A58ED"/>
    <w:rsid w:val="003A7146"/>
    <w:rsid w:val="003B2CFE"/>
    <w:rsid w:val="003B34B1"/>
    <w:rsid w:val="003B4FD0"/>
    <w:rsid w:val="003C386A"/>
    <w:rsid w:val="003D2E4D"/>
    <w:rsid w:val="003D3BC1"/>
    <w:rsid w:val="003D40E7"/>
    <w:rsid w:val="003D7724"/>
    <w:rsid w:val="0041047D"/>
    <w:rsid w:val="00412656"/>
    <w:rsid w:val="00414DB5"/>
    <w:rsid w:val="00433B42"/>
    <w:rsid w:val="0043471A"/>
    <w:rsid w:val="00442EB6"/>
    <w:rsid w:val="004462B2"/>
    <w:rsid w:val="00446BD5"/>
    <w:rsid w:val="0045149D"/>
    <w:rsid w:val="004539C7"/>
    <w:rsid w:val="00460288"/>
    <w:rsid w:val="004642F3"/>
    <w:rsid w:val="00464B13"/>
    <w:rsid w:val="004738C3"/>
    <w:rsid w:val="00481773"/>
    <w:rsid w:val="00485F25"/>
    <w:rsid w:val="004A39C2"/>
    <w:rsid w:val="004C169D"/>
    <w:rsid w:val="004C1F34"/>
    <w:rsid w:val="004C7520"/>
    <w:rsid w:val="004E0D75"/>
    <w:rsid w:val="00510AAD"/>
    <w:rsid w:val="00514A91"/>
    <w:rsid w:val="0051750A"/>
    <w:rsid w:val="00523D78"/>
    <w:rsid w:val="00536156"/>
    <w:rsid w:val="00537C27"/>
    <w:rsid w:val="00541FC4"/>
    <w:rsid w:val="00547500"/>
    <w:rsid w:val="00551C3A"/>
    <w:rsid w:val="00556465"/>
    <w:rsid w:val="00557FBF"/>
    <w:rsid w:val="00567AF7"/>
    <w:rsid w:val="005830FE"/>
    <w:rsid w:val="005847ED"/>
    <w:rsid w:val="005876C1"/>
    <w:rsid w:val="005908AE"/>
    <w:rsid w:val="005A07EC"/>
    <w:rsid w:val="005A3251"/>
    <w:rsid w:val="005A7860"/>
    <w:rsid w:val="005B1012"/>
    <w:rsid w:val="005C2133"/>
    <w:rsid w:val="005C52CB"/>
    <w:rsid w:val="005C6E02"/>
    <w:rsid w:val="005D3138"/>
    <w:rsid w:val="005E621B"/>
    <w:rsid w:val="005E7D21"/>
    <w:rsid w:val="006161D1"/>
    <w:rsid w:val="00634DCE"/>
    <w:rsid w:val="0064470A"/>
    <w:rsid w:val="00650F4F"/>
    <w:rsid w:val="00651636"/>
    <w:rsid w:val="00654659"/>
    <w:rsid w:val="00663858"/>
    <w:rsid w:val="00670DC6"/>
    <w:rsid w:val="006766CA"/>
    <w:rsid w:val="006872ED"/>
    <w:rsid w:val="006917E1"/>
    <w:rsid w:val="00694589"/>
    <w:rsid w:val="006963D3"/>
    <w:rsid w:val="00696651"/>
    <w:rsid w:val="006A7577"/>
    <w:rsid w:val="006B1CCD"/>
    <w:rsid w:val="006E0A74"/>
    <w:rsid w:val="006F519B"/>
    <w:rsid w:val="006F7E25"/>
    <w:rsid w:val="00705C3C"/>
    <w:rsid w:val="00706890"/>
    <w:rsid w:val="00715A74"/>
    <w:rsid w:val="007165F0"/>
    <w:rsid w:val="00717D53"/>
    <w:rsid w:val="007236EE"/>
    <w:rsid w:val="00727C07"/>
    <w:rsid w:val="00734440"/>
    <w:rsid w:val="00755E0B"/>
    <w:rsid w:val="007675E1"/>
    <w:rsid w:val="00771FFD"/>
    <w:rsid w:val="007744FD"/>
    <w:rsid w:val="00775C8C"/>
    <w:rsid w:val="007946A5"/>
    <w:rsid w:val="007A23DE"/>
    <w:rsid w:val="007B7E03"/>
    <w:rsid w:val="007C0BD8"/>
    <w:rsid w:val="007C2334"/>
    <w:rsid w:val="007E0F58"/>
    <w:rsid w:val="007E14C6"/>
    <w:rsid w:val="008141A2"/>
    <w:rsid w:val="00820BCE"/>
    <w:rsid w:val="0083092F"/>
    <w:rsid w:val="00832D76"/>
    <w:rsid w:val="00833DB2"/>
    <w:rsid w:val="00840F6B"/>
    <w:rsid w:val="008453C7"/>
    <w:rsid w:val="00853BDF"/>
    <w:rsid w:val="0085629E"/>
    <w:rsid w:val="00857A9B"/>
    <w:rsid w:val="00860F48"/>
    <w:rsid w:val="00865B00"/>
    <w:rsid w:val="00873E73"/>
    <w:rsid w:val="008841DA"/>
    <w:rsid w:val="008A13A7"/>
    <w:rsid w:val="008A5ED1"/>
    <w:rsid w:val="008B379F"/>
    <w:rsid w:val="008C7F0E"/>
    <w:rsid w:val="008D1A1D"/>
    <w:rsid w:val="008D67AD"/>
    <w:rsid w:val="008D6806"/>
    <w:rsid w:val="008E5FB0"/>
    <w:rsid w:val="008E74F0"/>
    <w:rsid w:val="008F1778"/>
    <w:rsid w:val="008F5A22"/>
    <w:rsid w:val="00900B21"/>
    <w:rsid w:val="00901D8A"/>
    <w:rsid w:val="00902898"/>
    <w:rsid w:val="00903F38"/>
    <w:rsid w:val="0090593E"/>
    <w:rsid w:val="00905D98"/>
    <w:rsid w:val="00911538"/>
    <w:rsid w:val="00917D04"/>
    <w:rsid w:val="00934174"/>
    <w:rsid w:val="00945119"/>
    <w:rsid w:val="00956AE2"/>
    <w:rsid w:val="009612A5"/>
    <w:rsid w:val="00982D80"/>
    <w:rsid w:val="00991DB3"/>
    <w:rsid w:val="0099550B"/>
    <w:rsid w:val="009A40E6"/>
    <w:rsid w:val="009B298C"/>
    <w:rsid w:val="009B35F2"/>
    <w:rsid w:val="009B5118"/>
    <w:rsid w:val="009C2B0D"/>
    <w:rsid w:val="009D60E1"/>
    <w:rsid w:val="009E2490"/>
    <w:rsid w:val="009F1B20"/>
    <w:rsid w:val="009F24C6"/>
    <w:rsid w:val="00A15C24"/>
    <w:rsid w:val="00A31D94"/>
    <w:rsid w:val="00A33453"/>
    <w:rsid w:val="00A35891"/>
    <w:rsid w:val="00A4037A"/>
    <w:rsid w:val="00A4213B"/>
    <w:rsid w:val="00A42255"/>
    <w:rsid w:val="00A42D16"/>
    <w:rsid w:val="00A4329B"/>
    <w:rsid w:val="00A50B84"/>
    <w:rsid w:val="00A50E6C"/>
    <w:rsid w:val="00A54F3E"/>
    <w:rsid w:val="00A552E7"/>
    <w:rsid w:val="00A63018"/>
    <w:rsid w:val="00A64C51"/>
    <w:rsid w:val="00A650D2"/>
    <w:rsid w:val="00A653B1"/>
    <w:rsid w:val="00A65BFF"/>
    <w:rsid w:val="00A676A0"/>
    <w:rsid w:val="00A711AF"/>
    <w:rsid w:val="00A84487"/>
    <w:rsid w:val="00A869AD"/>
    <w:rsid w:val="00A87341"/>
    <w:rsid w:val="00A93A4B"/>
    <w:rsid w:val="00AB52E0"/>
    <w:rsid w:val="00AC2D88"/>
    <w:rsid w:val="00AD4529"/>
    <w:rsid w:val="00AD4EE4"/>
    <w:rsid w:val="00AE3A5E"/>
    <w:rsid w:val="00AF5866"/>
    <w:rsid w:val="00B00B6A"/>
    <w:rsid w:val="00B01E8E"/>
    <w:rsid w:val="00B0243A"/>
    <w:rsid w:val="00B0309F"/>
    <w:rsid w:val="00B14731"/>
    <w:rsid w:val="00B21542"/>
    <w:rsid w:val="00B26162"/>
    <w:rsid w:val="00B26BCA"/>
    <w:rsid w:val="00B3049E"/>
    <w:rsid w:val="00B3681E"/>
    <w:rsid w:val="00B41CF1"/>
    <w:rsid w:val="00B41F5B"/>
    <w:rsid w:val="00B42C77"/>
    <w:rsid w:val="00B53FBC"/>
    <w:rsid w:val="00B55F05"/>
    <w:rsid w:val="00B61CC6"/>
    <w:rsid w:val="00B63713"/>
    <w:rsid w:val="00B67A79"/>
    <w:rsid w:val="00B80CF0"/>
    <w:rsid w:val="00B86E77"/>
    <w:rsid w:val="00B91408"/>
    <w:rsid w:val="00BD631B"/>
    <w:rsid w:val="00BE6C92"/>
    <w:rsid w:val="00C017EB"/>
    <w:rsid w:val="00C01B50"/>
    <w:rsid w:val="00C11B62"/>
    <w:rsid w:val="00C153EA"/>
    <w:rsid w:val="00C16AA4"/>
    <w:rsid w:val="00C2000B"/>
    <w:rsid w:val="00C23C80"/>
    <w:rsid w:val="00C24ED3"/>
    <w:rsid w:val="00C321DD"/>
    <w:rsid w:val="00C33DB8"/>
    <w:rsid w:val="00C7122A"/>
    <w:rsid w:val="00C72C0B"/>
    <w:rsid w:val="00C73900"/>
    <w:rsid w:val="00C836B6"/>
    <w:rsid w:val="00C849FD"/>
    <w:rsid w:val="00C91412"/>
    <w:rsid w:val="00C92B31"/>
    <w:rsid w:val="00CA600C"/>
    <w:rsid w:val="00CB061B"/>
    <w:rsid w:val="00CD555A"/>
    <w:rsid w:val="00CE4B6E"/>
    <w:rsid w:val="00CF0A04"/>
    <w:rsid w:val="00CF2680"/>
    <w:rsid w:val="00D00561"/>
    <w:rsid w:val="00D05343"/>
    <w:rsid w:val="00D263D9"/>
    <w:rsid w:val="00D37DC3"/>
    <w:rsid w:val="00D41592"/>
    <w:rsid w:val="00D45934"/>
    <w:rsid w:val="00D45FF5"/>
    <w:rsid w:val="00D462D5"/>
    <w:rsid w:val="00D60331"/>
    <w:rsid w:val="00D72BBC"/>
    <w:rsid w:val="00D734AD"/>
    <w:rsid w:val="00D77102"/>
    <w:rsid w:val="00D83825"/>
    <w:rsid w:val="00D852FD"/>
    <w:rsid w:val="00DA039F"/>
    <w:rsid w:val="00DA27E2"/>
    <w:rsid w:val="00DA28B9"/>
    <w:rsid w:val="00DB2D5F"/>
    <w:rsid w:val="00DB7EC4"/>
    <w:rsid w:val="00DD04EB"/>
    <w:rsid w:val="00DE604C"/>
    <w:rsid w:val="00E01D78"/>
    <w:rsid w:val="00E03FB3"/>
    <w:rsid w:val="00E149EC"/>
    <w:rsid w:val="00E16EBD"/>
    <w:rsid w:val="00E65F98"/>
    <w:rsid w:val="00EA240B"/>
    <w:rsid w:val="00EA75DF"/>
    <w:rsid w:val="00EB3036"/>
    <w:rsid w:val="00EC6324"/>
    <w:rsid w:val="00EE3B3F"/>
    <w:rsid w:val="00EE5165"/>
    <w:rsid w:val="00EF3735"/>
    <w:rsid w:val="00F029D7"/>
    <w:rsid w:val="00F0700F"/>
    <w:rsid w:val="00F23B26"/>
    <w:rsid w:val="00F50A04"/>
    <w:rsid w:val="00F52128"/>
    <w:rsid w:val="00F534B7"/>
    <w:rsid w:val="00F54689"/>
    <w:rsid w:val="00F572C0"/>
    <w:rsid w:val="00F61B4B"/>
    <w:rsid w:val="00F84000"/>
    <w:rsid w:val="00F87A7B"/>
    <w:rsid w:val="00F90740"/>
    <w:rsid w:val="00F90BD3"/>
    <w:rsid w:val="00F95615"/>
    <w:rsid w:val="00FA5A4F"/>
    <w:rsid w:val="00FB0692"/>
    <w:rsid w:val="00FB0ECB"/>
    <w:rsid w:val="00FB278F"/>
    <w:rsid w:val="00FB6C89"/>
    <w:rsid w:val="00FC2D26"/>
    <w:rsid w:val="00FD2D11"/>
    <w:rsid w:val="00FE0567"/>
    <w:rsid w:val="00FE1AA6"/>
    <w:rsid w:val="00FF58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04EA0"/>
  <w15:docId w15:val="{BEE3E569-4F56-4437-BD18-8C07898C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A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453C7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453C7"/>
    <w:pPr>
      <w:spacing w:after="0" w:line="240" w:lineRule="auto"/>
      <w:jc w:val="center"/>
    </w:pPr>
    <w:rPr>
      <w:rFonts w:ascii="Arial Armenian" w:hAnsi="Arial Armenian"/>
    </w:rPr>
  </w:style>
  <w:style w:type="character" w:styleId="Strong">
    <w:name w:val="Strong"/>
    <w:basedOn w:val="DefaultParagraphFont"/>
    <w:uiPriority w:val="22"/>
    <w:qFormat/>
    <w:rsid w:val="008453C7"/>
    <w:rPr>
      <w:b/>
      <w:bCs/>
    </w:rPr>
  </w:style>
  <w:style w:type="paragraph" w:styleId="ListParagraph">
    <w:name w:val="List Paragraph"/>
    <w:basedOn w:val="Normal"/>
    <w:uiPriority w:val="34"/>
    <w:qFormat/>
    <w:rsid w:val="00C72C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5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3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144C98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63858"/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67A79"/>
    <w:rPr>
      <w:color w:val="80808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3B4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3CB85-2F03-4A79-8EA1-085DE12E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3</Pages>
  <Words>575</Words>
  <Characters>3281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https://mul2-mta.gov.am/tasks/1516774/oneclick/cb4428e659ecfe0ca8f75b0cbf76aeecf3eaf6a456b374f5f26db15772759ac2.docx?token=98c16c275d571625ec254dc1267493e4</cp:keywords>
  <dc:description/>
  <cp:lastModifiedBy>Marine Vardanyan</cp:lastModifiedBy>
  <cp:revision>343</cp:revision>
  <cp:lastPrinted>2022-09-27T05:05:00Z</cp:lastPrinted>
  <dcterms:created xsi:type="dcterms:W3CDTF">2021-03-15T05:57:00Z</dcterms:created>
  <dcterms:modified xsi:type="dcterms:W3CDTF">2024-03-27T12:23:00Z</dcterms:modified>
</cp:coreProperties>
</file>