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299" w:rsidRDefault="006C5299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299" w:rsidRDefault="006C5299" w:rsidP="00080F59">
      <w:pPr>
        <w:jc w:val="center"/>
      </w:pPr>
    </w:p>
    <w:p w:rsidR="006C5299" w:rsidRPr="003170EE" w:rsidRDefault="006C5299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C5299" w:rsidRPr="00790EAE" w:rsidRDefault="006C5299" w:rsidP="00080F59">
      <w:pPr>
        <w:pStyle w:val="mechtex"/>
        <w:rPr>
          <w:rFonts w:ascii="GHEA Mariam" w:hAnsi="GHEA Mariam"/>
          <w:b/>
        </w:rPr>
      </w:pPr>
    </w:p>
    <w:p w:rsidR="006C5299" w:rsidRDefault="006C5299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964B8" w:rsidRPr="000C7F0B" w:rsidRDefault="004964B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964B8" w:rsidRPr="000C7F0B" w:rsidRDefault="004964B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964B8" w:rsidRDefault="004964B8" w:rsidP="0011795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C03E12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>N</w:t>
      </w:r>
      <w:r w:rsidR="00C03E12">
        <w:rPr>
          <w:rFonts w:ascii="GHEA Mariam" w:hAnsi="GHEA Mariam"/>
          <w:sz w:val="24"/>
          <w:szCs w:val="24"/>
          <w:lang w:val="hy-AM"/>
        </w:rPr>
        <w:t xml:space="preserve">   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4964B8" w:rsidRDefault="004964B8" w:rsidP="0011795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964B8" w:rsidRDefault="004964B8" w:rsidP="0011795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964B8" w:rsidRPr="00AF753E" w:rsidRDefault="004964B8" w:rsidP="00117957">
      <w:pPr>
        <w:pStyle w:val="mechtex"/>
        <w:rPr>
          <w:rFonts w:ascii="Arial" w:hAnsi="Arial" w:cs="Arial"/>
          <w:lang w:val="hy-AM"/>
        </w:rPr>
      </w:pPr>
    </w:p>
    <w:p w:rsidR="00117957" w:rsidRDefault="004964B8" w:rsidP="0011795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bCs/>
          <w:lang w:val="hy-AM"/>
        </w:rPr>
      </w:pPr>
      <w:r w:rsidRPr="00117957">
        <w:rPr>
          <w:rFonts w:ascii="GHEA Mariam" w:hAnsi="GHEA Mariam" w:cs="Arial"/>
          <w:bCs/>
          <w:spacing w:val="-8"/>
          <w:lang w:val="hy-AM"/>
        </w:rPr>
        <w:t>ՀԱՅԱՍՏԱՆԻ</w:t>
      </w:r>
      <w:r w:rsidRPr="00117957">
        <w:rPr>
          <w:rFonts w:ascii="GHEA Mariam" w:hAnsi="GHEA Mariam"/>
          <w:bCs/>
          <w:spacing w:val="-8"/>
          <w:lang w:val="hy-AM"/>
        </w:rPr>
        <w:t xml:space="preserve"> </w:t>
      </w:r>
      <w:r w:rsidRPr="00117957">
        <w:rPr>
          <w:rFonts w:ascii="GHEA Mariam" w:hAnsi="GHEA Mariam" w:cs="Arial"/>
          <w:bCs/>
          <w:spacing w:val="-8"/>
          <w:lang w:val="hy-AM"/>
        </w:rPr>
        <w:t>ՀԱՆՐԱՊԵՏՈՒԹՅԱՆ</w:t>
      </w:r>
      <w:r w:rsidRPr="00117957">
        <w:rPr>
          <w:rFonts w:ascii="GHEA Mariam" w:hAnsi="GHEA Mariam"/>
          <w:bCs/>
          <w:spacing w:val="-8"/>
          <w:lang w:val="hy-AM"/>
        </w:rPr>
        <w:t xml:space="preserve"> </w:t>
      </w:r>
      <w:r w:rsidRPr="00117957">
        <w:rPr>
          <w:rFonts w:ascii="GHEA Mariam" w:hAnsi="GHEA Mariam" w:cs="Arial"/>
          <w:bCs/>
          <w:spacing w:val="-8"/>
          <w:lang w:val="hy-AM"/>
        </w:rPr>
        <w:t>ԿԱՌԱՎԱՐՈՒԹՅԱՆ</w:t>
      </w:r>
      <w:r w:rsidRPr="00117957">
        <w:rPr>
          <w:rFonts w:ascii="GHEA Mariam" w:hAnsi="GHEA Mariam"/>
          <w:bCs/>
          <w:spacing w:val="-8"/>
          <w:lang w:val="hy-AM"/>
        </w:rPr>
        <w:t xml:space="preserve"> 2023 </w:t>
      </w:r>
      <w:r w:rsidRPr="00117957">
        <w:rPr>
          <w:rFonts w:ascii="GHEA Mariam" w:hAnsi="GHEA Mariam" w:cs="Arial"/>
          <w:bCs/>
          <w:spacing w:val="-8"/>
          <w:lang w:val="hy-AM"/>
        </w:rPr>
        <w:t>ԹՎԱԿԱՆԻ</w:t>
      </w:r>
      <w:r w:rsidRPr="00117957">
        <w:rPr>
          <w:rFonts w:ascii="GHEA Mariam" w:hAnsi="GHEA Mariam"/>
          <w:bCs/>
          <w:spacing w:val="-8"/>
          <w:lang w:val="hy-AM"/>
        </w:rPr>
        <w:t xml:space="preserve"> </w:t>
      </w:r>
      <w:r w:rsidRPr="00C15958">
        <w:rPr>
          <w:rFonts w:ascii="GHEA Mariam" w:hAnsi="GHEA Mariam"/>
          <w:bCs/>
          <w:spacing w:val="-8"/>
          <w:lang w:val="hy-AM"/>
        </w:rPr>
        <w:t>ՆՈՅԵՄԲԵՐԻ 9-</w:t>
      </w:r>
      <w:r w:rsidRPr="00C15958">
        <w:rPr>
          <w:rFonts w:ascii="GHEA Mariam" w:hAnsi="GHEA Mariam" w:cs="Arial"/>
          <w:bCs/>
          <w:spacing w:val="-8"/>
          <w:lang w:val="hy-AM"/>
        </w:rPr>
        <w:t>Ի</w:t>
      </w:r>
      <w:r w:rsidRPr="00C15958">
        <w:rPr>
          <w:rFonts w:ascii="GHEA Mariam" w:hAnsi="GHEA Mariam"/>
          <w:bCs/>
          <w:spacing w:val="-8"/>
          <w:lang w:val="hy-AM"/>
        </w:rPr>
        <w:t xml:space="preserve"> N 1935-Ա </w:t>
      </w:r>
      <w:r w:rsidRPr="00C15958">
        <w:rPr>
          <w:rFonts w:ascii="GHEA Mariam" w:hAnsi="GHEA Mariam" w:cs="Arial"/>
          <w:bCs/>
          <w:spacing w:val="-8"/>
          <w:lang w:val="hy-AM"/>
        </w:rPr>
        <w:t>ՈՐՈՇՄԱՆ</w:t>
      </w:r>
      <w:r w:rsidRPr="00C15958">
        <w:rPr>
          <w:rFonts w:ascii="GHEA Mariam" w:hAnsi="GHEA Mariam"/>
          <w:bCs/>
          <w:spacing w:val="-8"/>
          <w:lang w:val="hy-AM"/>
        </w:rPr>
        <w:t xml:space="preserve"> </w:t>
      </w:r>
      <w:r w:rsidRPr="00C15958">
        <w:rPr>
          <w:rFonts w:ascii="GHEA Mariam" w:hAnsi="GHEA Mariam" w:cs="Arial"/>
          <w:bCs/>
          <w:spacing w:val="-8"/>
          <w:lang w:val="hy-AM"/>
        </w:rPr>
        <w:t>ՄԵՋ</w:t>
      </w:r>
      <w:r w:rsidRPr="00C15958">
        <w:rPr>
          <w:rFonts w:ascii="GHEA Mariam" w:hAnsi="GHEA Mariam"/>
          <w:bCs/>
          <w:spacing w:val="-8"/>
          <w:lang w:val="hy-AM"/>
        </w:rPr>
        <w:t xml:space="preserve"> </w:t>
      </w:r>
      <w:r w:rsidRPr="00C15958">
        <w:rPr>
          <w:rFonts w:ascii="GHEA Mariam" w:hAnsi="GHEA Mariam" w:cs="Arial"/>
          <w:bCs/>
          <w:spacing w:val="-8"/>
          <w:lang w:val="hy-AM"/>
        </w:rPr>
        <w:t>ՓՈՓՈԽՈՒԹՅՈՒՆ ԿԱՏԱՐԵԼՈՒ</w:t>
      </w:r>
      <w:r w:rsidRPr="00A95FD1">
        <w:rPr>
          <w:rFonts w:ascii="GHEA Mariam" w:hAnsi="GHEA Mariam"/>
          <w:bCs/>
          <w:lang w:val="hy-AM"/>
        </w:rPr>
        <w:t xml:space="preserve"> </w:t>
      </w:r>
    </w:p>
    <w:p w:rsidR="004964B8" w:rsidRDefault="004964B8" w:rsidP="0011795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bCs/>
          <w:lang w:val="hy-AM"/>
        </w:rPr>
      </w:pPr>
      <w:r w:rsidRPr="00A95FD1">
        <w:rPr>
          <w:rFonts w:ascii="GHEA Mariam" w:hAnsi="GHEA Mariam" w:cs="Arial"/>
          <w:bCs/>
          <w:lang w:val="hy-AM"/>
        </w:rPr>
        <w:t>Մ</w:t>
      </w:r>
      <w:r>
        <w:rPr>
          <w:rFonts w:ascii="GHEA Mariam" w:hAnsi="GHEA Mariam" w:cs="Arial"/>
          <w:bCs/>
          <w:lang w:val="hy-AM"/>
        </w:rPr>
        <w:t xml:space="preserve"> </w:t>
      </w:r>
      <w:r w:rsidRPr="00A95FD1">
        <w:rPr>
          <w:rFonts w:ascii="GHEA Mariam" w:hAnsi="GHEA Mariam" w:cs="Arial"/>
          <w:bCs/>
          <w:lang w:val="hy-AM"/>
        </w:rPr>
        <w:t>Ա</w:t>
      </w:r>
      <w:r>
        <w:rPr>
          <w:rFonts w:ascii="GHEA Mariam" w:hAnsi="GHEA Mariam" w:cs="Arial"/>
          <w:bCs/>
          <w:lang w:val="hy-AM"/>
        </w:rPr>
        <w:t xml:space="preserve"> </w:t>
      </w:r>
      <w:r w:rsidRPr="00A95FD1">
        <w:rPr>
          <w:rFonts w:ascii="GHEA Mariam" w:hAnsi="GHEA Mariam" w:cs="Arial"/>
          <w:bCs/>
          <w:lang w:val="hy-AM"/>
        </w:rPr>
        <w:t>Ս</w:t>
      </w:r>
      <w:r>
        <w:rPr>
          <w:rFonts w:ascii="GHEA Mariam" w:hAnsi="GHEA Mariam" w:cs="Arial"/>
          <w:bCs/>
          <w:lang w:val="hy-AM"/>
        </w:rPr>
        <w:t xml:space="preserve"> </w:t>
      </w:r>
      <w:r w:rsidRPr="00A95FD1">
        <w:rPr>
          <w:rFonts w:ascii="GHEA Mariam" w:hAnsi="GHEA Mariam" w:cs="Arial"/>
          <w:bCs/>
          <w:lang w:val="hy-AM"/>
        </w:rPr>
        <w:t>Ի</w:t>
      </w:r>
      <w:r>
        <w:rPr>
          <w:rFonts w:ascii="GHEA Mariam" w:hAnsi="GHEA Mariam" w:cs="Arial"/>
          <w:bCs/>
          <w:lang w:val="hy-AM"/>
        </w:rPr>
        <w:t xml:space="preserve"> </w:t>
      </w:r>
      <w:r w:rsidRPr="00A95FD1">
        <w:rPr>
          <w:rFonts w:ascii="GHEA Mariam" w:hAnsi="GHEA Mariam" w:cs="Arial"/>
          <w:bCs/>
          <w:lang w:val="hy-AM"/>
        </w:rPr>
        <w:t>Ն</w:t>
      </w:r>
    </w:p>
    <w:p w:rsidR="004964B8" w:rsidRDefault="004964B8" w:rsidP="0011795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bCs/>
          <w:lang w:val="hy-AM"/>
        </w:rPr>
      </w:pPr>
      <w:r w:rsidRPr="004964B8">
        <w:rPr>
          <w:rFonts w:ascii="GHEA Mariam" w:hAnsi="GHEA Mariam" w:cs="Arial Armenian"/>
          <w:bCs/>
          <w:spacing w:val="-4"/>
          <w:szCs w:val="22"/>
          <w:lang w:val="pt-BR" w:eastAsia="en-US"/>
        </w:rPr>
        <w:t>-----------------------------------------------------------------------------------------------------</w:t>
      </w:r>
      <w:r w:rsidRPr="004964B8">
        <w:rPr>
          <w:rFonts w:ascii="GHEA Mariam" w:hAnsi="GHEA Mariam" w:cs="Arial Armenian"/>
          <w:bCs/>
          <w:spacing w:val="-6"/>
          <w:szCs w:val="22"/>
          <w:lang w:val="fr-FR" w:eastAsia="en-US"/>
        </w:rPr>
        <w:t>-</w:t>
      </w:r>
      <w:r w:rsidRPr="004964B8">
        <w:rPr>
          <w:rFonts w:ascii="GHEA Mariam" w:hAnsi="GHEA Mariam" w:cs="Arial Armenian"/>
          <w:bCs/>
          <w:spacing w:val="-8"/>
          <w:szCs w:val="22"/>
          <w:lang w:val="pt-BR"/>
        </w:rPr>
        <w:t>-------</w:t>
      </w:r>
      <w:r>
        <w:rPr>
          <w:rFonts w:ascii="GHEA Mariam" w:hAnsi="GHEA Mariam" w:cs="Arial"/>
          <w:bCs/>
          <w:lang w:val="hy-AM"/>
        </w:rPr>
        <w:t>---</w:t>
      </w:r>
    </w:p>
    <w:p w:rsidR="004964B8" w:rsidRDefault="004964B8" w:rsidP="0011795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bCs/>
          <w:lang w:val="hy-AM"/>
        </w:rPr>
      </w:pPr>
    </w:p>
    <w:p w:rsidR="004964B8" w:rsidRPr="00A95FD1" w:rsidRDefault="004964B8" w:rsidP="0011795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</w:p>
    <w:p w:rsidR="004964B8" w:rsidRPr="00A95FD1" w:rsidRDefault="004964B8" w:rsidP="0011795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A95FD1">
        <w:rPr>
          <w:rFonts w:ascii="GHEA Mariam" w:hAnsi="GHEA Mariam" w:cs="Arial"/>
          <w:color w:val="000000"/>
          <w:lang w:val="hy-AM"/>
        </w:rPr>
        <w:t>Ղեկավարվելով</w:t>
      </w:r>
      <w:r w:rsidRPr="00A95FD1">
        <w:rPr>
          <w:rFonts w:ascii="GHEA Mariam" w:hAnsi="GHEA Mariam"/>
          <w:color w:val="000000"/>
          <w:lang w:val="hy-AM"/>
        </w:rPr>
        <w:t xml:space="preserve"> </w:t>
      </w:r>
      <w:r w:rsidRPr="00A95FD1">
        <w:rPr>
          <w:rFonts w:ascii="GHEA Mariam" w:hAnsi="GHEA Mariam" w:cs="Arial LatArm"/>
          <w:color w:val="000000"/>
          <w:lang w:val="hy-AM"/>
        </w:rPr>
        <w:t>«</w:t>
      </w:r>
      <w:r w:rsidRPr="00A95FD1">
        <w:rPr>
          <w:rFonts w:ascii="GHEA Mariam" w:hAnsi="GHEA Mariam" w:cs="Arial"/>
          <w:color w:val="000000"/>
          <w:lang w:val="hy-AM"/>
        </w:rPr>
        <w:t>Նորմատիվ</w:t>
      </w:r>
      <w:r w:rsidRPr="00A95FD1">
        <w:rPr>
          <w:rFonts w:ascii="GHEA Mariam" w:hAnsi="GHEA Mariam"/>
          <w:color w:val="000000"/>
          <w:lang w:val="hy-AM"/>
        </w:rPr>
        <w:t xml:space="preserve"> </w:t>
      </w:r>
      <w:r w:rsidRPr="00A95FD1">
        <w:rPr>
          <w:rFonts w:ascii="GHEA Mariam" w:hAnsi="GHEA Mariam" w:cs="Arial"/>
          <w:color w:val="000000"/>
          <w:lang w:val="hy-AM"/>
        </w:rPr>
        <w:t>իրավական</w:t>
      </w:r>
      <w:r w:rsidRPr="00A95FD1">
        <w:rPr>
          <w:rFonts w:ascii="GHEA Mariam" w:hAnsi="GHEA Mariam"/>
          <w:color w:val="000000"/>
          <w:lang w:val="hy-AM"/>
        </w:rPr>
        <w:t xml:space="preserve"> </w:t>
      </w:r>
      <w:r w:rsidRPr="00A95FD1">
        <w:rPr>
          <w:rFonts w:ascii="GHEA Mariam" w:hAnsi="GHEA Mariam" w:cs="Arial"/>
          <w:color w:val="000000"/>
          <w:lang w:val="hy-AM"/>
        </w:rPr>
        <w:t>ակտերի</w:t>
      </w:r>
      <w:r w:rsidRPr="00A95FD1">
        <w:rPr>
          <w:rFonts w:ascii="GHEA Mariam" w:hAnsi="GHEA Mariam"/>
          <w:color w:val="000000"/>
          <w:lang w:val="hy-AM"/>
        </w:rPr>
        <w:t xml:space="preserve"> </w:t>
      </w:r>
      <w:r w:rsidRPr="00A95FD1">
        <w:rPr>
          <w:rFonts w:ascii="GHEA Mariam" w:hAnsi="GHEA Mariam" w:cs="Arial"/>
          <w:color w:val="000000"/>
          <w:lang w:val="hy-AM"/>
        </w:rPr>
        <w:t>մասին</w:t>
      </w:r>
      <w:r w:rsidRPr="00A95FD1">
        <w:rPr>
          <w:rFonts w:ascii="GHEA Mariam" w:hAnsi="GHEA Mariam" w:cs="Arial LatArm"/>
          <w:color w:val="000000"/>
          <w:lang w:val="hy-AM"/>
        </w:rPr>
        <w:t>»</w:t>
      </w:r>
      <w:r w:rsidRPr="00A95FD1">
        <w:rPr>
          <w:rFonts w:ascii="GHEA Mariam" w:hAnsi="GHEA Mariam"/>
          <w:color w:val="000000"/>
          <w:lang w:val="hy-AM"/>
        </w:rPr>
        <w:t xml:space="preserve"> </w:t>
      </w:r>
      <w:r w:rsidR="00C15958" w:rsidRPr="00C1595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C15958" w:rsidRPr="00C1595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C15958" w:rsidRPr="00C1595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="00C15958">
        <w:rPr>
          <w:rFonts w:ascii="GHEA Mariam" w:hAnsi="GHEA Mariam"/>
          <w:color w:val="000000"/>
          <w:lang w:val="hy-AM"/>
        </w:rPr>
        <w:t xml:space="preserve"> </w:t>
      </w:r>
      <w:r w:rsidRPr="00A95FD1">
        <w:rPr>
          <w:rFonts w:ascii="GHEA Mariam" w:hAnsi="GHEA Mariam" w:cs="Arial"/>
          <w:color w:val="000000"/>
          <w:lang w:val="hy-AM"/>
        </w:rPr>
        <w:t>օրենքի</w:t>
      </w:r>
      <w:r w:rsidRPr="00A95FD1">
        <w:rPr>
          <w:rFonts w:ascii="GHEA Mariam" w:hAnsi="GHEA Mariam"/>
          <w:color w:val="000000"/>
          <w:lang w:val="hy-AM"/>
        </w:rPr>
        <w:t xml:space="preserve"> 33-</w:t>
      </w:r>
      <w:r w:rsidRPr="00A95FD1">
        <w:rPr>
          <w:rFonts w:ascii="GHEA Mariam" w:hAnsi="GHEA Mariam" w:cs="Arial"/>
          <w:color w:val="000000"/>
          <w:lang w:val="hy-AM"/>
        </w:rPr>
        <w:t>րդ</w:t>
      </w:r>
      <w:r w:rsidRPr="00A95FD1">
        <w:rPr>
          <w:rFonts w:ascii="GHEA Mariam" w:hAnsi="GHEA Mariam"/>
          <w:color w:val="000000"/>
          <w:lang w:val="hy-AM"/>
        </w:rPr>
        <w:t xml:space="preserve"> </w:t>
      </w:r>
      <w:r w:rsidRPr="00A95FD1">
        <w:rPr>
          <w:rFonts w:ascii="GHEA Mariam" w:hAnsi="GHEA Mariam" w:cs="Arial"/>
          <w:color w:val="000000"/>
          <w:lang w:val="hy-AM"/>
        </w:rPr>
        <w:t>և</w:t>
      </w:r>
      <w:r w:rsidRPr="00A95FD1">
        <w:rPr>
          <w:rFonts w:ascii="GHEA Mariam" w:hAnsi="GHEA Mariam"/>
          <w:color w:val="000000"/>
          <w:lang w:val="hy-AM"/>
        </w:rPr>
        <w:t xml:space="preserve"> 34-</w:t>
      </w:r>
      <w:r w:rsidRPr="00A95FD1">
        <w:rPr>
          <w:rFonts w:ascii="GHEA Mariam" w:hAnsi="GHEA Mariam" w:cs="Arial"/>
          <w:color w:val="000000"/>
          <w:lang w:val="hy-AM"/>
        </w:rPr>
        <w:t>րդ</w:t>
      </w:r>
      <w:r w:rsidRPr="00A95FD1">
        <w:rPr>
          <w:rFonts w:ascii="GHEA Mariam" w:hAnsi="GHEA Mariam"/>
          <w:color w:val="000000"/>
          <w:lang w:val="hy-AM"/>
        </w:rPr>
        <w:t xml:space="preserve"> </w:t>
      </w:r>
      <w:r w:rsidRPr="00A95FD1">
        <w:rPr>
          <w:rFonts w:ascii="GHEA Mariam" w:hAnsi="GHEA Mariam" w:cs="Arial"/>
          <w:color w:val="000000"/>
          <w:lang w:val="hy-AM"/>
        </w:rPr>
        <w:t>հոդվածներով՝</w:t>
      </w:r>
      <w:r w:rsidRPr="00A95FD1">
        <w:rPr>
          <w:rFonts w:ascii="GHEA Mariam" w:hAnsi="GHEA Mariam"/>
          <w:color w:val="000000"/>
          <w:lang w:val="hy-AM"/>
        </w:rPr>
        <w:t xml:space="preserve"> </w:t>
      </w:r>
      <w:r w:rsidR="00117957" w:rsidRPr="00117957">
        <w:rPr>
          <w:rFonts w:ascii="GHEA Mariam" w:hAnsi="GHEA Mariam" w:cs="Sylfaen"/>
          <w:color w:val="000000"/>
          <w:lang w:val="hy-AM"/>
        </w:rPr>
        <w:t>Հայաստանի</w:t>
      </w:r>
      <w:r w:rsidR="00117957" w:rsidRPr="00117957">
        <w:rPr>
          <w:rFonts w:ascii="GHEA Mariam" w:hAnsi="GHEA Mariam" w:cs="Arial Armenian"/>
          <w:color w:val="000000"/>
          <w:lang w:val="hy-AM"/>
        </w:rPr>
        <w:t xml:space="preserve"> </w:t>
      </w:r>
      <w:r w:rsidR="00117957" w:rsidRPr="00117957">
        <w:rPr>
          <w:rFonts w:ascii="GHEA Mariam" w:hAnsi="GHEA Mariam" w:cs="Sylfaen"/>
          <w:color w:val="000000"/>
          <w:lang w:val="hy-AM"/>
        </w:rPr>
        <w:t>Հանրա</w:t>
      </w:r>
      <w:r w:rsidR="00C15958">
        <w:rPr>
          <w:rFonts w:ascii="GHEA Mariam" w:hAnsi="GHEA Mariam" w:cs="Sylfaen"/>
          <w:color w:val="000000"/>
          <w:lang w:val="hy-AM"/>
        </w:rPr>
        <w:softHyphen/>
      </w:r>
      <w:r w:rsidR="00117957" w:rsidRPr="00117957">
        <w:rPr>
          <w:rFonts w:ascii="GHEA Mariam" w:hAnsi="GHEA Mariam" w:cs="Sylfaen"/>
          <w:color w:val="000000"/>
          <w:lang w:val="hy-AM"/>
        </w:rPr>
        <w:t>պետության</w:t>
      </w:r>
      <w:r w:rsidR="00C15958">
        <w:rPr>
          <w:rFonts w:ascii="GHEA Mariam" w:hAnsi="GHEA Mariam" w:cs="Arial Armenian"/>
          <w:color w:val="000000"/>
          <w:lang w:val="hy-AM"/>
        </w:rPr>
        <w:t xml:space="preserve"> </w:t>
      </w:r>
      <w:r w:rsidR="00117957" w:rsidRPr="00117957">
        <w:rPr>
          <w:rFonts w:ascii="GHEA Mariam" w:hAnsi="GHEA Mariam" w:cs="Sylfaen"/>
          <w:color w:val="000000"/>
          <w:lang w:val="hy-AM"/>
        </w:rPr>
        <w:t>կառավարությունը</w:t>
      </w:r>
      <w:r w:rsidR="00117957" w:rsidRPr="00117957">
        <w:rPr>
          <w:rFonts w:ascii="GHEA Mariam" w:hAnsi="GHEA Mariam" w:cs="Arial Armenian"/>
          <w:color w:val="000000"/>
          <w:lang w:val="hy-AM"/>
        </w:rPr>
        <w:t xml:space="preserve">    </w:t>
      </w:r>
      <w:r w:rsidR="00117957" w:rsidRPr="00117957">
        <w:rPr>
          <w:rFonts w:ascii="GHEA Mariam" w:hAnsi="GHEA Mariam" w:cs="Sylfaen"/>
          <w:color w:val="000000"/>
          <w:lang w:val="hy-AM"/>
        </w:rPr>
        <w:t>ո</w:t>
      </w:r>
      <w:r w:rsidR="00117957" w:rsidRPr="00117957">
        <w:rPr>
          <w:rFonts w:ascii="GHEA Mariam" w:hAnsi="GHEA Mariam" w:cs="Arial Armenian"/>
          <w:color w:val="000000"/>
          <w:lang w:val="hy-AM"/>
        </w:rPr>
        <w:t xml:space="preserve"> </w:t>
      </w:r>
      <w:r w:rsidR="00117957" w:rsidRPr="00117957">
        <w:rPr>
          <w:rFonts w:ascii="GHEA Mariam" w:hAnsi="GHEA Mariam" w:cs="Sylfaen"/>
          <w:color w:val="000000"/>
          <w:lang w:val="hy-AM"/>
        </w:rPr>
        <w:t>ր</w:t>
      </w:r>
      <w:r w:rsidR="00117957" w:rsidRPr="00117957">
        <w:rPr>
          <w:rFonts w:ascii="GHEA Mariam" w:hAnsi="GHEA Mariam" w:cs="Arial Armenian"/>
          <w:color w:val="000000"/>
          <w:lang w:val="hy-AM"/>
        </w:rPr>
        <w:t xml:space="preserve"> </w:t>
      </w:r>
      <w:r w:rsidR="00117957" w:rsidRPr="00117957">
        <w:rPr>
          <w:rFonts w:ascii="GHEA Mariam" w:hAnsi="GHEA Mariam" w:cs="Sylfaen"/>
          <w:color w:val="000000"/>
          <w:lang w:val="hy-AM"/>
        </w:rPr>
        <w:t>ո</w:t>
      </w:r>
      <w:r w:rsidR="00117957" w:rsidRPr="00117957">
        <w:rPr>
          <w:rFonts w:ascii="GHEA Mariam" w:hAnsi="GHEA Mariam" w:cs="Arial Armenian"/>
          <w:color w:val="000000"/>
          <w:lang w:val="hy-AM"/>
        </w:rPr>
        <w:t xml:space="preserve"> </w:t>
      </w:r>
      <w:r w:rsidR="00117957" w:rsidRPr="00117957">
        <w:rPr>
          <w:rFonts w:ascii="GHEA Mariam" w:hAnsi="GHEA Mariam" w:cs="Sylfaen"/>
          <w:color w:val="000000"/>
          <w:lang w:val="hy-AM"/>
        </w:rPr>
        <w:t>շ</w:t>
      </w:r>
      <w:r w:rsidR="00117957" w:rsidRPr="00117957">
        <w:rPr>
          <w:rFonts w:ascii="GHEA Mariam" w:hAnsi="GHEA Mariam" w:cs="Arial Armenian"/>
          <w:color w:val="000000"/>
          <w:lang w:val="hy-AM"/>
        </w:rPr>
        <w:t xml:space="preserve"> </w:t>
      </w:r>
      <w:r w:rsidR="00117957" w:rsidRPr="00117957">
        <w:rPr>
          <w:rFonts w:ascii="GHEA Mariam" w:hAnsi="GHEA Mariam" w:cs="Sylfaen"/>
          <w:color w:val="000000"/>
          <w:lang w:val="hy-AM"/>
        </w:rPr>
        <w:t>ու</w:t>
      </w:r>
      <w:r w:rsidR="00117957" w:rsidRPr="00117957">
        <w:rPr>
          <w:rFonts w:ascii="GHEA Mariam" w:hAnsi="GHEA Mariam" w:cs="Arial Armenian"/>
          <w:color w:val="000000"/>
          <w:lang w:val="hy-AM"/>
        </w:rPr>
        <w:t xml:space="preserve"> </w:t>
      </w:r>
      <w:r w:rsidR="00117957" w:rsidRPr="00117957">
        <w:rPr>
          <w:rFonts w:ascii="GHEA Mariam" w:hAnsi="GHEA Mariam" w:cs="Sylfaen"/>
          <w:color w:val="000000"/>
          <w:lang w:val="hy-AM"/>
        </w:rPr>
        <w:t>մ</w:t>
      </w:r>
      <w:r w:rsidR="00117957" w:rsidRPr="00117957">
        <w:rPr>
          <w:rFonts w:ascii="GHEA Mariam" w:hAnsi="GHEA Mariam" w:cs="Arial Armenian"/>
          <w:color w:val="000000"/>
          <w:lang w:val="hy-AM"/>
        </w:rPr>
        <w:t xml:space="preserve">     </w:t>
      </w:r>
      <w:r w:rsidR="00117957" w:rsidRPr="00117957">
        <w:rPr>
          <w:rFonts w:ascii="GHEA Mariam" w:hAnsi="GHEA Mariam" w:cs="Sylfaen"/>
          <w:color w:val="000000"/>
          <w:lang w:val="hy-AM"/>
        </w:rPr>
        <w:t>է</w:t>
      </w:r>
      <w:r w:rsidR="00117957" w:rsidRPr="00117957">
        <w:rPr>
          <w:rFonts w:ascii="GHEA Mariam" w:hAnsi="GHEA Mariam" w:cs="Arial Armenian"/>
          <w:color w:val="000000"/>
          <w:lang w:val="hy-AM"/>
        </w:rPr>
        <w:t>.</w:t>
      </w:r>
    </w:p>
    <w:p w:rsidR="004964B8" w:rsidRPr="00A95FD1" w:rsidRDefault="004964B8" w:rsidP="0011795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>1</w:t>
      </w:r>
      <w:r w:rsidRPr="00A95FD1">
        <w:rPr>
          <w:rFonts w:ascii="MS Gothic" w:eastAsia="MS Gothic" w:hAnsi="MS Gothic" w:cs="MS Gothic" w:hint="eastAsia"/>
          <w:color w:val="000000"/>
          <w:sz w:val="24"/>
          <w:szCs w:val="24"/>
          <w:lang w:val="hy-AM" w:eastAsia="en-US"/>
        </w:rPr>
        <w:t>․</w:t>
      </w:r>
      <w:r w:rsidRPr="00C15958">
        <w:rPr>
          <w:rFonts w:ascii="GHEA Mariam" w:hAnsi="GHEA Mariam" w:cs="Arial Unicode"/>
          <w:color w:val="000000"/>
          <w:spacing w:val="-6"/>
          <w:sz w:val="24"/>
          <w:szCs w:val="24"/>
          <w:lang w:val="hy-AM" w:eastAsia="en-US"/>
        </w:rPr>
        <w:t>Հայաստանի</w:t>
      </w:r>
      <w:r w:rsidRPr="00C15958">
        <w:rPr>
          <w:rFonts w:ascii="GHEA Mariam" w:hAnsi="GHEA Mariam"/>
          <w:color w:val="000000"/>
          <w:spacing w:val="-6"/>
          <w:sz w:val="24"/>
          <w:szCs w:val="24"/>
          <w:lang w:val="hy-AM" w:eastAsia="en-US"/>
        </w:rPr>
        <w:t xml:space="preserve"> </w:t>
      </w:r>
      <w:r w:rsidRPr="00C15958">
        <w:rPr>
          <w:rFonts w:ascii="GHEA Mariam" w:hAnsi="GHEA Mariam" w:cs="Arial Unicode"/>
          <w:color w:val="000000"/>
          <w:spacing w:val="-6"/>
          <w:sz w:val="24"/>
          <w:szCs w:val="24"/>
          <w:lang w:val="hy-AM" w:eastAsia="en-US"/>
        </w:rPr>
        <w:t>Հանր</w:t>
      </w:r>
      <w:r w:rsidRPr="00C15958">
        <w:rPr>
          <w:rFonts w:ascii="GHEA Mariam" w:hAnsi="GHEA Mariam"/>
          <w:color w:val="000000"/>
          <w:spacing w:val="-6"/>
          <w:sz w:val="24"/>
          <w:szCs w:val="24"/>
          <w:lang w:val="hy-AM" w:eastAsia="en-US"/>
        </w:rPr>
        <w:t>ապետության կառավարության 2023 թվականի նոյեմբերի</w:t>
      </w:r>
      <w:r w:rsidR="00C15958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9-ի </w:t>
      </w:r>
      <w:r w:rsidRPr="00C15958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«Հեռահաղորդակցության հանրապետական կենտրոն» պետական ոչ առևտրային</w:t>
      </w: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կազմակերպությանն անհատույց օգտագործման իրավունքով գույք ամրացնելու մասին»</w:t>
      </w:r>
      <w:r w:rsidR="00117957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>N 1935-Ա որոշման</w:t>
      </w:r>
      <w:r w:rsidR="00117957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="00117957" w:rsidRPr="0011795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117957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1</w:t>
      </w: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հավելվածը շարադրել նոր խմբագրությամբ՝ համաձայն հավելվածի:</w:t>
      </w:r>
    </w:p>
    <w:p w:rsidR="004964B8" w:rsidRPr="00A95FD1" w:rsidRDefault="004964B8" w:rsidP="0011795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>2. Հայաստանի Հանրապետության տարածքային կառավարման և ենթա</w:t>
      </w:r>
      <w:r w:rsidR="00C15958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>կառուցվածքների նախարարության պետական գույքի կառավարման կոմիտեի նախագահին և կազմակերպության գլխավոր տնօրենին` սույն որոշումն ուժի մեջ մտնելուց հետո մեկամսյա ժամկետում ապահովել սույն որոշման հավելվածում նշված գույքի անհատույց օգտագործման պայմանագրի կնքումը</w:t>
      </w:r>
      <w:r w:rsidR="00126613">
        <w:rPr>
          <w:rFonts w:ascii="GHEA Mariam" w:hAnsi="GHEA Mariam"/>
          <w:color w:val="000000"/>
          <w:sz w:val="24"/>
          <w:szCs w:val="24"/>
          <w:lang w:val="hy-AM" w:eastAsia="en-US"/>
        </w:rPr>
        <w:t>՝</w:t>
      </w:r>
      <w:bookmarkStart w:id="0" w:name="_GoBack"/>
      <w:bookmarkEnd w:id="0"/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պայմանագրում սահմանելով, որ՝</w:t>
      </w:r>
    </w:p>
    <w:p w:rsidR="004964B8" w:rsidRPr="00A95FD1" w:rsidRDefault="004964B8" w:rsidP="0011795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lastRenderedPageBreak/>
        <w:t>1) գույքի պետական գրանցման, հաշվառման հետ կապված ծախսերն իրականացվելու են կազմակերպության միջոցների հաշվին.</w:t>
      </w:r>
    </w:p>
    <w:p w:rsidR="004964B8" w:rsidRPr="00A95FD1" w:rsidRDefault="004964B8" w:rsidP="0011795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>2) գույքի հանձնման-ընդունման աշխատանքներն իրականացվելու են Հայաստանի Հանրապետության բարձր տեխնոլոգիական արդյունաբերության նախարարության կողմից:</w:t>
      </w:r>
    </w:p>
    <w:p w:rsidR="004964B8" w:rsidRPr="00A95FD1" w:rsidRDefault="004964B8" w:rsidP="0011795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957">
        <w:rPr>
          <w:rFonts w:ascii="GHEA Mariam" w:hAnsi="GHEA Mariam"/>
          <w:color w:val="000000"/>
          <w:spacing w:val="-12"/>
          <w:sz w:val="24"/>
          <w:szCs w:val="24"/>
          <w:lang w:val="hy-AM" w:eastAsia="en-US"/>
        </w:rPr>
        <w:t>3.</w:t>
      </w:r>
      <w:r w:rsidR="00117957" w:rsidRPr="00117957">
        <w:rPr>
          <w:rFonts w:ascii="GHEA Mariam" w:hAnsi="GHEA Mariam"/>
          <w:color w:val="000000"/>
          <w:spacing w:val="-12"/>
          <w:sz w:val="24"/>
          <w:szCs w:val="24"/>
          <w:lang w:val="hy-AM" w:eastAsia="en-US"/>
        </w:rPr>
        <w:t xml:space="preserve"> </w:t>
      </w:r>
      <w:r w:rsidRPr="00117957">
        <w:rPr>
          <w:rFonts w:ascii="GHEA Mariam" w:hAnsi="GHEA Mariam"/>
          <w:color w:val="000000"/>
          <w:spacing w:val="-12"/>
          <w:sz w:val="24"/>
          <w:szCs w:val="24"/>
          <w:lang w:val="hy-AM" w:eastAsia="en-US"/>
        </w:rPr>
        <w:t>Հայաստանի Հանրապետության բարձր տեխնոլոգիական արդյունաբերության</w:t>
      </w: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նախարարին՝ սույն որոշման 2-րդ կետով նախատեսված պայմանագրի կնքումից </w:t>
      </w:r>
      <w:r w:rsidRPr="00117957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հետո 15-օրյա ժամկետում ապահովել գույքի հանձնման-ընդունման աշխատանքների</w:t>
      </w:r>
      <w:r w:rsidRPr="00A95FD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կատարումը:</w:t>
      </w:r>
    </w:p>
    <w:p w:rsidR="004964B8" w:rsidRDefault="004964B8" w:rsidP="00117957">
      <w:pPr>
        <w:pStyle w:val="norm"/>
        <w:spacing w:line="360" w:lineRule="auto"/>
        <w:ind w:firstLine="0"/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</w:pPr>
    </w:p>
    <w:p w:rsidR="004964B8" w:rsidRPr="00927EF0" w:rsidRDefault="00C1595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 </w:t>
      </w:r>
      <w:r w:rsidR="004964B8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4964B8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964B8" w:rsidRPr="00927EF0" w:rsidRDefault="004964B8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="00C15958">
        <w:rPr>
          <w:rFonts w:ascii="GHEA Mariam" w:hAnsi="GHEA Mariam"/>
          <w:sz w:val="24"/>
          <w:lang w:val="hy-AM"/>
        </w:rPr>
        <w:t xml:space="preserve">         </w:t>
      </w:r>
      <w:r w:rsidRPr="00927EF0">
        <w:rPr>
          <w:rFonts w:ascii="GHEA Mariam" w:hAnsi="GHEA Mariam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C15958">
        <w:rPr>
          <w:rFonts w:ascii="GHEA Mariam" w:hAnsi="GHEA Mariam" w:cs="Arial Armenian"/>
          <w:sz w:val="24"/>
          <w:lang w:val="af-ZA"/>
        </w:rPr>
        <w:tab/>
      </w:r>
      <w:r w:rsidR="00C15958">
        <w:rPr>
          <w:rFonts w:ascii="GHEA Mariam" w:hAnsi="GHEA Mariam" w:cs="Arial Armenian"/>
          <w:sz w:val="24"/>
          <w:lang w:val="af-ZA"/>
        </w:rPr>
        <w:tab/>
      </w:r>
      <w:r w:rsidR="00C15958">
        <w:rPr>
          <w:rFonts w:ascii="GHEA Mariam" w:hAnsi="GHEA Mariam" w:cs="Arial Armenian"/>
          <w:sz w:val="24"/>
          <w:lang w:val="af-ZA"/>
        </w:rPr>
        <w:tab/>
      </w:r>
      <w:r w:rsidR="00C15958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964B8" w:rsidRPr="00117957" w:rsidRDefault="004964B8" w:rsidP="004964B8">
      <w:pPr>
        <w:pStyle w:val="norm"/>
        <w:spacing w:line="360" w:lineRule="auto"/>
        <w:ind w:right="-18" w:firstLine="0"/>
        <w:rPr>
          <w:rFonts w:ascii="GHEA Mariam" w:hAnsi="GHEA Mariam" w:cs="Sylfaen"/>
          <w:sz w:val="24"/>
          <w:lang w:val="hy-AM"/>
        </w:rPr>
        <w:sectPr w:rsidR="004964B8" w:rsidRPr="0011795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17957">
        <w:rPr>
          <w:rFonts w:ascii="GHEA Mariam" w:hAnsi="GHEA Mariam" w:cs="Sylfaen"/>
          <w:sz w:val="24"/>
          <w:lang w:val="hy-AM"/>
        </w:rPr>
        <w:t>Երևան</w:t>
      </w:r>
    </w:p>
    <w:p w:rsidR="004964B8" w:rsidRPr="00995B87" w:rsidRDefault="004964B8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4964B8" w:rsidRPr="00995B87" w:rsidRDefault="004964B8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964B8" w:rsidRDefault="004964B8" w:rsidP="004964B8">
      <w:pPr>
        <w:pStyle w:val="norm"/>
        <w:spacing w:line="360" w:lineRule="auto"/>
        <w:ind w:right="-18"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="00BA7E9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044279">
        <w:rPr>
          <w:rFonts w:ascii="GHEA Mariam" w:hAnsi="GHEA Mariam" w:cs="Sylfaen"/>
          <w:spacing w:val="-4"/>
          <w:sz w:val="24"/>
          <w:szCs w:val="22"/>
          <w:lang w:val="hy-AM"/>
        </w:rPr>
        <w:t>մարտի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28-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BA7E9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964B8" w:rsidRPr="00A95FD1" w:rsidRDefault="004964B8" w:rsidP="004964B8">
      <w:pPr>
        <w:ind w:left="4320" w:firstLine="720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    «</w:t>
      </w:r>
      <w:r w:rsidRPr="00A95FD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Հավելված N 1</w:t>
      </w:r>
    </w:p>
    <w:p w:rsidR="004964B8" w:rsidRPr="00A95FD1" w:rsidRDefault="004964B8" w:rsidP="004964B8">
      <w:pPr>
        <w:jc w:val="right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A95FD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ՀՀ կառավարության 2023 թվականի</w:t>
      </w:r>
    </w:p>
    <w:p w:rsidR="004964B8" w:rsidRPr="00A95FD1" w:rsidRDefault="004964B8" w:rsidP="004964B8">
      <w:pPr>
        <w:jc w:val="right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A95FD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նոյեմբերի 9-ի N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95FD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1935-Ա որոշման</w:t>
      </w:r>
    </w:p>
    <w:p w:rsidR="004964B8" w:rsidRPr="00A95FD1" w:rsidRDefault="004964B8" w:rsidP="004964B8">
      <w:pPr>
        <w:jc w:val="right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117957" w:rsidRDefault="00117957" w:rsidP="004964B8">
      <w:pPr>
        <w:spacing w:line="360" w:lineRule="auto"/>
        <w:jc w:val="center"/>
        <w:rPr>
          <w:rFonts w:ascii="GHEA Mariam" w:hAnsi="GHEA Mariam"/>
          <w:bCs/>
          <w:color w:val="000000"/>
          <w:spacing w:val="-6"/>
          <w:sz w:val="22"/>
          <w:szCs w:val="22"/>
          <w:shd w:val="clear" w:color="auto" w:fill="FFFFFF"/>
          <w:lang w:val="hy-AM" w:eastAsia="en-US"/>
        </w:rPr>
      </w:pPr>
    </w:p>
    <w:p w:rsidR="004964B8" w:rsidRPr="00BA7E94" w:rsidRDefault="004964B8" w:rsidP="004964B8">
      <w:pPr>
        <w:spacing w:line="360" w:lineRule="auto"/>
        <w:jc w:val="center"/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</w:pP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Ց Ա Ն Կ</w:t>
      </w:r>
      <w:r w:rsidRPr="00BA7E94">
        <w:rPr>
          <w:rFonts w:ascii="Calibri" w:hAnsi="Calibri" w:cs="Calibri"/>
          <w:color w:val="000000"/>
          <w:spacing w:val="-6"/>
          <w:sz w:val="24"/>
          <w:szCs w:val="24"/>
          <w:lang w:val="hy-AM" w:eastAsia="en-US"/>
        </w:rPr>
        <w:t> </w:t>
      </w:r>
    </w:p>
    <w:p w:rsidR="004964B8" w:rsidRPr="00BA7E94" w:rsidRDefault="004964B8" w:rsidP="00117957">
      <w:pPr>
        <w:jc w:val="center"/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</w:pP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«ՀԵՌԱՀԱՂՈՐԴԱԿՑՈՒԹՅԱՆ ՀԱՆՐԱՊԵՏԱԿԱՆ ԿԵՆՏՐՈՆ»</w:t>
      </w:r>
      <w:r w:rsidRPr="00BA7E94">
        <w:rPr>
          <w:rFonts w:ascii="Calibri" w:hAnsi="Calibri" w:cs="Calibri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 </w:t>
      </w:r>
      <w:r w:rsidRPr="00BA7E94">
        <w:rPr>
          <w:rFonts w:ascii="GHEA Mariam" w:hAnsi="GHEA Mariam" w:cs="Calibri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 xml:space="preserve"> ՊԵՏԱԿԱՆ ՈՉ </w:t>
      </w:r>
      <w:r w:rsidRPr="00BA7E94">
        <w:rPr>
          <w:rFonts w:ascii="GHEA Mariam" w:hAnsi="GHEA Mariam" w:cs="Arial Unicode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ԱՌԵՎՏՐԱՅԻՆ</w:t>
      </w: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BA7E94">
        <w:rPr>
          <w:rFonts w:ascii="GHEA Mariam" w:hAnsi="GHEA Mariam" w:cs="Arial Unicode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ԿԱԶՄԱԿԵՐՊՈՒԹՅԱՆՆ</w:t>
      </w: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BA7E94">
        <w:rPr>
          <w:rFonts w:ascii="GHEA Mariam" w:hAnsi="GHEA Mariam" w:cs="Arial Unicode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ԱՆՀԱՏՈՒՅՑ</w:t>
      </w: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BA7E94">
        <w:rPr>
          <w:rFonts w:ascii="GHEA Mariam" w:hAnsi="GHEA Mariam" w:cs="Arial Unicode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ՕԳՏԱԳՈՐԾՄԱՆ</w:t>
      </w: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BA7E94">
        <w:rPr>
          <w:rFonts w:ascii="GHEA Mariam" w:hAnsi="GHEA Mariam" w:cs="Arial Unicode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ԻՐԱՎՈՒՆՔՈՎ</w:t>
      </w: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BA7E94">
        <w:rPr>
          <w:rFonts w:ascii="GHEA Mariam" w:hAnsi="GHEA Mariam" w:cs="Arial Unicode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ԱՄՐԱՑՎՈՂ</w:t>
      </w: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BA7E94">
        <w:rPr>
          <w:rFonts w:ascii="GHEA Mariam" w:hAnsi="GHEA Mariam" w:cs="Arial Unicode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ՏՐԱՆՍՊՈՐՏԱՅԻՆ</w:t>
      </w:r>
      <w:r w:rsidRPr="00BA7E9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BA7E94">
        <w:rPr>
          <w:rFonts w:ascii="GHEA Mariam" w:hAnsi="GHEA Mariam" w:cs="Arial Unicode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ՄԻՋՈՑՆԵՐԻ</w:t>
      </w:r>
    </w:p>
    <w:p w:rsidR="004964B8" w:rsidRPr="004964B8" w:rsidRDefault="004964B8" w:rsidP="004964B8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pacing w:val="-6"/>
          <w:sz w:val="22"/>
          <w:szCs w:val="22"/>
          <w:lang w:val="hy-AM" w:eastAsia="en-US"/>
        </w:rPr>
      </w:pPr>
      <w:r w:rsidRPr="004964B8">
        <w:rPr>
          <w:rFonts w:ascii="Calibri" w:hAnsi="Calibri" w:cs="Calibri"/>
          <w:color w:val="000000"/>
          <w:spacing w:val="-6"/>
          <w:sz w:val="22"/>
          <w:szCs w:val="22"/>
          <w:lang w:val="hy-AM" w:eastAsia="en-US"/>
        </w:rPr>
        <w:t> </w:t>
      </w:r>
    </w:p>
    <w:tbl>
      <w:tblPr>
        <w:tblStyle w:val="TableGrid"/>
        <w:tblW w:w="996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0"/>
        <w:gridCol w:w="2142"/>
        <w:gridCol w:w="1568"/>
        <w:gridCol w:w="2393"/>
        <w:gridCol w:w="1485"/>
        <w:gridCol w:w="1733"/>
      </w:tblGrid>
      <w:tr w:rsidR="004964B8" w:rsidRPr="004964B8" w:rsidTr="00117957">
        <w:trPr>
          <w:trHeight w:val="1448"/>
        </w:trPr>
        <w:tc>
          <w:tcPr>
            <w:tcW w:w="640" w:type="dxa"/>
            <w:vAlign w:val="center"/>
          </w:tcPr>
          <w:p w:rsidR="004964B8" w:rsidRDefault="004964B8" w:rsidP="00117957">
            <w:pPr>
              <w:jc w:val="center"/>
              <w:rPr>
                <w:rFonts w:ascii="GHEA Mariam" w:hAnsi="GHEA Mariam"/>
                <w:color w:val="000000"/>
                <w:spacing w:val="-6"/>
                <w:lang w:eastAsia="en-US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NN</w:t>
            </w:r>
          </w:p>
          <w:p w:rsidR="00117957" w:rsidRPr="00117957" w:rsidRDefault="00117957" w:rsidP="00117957">
            <w:pPr>
              <w:jc w:val="center"/>
              <w:rPr>
                <w:rFonts w:ascii="GHEA Mariam" w:hAnsi="GHEA Mariam"/>
                <w:color w:val="000000"/>
                <w:spacing w:val="-6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6"/>
                <w:lang w:val="hy-AM" w:eastAsia="en-US"/>
              </w:rPr>
              <w:t>ը/կ</w:t>
            </w:r>
          </w:p>
          <w:p w:rsidR="004964B8" w:rsidRPr="004964B8" w:rsidRDefault="004964B8" w:rsidP="00117957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</w:p>
        </w:tc>
        <w:tc>
          <w:tcPr>
            <w:tcW w:w="2142" w:type="dxa"/>
            <w:vAlign w:val="center"/>
          </w:tcPr>
          <w:p w:rsidR="004964B8" w:rsidRPr="004964B8" w:rsidRDefault="004964B8" w:rsidP="00117957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Մակնիշը</w:t>
            </w:r>
          </w:p>
        </w:tc>
        <w:tc>
          <w:tcPr>
            <w:tcW w:w="1568" w:type="dxa"/>
            <w:vAlign w:val="center"/>
          </w:tcPr>
          <w:p w:rsidR="004964B8" w:rsidRPr="004964B8" w:rsidRDefault="004964B8" w:rsidP="00117957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Թողարկման տարեթիվը</w:t>
            </w:r>
          </w:p>
        </w:tc>
        <w:tc>
          <w:tcPr>
            <w:tcW w:w="2393" w:type="dxa"/>
            <w:vAlign w:val="center"/>
          </w:tcPr>
          <w:p w:rsidR="004964B8" w:rsidRPr="004964B8" w:rsidRDefault="004964B8" w:rsidP="00117957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Նույնացման համարը</w:t>
            </w:r>
          </w:p>
        </w:tc>
        <w:tc>
          <w:tcPr>
            <w:tcW w:w="1485" w:type="dxa"/>
            <w:vAlign w:val="center"/>
          </w:tcPr>
          <w:p w:rsidR="004964B8" w:rsidRPr="00117957" w:rsidRDefault="004964B8" w:rsidP="00117957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 xml:space="preserve">Սկզբնական արժեքը </w:t>
            </w:r>
            <w:r w:rsidR="00117957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(</w:t>
            </w: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դրամ</w:t>
            </w:r>
            <w:r w:rsidR="00117957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)</w:t>
            </w:r>
          </w:p>
        </w:tc>
        <w:tc>
          <w:tcPr>
            <w:tcW w:w="1733" w:type="dxa"/>
            <w:vAlign w:val="center"/>
          </w:tcPr>
          <w:p w:rsidR="00117957" w:rsidRDefault="004964B8" w:rsidP="00117957">
            <w:pPr>
              <w:jc w:val="center"/>
              <w:rPr>
                <w:rFonts w:ascii="GHEA Mariam" w:hAnsi="GHEA Mariam"/>
                <w:color w:val="000000"/>
                <w:spacing w:val="-6"/>
                <w:lang w:eastAsia="en-US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Հաշվեկշռային արժեքը</w:t>
            </w:r>
          </w:p>
          <w:p w:rsidR="004964B8" w:rsidRPr="00117957" w:rsidRDefault="00117957" w:rsidP="00117957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>
              <w:rPr>
                <w:rFonts w:ascii="GHEA Mariam" w:hAnsi="GHEA Mariam"/>
                <w:color w:val="000000"/>
                <w:spacing w:val="-6"/>
                <w:lang w:val="hy-AM" w:eastAsia="en-US"/>
              </w:rPr>
              <w:t>(</w:t>
            </w:r>
            <w:r w:rsidR="004964B8"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դրամ</w:t>
            </w:r>
            <w:r>
              <w:rPr>
                <w:rFonts w:ascii="GHEA Mariam" w:hAnsi="GHEA Mariam"/>
                <w:color w:val="000000"/>
                <w:spacing w:val="-6"/>
                <w:lang w:val="hy-AM" w:eastAsia="en-US"/>
              </w:rPr>
              <w:t>)</w:t>
            </w:r>
          </w:p>
        </w:tc>
      </w:tr>
      <w:tr w:rsidR="004964B8" w:rsidRPr="004964B8" w:rsidTr="00117957">
        <w:trPr>
          <w:trHeight w:val="966"/>
        </w:trPr>
        <w:tc>
          <w:tcPr>
            <w:tcW w:w="640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1.</w:t>
            </w:r>
          </w:p>
        </w:tc>
        <w:tc>
          <w:tcPr>
            <w:tcW w:w="2142" w:type="dxa"/>
            <w:vAlign w:val="center"/>
          </w:tcPr>
          <w:p w:rsidR="004964B8" w:rsidRPr="004964B8" w:rsidRDefault="004964B8" w:rsidP="007428D1">
            <w:pPr>
              <w:rPr>
                <w:rFonts w:ascii="GHEA Mariam" w:hAnsi="GHEA Mariam" w:cs="Sylfaen"/>
                <w:spacing w:val="-6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Toyota Hiace 2.8</w:t>
            </w: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 xml:space="preserve">TD </w:t>
            </w: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ավտոբուս</w:t>
            </w:r>
          </w:p>
        </w:tc>
        <w:tc>
          <w:tcPr>
            <w:tcW w:w="1568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2022</w:t>
            </w:r>
            <w:r w:rsidR="007428D1">
              <w:rPr>
                <w:rFonts w:ascii="GHEA Mariam" w:hAnsi="GHEA Mariam"/>
                <w:color w:val="000000"/>
                <w:spacing w:val="-6"/>
                <w:lang w:val="hy-AM" w:eastAsia="en-US"/>
              </w:rPr>
              <w:t xml:space="preserve"> </w:t>
            </w: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>թ.</w:t>
            </w:r>
          </w:p>
        </w:tc>
        <w:tc>
          <w:tcPr>
            <w:tcW w:w="239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>JTFHB9CP406031671</w:t>
            </w:r>
          </w:p>
        </w:tc>
        <w:tc>
          <w:tcPr>
            <w:tcW w:w="1485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14,800,000</w:t>
            </w:r>
          </w:p>
        </w:tc>
        <w:tc>
          <w:tcPr>
            <w:tcW w:w="173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14,800,000</w:t>
            </w:r>
          </w:p>
        </w:tc>
      </w:tr>
      <w:tr w:rsidR="004964B8" w:rsidRPr="004964B8" w:rsidTr="00117957">
        <w:trPr>
          <w:trHeight w:val="966"/>
        </w:trPr>
        <w:tc>
          <w:tcPr>
            <w:tcW w:w="640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2.</w:t>
            </w:r>
          </w:p>
        </w:tc>
        <w:tc>
          <w:tcPr>
            <w:tcW w:w="2142" w:type="dxa"/>
            <w:vAlign w:val="center"/>
          </w:tcPr>
          <w:p w:rsidR="004964B8" w:rsidRPr="004964B8" w:rsidRDefault="004964B8" w:rsidP="007428D1">
            <w:pPr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Toyota Hiace 2.8</w:t>
            </w: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 xml:space="preserve">TD </w:t>
            </w: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ավտոբուս</w:t>
            </w:r>
          </w:p>
        </w:tc>
        <w:tc>
          <w:tcPr>
            <w:tcW w:w="1568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2022</w:t>
            </w:r>
            <w:r w:rsidR="007428D1">
              <w:rPr>
                <w:rFonts w:ascii="GHEA Mariam" w:hAnsi="GHEA Mariam"/>
                <w:color w:val="000000"/>
                <w:spacing w:val="-6"/>
                <w:lang w:val="hy-AM" w:eastAsia="en-US"/>
              </w:rPr>
              <w:t xml:space="preserve"> </w:t>
            </w: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>թ.</w:t>
            </w:r>
          </w:p>
        </w:tc>
        <w:tc>
          <w:tcPr>
            <w:tcW w:w="239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>JTFHB9CP706032118</w:t>
            </w:r>
          </w:p>
        </w:tc>
        <w:tc>
          <w:tcPr>
            <w:tcW w:w="1485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14,800,000</w:t>
            </w:r>
          </w:p>
        </w:tc>
        <w:tc>
          <w:tcPr>
            <w:tcW w:w="173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14,800,000</w:t>
            </w:r>
          </w:p>
        </w:tc>
      </w:tr>
      <w:tr w:rsidR="004964B8" w:rsidRPr="004964B8" w:rsidTr="00117957">
        <w:trPr>
          <w:trHeight w:val="966"/>
        </w:trPr>
        <w:tc>
          <w:tcPr>
            <w:tcW w:w="640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3.</w:t>
            </w:r>
          </w:p>
        </w:tc>
        <w:tc>
          <w:tcPr>
            <w:tcW w:w="2142" w:type="dxa"/>
            <w:vAlign w:val="center"/>
          </w:tcPr>
          <w:p w:rsidR="004964B8" w:rsidRPr="004964B8" w:rsidRDefault="004964B8" w:rsidP="007428D1">
            <w:pPr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Toyota Hiace 2.8</w:t>
            </w: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 xml:space="preserve">TD </w:t>
            </w: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ավտոբուս</w:t>
            </w:r>
          </w:p>
        </w:tc>
        <w:tc>
          <w:tcPr>
            <w:tcW w:w="1568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2022</w:t>
            </w:r>
            <w:r w:rsidR="007428D1">
              <w:rPr>
                <w:rFonts w:ascii="GHEA Mariam" w:hAnsi="GHEA Mariam"/>
                <w:color w:val="000000"/>
                <w:spacing w:val="-6"/>
                <w:lang w:val="hy-AM" w:eastAsia="en-US"/>
              </w:rPr>
              <w:t xml:space="preserve"> </w:t>
            </w: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>թ.</w:t>
            </w:r>
          </w:p>
        </w:tc>
        <w:tc>
          <w:tcPr>
            <w:tcW w:w="239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>JTFHB9CP806032046</w:t>
            </w:r>
          </w:p>
        </w:tc>
        <w:tc>
          <w:tcPr>
            <w:tcW w:w="1485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14,800,000</w:t>
            </w:r>
          </w:p>
        </w:tc>
        <w:tc>
          <w:tcPr>
            <w:tcW w:w="173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14,800,000</w:t>
            </w:r>
          </w:p>
        </w:tc>
      </w:tr>
      <w:tr w:rsidR="004964B8" w:rsidRPr="004964B8" w:rsidTr="00117957">
        <w:trPr>
          <w:trHeight w:val="966"/>
        </w:trPr>
        <w:tc>
          <w:tcPr>
            <w:tcW w:w="640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4.</w:t>
            </w:r>
          </w:p>
        </w:tc>
        <w:tc>
          <w:tcPr>
            <w:tcW w:w="2142" w:type="dxa"/>
            <w:vAlign w:val="center"/>
          </w:tcPr>
          <w:p w:rsidR="004964B8" w:rsidRPr="004964B8" w:rsidRDefault="004964B8" w:rsidP="007428D1">
            <w:pPr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Toyota Hiace 2.8</w:t>
            </w: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 xml:space="preserve">TD </w:t>
            </w: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ավտոբուս</w:t>
            </w:r>
          </w:p>
        </w:tc>
        <w:tc>
          <w:tcPr>
            <w:tcW w:w="1568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2022</w:t>
            </w:r>
            <w:r w:rsidR="007428D1">
              <w:rPr>
                <w:rFonts w:ascii="GHEA Mariam" w:hAnsi="GHEA Mariam"/>
                <w:color w:val="000000"/>
                <w:spacing w:val="-6"/>
                <w:lang w:val="hy-AM" w:eastAsia="en-US"/>
              </w:rPr>
              <w:t xml:space="preserve"> </w:t>
            </w: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>թ.</w:t>
            </w:r>
          </w:p>
        </w:tc>
        <w:tc>
          <w:tcPr>
            <w:tcW w:w="239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val="ru-RU" w:eastAsia="en-US"/>
              </w:rPr>
              <w:t>JTFHB9CP706031731</w:t>
            </w:r>
          </w:p>
        </w:tc>
        <w:tc>
          <w:tcPr>
            <w:tcW w:w="1485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14,800,000</w:t>
            </w:r>
          </w:p>
        </w:tc>
        <w:tc>
          <w:tcPr>
            <w:tcW w:w="173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 w:cs="Sylfaen"/>
                <w:spacing w:val="-6"/>
                <w:lang w:val="hy-AM"/>
              </w:rPr>
            </w:pPr>
            <w:r w:rsidRPr="004964B8">
              <w:rPr>
                <w:rFonts w:ascii="GHEA Mariam" w:hAnsi="GHEA Mariam"/>
                <w:color w:val="000000"/>
                <w:spacing w:val="-6"/>
                <w:lang w:eastAsia="en-US"/>
              </w:rPr>
              <w:t>14,800,000</w:t>
            </w:r>
          </w:p>
        </w:tc>
      </w:tr>
      <w:tr w:rsidR="004964B8" w:rsidRPr="004964B8" w:rsidTr="00117957">
        <w:trPr>
          <w:trHeight w:val="471"/>
        </w:trPr>
        <w:tc>
          <w:tcPr>
            <w:tcW w:w="640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/>
                <w:color w:val="000000"/>
                <w:spacing w:val="-6"/>
                <w:lang w:val="hy-AM" w:eastAsia="en-US"/>
              </w:rPr>
            </w:pPr>
          </w:p>
        </w:tc>
        <w:tc>
          <w:tcPr>
            <w:tcW w:w="2142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/>
                <w:bCs/>
                <w:color w:val="000000"/>
                <w:spacing w:val="-6"/>
                <w:lang w:val="hy-AM" w:eastAsia="en-US"/>
              </w:rPr>
            </w:pPr>
            <w:r w:rsidRPr="004964B8">
              <w:rPr>
                <w:rFonts w:ascii="GHEA Mariam" w:hAnsi="GHEA Mariam"/>
                <w:bCs/>
                <w:color w:val="000000"/>
                <w:spacing w:val="-6"/>
                <w:lang w:val="hy-AM" w:eastAsia="en-US"/>
              </w:rPr>
              <w:t>Ընդամենը</w:t>
            </w:r>
            <w:r w:rsidR="008D53B2">
              <w:rPr>
                <w:rFonts w:ascii="GHEA Mariam" w:hAnsi="GHEA Mariam"/>
                <w:bCs/>
                <w:color w:val="000000"/>
                <w:spacing w:val="-6"/>
                <w:lang w:val="hy-AM" w:eastAsia="en-US"/>
              </w:rPr>
              <w:t>՝</w:t>
            </w:r>
          </w:p>
        </w:tc>
        <w:tc>
          <w:tcPr>
            <w:tcW w:w="1568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/>
                <w:bCs/>
                <w:color w:val="000000"/>
                <w:spacing w:val="-6"/>
                <w:lang w:val="hy-AM" w:eastAsia="en-US"/>
              </w:rPr>
            </w:pPr>
          </w:p>
        </w:tc>
        <w:tc>
          <w:tcPr>
            <w:tcW w:w="239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/>
                <w:bCs/>
                <w:color w:val="000000"/>
                <w:spacing w:val="-6"/>
                <w:lang w:val="ru-RU" w:eastAsia="en-US"/>
              </w:rPr>
            </w:pPr>
          </w:p>
        </w:tc>
        <w:tc>
          <w:tcPr>
            <w:tcW w:w="1485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/>
                <w:bCs/>
                <w:color w:val="000000"/>
                <w:spacing w:val="-6"/>
                <w:lang w:val="hy-AM" w:eastAsia="en-US"/>
              </w:rPr>
            </w:pPr>
            <w:r w:rsidRPr="004964B8">
              <w:rPr>
                <w:rFonts w:ascii="GHEA Mariam" w:hAnsi="GHEA Mariam"/>
                <w:bCs/>
                <w:color w:val="000000"/>
                <w:spacing w:val="-6"/>
                <w:lang w:val="hy-AM" w:eastAsia="en-US"/>
              </w:rPr>
              <w:t>59,200,000</w:t>
            </w:r>
          </w:p>
        </w:tc>
        <w:tc>
          <w:tcPr>
            <w:tcW w:w="1733" w:type="dxa"/>
            <w:vAlign w:val="center"/>
          </w:tcPr>
          <w:p w:rsidR="004964B8" w:rsidRPr="004964B8" w:rsidRDefault="004964B8" w:rsidP="007428D1">
            <w:pPr>
              <w:jc w:val="center"/>
              <w:rPr>
                <w:rFonts w:ascii="GHEA Mariam" w:hAnsi="GHEA Mariam"/>
                <w:bCs/>
                <w:color w:val="000000"/>
                <w:spacing w:val="-6"/>
                <w:lang w:eastAsia="en-US"/>
              </w:rPr>
            </w:pPr>
            <w:r w:rsidRPr="004964B8">
              <w:rPr>
                <w:rFonts w:ascii="GHEA Mariam" w:hAnsi="GHEA Mariam"/>
                <w:bCs/>
                <w:color w:val="000000"/>
                <w:spacing w:val="-6"/>
                <w:lang w:val="hy-AM" w:eastAsia="en-US"/>
              </w:rPr>
              <w:t>59,200,000</w:t>
            </w:r>
          </w:p>
        </w:tc>
      </w:tr>
    </w:tbl>
    <w:p w:rsidR="001F225D" w:rsidRDefault="001F225D">
      <w:pPr>
        <w:pStyle w:val="mechtex"/>
        <w:rPr>
          <w:rFonts w:ascii="Sylfaen" w:hAnsi="Sylfaen" w:cs="Calibri"/>
          <w:spacing w:val="-6"/>
          <w:szCs w:val="22"/>
          <w:lang w:val="hy-AM"/>
        </w:rPr>
      </w:pPr>
    </w:p>
    <w:p w:rsidR="004964B8" w:rsidRDefault="004964B8">
      <w:pPr>
        <w:pStyle w:val="mechtex"/>
        <w:rPr>
          <w:rFonts w:ascii="Sylfaen" w:hAnsi="Sylfaen" w:cs="Calibri"/>
          <w:spacing w:val="-6"/>
          <w:szCs w:val="22"/>
          <w:lang w:val="hy-AM"/>
        </w:rPr>
      </w:pPr>
    </w:p>
    <w:p w:rsidR="007428D1" w:rsidRDefault="007428D1">
      <w:pPr>
        <w:pStyle w:val="mechtex"/>
        <w:rPr>
          <w:rFonts w:ascii="Sylfaen" w:hAnsi="Sylfaen" w:cs="Calibri"/>
          <w:spacing w:val="-6"/>
          <w:szCs w:val="22"/>
          <w:lang w:val="hy-AM"/>
        </w:rPr>
      </w:pPr>
    </w:p>
    <w:p w:rsidR="007428D1" w:rsidRDefault="007428D1">
      <w:pPr>
        <w:pStyle w:val="mechtex"/>
        <w:rPr>
          <w:rFonts w:ascii="Sylfaen" w:hAnsi="Sylfaen" w:cs="Calibri"/>
          <w:spacing w:val="-6"/>
          <w:szCs w:val="22"/>
          <w:lang w:val="hy-AM"/>
        </w:rPr>
      </w:pPr>
    </w:p>
    <w:p w:rsidR="004964B8" w:rsidRPr="00027AB4" w:rsidRDefault="00BA7E94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r w:rsidR="004964B8" w:rsidRPr="00027AB4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964B8" w:rsidRPr="00027AB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964B8" w:rsidRPr="00027AB4" w:rsidRDefault="004964B8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27AB4">
        <w:rPr>
          <w:rFonts w:ascii="GHEA Mariam" w:hAnsi="GHEA Mariam"/>
          <w:sz w:val="24"/>
          <w:szCs w:val="24"/>
          <w:lang w:val="hy-AM"/>
        </w:rPr>
        <w:t xml:space="preserve">  </w:t>
      </w:r>
      <w:r w:rsidR="00BA7E94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027AB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7AB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964B8" w:rsidRPr="004964B8" w:rsidRDefault="004964B8">
      <w:pPr>
        <w:pStyle w:val="mechtex"/>
        <w:rPr>
          <w:rFonts w:ascii="Sylfaen" w:hAnsi="Sylfaen" w:cs="Calibri"/>
          <w:spacing w:val="-6"/>
          <w:szCs w:val="22"/>
          <w:lang w:val="hy-AM"/>
        </w:rPr>
      </w:pP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BA7E94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027AB4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BA7E94"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="00BA7E94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4964B8" w:rsidRPr="004964B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CDC" w:rsidRDefault="005F2CDC">
      <w:r>
        <w:separator/>
      </w:r>
    </w:p>
  </w:endnote>
  <w:endnote w:type="continuationSeparator" w:id="0">
    <w:p w:rsidR="005F2CDC" w:rsidRDefault="005F2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2D70">
      <w:rPr>
        <w:noProof/>
        <w:sz w:val="18"/>
      </w:rPr>
      <w:t>KA-96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CDC" w:rsidRDefault="005F2CDC">
      <w:r>
        <w:separator/>
      </w:r>
    </w:p>
  </w:footnote>
  <w:footnote w:type="continuationSeparator" w:id="0">
    <w:p w:rsidR="005F2CDC" w:rsidRDefault="005F2C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2D7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4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95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613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64B8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2CDC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17F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299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8D1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3B2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D7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E94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3E12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958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AF7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8C0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280D3A-AC16-46F6-9321-FAF5CE492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964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4964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4964B8"/>
    <w:rPr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4964B8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4964B8"/>
    <w:rPr>
      <w:i/>
      <w:iCs/>
    </w:rPr>
  </w:style>
  <w:style w:type="table" w:styleId="TableGrid">
    <w:name w:val="Table Grid"/>
    <w:basedOn w:val="TableNormal"/>
    <w:uiPriority w:val="59"/>
    <w:rsid w:val="004964B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աջ"/>
    <w:rsid w:val="004964B8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964B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D2D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2D7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023C8-82B0-4860-9BCF-F3507C97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https:/mul2.gov.am/tasks/951986/oneclick/voroshum-EK677.docx?token=3833d41cf2c75665f284eb1a6ffa5632</cp:keywords>
  <dc:description/>
  <cp:lastModifiedBy>Anna Aloyan</cp:lastModifiedBy>
  <cp:revision>10</cp:revision>
  <cp:lastPrinted>2024-03-27T10:25:00Z</cp:lastPrinted>
  <dcterms:created xsi:type="dcterms:W3CDTF">2024-03-27T10:20:00Z</dcterms:created>
  <dcterms:modified xsi:type="dcterms:W3CDTF">2024-03-27T10:29:00Z</dcterms:modified>
</cp:coreProperties>
</file>