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B326E2" w14:paraId="36F06678"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3AE4B8B2" w14:textId="77777777" w:rsidR="006750B0" w:rsidRPr="00B326E2" w:rsidRDefault="006750B0" w:rsidP="007E2103">
            <w:pPr>
              <w:jc w:val="center"/>
              <w:rPr>
                <w:b/>
                <w:lang w:val="af-ZA"/>
              </w:rPr>
            </w:pPr>
            <w:r w:rsidRPr="00B326E2">
              <w:rPr>
                <w:b/>
                <w:lang w:val="af-ZA"/>
              </w:rPr>
              <w:t>ԱՄՓՈՓԱԹԵՐԹ</w:t>
            </w:r>
          </w:p>
          <w:p w14:paraId="738E58C5" w14:textId="60C7F899" w:rsidR="00240B8C" w:rsidRPr="00B326E2" w:rsidRDefault="00AC4FFC" w:rsidP="00207039">
            <w:pPr>
              <w:jc w:val="center"/>
              <w:rPr>
                <w:b/>
                <w:lang w:val="af-ZA"/>
              </w:rPr>
            </w:pPr>
            <w:r w:rsidRPr="00B326E2">
              <w:rPr>
                <w:b/>
                <w:lang w:val="af-ZA"/>
              </w:rPr>
              <w:t>«</w:t>
            </w:r>
            <w:r w:rsidR="00207039" w:rsidRPr="00B326E2">
              <w:rPr>
                <w:b/>
                <w:lang w:val="af-ZA"/>
              </w:rPr>
              <w:t>Հայաստանի Հանրապետության կառավարության 2004 թվականի հոկտեմբերի 29-ի N 1678-Ն որոշման մեջ լրացում և փոփոխություն</w:t>
            </w:r>
            <w:r w:rsidR="00097ECA" w:rsidRPr="00B326E2">
              <w:rPr>
                <w:b/>
                <w:lang w:val="hy-AM"/>
              </w:rPr>
              <w:t>ներ</w:t>
            </w:r>
            <w:r w:rsidR="00207039" w:rsidRPr="00B326E2">
              <w:rPr>
                <w:b/>
                <w:lang w:val="af-ZA"/>
              </w:rPr>
              <w:t xml:space="preserve"> կատարելու </w:t>
            </w:r>
            <w:r w:rsidR="00B3436D" w:rsidRPr="00B326E2">
              <w:rPr>
                <w:b/>
                <w:lang w:val="af-ZA"/>
              </w:rPr>
              <w:t xml:space="preserve">և Հայաստանի Հանրապետության կառավարության 2010 թվականի սեպտեմբերի 9-ի n 1251-ն որոշման մեջ փոփոխություններ կատարելու մասին» </w:t>
            </w:r>
            <w:r w:rsidR="007E2103" w:rsidRPr="00B326E2">
              <w:rPr>
                <w:b/>
                <w:lang w:val="af-ZA"/>
              </w:rPr>
              <w:t xml:space="preserve">ՀՀ կառավարության որոշման </w:t>
            </w:r>
            <w:r w:rsidR="00F15903" w:rsidRPr="00B326E2">
              <w:rPr>
                <w:b/>
                <w:lang w:val="af-ZA"/>
              </w:rPr>
              <w:t>նախագծի վերաբերյալ ստացված դիտողությունների և առաջարկությունների</w:t>
            </w:r>
          </w:p>
        </w:tc>
      </w:tr>
      <w:tr w:rsidR="006750B0" w:rsidRPr="00B326E2" w14:paraId="2ECB2964" w14:textId="77777777" w:rsidTr="00A47EB1">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F97C875" w14:textId="77777777" w:rsidR="006750B0" w:rsidRPr="00B326E2" w:rsidRDefault="006750B0" w:rsidP="00FD0B99">
            <w:pPr>
              <w:spacing w:before="0" w:line="240" w:lineRule="auto"/>
              <w:jc w:val="center"/>
              <w:rPr>
                <w:b/>
                <w:color w:val="000000"/>
                <w:u w:val="single"/>
                <w:lang w:val="af-ZA"/>
              </w:rPr>
            </w:pPr>
            <w:proofErr w:type="spellStart"/>
            <w:r w:rsidRPr="00B326E2">
              <w:rPr>
                <w:b/>
                <w:color w:val="000000"/>
                <w:u w:val="single"/>
              </w:rPr>
              <w:t>Հայաստանի</w:t>
            </w:r>
            <w:proofErr w:type="spellEnd"/>
            <w:r w:rsidRPr="00B326E2">
              <w:rPr>
                <w:b/>
                <w:color w:val="000000"/>
                <w:u w:val="single"/>
              </w:rPr>
              <w:t xml:space="preserve"> </w:t>
            </w:r>
            <w:proofErr w:type="spellStart"/>
            <w:r w:rsidRPr="00B326E2">
              <w:rPr>
                <w:b/>
                <w:color w:val="000000"/>
                <w:u w:val="single"/>
              </w:rPr>
              <w:t>Հանրապետության</w:t>
            </w:r>
            <w:proofErr w:type="spellEnd"/>
            <w:r w:rsidRPr="00B326E2">
              <w:rPr>
                <w:b/>
                <w:color w:val="000000"/>
                <w:u w:val="single"/>
              </w:rPr>
              <w:t xml:space="preserve"> </w:t>
            </w:r>
            <w:proofErr w:type="spellStart"/>
            <w:r w:rsidRPr="00B326E2">
              <w:rPr>
                <w:b/>
                <w:color w:val="000000"/>
                <w:u w:val="single"/>
              </w:rPr>
              <w:t>էկոնոմիկայի</w:t>
            </w:r>
            <w:proofErr w:type="spellEnd"/>
            <w:r w:rsidRPr="00B326E2">
              <w:rPr>
                <w:b/>
                <w:color w:val="000000"/>
                <w:u w:val="single"/>
                <w:lang w:val="af-ZA"/>
              </w:rPr>
              <w:t xml:space="preserve"> </w:t>
            </w:r>
            <w:proofErr w:type="spellStart"/>
            <w:r w:rsidRPr="00B326E2">
              <w:rPr>
                <w:b/>
                <w:color w:val="000000"/>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3CF2198E" w14:textId="77777777" w:rsidR="006750B0" w:rsidRPr="00B326E2" w:rsidRDefault="00207039" w:rsidP="00207039">
            <w:pPr>
              <w:autoSpaceDE w:val="0"/>
              <w:autoSpaceDN w:val="0"/>
              <w:spacing w:line="240" w:lineRule="auto"/>
              <w:rPr>
                <w:lang w:val="hy-AM"/>
              </w:rPr>
            </w:pPr>
            <w:r w:rsidRPr="00B326E2">
              <w:rPr>
                <w:lang w:val="hy-AM"/>
              </w:rPr>
              <w:t>08</w:t>
            </w:r>
            <w:r w:rsidR="00F268B4" w:rsidRPr="00B326E2">
              <w:rPr>
                <w:rFonts w:ascii="Cambria Math" w:hAnsi="Cambria Math" w:cs="Cambria Math"/>
                <w:lang w:val="hy-AM"/>
              </w:rPr>
              <w:t>․</w:t>
            </w:r>
            <w:r w:rsidR="00A77D8B" w:rsidRPr="00B326E2">
              <w:rPr>
                <w:lang w:val="hy-AM"/>
              </w:rPr>
              <w:t>1</w:t>
            </w:r>
            <w:r w:rsidRPr="00B326E2">
              <w:rPr>
                <w:lang w:val="hy-AM"/>
              </w:rPr>
              <w:t>2</w:t>
            </w:r>
            <w:r w:rsidR="00F268B4" w:rsidRPr="00B326E2">
              <w:rPr>
                <w:rFonts w:ascii="Cambria Math" w:hAnsi="Cambria Math" w:cs="Cambria Math"/>
                <w:lang w:val="hy-AM"/>
              </w:rPr>
              <w:t>․</w:t>
            </w:r>
            <w:r w:rsidR="00F268B4" w:rsidRPr="00B326E2">
              <w:rPr>
                <w:lang w:val="hy-AM"/>
              </w:rPr>
              <w:t>202</w:t>
            </w:r>
            <w:r w:rsidRPr="00B326E2">
              <w:rPr>
                <w:lang w:val="hy-AM"/>
              </w:rPr>
              <w:t>3թ</w:t>
            </w:r>
            <w:r w:rsidRPr="00B326E2">
              <w:rPr>
                <w:rFonts w:ascii="Cambria Math" w:hAnsi="Cambria Math" w:cs="Cambria Math"/>
                <w:lang w:val="hy-AM"/>
              </w:rPr>
              <w:t>․</w:t>
            </w:r>
            <w:r w:rsidR="00F268B4" w:rsidRPr="00B326E2">
              <w:rPr>
                <w:lang w:val="hy-AM"/>
              </w:rPr>
              <w:t xml:space="preserve"> N </w:t>
            </w:r>
            <w:r w:rsidRPr="00B326E2">
              <w:rPr>
                <w:lang w:val="hy-AM"/>
              </w:rPr>
              <w:t>01/21744-2023</w:t>
            </w:r>
          </w:p>
        </w:tc>
      </w:tr>
      <w:tr w:rsidR="00207039" w:rsidRPr="00B326E2" w14:paraId="51EF367B" w14:textId="77777777" w:rsidTr="008226DD">
        <w:trPr>
          <w:trHeight w:val="746"/>
        </w:trPr>
        <w:tc>
          <w:tcPr>
            <w:tcW w:w="709" w:type="dxa"/>
            <w:tcBorders>
              <w:top w:val="single" w:sz="4" w:space="0" w:color="auto"/>
              <w:left w:val="single" w:sz="4" w:space="0" w:color="auto"/>
              <w:bottom w:val="single" w:sz="4" w:space="0" w:color="auto"/>
              <w:right w:val="single" w:sz="4" w:space="0" w:color="auto"/>
            </w:tcBorders>
          </w:tcPr>
          <w:p w14:paraId="42FF9BC6" w14:textId="77777777" w:rsidR="00207039" w:rsidRPr="00B326E2" w:rsidRDefault="00207039" w:rsidP="00207039">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14:paraId="6307C87B" w14:textId="77777777" w:rsidR="00207039" w:rsidRPr="00B326E2" w:rsidRDefault="00207039" w:rsidP="00207039">
            <w:pPr>
              <w:spacing w:line="240" w:lineRule="auto"/>
              <w:rPr>
                <w:iCs/>
                <w:color w:val="191919"/>
                <w:shd w:val="clear" w:color="auto" w:fill="FFFFFF"/>
                <w:lang w:val="hy-AM"/>
              </w:rPr>
            </w:pPr>
            <w:r w:rsidRPr="00B326E2">
              <w:rPr>
                <w:iCs/>
                <w:color w:val="191919"/>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3CA2F073" w14:textId="77777777" w:rsidR="00207039" w:rsidRPr="00B326E2" w:rsidRDefault="00207039" w:rsidP="00207039">
            <w:pPr>
              <w:tabs>
                <w:tab w:val="left" w:pos="851"/>
              </w:tabs>
              <w:spacing w:line="240" w:lineRule="auto"/>
              <w:rPr>
                <w:rFonts w:cs="GHEA Grapalat"/>
                <w:bCs/>
                <w:sz w:val="24"/>
                <w:szCs w:val="24"/>
                <w:lang w:val="hy-AM"/>
              </w:rPr>
            </w:pPr>
          </w:p>
        </w:tc>
      </w:tr>
      <w:tr w:rsidR="00207039" w:rsidRPr="00B326E2" w14:paraId="6184C627" w14:textId="77777777" w:rsidTr="00A47EB1">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109EA31" w14:textId="77777777" w:rsidR="00207039" w:rsidRPr="00B326E2" w:rsidRDefault="00207039" w:rsidP="00207039">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46A4E03" w14:textId="77777777" w:rsidR="00207039" w:rsidRPr="00B326E2" w:rsidRDefault="00207039" w:rsidP="00207039">
            <w:pPr>
              <w:spacing w:before="0" w:line="240" w:lineRule="auto"/>
              <w:jc w:val="center"/>
              <w:rPr>
                <w:b/>
                <w:color w:val="000000"/>
                <w:u w:val="single"/>
              </w:rPr>
            </w:pPr>
            <w:proofErr w:type="spellStart"/>
            <w:r w:rsidRPr="00B326E2">
              <w:rPr>
                <w:b/>
                <w:color w:val="000000"/>
                <w:u w:val="single"/>
              </w:rPr>
              <w:t>Հայաստանի</w:t>
            </w:r>
            <w:proofErr w:type="spellEnd"/>
            <w:r w:rsidRPr="00B326E2">
              <w:rPr>
                <w:b/>
                <w:color w:val="000000"/>
                <w:u w:val="single"/>
              </w:rPr>
              <w:t xml:space="preserve"> </w:t>
            </w:r>
            <w:proofErr w:type="spellStart"/>
            <w:r w:rsidRPr="00B326E2">
              <w:rPr>
                <w:b/>
                <w:color w:val="000000"/>
                <w:u w:val="single"/>
              </w:rPr>
              <w:t>Հանրապետության</w:t>
            </w:r>
            <w:proofErr w:type="spellEnd"/>
            <w:r w:rsidRPr="00B326E2">
              <w:rPr>
                <w:b/>
                <w:color w:val="000000"/>
                <w:u w:val="single"/>
              </w:rPr>
              <w:t xml:space="preserve"> </w:t>
            </w:r>
            <w:proofErr w:type="spellStart"/>
            <w:r w:rsidRPr="00B326E2">
              <w:rPr>
                <w:b/>
                <w:color w:val="000000"/>
                <w:u w:val="single"/>
              </w:rPr>
              <w:t>ֆինանսների</w:t>
            </w:r>
            <w:proofErr w:type="spellEnd"/>
            <w:r w:rsidRPr="00B326E2">
              <w:rPr>
                <w:b/>
                <w:color w:val="000000"/>
                <w:u w:val="single"/>
              </w:rPr>
              <w:t xml:space="preserve"> </w:t>
            </w:r>
            <w:proofErr w:type="spellStart"/>
            <w:r w:rsidRPr="00B326E2">
              <w:rPr>
                <w:b/>
                <w:color w:val="000000"/>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0D3FBEBB" w14:textId="77777777" w:rsidR="00207039" w:rsidRPr="00B326E2" w:rsidRDefault="00207039" w:rsidP="00207039">
            <w:pPr>
              <w:autoSpaceDE w:val="0"/>
              <w:autoSpaceDN w:val="0"/>
              <w:spacing w:line="240" w:lineRule="auto"/>
              <w:rPr>
                <w:lang w:val="hy-AM"/>
              </w:rPr>
            </w:pPr>
            <w:r w:rsidRPr="00B326E2">
              <w:rPr>
                <w:lang w:val="hy-AM"/>
              </w:rPr>
              <w:t>15.11.2023թ N 01/11-1/22396-2023</w:t>
            </w:r>
          </w:p>
        </w:tc>
      </w:tr>
      <w:tr w:rsidR="00207039" w:rsidRPr="00B326E2" w14:paraId="59711BA1" w14:textId="77777777" w:rsidTr="006750B0">
        <w:trPr>
          <w:trHeight w:val="588"/>
        </w:trPr>
        <w:tc>
          <w:tcPr>
            <w:tcW w:w="709" w:type="dxa"/>
            <w:tcBorders>
              <w:top w:val="single" w:sz="4" w:space="0" w:color="auto"/>
              <w:left w:val="single" w:sz="4" w:space="0" w:color="auto"/>
              <w:bottom w:val="single" w:sz="4" w:space="0" w:color="auto"/>
              <w:right w:val="single" w:sz="4" w:space="0" w:color="auto"/>
            </w:tcBorders>
          </w:tcPr>
          <w:p w14:paraId="3DB2A52D" w14:textId="77777777" w:rsidR="00207039" w:rsidRPr="00B326E2" w:rsidRDefault="00207039" w:rsidP="00207039">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tcPr>
          <w:p w14:paraId="0977957B" w14:textId="77777777" w:rsidR="00207039" w:rsidRPr="00B326E2" w:rsidRDefault="00207039" w:rsidP="00207039">
            <w:pPr>
              <w:spacing w:after="0" w:line="240" w:lineRule="auto"/>
              <w:ind w:firstLine="706"/>
              <w:rPr>
                <w:sz w:val="24"/>
                <w:szCs w:val="24"/>
                <w:lang w:val="hy-AM"/>
              </w:rPr>
            </w:pPr>
            <w:r w:rsidRPr="00B326E2">
              <w:rPr>
                <w:color w:val="000000"/>
                <w:sz w:val="24"/>
                <w:szCs w:val="24"/>
                <w:lang w:val="hy-AM"/>
              </w:rPr>
              <w:t xml:space="preserve">Նախագծերով սահմանվում են, որ </w:t>
            </w:r>
            <w:r w:rsidRPr="00B326E2">
              <w:rPr>
                <w:rFonts w:eastAsia="GHEA Grapalat" w:cs="GHEA Grapalat"/>
                <w:sz w:val="24"/>
                <w:szCs w:val="24"/>
                <w:lang w:val="hy-AM"/>
              </w:rPr>
              <w:t>ինքնագնաց ճանապարհաշինարարական, շինարարական և այլ մեքենամեխանիզմների, երկաթուղային տրանսպորտային միջոցների, թռչող և լողացող ապարատների ու սարքավորումների և դրանց բաղկացուցիչ մասերի կադաստրի վարման և հաշվառման համարանիշերի տրամադրման գործընթացները ՏԿԵՆ-ի փոխարեն կիրականացնի ՀՀ ոստիկանության «Ճանապարհային ոստիկանություն» ծառայությունը, որը հանդիսանում է հանրապետությունում տրանսպորտային միջոցների պետական գրանցման, հաշվառման  պետական լիազոր մարմինը:</w:t>
            </w:r>
          </w:p>
          <w:p w14:paraId="4BAE32E6" w14:textId="77777777" w:rsidR="00207039" w:rsidRPr="00B326E2" w:rsidRDefault="00207039" w:rsidP="00207039">
            <w:pPr>
              <w:shd w:val="clear" w:color="auto" w:fill="FFFFFF"/>
              <w:spacing w:after="0" w:line="240" w:lineRule="auto"/>
              <w:ind w:firstLine="567"/>
              <w:rPr>
                <w:rFonts w:eastAsia="Calibri"/>
                <w:sz w:val="24"/>
                <w:szCs w:val="24"/>
                <w:lang w:val="hy-AM"/>
              </w:rPr>
            </w:pPr>
            <w:r w:rsidRPr="00B326E2">
              <w:rPr>
                <w:sz w:val="24"/>
                <w:szCs w:val="24"/>
                <w:lang w:val="hy-AM"/>
              </w:rPr>
              <w:t xml:space="preserve">Նկատի ունենալով, որ </w:t>
            </w:r>
            <w:r w:rsidRPr="00B326E2">
              <w:rPr>
                <w:rFonts w:eastAsia="GHEA Grapalat" w:cs="GHEA Grapalat"/>
                <w:sz w:val="24"/>
                <w:szCs w:val="24"/>
                <w:lang w:val="hy-AM"/>
              </w:rPr>
              <w:t xml:space="preserve">ՀՀ ոստիկանության «Ճանապարհային ոստիկանություն» ծառայությանն են </w:t>
            </w:r>
            <w:r w:rsidRPr="00B326E2">
              <w:rPr>
                <w:sz w:val="24"/>
                <w:szCs w:val="24"/>
                <w:lang w:val="hy-AM"/>
              </w:rPr>
              <w:t xml:space="preserve">փոխանցվում վերը նշված </w:t>
            </w:r>
            <w:r w:rsidRPr="00B326E2">
              <w:rPr>
                <w:rFonts w:eastAsia="GHEA Grapalat" w:cs="GHEA Grapalat"/>
                <w:sz w:val="24"/>
                <w:szCs w:val="24"/>
                <w:lang w:val="hy-AM"/>
              </w:rPr>
              <w:t xml:space="preserve">գործընթացները, առաջարկում ենք Նախագծերին կից ներկայացնել այդ գործընթացների փոխանցման արդյունքում </w:t>
            </w:r>
            <w:r w:rsidRPr="00B326E2">
              <w:rPr>
                <w:sz w:val="24"/>
                <w:szCs w:val="24"/>
                <w:lang w:val="hy-AM"/>
              </w:rPr>
              <w:t xml:space="preserve">ՏԿԵՆ-ի բյուջեի վրա վերջինիս հնարավոր ազդեցության (նվազեցումների մասով) վերաբերյալ տեղեկատվություն։ </w:t>
            </w:r>
          </w:p>
          <w:p w14:paraId="74E389A1" w14:textId="77777777" w:rsidR="00207039" w:rsidRPr="00B326E2" w:rsidRDefault="00207039" w:rsidP="00207039">
            <w:pPr>
              <w:shd w:val="clear" w:color="auto" w:fill="FFFFFF"/>
              <w:spacing w:after="0" w:line="240" w:lineRule="auto"/>
              <w:ind w:firstLine="567"/>
              <w:rPr>
                <w:sz w:val="24"/>
                <w:szCs w:val="24"/>
                <w:lang w:val="hy-AM"/>
              </w:rPr>
            </w:pPr>
            <w:r w:rsidRPr="00B326E2">
              <w:rPr>
                <w:sz w:val="24"/>
                <w:szCs w:val="24"/>
                <w:lang w:val="hy-AM"/>
              </w:rPr>
              <w:t xml:space="preserve">Միաժամանակ առաջարկում ենք «Հայաստանի Հանրապետության կառավարության 2010 թվականի սեպտեմբերի 9-ի N 1251-Ն որոշման մեջ լրացում և փոփոխություն կատարելու մասին» ՀՀ կառավարության որոշման նախագծի 1-ին կետում և Նախագծին կից հիմնավորման 1-ին կետում ուղղել ՀՀ կառավարության որոշման համարը, որում նախատեսվում է իրականացնել լրացում և փոփոխություն։ </w:t>
            </w:r>
          </w:p>
        </w:tc>
        <w:tc>
          <w:tcPr>
            <w:tcW w:w="4050" w:type="dxa"/>
            <w:tcBorders>
              <w:top w:val="single" w:sz="4" w:space="0" w:color="auto"/>
              <w:left w:val="single" w:sz="4" w:space="0" w:color="auto"/>
              <w:bottom w:val="single" w:sz="4" w:space="0" w:color="auto"/>
              <w:right w:val="single" w:sz="4" w:space="0" w:color="auto"/>
            </w:tcBorders>
          </w:tcPr>
          <w:p w14:paraId="5823CACA" w14:textId="77777777" w:rsidR="00207039" w:rsidRPr="00B326E2" w:rsidRDefault="00207039" w:rsidP="00207039">
            <w:pPr>
              <w:autoSpaceDE w:val="0"/>
              <w:autoSpaceDN w:val="0"/>
              <w:spacing w:line="240" w:lineRule="auto"/>
              <w:rPr>
                <w:rFonts w:cs="Sylfaen"/>
                <w:lang w:val="hy-AM"/>
              </w:rPr>
            </w:pPr>
            <w:r w:rsidRPr="00B326E2">
              <w:rPr>
                <w:rFonts w:cs="Sylfaen"/>
                <w:lang w:val="hy-AM"/>
              </w:rPr>
              <w:t>Ընդունվել է, հիմնավորումը լրամշակվել է</w:t>
            </w:r>
          </w:p>
          <w:p w14:paraId="70279766" w14:textId="77777777" w:rsidR="00207039" w:rsidRPr="00B326E2" w:rsidRDefault="00207039" w:rsidP="00207039">
            <w:pPr>
              <w:autoSpaceDE w:val="0"/>
              <w:autoSpaceDN w:val="0"/>
              <w:spacing w:line="240" w:lineRule="auto"/>
              <w:rPr>
                <w:rFonts w:cs="Sylfaen"/>
                <w:lang w:val="hy-AM"/>
              </w:rPr>
            </w:pPr>
          </w:p>
          <w:p w14:paraId="39E81319" w14:textId="77777777" w:rsidR="00207039" w:rsidRPr="00B326E2" w:rsidRDefault="00207039" w:rsidP="00207039">
            <w:pPr>
              <w:autoSpaceDE w:val="0"/>
              <w:autoSpaceDN w:val="0"/>
              <w:spacing w:line="240" w:lineRule="auto"/>
              <w:rPr>
                <w:rFonts w:cs="Sylfaen"/>
                <w:lang w:val="hy-AM"/>
              </w:rPr>
            </w:pPr>
          </w:p>
          <w:p w14:paraId="1731876B" w14:textId="77777777" w:rsidR="00207039" w:rsidRPr="00B326E2" w:rsidRDefault="00207039" w:rsidP="00207039">
            <w:pPr>
              <w:autoSpaceDE w:val="0"/>
              <w:autoSpaceDN w:val="0"/>
              <w:spacing w:line="240" w:lineRule="auto"/>
              <w:rPr>
                <w:rFonts w:cs="Sylfaen"/>
                <w:lang w:val="hy-AM"/>
              </w:rPr>
            </w:pPr>
          </w:p>
          <w:p w14:paraId="6224C579" w14:textId="77777777" w:rsidR="00207039" w:rsidRPr="00B326E2" w:rsidRDefault="00207039" w:rsidP="00207039">
            <w:pPr>
              <w:autoSpaceDE w:val="0"/>
              <w:autoSpaceDN w:val="0"/>
              <w:spacing w:line="240" w:lineRule="auto"/>
              <w:rPr>
                <w:rFonts w:cs="Sylfaen"/>
                <w:lang w:val="hy-AM"/>
              </w:rPr>
            </w:pPr>
          </w:p>
          <w:p w14:paraId="37B8963D" w14:textId="77777777" w:rsidR="00207039" w:rsidRPr="00B326E2" w:rsidRDefault="00207039" w:rsidP="00207039">
            <w:pPr>
              <w:autoSpaceDE w:val="0"/>
              <w:autoSpaceDN w:val="0"/>
              <w:spacing w:line="240" w:lineRule="auto"/>
              <w:rPr>
                <w:rFonts w:cs="Sylfaen"/>
                <w:lang w:val="hy-AM"/>
              </w:rPr>
            </w:pPr>
          </w:p>
          <w:p w14:paraId="3F686F7D" w14:textId="77777777" w:rsidR="00207039" w:rsidRPr="00B326E2" w:rsidRDefault="00207039" w:rsidP="00207039">
            <w:pPr>
              <w:autoSpaceDE w:val="0"/>
              <w:autoSpaceDN w:val="0"/>
              <w:spacing w:line="240" w:lineRule="auto"/>
              <w:rPr>
                <w:rFonts w:cs="Sylfaen"/>
                <w:lang w:val="hy-AM"/>
              </w:rPr>
            </w:pPr>
          </w:p>
          <w:p w14:paraId="2489D345" w14:textId="77777777" w:rsidR="00207039" w:rsidRPr="00B326E2" w:rsidRDefault="00207039" w:rsidP="00207039">
            <w:pPr>
              <w:autoSpaceDE w:val="0"/>
              <w:autoSpaceDN w:val="0"/>
              <w:spacing w:line="240" w:lineRule="auto"/>
              <w:rPr>
                <w:rFonts w:cs="Sylfaen"/>
                <w:lang w:val="hy-AM"/>
              </w:rPr>
            </w:pPr>
          </w:p>
          <w:p w14:paraId="567AD522" w14:textId="77777777" w:rsidR="00207039" w:rsidRPr="00B326E2" w:rsidRDefault="00207039" w:rsidP="00207039">
            <w:pPr>
              <w:autoSpaceDE w:val="0"/>
              <w:autoSpaceDN w:val="0"/>
              <w:spacing w:line="240" w:lineRule="auto"/>
              <w:rPr>
                <w:rFonts w:cs="Sylfaen"/>
                <w:lang w:val="hy-AM"/>
              </w:rPr>
            </w:pPr>
          </w:p>
          <w:p w14:paraId="414F55BD" w14:textId="77777777" w:rsidR="00207039" w:rsidRPr="00B326E2" w:rsidRDefault="00207039" w:rsidP="00207039">
            <w:pPr>
              <w:autoSpaceDE w:val="0"/>
              <w:autoSpaceDN w:val="0"/>
              <w:spacing w:line="240" w:lineRule="auto"/>
              <w:rPr>
                <w:rFonts w:cs="Sylfaen"/>
                <w:lang w:val="hy-AM"/>
              </w:rPr>
            </w:pPr>
          </w:p>
          <w:p w14:paraId="1B990C14" w14:textId="77777777" w:rsidR="00207039" w:rsidRPr="00B326E2" w:rsidRDefault="00207039" w:rsidP="00207039">
            <w:pPr>
              <w:autoSpaceDE w:val="0"/>
              <w:autoSpaceDN w:val="0"/>
              <w:spacing w:line="240" w:lineRule="auto"/>
              <w:rPr>
                <w:rFonts w:cs="Sylfaen"/>
                <w:lang w:val="hy-AM"/>
              </w:rPr>
            </w:pPr>
            <w:r w:rsidRPr="00B326E2">
              <w:rPr>
                <w:rFonts w:cs="Sylfaen"/>
                <w:lang w:val="hy-AM"/>
              </w:rPr>
              <w:t xml:space="preserve">Ընդունվել է </w:t>
            </w:r>
          </w:p>
        </w:tc>
      </w:tr>
      <w:tr w:rsidR="00207039" w:rsidRPr="00B326E2" w14:paraId="1D607D49" w14:textId="77777777" w:rsidTr="00A47EB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33DCA73" w14:textId="77777777" w:rsidR="00207039" w:rsidRPr="00B326E2" w:rsidRDefault="00207039" w:rsidP="0020703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48C8B3F" w14:textId="77777777" w:rsidR="00207039" w:rsidRPr="00B326E2" w:rsidRDefault="00207039" w:rsidP="00207039">
            <w:pPr>
              <w:spacing w:before="0" w:line="240" w:lineRule="auto"/>
              <w:jc w:val="center"/>
              <w:rPr>
                <w:b/>
                <w:color w:val="000000"/>
                <w:lang w:val="af-ZA"/>
              </w:rPr>
            </w:pPr>
            <w:r w:rsidRPr="00B326E2">
              <w:rPr>
                <w:b/>
                <w:color w:val="000000"/>
              </w:rPr>
              <w:t>ՀՀ</w:t>
            </w:r>
            <w:r w:rsidRPr="00B326E2">
              <w:rPr>
                <w:b/>
                <w:color w:val="000000"/>
                <w:lang w:val="af-ZA"/>
              </w:rPr>
              <w:t xml:space="preserve"> </w:t>
            </w:r>
            <w:proofErr w:type="spellStart"/>
            <w:r w:rsidRPr="00B326E2">
              <w:rPr>
                <w:b/>
                <w:color w:val="000000"/>
              </w:rPr>
              <w:t>քաղաքաշինության</w:t>
            </w:r>
            <w:proofErr w:type="spellEnd"/>
            <w:r w:rsidRPr="00B326E2">
              <w:rPr>
                <w:b/>
                <w:color w:val="000000"/>
                <w:lang w:val="af-ZA"/>
              </w:rPr>
              <w:t xml:space="preserve">, </w:t>
            </w:r>
            <w:proofErr w:type="spellStart"/>
            <w:r w:rsidRPr="00B326E2">
              <w:rPr>
                <w:b/>
                <w:color w:val="000000"/>
              </w:rPr>
              <w:t>տեխնիկական</w:t>
            </w:r>
            <w:proofErr w:type="spellEnd"/>
            <w:r w:rsidRPr="00B326E2">
              <w:rPr>
                <w:b/>
                <w:color w:val="000000"/>
                <w:lang w:val="af-ZA"/>
              </w:rPr>
              <w:t xml:space="preserve"> </w:t>
            </w:r>
            <w:r w:rsidRPr="00B326E2">
              <w:rPr>
                <w:b/>
                <w:color w:val="000000"/>
              </w:rPr>
              <w:t>և</w:t>
            </w:r>
            <w:r w:rsidRPr="00B326E2">
              <w:rPr>
                <w:b/>
                <w:color w:val="000000"/>
                <w:lang w:val="af-ZA"/>
              </w:rPr>
              <w:t xml:space="preserve"> </w:t>
            </w:r>
            <w:proofErr w:type="spellStart"/>
            <w:r w:rsidRPr="00B326E2">
              <w:rPr>
                <w:b/>
                <w:color w:val="000000"/>
              </w:rPr>
              <w:t>հրդեհային</w:t>
            </w:r>
            <w:proofErr w:type="spellEnd"/>
            <w:r w:rsidRPr="00B326E2">
              <w:rPr>
                <w:b/>
                <w:color w:val="000000"/>
                <w:lang w:val="af-ZA"/>
              </w:rPr>
              <w:t xml:space="preserve"> </w:t>
            </w:r>
            <w:proofErr w:type="spellStart"/>
            <w:r w:rsidRPr="00B326E2">
              <w:rPr>
                <w:b/>
                <w:color w:val="000000"/>
              </w:rPr>
              <w:t>անվտանգության</w:t>
            </w:r>
            <w:proofErr w:type="spellEnd"/>
            <w:r w:rsidRPr="00B326E2">
              <w:rPr>
                <w:b/>
                <w:color w:val="000000"/>
                <w:lang w:val="af-ZA"/>
              </w:rPr>
              <w:t xml:space="preserve"> </w:t>
            </w:r>
            <w:proofErr w:type="spellStart"/>
            <w:r w:rsidRPr="00B326E2">
              <w:rPr>
                <w:b/>
                <w:color w:val="000000"/>
              </w:rPr>
              <w:t>տեսչական</w:t>
            </w:r>
            <w:proofErr w:type="spellEnd"/>
            <w:r w:rsidRPr="00B326E2">
              <w:rPr>
                <w:b/>
                <w:color w:val="000000"/>
                <w:lang w:val="af-ZA"/>
              </w:rPr>
              <w:t xml:space="preserve"> </w:t>
            </w:r>
            <w:proofErr w:type="spellStart"/>
            <w:r w:rsidRPr="00B326E2">
              <w:rPr>
                <w:b/>
                <w:color w:val="000000"/>
              </w:rPr>
              <w:t>մարմին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2EC6D830" w14:textId="77777777" w:rsidR="00207039" w:rsidRPr="00B326E2" w:rsidRDefault="00207039" w:rsidP="00207039">
            <w:pPr>
              <w:autoSpaceDE w:val="0"/>
              <w:autoSpaceDN w:val="0"/>
              <w:spacing w:line="240" w:lineRule="auto"/>
              <w:rPr>
                <w:rFonts w:cs="Sylfaen"/>
              </w:rPr>
            </w:pPr>
            <w:r w:rsidRPr="00B326E2">
              <w:rPr>
                <w:rFonts w:cs="Sylfaen"/>
              </w:rPr>
              <w:t>2</w:t>
            </w:r>
            <w:r w:rsidRPr="00B326E2">
              <w:rPr>
                <w:rFonts w:cs="Sylfaen"/>
                <w:lang w:val="hy-AM"/>
              </w:rPr>
              <w:t>0</w:t>
            </w:r>
            <w:r w:rsidRPr="00B326E2">
              <w:rPr>
                <w:rFonts w:ascii="Cambria Math" w:hAnsi="Cambria Math" w:cs="Cambria Math"/>
              </w:rPr>
              <w:t>․</w:t>
            </w:r>
            <w:r w:rsidRPr="00B326E2">
              <w:rPr>
                <w:rFonts w:cs="Sylfaen"/>
              </w:rPr>
              <w:t>0</w:t>
            </w:r>
            <w:r w:rsidRPr="00B326E2">
              <w:rPr>
                <w:rFonts w:cs="Sylfaen"/>
                <w:lang w:val="hy-AM"/>
              </w:rPr>
              <w:t>9</w:t>
            </w:r>
            <w:r w:rsidRPr="00B326E2">
              <w:rPr>
                <w:rFonts w:ascii="Cambria Math" w:hAnsi="Cambria Math" w:cs="Cambria Math"/>
              </w:rPr>
              <w:t>․</w:t>
            </w:r>
            <w:r w:rsidRPr="00B326E2">
              <w:rPr>
                <w:rFonts w:cs="Sylfaen"/>
              </w:rPr>
              <w:t>2022թ</w:t>
            </w:r>
            <w:r w:rsidRPr="00B326E2">
              <w:rPr>
                <w:rFonts w:ascii="Cambria Math" w:hAnsi="Cambria Math" w:cs="Cambria Math"/>
              </w:rPr>
              <w:t>․</w:t>
            </w:r>
            <w:r w:rsidRPr="00B326E2">
              <w:rPr>
                <w:rFonts w:cs="Sylfaen"/>
              </w:rPr>
              <w:t xml:space="preserve"> N ՔՏՄ/06</w:t>
            </w:r>
            <w:r w:rsidRPr="00B326E2">
              <w:rPr>
                <w:rFonts w:ascii="Cambria Math" w:hAnsi="Cambria Math" w:cs="Cambria Math"/>
              </w:rPr>
              <w:t>․</w:t>
            </w:r>
            <w:r w:rsidRPr="00B326E2">
              <w:rPr>
                <w:rFonts w:cs="Sylfaen"/>
              </w:rPr>
              <w:t>1</w:t>
            </w:r>
            <w:r w:rsidRPr="00B326E2">
              <w:rPr>
                <w:rFonts w:ascii="Cambria Math" w:hAnsi="Cambria Math" w:cs="Cambria Math"/>
              </w:rPr>
              <w:t>․</w:t>
            </w:r>
            <w:r w:rsidRPr="00B326E2">
              <w:rPr>
                <w:rFonts w:cs="Sylfaen"/>
              </w:rPr>
              <w:t>3/14768-22</w:t>
            </w:r>
          </w:p>
        </w:tc>
      </w:tr>
      <w:tr w:rsidR="00207039" w:rsidRPr="00B326E2" w14:paraId="130DBF25"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19B316D0" w14:textId="77777777" w:rsidR="00207039" w:rsidRPr="00B326E2" w:rsidRDefault="00207039" w:rsidP="0020703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067EF35F" w14:textId="77777777" w:rsidR="00207039" w:rsidRPr="00B326E2" w:rsidRDefault="00207039" w:rsidP="00207039">
            <w:pPr>
              <w:spacing w:line="240" w:lineRule="auto"/>
              <w:rPr>
                <w:iCs/>
                <w:color w:val="191919"/>
                <w:shd w:val="clear" w:color="auto" w:fill="FFFFFF"/>
                <w:lang w:val="hy-AM"/>
              </w:rPr>
            </w:pPr>
            <w:r w:rsidRPr="00B326E2">
              <w:rPr>
                <w:iCs/>
                <w:color w:val="191919"/>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4F4B33C4" w14:textId="77777777" w:rsidR="00207039" w:rsidRPr="00B326E2" w:rsidRDefault="00207039" w:rsidP="00207039">
            <w:pPr>
              <w:autoSpaceDE w:val="0"/>
              <w:autoSpaceDN w:val="0"/>
              <w:spacing w:line="240" w:lineRule="auto"/>
              <w:rPr>
                <w:rFonts w:cs="Sylfaen"/>
                <w:lang w:val="af-ZA"/>
              </w:rPr>
            </w:pPr>
          </w:p>
        </w:tc>
      </w:tr>
      <w:tr w:rsidR="00207039" w:rsidRPr="00B326E2" w14:paraId="76286C3F" w14:textId="77777777" w:rsidTr="00325F2F">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116AB939" w14:textId="77777777" w:rsidR="00207039" w:rsidRPr="00B326E2" w:rsidRDefault="00207039" w:rsidP="00207039">
            <w:pPr>
              <w:spacing w:line="240" w:lineRule="auto"/>
              <w:rPr>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46507DD3" w14:textId="77777777" w:rsidR="00207039" w:rsidRPr="00B326E2" w:rsidRDefault="00207039" w:rsidP="00207039">
            <w:pPr>
              <w:spacing w:before="0" w:line="240" w:lineRule="auto"/>
              <w:jc w:val="center"/>
              <w:rPr>
                <w:b/>
                <w:color w:val="000000"/>
                <w:u w:val="single"/>
                <w:lang w:val="fr-FR"/>
              </w:rPr>
            </w:pPr>
            <w:proofErr w:type="spellStart"/>
            <w:r w:rsidRPr="00B326E2">
              <w:rPr>
                <w:b/>
                <w:color w:val="000000"/>
                <w:u w:val="single"/>
              </w:rPr>
              <w:t>Հայաստանի</w:t>
            </w:r>
            <w:proofErr w:type="spellEnd"/>
            <w:r w:rsidRPr="00B326E2">
              <w:rPr>
                <w:b/>
                <w:color w:val="000000"/>
                <w:u w:val="single"/>
                <w:lang w:val="fr-FR"/>
              </w:rPr>
              <w:t xml:space="preserve"> </w:t>
            </w:r>
            <w:proofErr w:type="spellStart"/>
            <w:r w:rsidRPr="00B326E2">
              <w:rPr>
                <w:b/>
                <w:color w:val="000000"/>
                <w:u w:val="single"/>
              </w:rPr>
              <w:t>Հանրապետության</w:t>
            </w:r>
            <w:proofErr w:type="spellEnd"/>
            <w:r w:rsidRPr="00B326E2">
              <w:rPr>
                <w:b/>
                <w:color w:val="000000"/>
                <w:u w:val="single"/>
                <w:lang w:val="fr-FR"/>
              </w:rPr>
              <w:t xml:space="preserve"> </w:t>
            </w:r>
            <w:r w:rsidRPr="00B326E2">
              <w:rPr>
                <w:b/>
                <w:color w:val="000000"/>
                <w:u w:val="single"/>
                <w:lang w:val="hy-AM"/>
              </w:rPr>
              <w:t>ներքին գործերի</w:t>
            </w:r>
            <w:r w:rsidRPr="00B326E2">
              <w:rPr>
                <w:b/>
                <w:color w:val="000000"/>
                <w:u w:val="single"/>
                <w:lang w:val="fr-FR"/>
              </w:rPr>
              <w:t xml:space="preserve"> </w:t>
            </w:r>
            <w:proofErr w:type="spellStart"/>
            <w:r w:rsidRPr="00B326E2">
              <w:rPr>
                <w:b/>
                <w:color w:val="000000"/>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18F7D162" w14:textId="77777777" w:rsidR="00207039" w:rsidRPr="00B326E2" w:rsidRDefault="00207039" w:rsidP="00207039">
            <w:pPr>
              <w:autoSpaceDE w:val="0"/>
              <w:autoSpaceDN w:val="0"/>
              <w:spacing w:line="240" w:lineRule="auto"/>
              <w:rPr>
                <w:lang w:val="hy-AM"/>
              </w:rPr>
            </w:pPr>
            <w:r w:rsidRPr="00B326E2">
              <w:rPr>
                <w:lang w:val="hy-AM"/>
              </w:rPr>
              <w:t>10.11.2023թ N 43/21/135270-23</w:t>
            </w:r>
          </w:p>
        </w:tc>
      </w:tr>
      <w:tr w:rsidR="00207039" w:rsidRPr="00B326E2" w14:paraId="484B2E9D"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07CDB051" w14:textId="77777777" w:rsidR="00207039" w:rsidRPr="00B326E2" w:rsidRDefault="00207039" w:rsidP="0020703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78F1B79D" w14:textId="77777777" w:rsidR="00207039" w:rsidRPr="00B326E2" w:rsidRDefault="00207039" w:rsidP="00207039">
            <w:pPr>
              <w:spacing w:line="240" w:lineRule="auto"/>
              <w:rPr>
                <w:shd w:val="clear" w:color="auto" w:fill="FFFFFF"/>
                <w:lang w:val="hy-AM"/>
              </w:rPr>
            </w:pPr>
            <w:r w:rsidRPr="00B326E2">
              <w:rPr>
                <w:rFonts w:cs="Sylfaen"/>
                <w:lang w:val="hy-AM"/>
              </w:rPr>
              <w:t xml:space="preserve">       1. ՀՀ ներքին գործերի նախարարության ոստիկանության կողմից վարվում է միայն պետական գրանցման ենթակա այն տրանսպորտային միջոցների կադաստրը, որի ապահովումը ուղղակիորեն վերաբերում է </w:t>
            </w:r>
            <w:r w:rsidRPr="00B326E2">
              <w:rPr>
                <w:b/>
                <w:shd w:val="clear" w:color="auto" w:fill="FFFFFF"/>
                <w:lang w:val="hy-AM"/>
              </w:rPr>
              <w:t>ճանապարհային երթևեկության անվտանգության ապահովման բնագավառին</w:t>
            </w:r>
            <w:r w:rsidRPr="00B326E2">
              <w:rPr>
                <w:shd w:val="clear" w:color="auto" w:fill="FFFFFF"/>
                <w:lang w:val="hy-AM"/>
              </w:rPr>
              <w:t>, քանի որ «Ոստիկանության մասին» օրենքի 2-րդ հոդվածի 1-ին մասի 4.1-ին կետի համաձայն՝ ոստիկանության խնդիրներից է օրենքին համապատասխան ապահովել ճանապարհային երթևեկության անվտանգությունը, իսկ «Ճանապարհային երթևեկության անվտանգության ապահովման մասին» օրենքի 9.1-ին հոդվածի 1-ին մասի «դ</w:t>
            </w:r>
            <w:r w:rsidRPr="00B326E2">
              <w:rPr>
                <w:rFonts w:ascii="Cambria Math" w:hAnsi="Cambria Math" w:cs="Cambria Math"/>
                <w:shd w:val="clear" w:color="auto" w:fill="FFFFFF"/>
                <w:lang w:val="hy-AM"/>
              </w:rPr>
              <w:t>․</w:t>
            </w:r>
            <w:r w:rsidRPr="00B326E2">
              <w:rPr>
                <w:shd w:val="clear" w:color="auto" w:fill="FFFFFF"/>
                <w:lang w:val="hy-AM"/>
              </w:rPr>
              <w:t xml:space="preserve">» կետի համաձայն՝ </w:t>
            </w:r>
            <w:r w:rsidRPr="00B326E2">
              <w:rPr>
                <w:b/>
                <w:shd w:val="clear" w:color="auto" w:fill="FFFFFF"/>
                <w:lang w:val="hy-AM"/>
              </w:rPr>
              <w:t>ճանապարհային երթևեկության անվտանգության</w:t>
            </w:r>
            <w:r w:rsidRPr="00B326E2">
              <w:rPr>
                <w:shd w:val="clear" w:color="auto" w:fill="FFFFFF"/>
                <w:lang w:val="hy-AM"/>
              </w:rPr>
              <w:t xml:space="preserve"> ապահովման բնագավառում ներքին գործերի բնագավառի պետական կառավարման լիազոր մարմինը սահմանված կարգով իրականացնում է տրանսպորտային միջոցի նկատմամբ իրավունքի վերաբերյալ նախնական նշում, տրանսպորտային միջոցների պետական գրանցում, հաշվառում և արգելադրում, տրամադրում է տրանսպորտային միջոցի սեփականության իրավունքի պետական գրանցման վկայական, պետական հաշվառման փաստաթղթեր և հաշվառման համարանիշեր։</w:t>
            </w:r>
          </w:p>
          <w:p w14:paraId="6C1DF7F8" w14:textId="77777777" w:rsidR="00207039" w:rsidRPr="00B326E2" w:rsidRDefault="00207039" w:rsidP="00207039">
            <w:pPr>
              <w:spacing w:line="240" w:lineRule="auto"/>
              <w:rPr>
                <w:shd w:val="clear" w:color="auto" w:fill="FFFFFF"/>
                <w:lang w:val="hy-AM"/>
              </w:rPr>
            </w:pPr>
            <w:r w:rsidRPr="00B326E2">
              <w:rPr>
                <w:shd w:val="clear" w:color="auto" w:fill="FFFFFF"/>
                <w:lang w:val="hy-AM"/>
              </w:rPr>
              <w:t xml:space="preserve">     Նույն օրենքի 2-րդ հոդվածի համաձայն՝ </w:t>
            </w:r>
            <w:r w:rsidRPr="00B326E2">
              <w:rPr>
                <w:rStyle w:val="Strong"/>
                <w:lang w:val="hy-AM"/>
              </w:rPr>
              <w:t xml:space="preserve">ճանապարհային երթևեկություն է համարվում </w:t>
            </w:r>
            <w:r w:rsidRPr="00B326E2">
              <w:rPr>
                <w:rFonts w:cs="Arial Unicode"/>
                <w:shd w:val="clear" w:color="auto" w:fill="FFFFFF"/>
                <w:lang w:val="hy-AM"/>
              </w:rPr>
              <w:t>տրանսպորտային</w:t>
            </w:r>
            <w:r w:rsidRPr="00B326E2">
              <w:rPr>
                <w:shd w:val="clear" w:color="auto" w:fill="FFFFFF"/>
                <w:lang w:val="hy-AM"/>
              </w:rPr>
              <w:t xml:space="preserve"> </w:t>
            </w:r>
            <w:r w:rsidRPr="00B326E2">
              <w:rPr>
                <w:rFonts w:cs="Arial Unicode"/>
                <w:shd w:val="clear" w:color="auto" w:fill="FFFFFF"/>
                <w:lang w:val="hy-AM"/>
              </w:rPr>
              <w:t>միջոցով</w:t>
            </w:r>
            <w:r w:rsidRPr="00B326E2">
              <w:rPr>
                <w:shd w:val="clear" w:color="auto" w:fill="FFFFFF"/>
                <w:lang w:val="hy-AM"/>
              </w:rPr>
              <w:t xml:space="preserve"> </w:t>
            </w:r>
            <w:r w:rsidRPr="00B326E2">
              <w:rPr>
                <w:rFonts w:cs="Arial Unicode"/>
                <w:shd w:val="clear" w:color="auto" w:fill="FFFFFF"/>
                <w:lang w:val="hy-AM"/>
              </w:rPr>
              <w:t>կամ</w:t>
            </w:r>
            <w:r w:rsidRPr="00B326E2">
              <w:rPr>
                <w:shd w:val="clear" w:color="auto" w:fill="FFFFFF"/>
                <w:lang w:val="hy-AM"/>
              </w:rPr>
              <w:t xml:space="preserve"> </w:t>
            </w:r>
            <w:r w:rsidRPr="00B326E2">
              <w:rPr>
                <w:rFonts w:cs="Arial Unicode"/>
                <w:shd w:val="clear" w:color="auto" w:fill="FFFFFF"/>
                <w:lang w:val="hy-AM"/>
              </w:rPr>
              <w:t>առանց</w:t>
            </w:r>
            <w:r w:rsidRPr="00B326E2">
              <w:rPr>
                <w:shd w:val="clear" w:color="auto" w:fill="FFFFFF"/>
                <w:lang w:val="hy-AM"/>
              </w:rPr>
              <w:t xml:space="preserve"> </w:t>
            </w:r>
            <w:r w:rsidRPr="00B326E2">
              <w:rPr>
                <w:rFonts w:cs="Arial Unicode"/>
                <w:shd w:val="clear" w:color="auto" w:fill="FFFFFF"/>
                <w:lang w:val="hy-AM"/>
              </w:rPr>
              <w:t>դրա</w:t>
            </w:r>
            <w:r w:rsidRPr="00B326E2">
              <w:rPr>
                <w:shd w:val="clear" w:color="auto" w:fill="FFFFFF"/>
                <w:lang w:val="hy-AM"/>
              </w:rPr>
              <w:t xml:space="preserve"> </w:t>
            </w:r>
            <w:r w:rsidRPr="00B326E2">
              <w:rPr>
                <w:rFonts w:cs="Arial Unicode"/>
                <w:shd w:val="clear" w:color="auto" w:fill="FFFFFF"/>
                <w:lang w:val="hy-AM"/>
              </w:rPr>
              <w:t>ճանապարհով</w:t>
            </w:r>
            <w:r w:rsidRPr="00B326E2">
              <w:rPr>
                <w:shd w:val="clear" w:color="auto" w:fill="FFFFFF"/>
                <w:lang w:val="hy-AM"/>
              </w:rPr>
              <w:t xml:space="preserve"> </w:t>
            </w:r>
            <w:r w:rsidRPr="00B326E2">
              <w:rPr>
                <w:rFonts w:cs="Arial Unicode"/>
                <w:shd w:val="clear" w:color="auto" w:fill="FFFFFF"/>
                <w:lang w:val="hy-AM"/>
              </w:rPr>
              <w:t>մարդկա</w:t>
            </w:r>
            <w:r w:rsidRPr="00B326E2">
              <w:rPr>
                <w:shd w:val="clear" w:color="auto" w:fill="FFFFFF"/>
                <w:lang w:val="hy-AM"/>
              </w:rPr>
              <w:t xml:space="preserve">նց տեղաշարժման և (կամ) բեռների փոխադրման ընթացքում առաջացող հասարակական հարաբերությունների համակարգը, իսկ </w:t>
            </w:r>
            <w:r w:rsidRPr="00B326E2">
              <w:rPr>
                <w:rStyle w:val="Strong"/>
                <w:lang w:val="hy-AM"/>
              </w:rPr>
              <w:t xml:space="preserve">ճանապարհային երթևեկության անվտանգություն է համարվում </w:t>
            </w:r>
            <w:r w:rsidRPr="00B326E2">
              <w:rPr>
                <w:rFonts w:cs="Arial Unicode"/>
                <w:shd w:val="clear" w:color="auto" w:fill="FFFFFF"/>
                <w:lang w:val="hy-AM"/>
              </w:rPr>
              <w:t>ճանապարհատրանսպորտային</w:t>
            </w:r>
            <w:r w:rsidRPr="00B326E2">
              <w:rPr>
                <w:shd w:val="clear" w:color="auto" w:fill="FFFFFF"/>
                <w:lang w:val="hy-AM"/>
              </w:rPr>
              <w:t xml:space="preserve"> </w:t>
            </w:r>
            <w:r w:rsidRPr="00B326E2">
              <w:rPr>
                <w:rFonts w:cs="Arial Unicode"/>
                <w:shd w:val="clear" w:color="auto" w:fill="FFFFFF"/>
                <w:lang w:val="hy-AM"/>
              </w:rPr>
              <w:t>պատահարներից</w:t>
            </w:r>
            <w:r w:rsidRPr="00B326E2">
              <w:rPr>
                <w:shd w:val="clear" w:color="auto" w:fill="FFFFFF"/>
                <w:lang w:val="hy-AM"/>
              </w:rPr>
              <w:t xml:space="preserve"> </w:t>
            </w:r>
            <w:r w:rsidRPr="00B326E2">
              <w:rPr>
                <w:rFonts w:cs="Arial Unicode"/>
                <w:b/>
                <w:shd w:val="clear" w:color="auto" w:fill="FFFFFF"/>
                <w:lang w:val="hy-AM"/>
              </w:rPr>
              <w:t>երթևեկության</w:t>
            </w:r>
            <w:r w:rsidRPr="00B326E2">
              <w:rPr>
                <w:b/>
                <w:shd w:val="clear" w:color="auto" w:fill="FFFFFF"/>
                <w:lang w:val="hy-AM"/>
              </w:rPr>
              <w:t xml:space="preserve"> </w:t>
            </w:r>
            <w:r w:rsidRPr="00B326E2">
              <w:rPr>
                <w:rFonts w:cs="Arial Unicode"/>
                <w:b/>
                <w:shd w:val="clear" w:color="auto" w:fill="FFFFFF"/>
                <w:lang w:val="hy-AM"/>
              </w:rPr>
              <w:t>մասնակիցների</w:t>
            </w:r>
            <w:r w:rsidRPr="00B326E2">
              <w:rPr>
                <w:shd w:val="clear" w:color="auto" w:fill="FFFFFF"/>
                <w:lang w:val="hy-AM"/>
              </w:rPr>
              <w:t xml:space="preserve"> </w:t>
            </w:r>
            <w:r w:rsidRPr="00B326E2">
              <w:rPr>
                <w:rFonts w:cs="Arial Unicode"/>
                <w:shd w:val="clear" w:color="auto" w:fill="FFFFFF"/>
                <w:lang w:val="hy-AM"/>
              </w:rPr>
              <w:t>պաշտպանվածության</w:t>
            </w:r>
            <w:r w:rsidRPr="00B326E2">
              <w:rPr>
                <w:shd w:val="clear" w:color="auto" w:fill="FFFFFF"/>
                <w:lang w:val="hy-AM"/>
              </w:rPr>
              <w:t xml:space="preserve"> </w:t>
            </w:r>
            <w:r w:rsidRPr="00B326E2">
              <w:rPr>
                <w:rFonts w:cs="Arial Unicode"/>
                <w:shd w:val="clear" w:color="auto" w:fill="FFFFFF"/>
                <w:lang w:val="hy-AM"/>
              </w:rPr>
              <w:t>վիճակը։</w:t>
            </w:r>
          </w:p>
          <w:p w14:paraId="54BEE1B3" w14:textId="77777777" w:rsidR="00207039" w:rsidRPr="00B326E2" w:rsidRDefault="00207039" w:rsidP="00207039">
            <w:pPr>
              <w:spacing w:line="240" w:lineRule="auto"/>
              <w:ind w:firstLine="567"/>
              <w:rPr>
                <w:shd w:val="clear" w:color="auto" w:fill="FFFFFF"/>
                <w:lang w:val="hy-AM"/>
              </w:rPr>
            </w:pPr>
            <w:r w:rsidRPr="00B326E2">
              <w:rPr>
                <w:shd w:val="clear" w:color="auto" w:fill="FFFFFF"/>
                <w:lang w:val="hy-AM"/>
              </w:rPr>
              <w:t xml:space="preserve">Սույն դեպքում նախագծով առաջարկվող շարժական գույքի տեսակների շահագործումը չի վերաբերում </w:t>
            </w:r>
            <w:r w:rsidRPr="00B326E2">
              <w:rPr>
                <w:b/>
                <w:shd w:val="clear" w:color="auto" w:fill="FFFFFF"/>
                <w:lang w:val="hy-AM"/>
              </w:rPr>
              <w:t>ճանապարհային երթևեկության անվտանգության</w:t>
            </w:r>
            <w:r w:rsidRPr="00B326E2">
              <w:rPr>
                <w:shd w:val="clear" w:color="auto" w:fill="FFFFFF"/>
                <w:lang w:val="hy-AM"/>
              </w:rPr>
              <w:t xml:space="preserve"> ապահովման բնագավառին։</w:t>
            </w:r>
          </w:p>
          <w:p w14:paraId="39E56C91" w14:textId="77777777" w:rsidR="00207039" w:rsidRPr="00B326E2" w:rsidRDefault="00207039" w:rsidP="00207039">
            <w:pPr>
              <w:spacing w:line="240" w:lineRule="auto"/>
              <w:ind w:firstLine="567"/>
              <w:rPr>
                <w:shd w:val="clear" w:color="auto" w:fill="FFFFFF"/>
                <w:lang w:val="hy-AM"/>
              </w:rPr>
            </w:pPr>
            <w:r w:rsidRPr="00B326E2">
              <w:rPr>
                <w:shd w:val="clear" w:color="auto" w:fill="FFFFFF"/>
                <w:lang w:val="hy-AM"/>
              </w:rPr>
              <w:t>Ավելին, ընդունելի չէ նախագծի այն հիմնավորումը, որ նախագծի ընդունման արդյունքում կմեկտեղվի համարանիշերի հատկացման գործընթացը, քանի որ, ինչպես ՀՀ</w:t>
            </w:r>
            <w:r w:rsidRPr="00B326E2">
              <w:rPr>
                <w:rFonts w:cs="Sylfaen"/>
                <w:b/>
                <w:lang w:val="hy-AM"/>
              </w:rPr>
              <w:t xml:space="preserve"> </w:t>
            </w:r>
            <w:r w:rsidRPr="00B326E2">
              <w:rPr>
                <w:rFonts w:cs="Sylfaen"/>
                <w:lang w:val="hy-AM"/>
              </w:rPr>
              <w:t>տարածքային</w:t>
            </w:r>
            <w:r w:rsidRPr="00B326E2">
              <w:rPr>
                <w:rFonts w:cs="Sylfaen"/>
                <w:lang w:val="af-ZA"/>
              </w:rPr>
              <w:t xml:space="preserve"> </w:t>
            </w:r>
            <w:r w:rsidRPr="00B326E2">
              <w:rPr>
                <w:rFonts w:cs="Sylfaen"/>
                <w:lang w:val="hy-AM"/>
              </w:rPr>
              <w:t>կառավարման</w:t>
            </w:r>
            <w:r w:rsidRPr="00B326E2">
              <w:rPr>
                <w:rFonts w:cs="Sylfaen"/>
                <w:lang w:val="af-ZA"/>
              </w:rPr>
              <w:t xml:space="preserve"> </w:t>
            </w:r>
            <w:r w:rsidRPr="00B326E2">
              <w:rPr>
                <w:rFonts w:cs="Sylfaen"/>
                <w:lang w:val="hy-AM"/>
              </w:rPr>
              <w:t>և</w:t>
            </w:r>
            <w:r w:rsidRPr="00B326E2">
              <w:rPr>
                <w:rFonts w:cs="Sylfaen"/>
                <w:lang w:val="af-ZA"/>
              </w:rPr>
              <w:t xml:space="preserve"> </w:t>
            </w:r>
            <w:r w:rsidRPr="00B326E2">
              <w:rPr>
                <w:rFonts w:cs="Sylfaen"/>
                <w:lang w:val="hy-AM"/>
              </w:rPr>
              <w:t>ենթակառուցվածքների</w:t>
            </w:r>
            <w:r w:rsidRPr="00B326E2">
              <w:rPr>
                <w:shd w:val="clear" w:color="auto" w:fill="FFFFFF"/>
                <w:lang w:val="hy-AM"/>
              </w:rPr>
              <w:t xml:space="preserve"> նախարարությունը, այնպես էլ ՀՀ ներքին գործերի նախարարությունը համարանիշերը ձեռք են բերում գնման միջոցով։ Այս </w:t>
            </w:r>
            <w:r w:rsidRPr="00B326E2">
              <w:rPr>
                <w:shd w:val="clear" w:color="auto" w:fill="FFFFFF"/>
                <w:lang w:val="hy-AM"/>
              </w:rPr>
              <w:lastRenderedPageBreak/>
              <w:t>առումով, ՀՀ</w:t>
            </w:r>
            <w:r w:rsidRPr="00B326E2">
              <w:rPr>
                <w:rFonts w:cs="Sylfaen"/>
                <w:b/>
                <w:lang w:val="hy-AM"/>
              </w:rPr>
              <w:t xml:space="preserve"> </w:t>
            </w:r>
            <w:r w:rsidRPr="00B326E2">
              <w:rPr>
                <w:rFonts w:cs="Sylfaen"/>
                <w:lang w:val="hy-AM"/>
              </w:rPr>
              <w:t>տարածքային</w:t>
            </w:r>
            <w:r w:rsidRPr="00B326E2">
              <w:rPr>
                <w:rFonts w:cs="Sylfaen"/>
                <w:lang w:val="af-ZA"/>
              </w:rPr>
              <w:t xml:space="preserve"> </w:t>
            </w:r>
            <w:r w:rsidRPr="00B326E2">
              <w:rPr>
                <w:rFonts w:cs="Sylfaen"/>
                <w:lang w:val="hy-AM"/>
              </w:rPr>
              <w:t>կառավարման</w:t>
            </w:r>
            <w:r w:rsidRPr="00B326E2">
              <w:rPr>
                <w:rFonts w:cs="Sylfaen"/>
                <w:lang w:val="af-ZA"/>
              </w:rPr>
              <w:t xml:space="preserve"> </w:t>
            </w:r>
            <w:r w:rsidRPr="00B326E2">
              <w:rPr>
                <w:rFonts w:cs="Sylfaen"/>
                <w:lang w:val="hy-AM"/>
              </w:rPr>
              <w:t>և</w:t>
            </w:r>
            <w:r w:rsidRPr="00B326E2">
              <w:rPr>
                <w:rFonts w:cs="Sylfaen"/>
                <w:lang w:val="af-ZA"/>
              </w:rPr>
              <w:t xml:space="preserve"> </w:t>
            </w:r>
            <w:r w:rsidRPr="00B326E2">
              <w:rPr>
                <w:rFonts w:cs="Sylfaen"/>
                <w:lang w:val="hy-AM"/>
              </w:rPr>
              <w:t>ենթակառուցվածքների</w:t>
            </w:r>
            <w:r w:rsidRPr="00B326E2">
              <w:rPr>
                <w:shd w:val="clear" w:color="auto" w:fill="FFFFFF"/>
                <w:lang w:val="hy-AM"/>
              </w:rPr>
              <w:t xml:space="preserve"> նախարարության կողմից համարանիշերի գնման գործընթացի խոչընդոտները չեն կարող հանդիսանալ բավարար հիմնավորում իր կողմից վարվող կադաստրի վարման լիազորությունը ՀՀ ներքին գործերի նախարարությանը վերապահելու համար։</w:t>
            </w:r>
          </w:p>
          <w:p w14:paraId="3182B6AA" w14:textId="77777777" w:rsidR="00207039" w:rsidRPr="00B326E2" w:rsidRDefault="00207039" w:rsidP="00207039">
            <w:pPr>
              <w:spacing w:line="240" w:lineRule="auto"/>
              <w:ind w:firstLine="567"/>
              <w:rPr>
                <w:lang w:val="hy-AM"/>
              </w:rPr>
            </w:pPr>
            <w:r w:rsidRPr="00B326E2">
              <w:rPr>
                <w:shd w:val="clear" w:color="auto" w:fill="FFFFFF"/>
                <w:lang w:val="hy-AM"/>
              </w:rPr>
              <w:t xml:space="preserve">2. Նախագծով առաջարկվող շարժական գույքի տեսակներից միայն ինքնագնաց ճանապարհաշինարարական, շինարարական և այլ մեքենամեխանիզմների շահագործումն է, որպես վերջիններիս համար լրացուցիչ գործառույթ, առնչվում ճանապարհային երթևեկության անվտանգության ապահովման բնագավառին։ Հետևաբար, միայն այդ մասով կարող է դիտարկվել այդ տեսակի շարժական գույքի կադաստրի վարումը ՀՀ ներքին գործերի նախարարության կողմից իրականացնելու հարցը։ </w:t>
            </w:r>
            <w:r w:rsidRPr="00B326E2">
              <w:rPr>
                <w:lang w:val="hy-AM"/>
              </w:rPr>
              <w:t xml:space="preserve">    </w:t>
            </w:r>
          </w:p>
          <w:p w14:paraId="7EA6763D" w14:textId="77777777" w:rsidR="00207039" w:rsidRPr="00B326E2" w:rsidRDefault="00207039" w:rsidP="00207039">
            <w:pPr>
              <w:spacing w:line="240" w:lineRule="auto"/>
              <w:ind w:firstLine="567"/>
              <w:rPr>
                <w:bCs/>
                <w:color w:val="000000"/>
                <w:lang w:val="hy-AM"/>
              </w:rPr>
            </w:pPr>
            <w:r w:rsidRPr="00B326E2">
              <w:rPr>
                <w:shd w:val="clear" w:color="auto" w:fill="FFFFFF"/>
                <w:lang w:val="hy-AM"/>
              </w:rPr>
              <w:t>Միաժամանակ, հարկ է նկատի ունենալ, որ</w:t>
            </w:r>
            <w:r w:rsidRPr="00B326E2">
              <w:rPr>
                <w:b/>
                <w:shd w:val="clear" w:color="auto" w:fill="FFFFFF"/>
                <w:lang w:val="hy-AM"/>
              </w:rPr>
              <w:t xml:space="preserve"> </w:t>
            </w:r>
            <w:r w:rsidRPr="00B326E2">
              <w:rPr>
                <w:shd w:val="clear" w:color="auto" w:fill="FFFFFF"/>
                <w:lang w:val="hy-AM"/>
              </w:rPr>
              <w:t xml:space="preserve">ինքնագնաց ճանապարհաշինարարական, շինարարական և այլ մեքենամեխանիզմների կադաստրի վարման գործընթացը ՀՀ ներքին գործերի նախարարությանը փոխանցելու համար անհրաժեշտ է համապատասխան փոփոխություններ և լրացումներ կատարել նաև «Ճանապարհային երթևեկության անվտանգության ապահովման մասին» օրենքի 9.1-ին հոդվածում, ՀՀ կառավարության 2004 թվականի դեկտեմբերի 16-ի թիվ </w:t>
            </w:r>
            <w:r w:rsidRPr="00B326E2">
              <w:rPr>
                <w:rStyle w:val="Strong"/>
                <w:lang w:val="hy-AM"/>
              </w:rPr>
              <w:t xml:space="preserve">1847-Ն որոշման մեջ և հարակից այլ իրավական ակտերում, ինչպես նաև՝ նախագծի փաթեթի հիմնավորումով նախատեսել նաև, որ ՀՀ ներքին գործերի նախարարությանն անհրաժեշտ են լինելու նշված բնագավառի մասնագետներ, վերջիններիս վարձատրության, տեղակայման, նյութատեխնիկական ապահովման համար ֆինանսական միջոցների մասին վերլուծություն՝ այդ գործընթացի սահուն անցումը կազմակերպելու համար նախագծով նախատեսելով փաթեթի ուժի մեջ մտնելու տևական (ոչ պակաս, քան 6 ամիս) ժամանակ։ </w:t>
            </w:r>
          </w:p>
        </w:tc>
        <w:tc>
          <w:tcPr>
            <w:tcW w:w="4050" w:type="dxa"/>
            <w:tcBorders>
              <w:top w:val="single" w:sz="4" w:space="0" w:color="auto"/>
              <w:left w:val="single" w:sz="4" w:space="0" w:color="auto"/>
              <w:bottom w:val="single" w:sz="4" w:space="0" w:color="auto"/>
              <w:right w:val="single" w:sz="4" w:space="0" w:color="auto"/>
            </w:tcBorders>
          </w:tcPr>
          <w:p w14:paraId="5313043C" w14:textId="77777777" w:rsidR="00FE03A0" w:rsidRPr="00B326E2" w:rsidRDefault="00FE03A0" w:rsidP="00FE03A0">
            <w:pPr>
              <w:shd w:val="clear" w:color="auto" w:fill="FFFFFF"/>
              <w:spacing w:after="0" w:line="240" w:lineRule="auto"/>
              <w:ind w:firstLine="567"/>
              <w:rPr>
                <w:szCs w:val="24"/>
                <w:lang w:val="hy-AM"/>
              </w:rPr>
            </w:pPr>
            <w:r w:rsidRPr="00B326E2">
              <w:rPr>
                <w:szCs w:val="24"/>
                <w:lang w:val="hy-AM"/>
              </w:rPr>
              <w:lastRenderedPageBreak/>
              <w:t>Ճանապարհաշինական, շինարարարական տեխնիկայի հաշվառման գործընթացը ՏԿԵՆ-ից ՆԳՆ-ին փոխանցելու հ</w:t>
            </w:r>
            <w:r w:rsidR="00E3467D" w:rsidRPr="00B326E2">
              <w:rPr>
                <w:szCs w:val="24"/>
                <w:lang w:val="hy-AM"/>
              </w:rPr>
              <w:t>արցի կարգավորման վերաբերյալ ՀՀ փոխվաչապետ Մ</w:t>
            </w:r>
            <w:r w:rsidR="00E3467D" w:rsidRPr="00B326E2">
              <w:rPr>
                <w:rFonts w:ascii="Cambria Math" w:hAnsi="Cambria Math" w:cs="Cambria Math"/>
                <w:szCs w:val="24"/>
                <w:lang w:val="hy-AM"/>
              </w:rPr>
              <w:t>․</w:t>
            </w:r>
            <w:r w:rsidR="00E3467D" w:rsidRPr="00B326E2">
              <w:rPr>
                <w:rFonts w:cs="GHEA Grapalat"/>
                <w:szCs w:val="24"/>
                <w:lang w:val="hy-AM"/>
              </w:rPr>
              <w:t>Գրիգորյանի</w:t>
            </w:r>
            <w:r w:rsidRPr="00B326E2">
              <w:rPr>
                <w:szCs w:val="24"/>
                <w:lang w:val="hy-AM"/>
              </w:rPr>
              <w:t xml:space="preserve"> </w:t>
            </w:r>
            <w:r w:rsidR="00E3467D" w:rsidRPr="00B326E2">
              <w:rPr>
                <w:szCs w:val="24"/>
                <w:lang w:val="hy-AM"/>
              </w:rPr>
              <w:t xml:space="preserve">27.10.2023թ. N 05/03.8/37127-2023 հանձնարարականի առնչությամբ </w:t>
            </w:r>
            <w:r w:rsidRPr="00B326E2">
              <w:rPr>
                <w:szCs w:val="24"/>
                <w:lang w:val="hy-AM"/>
              </w:rPr>
              <w:t>ՆԳՆ-ն</w:t>
            </w:r>
            <w:r w:rsidR="00E3467D" w:rsidRPr="00B326E2">
              <w:rPr>
                <w:szCs w:val="24"/>
                <w:lang w:val="hy-AM"/>
              </w:rPr>
              <w:t xml:space="preserve"> չի առարկում </w:t>
            </w:r>
            <w:r w:rsidRPr="00B326E2">
              <w:rPr>
                <w:szCs w:val="24"/>
                <w:lang w:val="hy-AM"/>
              </w:rPr>
              <w:t xml:space="preserve">հաշվառման </w:t>
            </w:r>
            <w:r w:rsidR="00E3467D" w:rsidRPr="00B326E2">
              <w:rPr>
                <w:szCs w:val="24"/>
                <w:lang w:val="hy-AM"/>
              </w:rPr>
              <w:t>գործառույթ</w:t>
            </w:r>
            <w:r w:rsidRPr="00B326E2">
              <w:rPr>
                <w:szCs w:val="24"/>
                <w:lang w:val="hy-AM"/>
              </w:rPr>
              <w:t>ը</w:t>
            </w:r>
            <w:r w:rsidR="00E3467D" w:rsidRPr="00B326E2">
              <w:rPr>
                <w:szCs w:val="24"/>
                <w:lang w:val="hy-AM"/>
              </w:rPr>
              <w:t xml:space="preserve"> ՀՀ ներքին գործերի նախարարության </w:t>
            </w:r>
            <w:r w:rsidRPr="00B326E2">
              <w:rPr>
                <w:szCs w:val="24"/>
                <w:lang w:val="hy-AM"/>
              </w:rPr>
              <w:t>կողմից իրականացնելուն։</w:t>
            </w:r>
          </w:p>
          <w:p w14:paraId="1B96583A" w14:textId="77777777" w:rsidR="00FE03A0" w:rsidRPr="00B326E2" w:rsidRDefault="00FE03A0" w:rsidP="00FE03A0">
            <w:pPr>
              <w:shd w:val="clear" w:color="auto" w:fill="FFFFFF"/>
              <w:spacing w:after="0" w:line="240" w:lineRule="auto"/>
              <w:ind w:firstLine="567"/>
              <w:rPr>
                <w:szCs w:val="24"/>
                <w:lang w:val="hy-AM"/>
              </w:rPr>
            </w:pPr>
          </w:p>
          <w:p w14:paraId="71C36828" w14:textId="77777777" w:rsidR="00FE03A0" w:rsidRPr="00B326E2" w:rsidRDefault="00FE03A0" w:rsidP="00FE03A0">
            <w:pPr>
              <w:shd w:val="clear" w:color="auto" w:fill="FFFFFF"/>
              <w:spacing w:after="0" w:line="240" w:lineRule="auto"/>
              <w:ind w:firstLine="567"/>
              <w:rPr>
                <w:szCs w:val="24"/>
                <w:lang w:val="hy-AM"/>
              </w:rPr>
            </w:pPr>
          </w:p>
          <w:p w14:paraId="707FC47C" w14:textId="77777777" w:rsidR="00FE03A0" w:rsidRPr="00B326E2" w:rsidRDefault="00FE03A0" w:rsidP="00FE03A0">
            <w:pPr>
              <w:shd w:val="clear" w:color="auto" w:fill="FFFFFF"/>
              <w:spacing w:after="0" w:line="240" w:lineRule="auto"/>
              <w:ind w:firstLine="567"/>
              <w:rPr>
                <w:szCs w:val="24"/>
                <w:lang w:val="hy-AM"/>
              </w:rPr>
            </w:pPr>
          </w:p>
          <w:p w14:paraId="70A1AFEC" w14:textId="77777777" w:rsidR="00FE03A0" w:rsidRPr="00B326E2" w:rsidRDefault="00FE03A0" w:rsidP="00FE03A0">
            <w:pPr>
              <w:shd w:val="clear" w:color="auto" w:fill="FFFFFF"/>
              <w:spacing w:after="0" w:line="240" w:lineRule="auto"/>
              <w:ind w:firstLine="567"/>
              <w:rPr>
                <w:szCs w:val="24"/>
                <w:lang w:val="hy-AM"/>
              </w:rPr>
            </w:pPr>
          </w:p>
          <w:p w14:paraId="05E6D9B6" w14:textId="77777777" w:rsidR="00FE03A0" w:rsidRPr="00B326E2" w:rsidRDefault="00FE03A0" w:rsidP="00FE03A0">
            <w:pPr>
              <w:shd w:val="clear" w:color="auto" w:fill="FFFFFF"/>
              <w:spacing w:after="0" w:line="240" w:lineRule="auto"/>
              <w:ind w:firstLine="567"/>
              <w:rPr>
                <w:szCs w:val="24"/>
                <w:lang w:val="hy-AM"/>
              </w:rPr>
            </w:pPr>
          </w:p>
          <w:p w14:paraId="043AE107" w14:textId="77777777" w:rsidR="00FE03A0" w:rsidRPr="00B326E2" w:rsidRDefault="00FE03A0" w:rsidP="00FE03A0">
            <w:pPr>
              <w:shd w:val="clear" w:color="auto" w:fill="FFFFFF"/>
              <w:spacing w:after="0" w:line="240" w:lineRule="auto"/>
              <w:ind w:firstLine="567"/>
              <w:rPr>
                <w:szCs w:val="24"/>
                <w:lang w:val="hy-AM"/>
              </w:rPr>
            </w:pPr>
          </w:p>
          <w:p w14:paraId="61D78F13" w14:textId="77777777" w:rsidR="00FE03A0" w:rsidRPr="00B326E2" w:rsidRDefault="00FE03A0" w:rsidP="00FE03A0">
            <w:pPr>
              <w:shd w:val="clear" w:color="auto" w:fill="FFFFFF"/>
              <w:spacing w:after="0" w:line="240" w:lineRule="auto"/>
              <w:ind w:firstLine="567"/>
              <w:rPr>
                <w:szCs w:val="24"/>
                <w:lang w:val="hy-AM"/>
              </w:rPr>
            </w:pPr>
          </w:p>
          <w:p w14:paraId="2598BB53" w14:textId="77777777" w:rsidR="00FE03A0" w:rsidRPr="00B326E2" w:rsidRDefault="00FE03A0" w:rsidP="00FE03A0">
            <w:pPr>
              <w:shd w:val="clear" w:color="auto" w:fill="FFFFFF"/>
              <w:spacing w:after="0" w:line="240" w:lineRule="auto"/>
              <w:ind w:firstLine="567"/>
              <w:rPr>
                <w:szCs w:val="24"/>
                <w:lang w:val="hy-AM"/>
              </w:rPr>
            </w:pPr>
          </w:p>
          <w:p w14:paraId="6F571672" w14:textId="77777777" w:rsidR="00FE03A0" w:rsidRPr="00B326E2" w:rsidRDefault="00FE03A0" w:rsidP="00FE03A0">
            <w:pPr>
              <w:shd w:val="clear" w:color="auto" w:fill="FFFFFF"/>
              <w:spacing w:after="0" w:line="240" w:lineRule="auto"/>
              <w:ind w:firstLine="567"/>
              <w:rPr>
                <w:szCs w:val="24"/>
                <w:lang w:val="hy-AM"/>
              </w:rPr>
            </w:pPr>
          </w:p>
          <w:p w14:paraId="7B051590" w14:textId="77777777" w:rsidR="00FE03A0" w:rsidRPr="00B326E2" w:rsidRDefault="00FE03A0" w:rsidP="00FE03A0">
            <w:pPr>
              <w:shd w:val="clear" w:color="auto" w:fill="FFFFFF"/>
              <w:spacing w:after="0" w:line="240" w:lineRule="auto"/>
              <w:ind w:firstLine="567"/>
              <w:rPr>
                <w:szCs w:val="24"/>
                <w:lang w:val="hy-AM"/>
              </w:rPr>
            </w:pPr>
          </w:p>
          <w:p w14:paraId="0D1922C9" w14:textId="77777777" w:rsidR="00FE03A0" w:rsidRPr="00B326E2" w:rsidRDefault="00FE03A0" w:rsidP="00FE03A0">
            <w:pPr>
              <w:shd w:val="clear" w:color="auto" w:fill="FFFFFF"/>
              <w:spacing w:after="0" w:line="240" w:lineRule="auto"/>
              <w:ind w:firstLine="567"/>
              <w:rPr>
                <w:szCs w:val="24"/>
                <w:lang w:val="hy-AM"/>
              </w:rPr>
            </w:pPr>
          </w:p>
          <w:p w14:paraId="18583B09" w14:textId="77777777" w:rsidR="00FE03A0" w:rsidRPr="00B326E2" w:rsidRDefault="00FE03A0" w:rsidP="00FE03A0">
            <w:pPr>
              <w:shd w:val="clear" w:color="auto" w:fill="FFFFFF"/>
              <w:spacing w:after="0" w:line="240" w:lineRule="auto"/>
              <w:ind w:firstLine="567"/>
              <w:rPr>
                <w:szCs w:val="24"/>
                <w:lang w:val="hy-AM"/>
              </w:rPr>
            </w:pPr>
          </w:p>
          <w:p w14:paraId="0BDD7CB9" w14:textId="77777777" w:rsidR="00FE03A0" w:rsidRPr="00B326E2" w:rsidRDefault="00FE03A0" w:rsidP="00FE03A0">
            <w:pPr>
              <w:shd w:val="clear" w:color="auto" w:fill="FFFFFF"/>
              <w:spacing w:after="0" w:line="240" w:lineRule="auto"/>
              <w:ind w:firstLine="567"/>
              <w:rPr>
                <w:szCs w:val="24"/>
                <w:lang w:val="hy-AM"/>
              </w:rPr>
            </w:pPr>
          </w:p>
          <w:p w14:paraId="4B067E61" w14:textId="77777777" w:rsidR="00FE03A0" w:rsidRPr="00B326E2" w:rsidRDefault="00FE03A0" w:rsidP="00FE03A0">
            <w:pPr>
              <w:shd w:val="clear" w:color="auto" w:fill="FFFFFF"/>
              <w:spacing w:after="0" w:line="240" w:lineRule="auto"/>
              <w:ind w:firstLine="567"/>
              <w:rPr>
                <w:szCs w:val="24"/>
                <w:lang w:val="hy-AM"/>
              </w:rPr>
            </w:pPr>
          </w:p>
          <w:p w14:paraId="377AF0F8" w14:textId="77777777" w:rsidR="00276073" w:rsidRPr="00B326E2" w:rsidRDefault="00FE03A0" w:rsidP="00FE03A0">
            <w:pPr>
              <w:shd w:val="clear" w:color="auto" w:fill="FFFFFF"/>
              <w:spacing w:after="0" w:line="240" w:lineRule="auto"/>
              <w:ind w:firstLine="567"/>
              <w:rPr>
                <w:szCs w:val="24"/>
                <w:lang w:val="hy-AM"/>
              </w:rPr>
            </w:pPr>
            <w:r w:rsidRPr="00B326E2">
              <w:rPr>
                <w:szCs w:val="24"/>
                <w:lang w:val="hy-AM"/>
              </w:rPr>
              <w:t>ՀՀ փոխվաչապետ Մ</w:t>
            </w:r>
            <w:r w:rsidRPr="00B326E2">
              <w:rPr>
                <w:rFonts w:ascii="Cambria Math" w:hAnsi="Cambria Math" w:cs="Cambria Math"/>
                <w:szCs w:val="24"/>
                <w:lang w:val="hy-AM"/>
              </w:rPr>
              <w:t>․</w:t>
            </w:r>
            <w:r w:rsidRPr="00B326E2">
              <w:rPr>
                <w:rFonts w:cs="GHEA Grapalat"/>
                <w:szCs w:val="24"/>
                <w:lang w:val="hy-AM"/>
              </w:rPr>
              <w:t>Գրիգորյանի</w:t>
            </w:r>
            <w:r w:rsidRPr="00B326E2">
              <w:rPr>
                <w:szCs w:val="24"/>
                <w:lang w:val="hy-AM"/>
              </w:rPr>
              <w:t xml:space="preserve"> N № 02.1/03.8/39701-2023 գրությամբ ՆԳՆ-ին հանձնարարվել է ներկայացնել</w:t>
            </w:r>
            <w:r w:rsidR="00E3467D" w:rsidRPr="00B326E2">
              <w:rPr>
                <w:szCs w:val="24"/>
                <w:lang w:val="hy-AM"/>
              </w:rPr>
              <w:t xml:space="preserve"> հավելյալ հաստիքների անհրաժեշտության հիմնավորումներ ու հաշվարկներ:</w:t>
            </w:r>
          </w:p>
          <w:p w14:paraId="027B1E6F" w14:textId="77777777" w:rsidR="00207039" w:rsidRPr="00B326E2" w:rsidRDefault="00276073" w:rsidP="00FE03A0">
            <w:pPr>
              <w:shd w:val="clear" w:color="auto" w:fill="FFFFFF"/>
              <w:spacing w:after="0" w:line="240" w:lineRule="auto"/>
              <w:ind w:firstLine="567"/>
              <w:rPr>
                <w:szCs w:val="24"/>
                <w:lang w:val="hy-AM"/>
              </w:rPr>
            </w:pPr>
            <w:r w:rsidRPr="00B326E2">
              <w:rPr>
                <w:szCs w:val="24"/>
                <w:lang w:val="hy-AM"/>
              </w:rPr>
              <w:t>ՀՀ կառավարության 16</w:t>
            </w:r>
            <w:r w:rsidRPr="00B326E2">
              <w:rPr>
                <w:rFonts w:ascii="Cambria Math" w:hAnsi="Cambria Math" w:cs="Cambria Math"/>
                <w:szCs w:val="24"/>
                <w:lang w:val="hy-AM"/>
              </w:rPr>
              <w:t>․</w:t>
            </w:r>
            <w:r w:rsidRPr="00B326E2">
              <w:rPr>
                <w:szCs w:val="24"/>
                <w:lang w:val="hy-AM"/>
              </w:rPr>
              <w:t>12</w:t>
            </w:r>
            <w:r w:rsidRPr="00B326E2">
              <w:rPr>
                <w:rFonts w:ascii="Cambria Math" w:hAnsi="Cambria Math" w:cs="Cambria Math"/>
                <w:szCs w:val="24"/>
                <w:lang w:val="hy-AM"/>
              </w:rPr>
              <w:t>․</w:t>
            </w:r>
            <w:r w:rsidRPr="00B326E2">
              <w:rPr>
                <w:szCs w:val="24"/>
                <w:lang w:val="hy-AM"/>
              </w:rPr>
              <w:t>2004</w:t>
            </w:r>
            <w:r w:rsidRPr="00B326E2">
              <w:rPr>
                <w:rFonts w:cs="GHEA Grapalat"/>
                <w:szCs w:val="24"/>
                <w:lang w:val="hy-AM"/>
              </w:rPr>
              <w:t>թ</w:t>
            </w:r>
            <w:r w:rsidRPr="00B326E2">
              <w:rPr>
                <w:rFonts w:ascii="Cambria Math" w:hAnsi="Cambria Math" w:cs="Cambria Math"/>
                <w:szCs w:val="24"/>
                <w:lang w:val="hy-AM"/>
              </w:rPr>
              <w:t>․</w:t>
            </w:r>
            <w:r w:rsidRPr="00B326E2">
              <w:rPr>
                <w:szCs w:val="24"/>
                <w:lang w:val="hy-AM"/>
              </w:rPr>
              <w:t xml:space="preserve"> N 1847-Ն որոշման մեջ փոփոխություն կատարելու անհրաժեշտություն չկա։</w:t>
            </w:r>
            <w:r w:rsidR="00E3467D" w:rsidRPr="00B326E2">
              <w:rPr>
                <w:szCs w:val="24"/>
                <w:lang w:val="hy-AM"/>
              </w:rPr>
              <w:tab/>
            </w:r>
            <w:r w:rsidR="00E3467D" w:rsidRPr="00B326E2">
              <w:rPr>
                <w:szCs w:val="24"/>
                <w:lang w:val="hy-AM"/>
              </w:rPr>
              <w:br/>
            </w:r>
            <w:r w:rsidR="00E3467D" w:rsidRPr="00B326E2">
              <w:rPr>
                <w:szCs w:val="24"/>
                <w:lang w:val="hy-AM"/>
              </w:rPr>
              <w:tab/>
            </w:r>
          </w:p>
        </w:tc>
      </w:tr>
      <w:tr w:rsidR="00207039" w:rsidRPr="00B326E2" w14:paraId="32CC87A1" w14:textId="77777777" w:rsidTr="00DD4A2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7480FE9" w14:textId="77777777" w:rsidR="00207039" w:rsidRPr="00B326E2" w:rsidRDefault="00207039" w:rsidP="00207039">
            <w:pPr>
              <w:spacing w:line="240" w:lineRule="auto"/>
              <w:jc w:val="center"/>
              <w:rPr>
                <w:b/>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72972413" w14:textId="77777777" w:rsidR="00207039" w:rsidRPr="00B326E2" w:rsidRDefault="00207039" w:rsidP="00207039">
            <w:pPr>
              <w:spacing w:line="240" w:lineRule="auto"/>
              <w:jc w:val="center"/>
              <w:rPr>
                <w:rFonts w:cs="Sylfaen"/>
                <w:b/>
                <w:lang w:val="hy-AM"/>
              </w:rPr>
            </w:pPr>
            <w:r w:rsidRPr="00B326E2">
              <w:rPr>
                <w:rFonts w:cs="Sylfaen"/>
                <w:b/>
                <w:lang w:val="hy-AM"/>
              </w:rPr>
              <w:t>ՀՀ պաշտպանության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2B4FE337" w14:textId="77777777" w:rsidR="00207039" w:rsidRPr="00B326E2" w:rsidRDefault="00207039" w:rsidP="00207039">
            <w:pPr>
              <w:spacing w:line="240" w:lineRule="auto"/>
              <w:jc w:val="center"/>
              <w:rPr>
                <w:rFonts w:cs="Sylfaen"/>
                <w:b/>
                <w:lang w:val="hy-AM"/>
              </w:rPr>
            </w:pPr>
            <w:r w:rsidRPr="00B326E2">
              <w:rPr>
                <w:rFonts w:cs="Sylfaen"/>
                <w:b/>
                <w:lang w:val="hy-AM"/>
              </w:rPr>
              <w:t>08</w:t>
            </w:r>
            <w:r w:rsidRPr="00B326E2">
              <w:rPr>
                <w:rFonts w:ascii="Cambria Math" w:hAnsi="Cambria Math" w:cs="Cambria Math"/>
                <w:b/>
                <w:lang w:val="hy-AM"/>
              </w:rPr>
              <w:t>․</w:t>
            </w:r>
            <w:r w:rsidRPr="00B326E2">
              <w:rPr>
                <w:rFonts w:cs="Sylfaen"/>
                <w:b/>
                <w:lang w:val="hy-AM"/>
              </w:rPr>
              <w:t>09</w:t>
            </w:r>
            <w:r w:rsidRPr="00B326E2">
              <w:rPr>
                <w:rFonts w:ascii="Cambria Math" w:hAnsi="Cambria Math" w:cs="Cambria Math"/>
                <w:b/>
                <w:lang w:val="hy-AM"/>
              </w:rPr>
              <w:t>․</w:t>
            </w:r>
            <w:r w:rsidRPr="00B326E2">
              <w:rPr>
                <w:rFonts w:cs="Sylfaen"/>
                <w:b/>
                <w:lang w:val="hy-AM"/>
              </w:rPr>
              <w:t>2023</w:t>
            </w:r>
            <w:r w:rsidRPr="00B326E2">
              <w:rPr>
                <w:rFonts w:cs="GHEA Grapalat"/>
                <w:b/>
                <w:lang w:val="hy-AM"/>
              </w:rPr>
              <w:t>թ</w:t>
            </w:r>
            <w:r w:rsidRPr="00B326E2">
              <w:rPr>
                <w:rFonts w:ascii="Cambria Math" w:hAnsi="Cambria Math" w:cs="Cambria Math"/>
                <w:b/>
                <w:lang w:val="hy-AM"/>
              </w:rPr>
              <w:t>․</w:t>
            </w:r>
            <w:r w:rsidRPr="00B326E2">
              <w:rPr>
                <w:rFonts w:cs="Sylfaen"/>
                <w:b/>
                <w:lang w:val="hy-AM"/>
              </w:rPr>
              <w:t xml:space="preserve"> N ՊՆ/510/7045-2023</w:t>
            </w:r>
          </w:p>
        </w:tc>
      </w:tr>
      <w:tr w:rsidR="00207039" w:rsidRPr="00B326E2" w14:paraId="5DBD8297"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6B7BEC60" w14:textId="77777777" w:rsidR="00207039" w:rsidRPr="00B326E2" w:rsidRDefault="00207039" w:rsidP="00207039">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0C280442" w14:textId="77777777" w:rsidR="00207039" w:rsidRPr="00B326E2" w:rsidRDefault="00207039" w:rsidP="00207039">
            <w:pPr>
              <w:spacing w:line="240" w:lineRule="auto"/>
              <w:rPr>
                <w:iCs/>
                <w:color w:val="191919"/>
                <w:shd w:val="clear" w:color="auto" w:fill="FFFFFF"/>
                <w:lang w:val="hy-AM"/>
              </w:rPr>
            </w:pPr>
            <w:r w:rsidRPr="00B326E2">
              <w:rPr>
                <w:iCs/>
                <w:color w:val="191919"/>
                <w:shd w:val="clear" w:color="auto" w:fill="FFFFFF"/>
                <w:lang w:val="hy-AM"/>
              </w:rPr>
              <w:t>ՀՀ կառավարության որոշման նախագծի վերաբերյալ առաջարկություններ չկան</w:t>
            </w:r>
          </w:p>
        </w:tc>
        <w:tc>
          <w:tcPr>
            <w:tcW w:w="4050" w:type="dxa"/>
            <w:tcBorders>
              <w:top w:val="single" w:sz="4" w:space="0" w:color="auto"/>
              <w:left w:val="single" w:sz="4" w:space="0" w:color="auto"/>
              <w:bottom w:val="single" w:sz="4" w:space="0" w:color="auto"/>
              <w:right w:val="single" w:sz="4" w:space="0" w:color="auto"/>
            </w:tcBorders>
          </w:tcPr>
          <w:p w14:paraId="7638024F" w14:textId="77777777" w:rsidR="00207039" w:rsidRPr="00B326E2" w:rsidRDefault="00207039" w:rsidP="00207039">
            <w:pPr>
              <w:autoSpaceDE w:val="0"/>
              <w:autoSpaceDN w:val="0"/>
              <w:spacing w:line="240" w:lineRule="auto"/>
              <w:rPr>
                <w:rFonts w:cs="Sylfaen"/>
                <w:lang w:val="hy-AM"/>
              </w:rPr>
            </w:pPr>
          </w:p>
        </w:tc>
      </w:tr>
      <w:tr w:rsidR="00064A80" w:rsidRPr="00B326E2" w14:paraId="0A2B99B0" w14:textId="77777777" w:rsidTr="00064A80">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A349FA0" w14:textId="77777777" w:rsidR="00064A80" w:rsidRPr="00B326E2" w:rsidRDefault="00064A80" w:rsidP="00064A80">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5FDC9B29" w14:textId="2A52ACB3" w:rsidR="00064A80" w:rsidRPr="00B326E2" w:rsidRDefault="00064A80" w:rsidP="00064A80">
            <w:pPr>
              <w:spacing w:line="240" w:lineRule="auto"/>
              <w:jc w:val="center"/>
              <w:rPr>
                <w:rFonts w:cs="Sylfaen"/>
                <w:b/>
                <w:lang w:val="hy-AM"/>
              </w:rPr>
            </w:pPr>
            <w:r w:rsidRPr="00B326E2">
              <w:rPr>
                <w:rFonts w:cs="Sylfaen"/>
                <w:b/>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2D394C29" w14:textId="6413B02B" w:rsidR="00064A80" w:rsidRPr="00B326E2" w:rsidRDefault="00064A80" w:rsidP="00064A80">
            <w:pPr>
              <w:spacing w:line="240" w:lineRule="auto"/>
              <w:jc w:val="center"/>
              <w:rPr>
                <w:rFonts w:cs="Sylfaen"/>
                <w:b/>
                <w:lang w:val="hy-AM"/>
              </w:rPr>
            </w:pPr>
            <w:r w:rsidRPr="00B326E2">
              <w:rPr>
                <w:rFonts w:cs="Sylfaen"/>
                <w:b/>
                <w:lang w:val="hy-AM"/>
              </w:rPr>
              <w:t>17</w:t>
            </w:r>
            <w:r w:rsidRPr="00B326E2">
              <w:rPr>
                <w:rFonts w:ascii="Cambria Math" w:hAnsi="Cambria Math" w:cs="Cambria Math"/>
                <w:b/>
                <w:lang w:val="hy-AM"/>
              </w:rPr>
              <w:t>․</w:t>
            </w:r>
            <w:r w:rsidRPr="00B326E2">
              <w:rPr>
                <w:rFonts w:cs="Sylfaen"/>
                <w:b/>
                <w:lang w:val="hy-AM"/>
              </w:rPr>
              <w:t>01</w:t>
            </w:r>
            <w:r w:rsidRPr="00B326E2">
              <w:rPr>
                <w:rFonts w:ascii="Cambria Math" w:hAnsi="Cambria Math" w:cs="Cambria Math"/>
                <w:b/>
                <w:lang w:val="hy-AM"/>
              </w:rPr>
              <w:t>․</w:t>
            </w:r>
            <w:r w:rsidRPr="00B326E2">
              <w:rPr>
                <w:rFonts w:cs="Sylfaen"/>
                <w:b/>
                <w:lang w:val="hy-AM"/>
              </w:rPr>
              <w:t>2024թ</w:t>
            </w:r>
            <w:r w:rsidRPr="00B326E2">
              <w:rPr>
                <w:rFonts w:ascii="Cambria Math" w:hAnsi="Cambria Math" w:cs="Cambria Math"/>
                <w:b/>
                <w:lang w:val="hy-AM"/>
              </w:rPr>
              <w:t>․</w:t>
            </w:r>
            <w:r w:rsidRPr="00B326E2">
              <w:rPr>
                <w:rFonts w:cs="Sylfaen"/>
                <w:b/>
                <w:lang w:val="hy-AM"/>
              </w:rPr>
              <w:t xml:space="preserve"> N /27.3/1881-2024</w:t>
            </w:r>
          </w:p>
        </w:tc>
      </w:tr>
      <w:tr w:rsidR="00064A80" w:rsidRPr="00B326E2" w14:paraId="3A16F62F"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3B43C411" w14:textId="77777777" w:rsidR="00064A80" w:rsidRPr="00B326E2" w:rsidRDefault="00064A80" w:rsidP="00064A80">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1900B444" w14:textId="77777777" w:rsidR="00064A80" w:rsidRPr="00B326E2" w:rsidRDefault="00064A80" w:rsidP="00064A80">
            <w:pPr>
              <w:pStyle w:val="ListParagraph"/>
              <w:numPr>
                <w:ilvl w:val="0"/>
                <w:numId w:val="4"/>
              </w:numPr>
              <w:ind w:left="0" w:firstLine="720"/>
              <w:jc w:val="both"/>
              <w:rPr>
                <w:rFonts w:ascii="GHEA Grapalat" w:hAnsi="GHEA Grapalat" w:cs="Sylfaen"/>
                <w:lang w:val="hy-AM"/>
              </w:rPr>
            </w:pPr>
            <w:r w:rsidRPr="00B326E2">
              <w:rPr>
                <w:rFonts w:ascii="GHEA Grapalat" w:hAnsi="GHEA Grapalat"/>
                <w:color w:val="000000"/>
                <w:shd w:val="clear" w:color="auto" w:fill="FFFFFF"/>
                <w:lang w:val="hy-AM"/>
              </w:rPr>
              <w:t>«</w:t>
            </w:r>
            <w:r w:rsidRPr="00B326E2">
              <w:rPr>
                <w:rFonts w:ascii="GHEA Grapalat" w:hAnsi="GHEA Grapalat" w:cs="Sylfaen"/>
                <w:lang w:val="hy-AM"/>
              </w:rPr>
              <w:t>Հայաստանի Հանրապետության կառավարության 2004 թվականի հոկտեմբերի 29-ի N 1678-Ն որոշման մեջ լրացում և փոփոխություն կատարելու</w:t>
            </w:r>
            <w:r w:rsidRPr="00B326E2">
              <w:rPr>
                <w:rFonts w:ascii="GHEA Grapalat" w:hAnsi="GHEA Grapalat"/>
                <w:color w:val="000000"/>
                <w:shd w:val="clear" w:color="auto" w:fill="FFFFFF"/>
                <w:lang w:val="hy-AM"/>
              </w:rPr>
              <w:t>»</w:t>
            </w:r>
            <w:r w:rsidRPr="00B326E2">
              <w:rPr>
                <w:rFonts w:ascii="GHEA Grapalat" w:hAnsi="GHEA Grapalat" w:cs="Sylfaen"/>
                <w:b/>
                <w:lang w:val="hy-AM"/>
              </w:rPr>
              <w:t xml:space="preserve"> </w:t>
            </w:r>
            <w:r w:rsidRPr="00B326E2">
              <w:rPr>
                <w:rFonts w:ascii="GHEA Grapalat" w:hAnsi="GHEA Grapalat" w:cs="Sylfaen"/>
                <w:lang w:val="hy-AM"/>
              </w:rPr>
              <w:t xml:space="preserve">Հայաստանի Հանրապետության կառավարության որոշման նախագծով (այսուհետ՝ Նախագիծ) նախատեսվում է լրացում և փոփոխություն կատարել Հայաստանի Հանրապետության կառավարության 2004 թվականի հոկտեմբերի 29-ի N 1678-Ն որոշման (այսուհետ՝ Որոշում) մեջ: Որոշման նախաբանում, որպես լիազորող նորմ, </w:t>
            </w:r>
            <w:r w:rsidRPr="00B326E2">
              <w:rPr>
                <w:rFonts w:ascii="GHEA Grapalat" w:hAnsi="GHEA Grapalat" w:cs="Sylfaen"/>
                <w:lang w:val="hy-AM"/>
              </w:rPr>
              <w:lastRenderedPageBreak/>
              <w:t xml:space="preserve">հղում է կատարվել </w:t>
            </w:r>
            <w:r w:rsidRPr="00B326E2">
              <w:rPr>
                <w:rFonts w:ascii="GHEA Grapalat" w:hAnsi="GHEA Grapalat"/>
                <w:color w:val="000000"/>
                <w:shd w:val="clear" w:color="auto" w:fill="FFFFFF"/>
                <w:lang w:val="hy-AM"/>
              </w:rPr>
              <w:t xml:space="preserve">«Գույքի նկատմամբ իրավունքների պետական գրանցման մասին» օրենքի </w:t>
            </w:r>
            <w:bookmarkStart w:id="0" w:name="_Hlk156998620"/>
            <w:r w:rsidRPr="00B326E2">
              <w:rPr>
                <w:rFonts w:ascii="GHEA Grapalat" w:hAnsi="GHEA Grapalat"/>
                <w:color w:val="000000"/>
                <w:shd w:val="clear" w:color="auto" w:fill="FFFFFF"/>
                <w:lang w:val="hy-AM"/>
              </w:rPr>
              <w:t>53-րդ հոդվածի 2</w:t>
            </w:r>
            <w:r w:rsidRPr="00B326E2">
              <w:rPr>
                <w:rFonts w:ascii="GHEA Grapalat" w:hAnsi="GHEA Grapalat" w:cs="Sylfaen"/>
                <w:lang w:val="hy-AM"/>
              </w:rPr>
              <w:t xml:space="preserve">-րդ </w:t>
            </w:r>
            <w:bookmarkEnd w:id="0"/>
            <w:r w:rsidRPr="00B326E2">
              <w:rPr>
                <w:rFonts w:ascii="GHEA Grapalat" w:hAnsi="GHEA Grapalat" w:cs="Sylfaen"/>
                <w:lang w:val="hy-AM"/>
              </w:rPr>
              <w:t xml:space="preserve">մասին: Այս կապակցությամբ հարկ է նկատրի ունենալ, որ նշված դրույթն ուժը կորցրած է ճանաչվել </w:t>
            </w:r>
            <w:r w:rsidRPr="00B326E2">
              <w:rPr>
                <w:rFonts w:ascii="GHEA Grapalat" w:hAnsi="GHEA Grapalat"/>
                <w:bCs/>
                <w:color w:val="000000"/>
                <w:shd w:val="clear" w:color="auto" w:fill="FFFFFF"/>
                <w:lang w:val="hy-AM"/>
              </w:rPr>
              <w:t>««Գույքի</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նկատմամբ</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իրավունքների</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պետական</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գրանցման</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մասին»</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Հայաստանի</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Հանրապետության</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օրենքում</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փոփոխություններ</w:t>
            </w:r>
            <w:r w:rsidRPr="00B326E2">
              <w:rPr>
                <w:rFonts w:ascii="Calibri" w:hAnsi="Calibri" w:cs="Calibri"/>
                <w:bCs/>
                <w:color w:val="000000"/>
                <w:shd w:val="clear" w:color="auto" w:fill="FFFFFF"/>
                <w:lang w:val="hy-AM"/>
              </w:rPr>
              <w:t> </w:t>
            </w:r>
            <w:r w:rsidRPr="00B326E2">
              <w:rPr>
                <w:rFonts w:ascii="GHEA Grapalat" w:hAnsi="GHEA Grapalat" w:cs="Calibri"/>
                <w:bCs/>
                <w:color w:val="000000"/>
                <w:shd w:val="clear" w:color="auto" w:fill="FFFFFF"/>
                <w:lang w:val="hy-AM"/>
              </w:rPr>
              <w:t>և</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լրացումներ</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կատարելու</w:t>
            </w:r>
            <w:r w:rsidRPr="00B326E2">
              <w:rPr>
                <w:rFonts w:ascii="Calibri" w:hAnsi="Calibri" w:cs="Calibri"/>
                <w:bCs/>
                <w:color w:val="000000"/>
                <w:shd w:val="clear" w:color="auto" w:fill="FFFFFF"/>
                <w:lang w:val="hy-AM"/>
              </w:rPr>
              <w:t> </w:t>
            </w:r>
            <w:r w:rsidRPr="00B326E2">
              <w:rPr>
                <w:rFonts w:ascii="GHEA Grapalat" w:hAnsi="GHEA Grapalat"/>
                <w:bCs/>
                <w:color w:val="000000"/>
                <w:shd w:val="clear" w:color="auto" w:fill="FFFFFF"/>
                <w:lang w:val="hy-AM"/>
              </w:rPr>
              <w:t xml:space="preserve">մասին» ՀՕ-267-Ն օրենքի 2-րդ հոդվածով, ուստի անհրաժեշտ է Նախագծով նախատեսված լրացման և փոփոխության հետ միաժամանակ Որոշման նախաբանում լրացնել համապատասխան լիազորող նորմ՝ ապահովելու ՀՀ Սահմանադրության 6-րդ հոդվածի 2-րդ մասի, ինչպես նաև </w:t>
            </w:r>
            <w:r w:rsidRPr="00B326E2">
              <w:rPr>
                <w:rFonts w:ascii="GHEA Grapalat" w:hAnsi="GHEA Grapalat"/>
                <w:color w:val="000000"/>
                <w:shd w:val="clear" w:color="auto" w:fill="FFFFFF"/>
                <w:lang w:val="hy-AM"/>
              </w:rPr>
              <w:t>«Նորմատիվ իրավական ակտերի մասին» օրենքի 13-րդ հոդվածի 1-ին մասի պահանջները</w:t>
            </w:r>
            <w:r w:rsidRPr="00B326E2">
              <w:rPr>
                <w:rFonts w:ascii="GHEA Grapalat" w:hAnsi="GHEA Grapalat" w:cs="Sylfaen"/>
                <w:lang w:val="hy-AM"/>
              </w:rPr>
              <w:t xml:space="preserve">: </w:t>
            </w:r>
          </w:p>
          <w:p w14:paraId="31C5930C" w14:textId="06683835" w:rsidR="00064A80" w:rsidRPr="00B326E2" w:rsidRDefault="00064A80" w:rsidP="00064A80">
            <w:pPr>
              <w:pStyle w:val="ListParagraph"/>
              <w:numPr>
                <w:ilvl w:val="0"/>
                <w:numId w:val="4"/>
              </w:numPr>
              <w:tabs>
                <w:tab w:val="left" w:pos="0"/>
              </w:tabs>
              <w:ind w:left="0" w:firstLine="720"/>
              <w:jc w:val="both"/>
              <w:rPr>
                <w:rFonts w:ascii="GHEA Grapalat" w:hAnsi="GHEA Grapalat" w:cs="Sylfaen"/>
                <w:lang w:val="hy-AM"/>
              </w:rPr>
            </w:pPr>
            <w:r w:rsidRPr="00B326E2">
              <w:rPr>
                <w:rFonts w:ascii="GHEA Grapalat" w:hAnsi="GHEA Grapalat"/>
                <w:color w:val="000000"/>
                <w:shd w:val="clear" w:color="auto" w:fill="FFFFFF"/>
                <w:lang w:val="hy-AM"/>
              </w:rPr>
              <w:t>«</w:t>
            </w:r>
            <w:r w:rsidRPr="00B326E2">
              <w:rPr>
                <w:rFonts w:ascii="GHEA Grapalat" w:hAnsi="GHEA Grapalat" w:cs="Sylfaen"/>
                <w:lang w:val="hy-AM"/>
              </w:rPr>
              <w:t>Հայաստանի Հանրապետության կառավարության 2010 թվականի սեպտեմբերի 9-ի N 1251-Ն որոշման մեջ փոփոխություններ կատարելու մասին</w:t>
            </w:r>
            <w:r w:rsidRPr="00B326E2">
              <w:rPr>
                <w:rFonts w:ascii="GHEA Grapalat" w:hAnsi="GHEA Grapalat"/>
                <w:color w:val="000000"/>
                <w:shd w:val="clear" w:color="auto" w:fill="FFFFFF"/>
                <w:lang w:val="hy-AM"/>
              </w:rPr>
              <w:t>»</w:t>
            </w:r>
            <w:r w:rsidRPr="00B326E2">
              <w:rPr>
                <w:rFonts w:ascii="GHEA Grapalat" w:hAnsi="GHEA Grapalat" w:cs="Sylfaen"/>
                <w:lang w:val="hy-AM"/>
              </w:rPr>
              <w:t xml:space="preserve"> Հայաստանի Հանրապետության կառավարության որոշման նախագծի 1-ին կետի </w:t>
            </w:r>
            <w:r w:rsidRPr="00B326E2">
              <w:rPr>
                <w:rFonts w:ascii="GHEA Grapalat" w:hAnsi="GHEA Grapalat"/>
                <w:color w:val="000000"/>
                <w:shd w:val="clear" w:color="auto" w:fill="FFFFFF"/>
                <w:lang w:val="hy-AM"/>
              </w:rPr>
              <w:t>«եվ պետական» բառերն անհրաժեշտ է փոխարինել «և պետական» բառերով:</w:t>
            </w:r>
          </w:p>
        </w:tc>
        <w:tc>
          <w:tcPr>
            <w:tcW w:w="4050" w:type="dxa"/>
            <w:tcBorders>
              <w:top w:val="single" w:sz="4" w:space="0" w:color="auto"/>
              <w:left w:val="single" w:sz="4" w:space="0" w:color="auto"/>
              <w:bottom w:val="single" w:sz="4" w:space="0" w:color="auto"/>
              <w:right w:val="single" w:sz="4" w:space="0" w:color="auto"/>
            </w:tcBorders>
          </w:tcPr>
          <w:p w14:paraId="2A3219D2" w14:textId="01C65FB6" w:rsidR="001C3D2E" w:rsidRPr="00B326E2" w:rsidRDefault="001C3D2E" w:rsidP="00064A80">
            <w:pPr>
              <w:autoSpaceDE w:val="0"/>
              <w:autoSpaceDN w:val="0"/>
              <w:spacing w:line="240" w:lineRule="auto"/>
              <w:rPr>
                <w:rFonts w:cs="Sylfaen"/>
                <w:lang w:val="hy-AM"/>
              </w:rPr>
            </w:pPr>
            <w:r w:rsidRPr="00B326E2">
              <w:rPr>
                <w:rFonts w:cs="Sylfaen"/>
                <w:lang w:val="hy-AM"/>
              </w:rPr>
              <w:lastRenderedPageBreak/>
              <w:t xml:space="preserve">Ընդունվել է, լիազորող նորմի հղումը </w:t>
            </w:r>
            <w:r w:rsidR="009A38DC" w:rsidRPr="00B326E2">
              <w:rPr>
                <w:rFonts w:cs="Sylfaen"/>
                <w:lang w:val="hy-AM"/>
              </w:rPr>
              <w:t>խմբագրվ</w:t>
            </w:r>
            <w:r w:rsidRPr="00B326E2">
              <w:rPr>
                <w:rFonts w:cs="Sylfaen"/>
                <w:lang w:val="hy-AM"/>
              </w:rPr>
              <w:t>ել է</w:t>
            </w:r>
          </w:p>
          <w:p w14:paraId="5330320A" w14:textId="77777777" w:rsidR="001C3D2E" w:rsidRPr="00B326E2" w:rsidRDefault="001C3D2E" w:rsidP="00064A80">
            <w:pPr>
              <w:autoSpaceDE w:val="0"/>
              <w:autoSpaceDN w:val="0"/>
              <w:spacing w:line="240" w:lineRule="auto"/>
              <w:rPr>
                <w:rFonts w:cs="Sylfaen"/>
                <w:lang w:val="hy-AM"/>
              </w:rPr>
            </w:pPr>
          </w:p>
          <w:p w14:paraId="44386B89" w14:textId="77777777" w:rsidR="001C3D2E" w:rsidRPr="00B326E2" w:rsidRDefault="001C3D2E" w:rsidP="00064A80">
            <w:pPr>
              <w:autoSpaceDE w:val="0"/>
              <w:autoSpaceDN w:val="0"/>
              <w:spacing w:line="240" w:lineRule="auto"/>
              <w:rPr>
                <w:rFonts w:cs="Sylfaen"/>
                <w:lang w:val="hy-AM"/>
              </w:rPr>
            </w:pPr>
          </w:p>
          <w:p w14:paraId="757A0369" w14:textId="77777777" w:rsidR="001C3D2E" w:rsidRPr="00B326E2" w:rsidRDefault="001C3D2E" w:rsidP="00064A80">
            <w:pPr>
              <w:autoSpaceDE w:val="0"/>
              <w:autoSpaceDN w:val="0"/>
              <w:spacing w:line="240" w:lineRule="auto"/>
              <w:rPr>
                <w:rFonts w:cs="Sylfaen"/>
                <w:lang w:val="hy-AM"/>
              </w:rPr>
            </w:pPr>
          </w:p>
          <w:p w14:paraId="476D03F5" w14:textId="77777777" w:rsidR="001C3D2E" w:rsidRPr="00B326E2" w:rsidRDefault="001C3D2E" w:rsidP="00064A80">
            <w:pPr>
              <w:autoSpaceDE w:val="0"/>
              <w:autoSpaceDN w:val="0"/>
              <w:spacing w:line="240" w:lineRule="auto"/>
              <w:rPr>
                <w:rFonts w:cs="Sylfaen"/>
                <w:lang w:val="hy-AM"/>
              </w:rPr>
            </w:pPr>
          </w:p>
          <w:p w14:paraId="23F83FAB" w14:textId="77777777" w:rsidR="001C3D2E" w:rsidRPr="00B326E2" w:rsidRDefault="001C3D2E" w:rsidP="00064A80">
            <w:pPr>
              <w:autoSpaceDE w:val="0"/>
              <w:autoSpaceDN w:val="0"/>
              <w:spacing w:line="240" w:lineRule="auto"/>
              <w:rPr>
                <w:rFonts w:cs="Sylfaen"/>
                <w:lang w:val="hy-AM"/>
              </w:rPr>
            </w:pPr>
          </w:p>
          <w:p w14:paraId="321B4BB9" w14:textId="77777777" w:rsidR="001C3D2E" w:rsidRPr="00B326E2" w:rsidRDefault="001C3D2E" w:rsidP="00064A80">
            <w:pPr>
              <w:autoSpaceDE w:val="0"/>
              <w:autoSpaceDN w:val="0"/>
              <w:spacing w:line="240" w:lineRule="auto"/>
              <w:rPr>
                <w:rFonts w:cs="Sylfaen"/>
                <w:lang w:val="hy-AM"/>
              </w:rPr>
            </w:pPr>
          </w:p>
          <w:p w14:paraId="7087D23F" w14:textId="77777777" w:rsidR="001C3D2E" w:rsidRPr="00B326E2" w:rsidRDefault="001C3D2E" w:rsidP="00064A80">
            <w:pPr>
              <w:autoSpaceDE w:val="0"/>
              <w:autoSpaceDN w:val="0"/>
              <w:spacing w:line="240" w:lineRule="auto"/>
              <w:rPr>
                <w:rFonts w:cs="Sylfaen"/>
                <w:lang w:val="hy-AM"/>
              </w:rPr>
            </w:pPr>
          </w:p>
          <w:p w14:paraId="12A5F5F8" w14:textId="77777777" w:rsidR="001C3D2E" w:rsidRPr="00B326E2" w:rsidRDefault="001C3D2E" w:rsidP="00064A80">
            <w:pPr>
              <w:autoSpaceDE w:val="0"/>
              <w:autoSpaceDN w:val="0"/>
              <w:spacing w:line="240" w:lineRule="auto"/>
              <w:rPr>
                <w:rFonts w:cs="Sylfaen"/>
                <w:lang w:val="hy-AM"/>
              </w:rPr>
            </w:pPr>
          </w:p>
          <w:p w14:paraId="59A96849" w14:textId="77777777" w:rsidR="001C3D2E" w:rsidRPr="00B326E2" w:rsidRDefault="001C3D2E" w:rsidP="00064A80">
            <w:pPr>
              <w:autoSpaceDE w:val="0"/>
              <w:autoSpaceDN w:val="0"/>
              <w:spacing w:line="240" w:lineRule="auto"/>
              <w:rPr>
                <w:rFonts w:cs="Sylfaen"/>
                <w:lang w:val="hy-AM"/>
              </w:rPr>
            </w:pPr>
          </w:p>
          <w:p w14:paraId="0C826E35" w14:textId="77777777" w:rsidR="001C3D2E" w:rsidRPr="00B326E2" w:rsidRDefault="001C3D2E" w:rsidP="00064A80">
            <w:pPr>
              <w:autoSpaceDE w:val="0"/>
              <w:autoSpaceDN w:val="0"/>
              <w:spacing w:line="240" w:lineRule="auto"/>
              <w:rPr>
                <w:rFonts w:cs="Sylfaen"/>
                <w:lang w:val="hy-AM"/>
              </w:rPr>
            </w:pPr>
          </w:p>
          <w:p w14:paraId="03A70928" w14:textId="68216D0D" w:rsidR="001C3D2E" w:rsidRPr="00B326E2" w:rsidRDefault="001C3D2E" w:rsidP="00064A80">
            <w:pPr>
              <w:autoSpaceDE w:val="0"/>
              <w:autoSpaceDN w:val="0"/>
              <w:spacing w:line="240" w:lineRule="auto"/>
              <w:rPr>
                <w:rFonts w:cs="Sylfaen"/>
                <w:lang w:val="hy-AM"/>
              </w:rPr>
            </w:pPr>
            <w:r w:rsidRPr="00B326E2">
              <w:rPr>
                <w:rFonts w:cs="Sylfaen"/>
                <w:lang w:val="hy-AM"/>
              </w:rPr>
              <w:t>Ընդունվել է</w:t>
            </w:r>
          </w:p>
        </w:tc>
      </w:tr>
      <w:tr w:rsidR="00F769D2" w:rsidRPr="00B326E2" w14:paraId="3E83A1CF" w14:textId="77777777" w:rsidTr="00535042">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91DD78C" w14:textId="77777777" w:rsidR="00F769D2" w:rsidRPr="00B326E2" w:rsidRDefault="00F769D2" w:rsidP="00F769D2">
            <w:pPr>
              <w:spacing w:line="240" w:lineRule="auto"/>
              <w:jc w:val="center"/>
              <w:rPr>
                <w:b/>
                <w:bCs/>
                <w:sz w:val="24"/>
                <w:szCs w:val="24"/>
                <w:lang w:val="af-ZA"/>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78E2DDB6" w14:textId="0E92FAF0" w:rsidR="00F769D2" w:rsidRPr="00B326E2" w:rsidRDefault="00F769D2" w:rsidP="00F769D2">
            <w:pPr>
              <w:spacing w:after="0" w:line="240" w:lineRule="auto"/>
              <w:jc w:val="center"/>
              <w:rPr>
                <w:b/>
                <w:bCs/>
                <w:color w:val="000000"/>
                <w:sz w:val="24"/>
                <w:szCs w:val="24"/>
                <w:shd w:val="clear" w:color="auto" w:fill="FFFFFF"/>
                <w:lang w:val="af-ZA"/>
              </w:rPr>
            </w:pPr>
            <w:proofErr w:type="spellStart"/>
            <w:r w:rsidRPr="00B326E2">
              <w:rPr>
                <w:rFonts w:eastAsiaTheme="minorHAnsi" w:cstheme="minorBidi"/>
                <w:b/>
                <w:bCs/>
                <w:sz w:val="24"/>
                <w:szCs w:val="24"/>
              </w:rPr>
              <w:t>Վարչապետի</w:t>
            </w:r>
            <w:proofErr w:type="spellEnd"/>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աշխատակազմի</w:t>
            </w:r>
            <w:proofErr w:type="spellEnd"/>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տարածքային</w:t>
            </w:r>
            <w:proofErr w:type="spellEnd"/>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զարգացման</w:t>
            </w:r>
            <w:proofErr w:type="spellEnd"/>
            <w:r w:rsidRPr="00B326E2">
              <w:rPr>
                <w:rFonts w:eastAsiaTheme="minorHAnsi" w:cstheme="minorBidi"/>
                <w:b/>
                <w:bCs/>
                <w:sz w:val="24"/>
                <w:szCs w:val="24"/>
                <w:lang w:val="af-ZA"/>
              </w:rPr>
              <w:t xml:space="preserve"> </w:t>
            </w:r>
            <w:r w:rsidRPr="00B326E2">
              <w:rPr>
                <w:rFonts w:eastAsiaTheme="minorHAnsi" w:cstheme="minorBidi"/>
                <w:b/>
                <w:bCs/>
                <w:sz w:val="24"/>
                <w:szCs w:val="24"/>
              </w:rPr>
              <w:t>և</w:t>
            </w:r>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շրջակա</w:t>
            </w:r>
            <w:proofErr w:type="spellEnd"/>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միջավայրի</w:t>
            </w:r>
            <w:proofErr w:type="spellEnd"/>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հարցերի</w:t>
            </w:r>
            <w:proofErr w:type="spellEnd"/>
            <w:r w:rsidRPr="00B326E2">
              <w:rPr>
                <w:rFonts w:eastAsiaTheme="minorHAnsi" w:cstheme="minorBidi"/>
                <w:b/>
                <w:bCs/>
                <w:sz w:val="24"/>
                <w:szCs w:val="24"/>
                <w:lang w:val="af-ZA"/>
              </w:rPr>
              <w:t xml:space="preserve"> </w:t>
            </w:r>
            <w:proofErr w:type="spellStart"/>
            <w:r w:rsidRPr="00B326E2">
              <w:rPr>
                <w:rFonts w:eastAsiaTheme="minorHAnsi" w:cstheme="minorBidi"/>
                <w:b/>
                <w:bCs/>
                <w:sz w:val="24"/>
                <w:szCs w:val="24"/>
              </w:rPr>
              <w:t>վարչություն</w:t>
            </w:r>
            <w:proofErr w:type="spellEnd"/>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326096BD" w14:textId="54EAD419" w:rsidR="00F769D2" w:rsidRPr="00B326E2" w:rsidRDefault="00F769D2" w:rsidP="00F769D2">
            <w:pPr>
              <w:autoSpaceDE w:val="0"/>
              <w:autoSpaceDN w:val="0"/>
              <w:spacing w:line="240" w:lineRule="auto"/>
              <w:jc w:val="center"/>
              <w:rPr>
                <w:rFonts w:cs="Sylfaen"/>
                <w:b/>
                <w:bCs/>
                <w:sz w:val="24"/>
                <w:szCs w:val="24"/>
                <w:lang w:val="hy-AM"/>
              </w:rPr>
            </w:pPr>
            <w:r w:rsidRPr="00B326E2">
              <w:rPr>
                <w:rFonts w:cs="Sylfaen"/>
                <w:b/>
                <w:bCs/>
                <w:sz w:val="24"/>
                <w:szCs w:val="24"/>
                <w:lang w:val="hy-AM"/>
              </w:rPr>
              <w:t>21</w:t>
            </w:r>
            <w:r w:rsidRPr="00B326E2">
              <w:rPr>
                <w:rFonts w:ascii="Cambria Math" w:hAnsi="Cambria Math" w:cs="Cambria Math"/>
                <w:b/>
                <w:bCs/>
                <w:sz w:val="24"/>
                <w:szCs w:val="24"/>
                <w:lang w:val="hy-AM"/>
              </w:rPr>
              <w:t>․</w:t>
            </w:r>
            <w:r w:rsidRPr="00B326E2">
              <w:rPr>
                <w:rFonts w:cs="Sylfaen"/>
                <w:b/>
                <w:bCs/>
                <w:sz w:val="24"/>
                <w:szCs w:val="24"/>
                <w:lang w:val="hy-AM"/>
              </w:rPr>
              <w:t>03</w:t>
            </w:r>
            <w:r w:rsidRPr="00B326E2">
              <w:rPr>
                <w:rFonts w:ascii="Cambria Math" w:hAnsi="Cambria Math" w:cs="Cambria Math"/>
                <w:b/>
                <w:bCs/>
                <w:sz w:val="24"/>
                <w:szCs w:val="24"/>
                <w:lang w:val="hy-AM"/>
              </w:rPr>
              <w:t>․</w:t>
            </w:r>
            <w:r w:rsidRPr="00B326E2">
              <w:rPr>
                <w:rFonts w:cs="Sylfaen"/>
                <w:b/>
                <w:bCs/>
                <w:sz w:val="24"/>
                <w:szCs w:val="24"/>
                <w:lang w:val="hy-AM"/>
              </w:rPr>
              <w:t>2024</w:t>
            </w:r>
            <w:r w:rsidRPr="00B326E2">
              <w:rPr>
                <w:rFonts w:cs="GHEA Grapalat"/>
                <w:b/>
                <w:bCs/>
                <w:sz w:val="24"/>
                <w:szCs w:val="24"/>
                <w:lang w:val="hy-AM"/>
              </w:rPr>
              <w:t>թ</w:t>
            </w:r>
            <w:r w:rsidRPr="00B326E2">
              <w:rPr>
                <w:rFonts w:ascii="Cambria Math" w:hAnsi="Cambria Math" w:cs="Cambria Math"/>
                <w:b/>
                <w:bCs/>
                <w:sz w:val="24"/>
                <w:szCs w:val="24"/>
                <w:lang w:val="hy-AM"/>
              </w:rPr>
              <w:t>․</w:t>
            </w:r>
            <w:r w:rsidRPr="00B326E2">
              <w:rPr>
                <w:rFonts w:cs="Sylfaen"/>
                <w:b/>
                <w:bCs/>
                <w:sz w:val="24"/>
                <w:szCs w:val="24"/>
                <w:lang w:val="hy-AM"/>
              </w:rPr>
              <w:t xml:space="preserve"> N </w:t>
            </w:r>
            <w:r w:rsidRPr="00B326E2">
              <w:rPr>
                <w:rFonts w:cs="Sylfaen"/>
                <w:b/>
                <w:bCs/>
                <w:sz w:val="24"/>
                <w:szCs w:val="24"/>
                <w:lang w:val="hy-AM"/>
              </w:rPr>
              <w:t>02/12.93/9723-2024</w:t>
            </w:r>
          </w:p>
        </w:tc>
      </w:tr>
      <w:tr w:rsidR="00F769D2" w:rsidRPr="00B326E2" w14:paraId="17A9A0A6" w14:textId="77777777" w:rsidTr="002525C3">
        <w:trPr>
          <w:trHeight w:val="47"/>
        </w:trPr>
        <w:tc>
          <w:tcPr>
            <w:tcW w:w="709" w:type="dxa"/>
            <w:tcBorders>
              <w:top w:val="single" w:sz="4" w:space="0" w:color="auto"/>
              <w:left w:val="single" w:sz="4" w:space="0" w:color="auto"/>
              <w:bottom w:val="single" w:sz="4" w:space="0" w:color="auto"/>
              <w:right w:val="single" w:sz="4" w:space="0" w:color="auto"/>
            </w:tcBorders>
          </w:tcPr>
          <w:p w14:paraId="2EF5A969" w14:textId="77777777" w:rsidR="00F769D2" w:rsidRPr="00B326E2" w:rsidRDefault="00F769D2" w:rsidP="00064A80">
            <w:pPr>
              <w:spacing w:line="240" w:lineRule="auto"/>
              <w:rPr>
                <w:lang w:val="af-ZA"/>
              </w:rPr>
            </w:pPr>
          </w:p>
        </w:tc>
        <w:tc>
          <w:tcPr>
            <w:tcW w:w="9555" w:type="dxa"/>
            <w:tcBorders>
              <w:top w:val="single" w:sz="4" w:space="0" w:color="auto"/>
              <w:left w:val="single" w:sz="4" w:space="0" w:color="auto"/>
              <w:bottom w:val="single" w:sz="4" w:space="0" w:color="auto"/>
              <w:right w:val="single" w:sz="4" w:space="0" w:color="auto"/>
            </w:tcBorders>
          </w:tcPr>
          <w:p w14:paraId="6184C277" w14:textId="77777777" w:rsidR="00F769D2" w:rsidRPr="00B326E2" w:rsidRDefault="00F769D2" w:rsidP="00F769D2">
            <w:pPr>
              <w:shd w:val="clear" w:color="auto" w:fill="FFFFFF"/>
              <w:spacing w:after="0" w:line="240" w:lineRule="auto"/>
              <w:ind w:firstLine="720"/>
              <w:rPr>
                <w:color w:val="000000"/>
                <w:sz w:val="24"/>
                <w:szCs w:val="24"/>
                <w:lang w:val="af-ZA"/>
              </w:rPr>
            </w:pPr>
            <w:r w:rsidRPr="00B326E2">
              <w:rPr>
                <w:rFonts w:cstheme="minorBidi"/>
                <w:color w:val="000000"/>
                <w:sz w:val="24"/>
                <w:szCs w:val="24"/>
                <w:shd w:val="clear" w:color="auto" w:fill="FFFFFF"/>
                <w:lang w:val="af-ZA"/>
              </w:rPr>
              <w:t xml:space="preserve">1. </w:t>
            </w:r>
            <w:proofErr w:type="spellStart"/>
            <w:r w:rsidRPr="00B326E2">
              <w:rPr>
                <w:rFonts w:cstheme="minorBidi"/>
                <w:color w:val="000000"/>
                <w:sz w:val="24"/>
                <w:szCs w:val="24"/>
                <w:shd w:val="clear" w:color="auto" w:fill="FFFFFF"/>
              </w:rPr>
              <w:t>Նախագծի</w:t>
            </w:r>
            <w:proofErr w:type="spellEnd"/>
            <w:r w:rsidRPr="00B326E2">
              <w:rPr>
                <w:rFonts w:cstheme="minorBidi"/>
                <w:color w:val="000000"/>
                <w:sz w:val="24"/>
                <w:szCs w:val="24"/>
                <w:shd w:val="clear" w:color="auto" w:fill="FFFFFF"/>
                <w:lang w:val="af-ZA"/>
              </w:rPr>
              <w:t xml:space="preserve"> 1-</w:t>
            </w:r>
            <w:proofErr w:type="spellStart"/>
            <w:r w:rsidRPr="00B326E2">
              <w:rPr>
                <w:rFonts w:cstheme="minorBidi"/>
                <w:color w:val="000000"/>
                <w:sz w:val="24"/>
                <w:szCs w:val="24"/>
                <w:shd w:val="clear" w:color="auto" w:fill="FFFFFF"/>
              </w:rPr>
              <w:t>ին</w:t>
            </w:r>
            <w:proofErr w:type="spellEnd"/>
            <w:r w:rsidRPr="00B326E2">
              <w:rPr>
                <w:rFonts w:cstheme="minorBidi"/>
                <w:color w:val="000000"/>
                <w:sz w:val="24"/>
                <w:szCs w:val="24"/>
                <w:shd w:val="clear" w:color="auto" w:fill="FFFFFF"/>
                <w:lang w:val="af-ZA"/>
              </w:rPr>
              <w:t xml:space="preserve"> </w:t>
            </w:r>
            <w:proofErr w:type="spellStart"/>
            <w:r w:rsidRPr="00B326E2">
              <w:rPr>
                <w:rFonts w:cstheme="minorBidi"/>
                <w:color w:val="000000"/>
                <w:sz w:val="24"/>
                <w:szCs w:val="24"/>
                <w:shd w:val="clear" w:color="auto" w:fill="FFFFFF"/>
              </w:rPr>
              <w:t>կետի</w:t>
            </w:r>
            <w:proofErr w:type="spellEnd"/>
            <w:r w:rsidRPr="00B326E2">
              <w:rPr>
                <w:rFonts w:cstheme="minorBidi"/>
                <w:color w:val="000000"/>
                <w:sz w:val="24"/>
                <w:szCs w:val="24"/>
                <w:shd w:val="clear" w:color="auto" w:fill="FFFFFF"/>
                <w:lang w:val="af-ZA"/>
              </w:rPr>
              <w:t xml:space="preserve"> 2-</w:t>
            </w:r>
            <w:proofErr w:type="spellStart"/>
            <w:r w:rsidRPr="00B326E2">
              <w:rPr>
                <w:rFonts w:cstheme="minorBidi"/>
                <w:color w:val="000000"/>
                <w:sz w:val="24"/>
                <w:szCs w:val="24"/>
                <w:shd w:val="clear" w:color="auto" w:fill="FFFFFF"/>
              </w:rPr>
              <w:t>րդ</w:t>
            </w:r>
            <w:proofErr w:type="spellEnd"/>
            <w:r w:rsidRPr="00B326E2">
              <w:rPr>
                <w:rFonts w:cstheme="minorBidi"/>
                <w:color w:val="000000"/>
                <w:sz w:val="24"/>
                <w:szCs w:val="24"/>
                <w:shd w:val="clear" w:color="auto" w:fill="FFFFFF"/>
                <w:lang w:val="af-ZA"/>
              </w:rPr>
              <w:t xml:space="preserve"> </w:t>
            </w:r>
            <w:proofErr w:type="spellStart"/>
            <w:r w:rsidRPr="00B326E2">
              <w:rPr>
                <w:rFonts w:cstheme="minorBidi"/>
                <w:color w:val="000000"/>
                <w:sz w:val="24"/>
                <w:szCs w:val="24"/>
                <w:shd w:val="clear" w:color="auto" w:fill="FFFFFF"/>
              </w:rPr>
              <w:t>ենթակետով</w:t>
            </w:r>
            <w:proofErr w:type="spellEnd"/>
            <w:r w:rsidRPr="00B326E2">
              <w:rPr>
                <w:rFonts w:cstheme="minorBidi"/>
                <w:color w:val="000000"/>
                <w:sz w:val="24"/>
                <w:szCs w:val="24"/>
                <w:shd w:val="clear" w:color="auto" w:fill="FFFFFF"/>
                <w:lang w:val="af-ZA"/>
              </w:rPr>
              <w:t xml:space="preserve"> </w:t>
            </w:r>
            <w:proofErr w:type="spellStart"/>
            <w:r w:rsidRPr="00B326E2">
              <w:rPr>
                <w:rFonts w:cstheme="minorBidi"/>
                <w:color w:val="000000"/>
                <w:sz w:val="24"/>
                <w:szCs w:val="24"/>
                <w:shd w:val="clear" w:color="auto" w:fill="FFFFFF"/>
              </w:rPr>
              <w:t>նախատեսվում</w:t>
            </w:r>
            <w:proofErr w:type="spellEnd"/>
            <w:r w:rsidRPr="00B326E2">
              <w:rPr>
                <w:rFonts w:cstheme="minorBidi"/>
                <w:color w:val="000000"/>
                <w:sz w:val="24"/>
                <w:szCs w:val="24"/>
                <w:shd w:val="clear" w:color="auto" w:fill="FFFFFF"/>
                <w:lang w:val="af-ZA"/>
              </w:rPr>
              <w:t xml:space="preserve"> </w:t>
            </w:r>
            <w:r w:rsidRPr="00B326E2">
              <w:rPr>
                <w:rFonts w:cstheme="minorBidi"/>
                <w:color w:val="000000"/>
                <w:sz w:val="24"/>
                <w:szCs w:val="24"/>
                <w:shd w:val="clear" w:color="auto" w:fill="FFFFFF"/>
              </w:rPr>
              <w:t>է</w:t>
            </w:r>
            <w:r w:rsidRPr="00B326E2">
              <w:rPr>
                <w:rFonts w:cstheme="minorBidi"/>
                <w:color w:val="000000"/>
                <w:sz w:val="24"/>
                <w:szCs w:val="24"/>
                <w:shd w:val="clear" w:color="auto" w:fill="FFFFFF"/>
                <w:lang w:val="af-ZA"/>
              </w:rPr>
              <w:t xml:space="preserve"> </w:t>
            </w:r>
            <w:r w:rsidRPr="00B326E2">
              <w:rPr>
                <w:color w:val="000000"/>
                <w:sz w:val="24"/>
                <w:szCs w:val="24"/>
                <w:shd w:val="clear" w:color="auto" w:fill="FFFFFF"/>
              </w:rPr>
              <w:t>ՀՀ</w:t>
            </w:r>
            <w:r w:rsidRPr="00B326E2">
              <w:rPr>
                <w:color w:val="000000"/>
                <w:sz w:val="24"/>
                <w:szCs w:val="24"/>
                <w:shd w:val="clear" w:color="auto" w:fill="FFFFFF"/>
                <w:lang w:val="af-ZA"/>
              </w:rPr>
              <w:t xml:space="preserve"> </w:t>
            </w:r>
            <w:proofErr w:type="spellStart"/>
            <w:r w:rsidRPr="00B326E2">
              <w:rPr>
                <w:color w:val="000000"/>
                <w:sz w:val="24"/>
                <w:szCs w:val="24"/>
                <w:shd w:val="clear" w:color="auto" w:fill="FFFFFF"/>
              </w:rPr>
              <w:t>կառավարության</w:t>
            </w:r>
            <w:proofErr w:type="spellEnd"/>
            <w:r w:rsidRPr="00B326E2">
              <w:rPr>
                <w:color w:val="000000"/>
                <w:sz w:val="24"/>
                <w:szCs w:val="24"/>
                <w:shd w:val="clear" w:color="auto" w:fill="FFFFFF"/>
                <w:lang w:val="af-ZA"/>
              </w:rPr>
              <w:t xml:space="preserve"> 2004 </w:t>
            </w:r>
            <w:proofErr w:type="spellStart"/>
            <w:r w:rsidRPr="00B326E2">
              <w:rPr>
                <w:color w:val="000000"/>
                <w:sz w:val="24"/>
                <w:szCs w:val="24"/>
                <w:shd w:val="clear" w:color="auto" w:fill="FFFFFF"/>
              </w:rPr>
              <w:t>թվականի</w:t>
            </w:r>
            <w:proofErr w:type="spellEnd"/>
            <w:r w:rsidRPr="00B326E2">
              <w:rPr>
                <w:color w:val="000000"/>
                <w:sz w:val="24"/>
                <w:szCs w:val="24"/>
                <w:shd w:val="clear" w:color="auto" w:fill="FFFFFF"/>
                <w:lang w:val="af-ZA"/>
              </w:rPr>
              <w:t xml:space="preserve"> </w:t>
            </w:r>
            <w:proofErr w:type="spellStart"/>
            <w:r w:rsidRPr="00B326E2">
              <w:rPr>
                <w:color w:val="000000"/>
                <w:sz w:val="24"/>
                <w:szCs w:val="24"/>
                <w:shd w:val="clear" w:color="auto" w:fill="FFFFFF"/>
              </w:rPr>
              <w:t>հոկտեմբերի</w:t>
            </w:r>
            <w:proofErr w:type="spellEnd"/>
            <w:r w:rsidRPr="00B326E2">
              <w:rPr>
                <w:color w:val="000000"/>
                <w:sz w:val="24"/>
                <w:szCs w:val="24"/>
                <w:shd w:val="clear" w:color="auto" w:fill="FFFFFF"/>
                <w:lang w:val="af-ZA"/>
              </w:rPr>
              <w:t xml:space="preserve"> 29-</w:t>
            </w:r>
            <w:r w:rsidRPr="00B326E2">
              <w:rPr>
                <w:color w:val="000000"/>
                <w:sz w:val="24"/>
                <w:szCs w:val="24"/>
                <w:shd w:val="clear" w:color="auto" w:fill="FFFFFF"/>
              </w:rPr>
              <w:t>ի</w:t>
            </w:r>
            <w:r w:rsidRPr="00B326E2">
              <w:rPr>
                <w:color w:val="000000"/>
                <w:sz w:val="24"/>
                <w:szCs w:val="24"/>
                <w:shd w:val="clear" w:color="auto" w:fill="FFFFFF"/>
                <w:lang w:val="af-ZA"/>
              </w:rPr>
              <w:t xml:space="preserve"> N 1678-</w:t>
            </w:r>
            <w:r w:rsidRPr="00B326E2">
              <w:rPr>
                <w:color w:val="000000"/>
                <w:sz w:val="24"/>
                <w:szCs w:val="24"/>
                <w:shd w:val="clear" w:color="auto" w:fill="FFFFFF"/>
              </w:rPr>
              <w:t>Ն</w:t>
            </w:r>
            <w:r w:rsidRPr="00B326E2">
              <w:rPr>
                <w:color w:val="000000"/>
                <w:sz w:val="24"/>
                <w:szCs w:val="24"/>
                <w:shd w:val="clear" w:color="auto" w:fill="FFFFFF"/>
                <w:lang w:val="af-ZA"/>
              </w:rPr>
              <w:t xml:space="preserve"> </w:t>
            </w:r>
            <w:proofErr w:type="spellStart"/>
            <w:r w:rsidRPr="00B326E2">
              <w:rPr>
                <w:color w:val="000000"/>
                <w:sz w:val="24"/>
                <w:szCs w:val="24"/>
                <w:shd w:val="clear" w:color="auto" w:fill="FFFFFF"/>
              </w:rPr>
              <w:t>որոշման</w:t>
            </w:r>
            <w:proofErr w:type="spellEnd"/>
            <w:r w:rsidRPr="00B326E2">
              <w:rPr>
                <w:color w:val="000000"/>
                <w:sz w:val="24"/>
                <w:szCs w:val="24"/>
                <w:shd w:val="clear" w:color="auto" w:fill="FFFFFF"/>
                <w:lang w:val="af-ZA"/>
              </w:rPr>
              <w:t xml:space="preserve"> 1-</w:t>
            </w:r>
            <w:proofErr w:type="spellStart"/>
            <w:r w:rsidRPr="00B326E2">
              <w:rPr>
                <w:color w:val="000000"/>
                <w:sz w:val="24"/>
                <w:szCs w:val="24"/>
                <w:shd w:val="clear" w:color="auto" w:fill="FFFFFF"/>
              </w:rPr>
              <w:t>ին</w:t>
            </w:r>
            <w:proofErr w:type="spellEnd"/>
            <w:r w:rsidRPr="00B326E2">
              <w:rPr>
                <w:color w:val="000000"/>
                <w:sz w:val="24"/>
                <w:szCs w:val="24"/>
                <w:shd w:val="clear" w:color="auto" w:fill="FFFFFF"/>
                <w:lang w:val="af-ZA"/>
              </w:rPr>
              <w:t xml:space="preserve"> </w:t>
            </w:r>
            <w:proofErr w:type="spellStart"/>
            <w:r w:rsidRPr="00B326E2">
              <w:rPr>
                <w:color w:val="000000"/>
                <w:sz w:val="24"/>
                <w:szCs w:val="24"/>
                <w:shd w:val="clear" w:color="auto" w:fill="FFFFFF"/>
              </w:rPr>
              <w:t>կետում</w:t>
            </w:r>
            <w:proofErr w:type="spellEnd"/>
            <w:r w:rsidRPr="00B326E2">
              <w:rPr>
                <w:color w:val="000000"/>
                <w:sz w:val="24"/>
                <w:szCs w:val="24"/>
                <w:shd w:val="clear" w:color="auto" w:fill="FFFFFF"/>
                <w:lang w:val="af-ZA"/>
              </w:rPr>
              <w:t xml:space="preserve"> </w:t>
            </w:r>
            <w:r w:rsidRPr="00B326E2">
              <w:rPr>
                <w:color w:val="000000"/>
                <w:sz w:val="24"/>
                <w:szCs w:val="24"/>
                <w:lang w:val="af-ZA"/>
              </w:rPr>
              <w:t>«</w:t>
            </w:r>
            <w:proofErr w:type="spellStart"/>
            <w:r w:rsidRPr="00B326E2">
              <w:rPr>
                <w:color w:val="000000"/>
                <w:sz w:val="24"/>
                <w:szCs w:val="24"/>
              </w:rPr>
              <w:t>կադաստրի</w:t>
            </w:r>
            <w:proofErr w:type="spellEnd"/>
            <w:r w:rsidRPr="00B326E2">
              <w:rPr>
                <w:color w:val="000000"/>
                <w:sz w:val="24"/>
                <w:szCs w:val="24"/>
                <w:lang w:val="af-ZA"/>
              </w:rPr>
              <w:t xml:space="preserve"> </w:t>
            </w:r>
            <w:proofErr w:type="spellStart"/>
            <w:r w:rsidRPr="00B326E2">
              <w:rPr>
                <w:color w:val="000000"/>
                <w:sz w:val="24"/>
                <w:szCs w:val="24"/>
              </w:rPr>
              <w:t>վարման</w:t>
            </w:r>
            <w:proofErr w:type="spellEnd"/>
            <w:r w:rsidRPr="00B326E2">
              <w:rPr>
                <w:color w:val="000000"/>
                <w:sz w:val="24"/>
                <w:szCs w:val="24"/>
                <w:lang w:val="af-ZA"/>
              </w:rPr>
              <w:t xml:space="preserve">» </w:t>
            </w:r>
            <w:proofErr w:type="spellStart"/>
            <w:r w:rsidRPr="00B326E2">
              <w:rPr>
                <w:color w:val="000000"/>
                <w:sz w:val="24"/>
                <w:szCs w:val="24"/>
              </w:rPr>
              <w:t>բառերից</w:t>
            </w:r>
            <w:proofErr w:type="spellEnd"/>
            <w:r w:rsidRPr="00B326E2">
              <w:rPr>
                <w:color w:val="000000"/>
                <w:sz w:val="24"/>
                <w:szCs w:val="24"/>
                <w:lang w:val="af-ZA"/>
              </w:rPr>
              <w:t xml:space="preserve"> </w:t>
            </w:r>
            <w:proofErr w:type="spellStart"/>
            <w:r w:rsidRPr="00B326E2">
              <w:rPr>
                <w:color w:val="000000"/>
                <w:sz w:val="24"/>
                <w:szCs w:val="24"/>
              </w:rPr>
              <w:t>առաջ</w:t>
            </w:r>
            <w:proofErr w:type="spellEnd"/>
            <w:r w:rsidRPr="00B326E2">
              <w:rPr>
                <w:color w:val="000000"/>
                <w:sz w:val="24"/>
                <w:szCs w:val="24"/>
                <w:lang w:val="af-ZA"/>
              </w:rPr>
              <w:t xml:space="preserve"> </w:t>
            </w:r>
            <w:proofErr w:type="spellStart"/>
            <w:r w:rsidRPr="00B326E2">
              <w:rPr>
                <w:color w:val="000000"/>
                <w:sz w:val="24"/>
                <w:szCs w:val="24"/>
              </w:rPr>
              <w:t>լրացնել</w:t>
            </w:r>
            <w:proofErr w:type="spellEnd"/>
            <w:r w:rsidRPr="00B326E2">
              <w:rPr>
                <w:color w:val="000000"/>
                <w:sz w:val="24"/>
                <w:szCs w:val="24"/>
                <w:lang w:val="af-ZA"/>
              </w:rPr>
              <w:t xml:space="preserve"> «</w:t>
            </w:r>
            <w:bookmarkStart w:id="1" w:name="_Hlk158372059"/>
            <w:bookmarkStart w:id="2" w:name="_Hlk158372138"/>
            <w:proofErr w:type="spellStart"/>
            <w:r w:rsidRPr="00B326E2">
              <w:rPr>
                <w:color w:val="000000"/>
                <w:sz w:val="24"/>
                <w:szCs w:val="24"/>
              </w:rPr>
              <w:t>ինքնագնաց</w:t>
            </w:r>
            <w:proofErr w:type="spellEnd"/>
            <w:r w:rsidRPr="00B326E2">
              <w:rPr>
                <w:color w:val="000000"/>
                <w:sz w:val="24"/>
                <w:szCs w:val="24"/>
                <w:lang w:val="af-ZA"/>
              </w:rPr>
              <w:t xml:space="preserve"> </w:t>
            </w:r>
            <w:proofErr w:type="spellStart"/>
            <w:r w:rsidRPr="00B326E2">
              <w:rPr>
                <w:color w:val="000000"/>
                <w:sz w:val="24"/>
                <w:szCs w:val="24"/>
              </w:rPr>
              <w:t>ճանապարհաշինարարական</w:t>
            </w:r>
            <w:proofErr w:type="spellEnd"/>
            <w:r w:rsidRPr="00B326E2">
              <w:rPr>
                <w:color w:val="000000"/>
                <w:sz w:val="24"/>
                <w:szCs w:val="24"/>
                <w:lang w:val="af-ZA"/>
              </w:rPr>
              <w:t xml:space="preserve">, </w:t>
            </w:r>
            <w:proofErr w:type="spellStart"/>
            <w:r w:rsidRPr="00B326E2">
              <w:rPr>
                <w:color w:val="000000"/>
                <w:sz w:val="24"/>
                <w:szCs w:val="24"/>
              </w:rPr>
              <w:t>շինարարական</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այլ</w:t>
            </w:r>
            <w:proofErr w:type="spellEnd"/>
            <w:r w:rsidRPr="00B326E2">
              <w:rPr>
                <w:color w:val="000000"/>
                <w:sz w:val="24"/>
                <w:szCs w:val="24"/>
                <w:lang w:val="af-ZA"/>
              </w:rPr>
              <w:t xml:space="preserve"> </w:t>
            </w:r>
            <w:proofErr w:type="spellStart"/>
            <w:r w:rsidRPr="00B326E2">
              <w:rPr>
                <w:color w:val="000000"/>
                <w:sz w:val="24"/>
                <w:szCs w:val="24"/>
              </w:rPr>
              <w:t>մեքենամեխանիզմների</w:t>
            </w:r>
            <w:bookmarkEnd w:id="1"/>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դրանց</w:t>
            </w:r>
            <w:proofErr w:type="spellEnd"/>
            <w:r w:rsidRPr="00B326E2">
              <w:rPr>
                <w:color w:val="000000"/>
                <w:sz w:val="24"/>
                <w:szCs w:val="24"/>
                <w:lang w:val="af-ZA"/>
              </w:rPr>
              <w:t xml:space="preserve"> </w:t>
            </w:r>
            <w:bookmarkEnd w:id="2"/>
            <w:proofErr w:type="spellStart"/>
            <w:r w:rsidRPr="00B326E2">
              <w:rPr>
                <w:color w:val="000000"/>
                <w:sz w:val="24"/>
                <w:szCs w:val="24"/>
              </w:rPr>
              <w:t>բաղկացուցիչ</w:t>
            </w:r>
            <w:proofErr w:type="spellEnd"/>
            <w:r w:rsidRPr="00B326E2">
              <w:rPr>
                <w:color w:val="000000"/>
                <w:sz w:val="24"/>
                <w:szCs w:val="24"/>
                <w:lang w:val="af-ZA"/>
              </w:rPr>
              <w:t xml:space="preserve"> </w:t>
            </w:r>
            <w:proofErr w:type="spellStart"/>
            <w:r w:rsidRPr="00B326E2">
              <w:rPr>
                <w:color w:val="000000"/>
                <w:sz w:val="24"/>
                <w:szCs w:val="24"/>
              </w:rPr>
              <w:t>մասերի</w:t>
            </w:r>
            <w:proofErr w:type="spellEnd"/>
            <w:r w:rsidRPr="00B326E2">
              <w:rPr>
                <w:color w:val="000000"/>
                <w:sz w:val="24"/>
                <w:szCs w:val="24"/>
                <w:lang w:val="af-ZA"/>
              </w:rPr>
              <w:t xml:space="preserve">» </w:t>
            </w:r>
            <w:proofErr w:type="spellStart"/>
            <w:r w:rsidRPr="00B326E2">
              <w:rPr>
                <w:color w:val="000000"/>
                <w:sz w:val="24"/>
                <w:szCs w:val="24"/>
              </w:rPr>
              <w:t>բառերով</w:t>
            </w:r>
            <w:proofErr w:type="spellEnd"/>
            <w:r w:rsidRPr="00B326E2">
              <w:rPr>
                <w:color w:val="000000"/>
                <w:sz w:val="24"/>
                <w:szCs w:val="24"/>
                <w:lang w:val="af-ZA"/>
              </w:rPr>
              <w:t xml:space="preserve">: </w:t>
            </w:r>
            <w:proofErr w:type="spellStart"/>
            <w:r w:rsidRPr="00B326E2">
              <w:rPr>
                <w:color w:val="000000"/>
                <w:sz w:val="24"/>
                <w:szCs w:val="24"/>
              </w:rPr>
              <w:t>Ինչպես</w:t>
            </w:r>
            <w:proofErr w:type="spellEnd"/>
            <w:r w:rsidRPr="00B326E2">
              <w:rPr>
                <w:color w:val="000000"/>
                <w:sz w:val="24"/>
                <w:szCs w:val="24"/>
                <w:lang w:val="af-ZA"/>
              </w:rPr>
              <w:t xml:space="preserve"> </w:t>
            </w:r>
            <w:proofErr w:type="spellStart"/>
            <w:r w:rsidRPr="00B326E2">
              <w:rPr>
                <w:color w:val="000000"/>
                <w:sz w:val="24"/>
                <w:szCs w:val="24"/>
              </w:rPr>
              <w:t>նաև</w:t>
            </w:r>
            <w:proofErr w:type="spellEnd"/>
            <w:r w:rsidRPr="00B326E2">
              <w:rPr>
                <w:color w:val="000000"/>
                <w:sz w:val="24"/>
                <w:szCs w:val="24"/>
                <w:lang w:val="af-ZA"/>
              </w:rPr>
              <w:t xml:space="preserve">, </w:t>
            </w:r>
            <w:proofErr w:type="spellStart"/>
            <w:r w:rsidRPr="00B326E2">
              <w:rPr>
                <w:color w:val="000000"/>
                <w:sz w:val="24"/>
                <w:szCs w:val="24"/>
              </w:rPr>
              <w:t>Նախագծի</w:t>
            </w:r>
            <w:proofErr w:type="spellEnd"/>
            <w:r w:rsidRPr="00B326E2">
              <w:rPr>
                <w:color w:val="000000"/>
                <w:sz w:val="24"/>
                <w:szCs w:val="24"/>
                <w:lang w:val="af-ZA"/>
              </w:rPr>
              <w:t xml:space="preserve"> 1-</w:t>
            </w:r>
            <w:proofErr w:type="spellStart"/>
            <w:r w:rsidRPr="00B326E2">
              <w:rPr>
                <w:color w:val="000000"/>
                <w:sz w:val="24"/>
                <w:szCs w:val="24"/>
              </w:rPr>
              <w:t>ին</w:t>
            </w:r>
            <w:proofErr w:type="spellEnd"/>
            <w:r w:rsidRPr="00B326E2">
              <w:rPr>
                <w:color w:val="000000"/>
                <w:sz w:val="24"/>
                <w:szCs w:val="24"/>
                <w:lang w:val="af-ZA"/>
              </w:rPr>
              <w:t xml:space="preserve"> </w:t>
            </w:r>
            <w:proofErr w:type="spellStart"/>
            <w:r w:rsidRPr="00B326E2">
              <w:rPr>
                <w:color w:val="000000"/>
                <w:sz w:val="24"/>
                <w:szCs w:val="24"/>
              </w:rPr>
              <w:t>կետի</w:t>
            </w:r>
            <w:proofErr w:type="spellEnd"/>
            <w:r w:rsidRPr="00B326E2">
              <w:rPr>
                <w:color w:val="000000"/>
                <w:sz w:val="24"/>
                <w:szCs w:val="24"/>
                <w:lang w:val="af-ZA"/>
              </w:rPr>
              <w:t xml:space="preserve"> 3-</w:t>
            </w:r>
            <w:proofErr w:type="spellStart"/>
            <w:r w:rsidRPr="00B326E2">
              <w:rPr>
                <w:color w:val="000000"/>
                <w:sz w:val="24"/>
                <w:szCs w:val="24"/>
              </w:rPr>
              <w:t>րդ</w:t>
            </w:r>
            <w:proofErr w:type="spellEnd"/>
            <w:r w:rsidRPr="00B326E2">
              <w:rPr>
                <w:color w:val="000000"/>
                <w:sz w:val="24"/>
                <w:szCs w:val="24"/>
                <w:lang w:val="af-ZA"/>
              </w:rPr>
              <w:t xml:space="preserve"> </w:t>
            </w:r>
            <w:proofErr w:type="spellStart"/>
            <w:r w:rsidRPr="00B326E2">
              <w:rPr>
                <w:color w:val="000000"/>
                <w:sz w:val="24"/>
                <w:szCs w:val="24"/>
              </w:rPr>
              <w:t>ենթակետով</w:t>
            </w:r>
            <w:proofErr w:type="spellEnd"/>
            <w:r w:rsidRPr="00B326E2">
              <w:rPr>
                <w:color w:val="000000"/>
                <w:sz w:val="24"/>
                <w:szCs w:val="24"/>
                <w:lang w:val="af-ZA"/>
              </w:rPr>
              <w:t xml:space="preserve"> </w:t>
            </w:r>
            <w:proofErr w:type="spellStart"/>
            <w:r w:rsidRPr="00B326E2">
              <w:rPr>
                <w:color w:val="000000"/>
                <w:sz w:val="24"/>
                <w:szCs w:val="24"/>
              </w:rPr>
              <w:t>նախատեսվում</w:t>
            </w:r>
            <w:proofErr w:type="spellEnd"/>
            <w:r w:rsidRPr="00B326E2">
              <w:rPr>
                <w:color w:val="000000"/>
                <w:sz w:val="24"/>
                <w:szCs w:val="24"/>
                <w:lang w:val="af-ZA"/>
              </w:rPr>
              <w:t xml:space="preserve"> </w:t>
            </w:r>
            <w:r w:rsidRPr="00B326E2">
              <w:rPr>
                <w:color w:val="000000"/>
                <w:sz w:val="24"/>
                <w:szCs w:val="24"/>
              </w:rPr>
              <w:t>է</w:t>
            </w:r>
            <w:r w:rsidRPr="00B326E2">
              <w:rPr>
                <w:color w:val="000000"/>
                <w:sz w:val="24"/>
                <w:szCs w:val="24"/>
                <w:lang w:val="af-ZA"/>
              </w:rPr>
              <w:t xml:space="preserve"> </w:t>
            </w:r>
            <w:proofErr w:type="spellStart"/>
            <w:r w:rsidRPr="00B326E2">
              <w:rPr>
                <w:color w:val="000000"/>
                <w:sz w:val="24"/>
                <w:szCs w:val="24"/>
              </w:rPr>
              <w:t>որոշման</w:t>
            </w:r>
            <w:proofErr w:type="spellEnd"/>
            <w:r w:rsidRPr="00B326E2">
              <w:rPr>
                <w:color w:val="000000"/>
                <w:sz w:val="24"/>
                <w:szCs w:val="24"/>
                <w:lang w:val="af-ZA"/>
              </w:rPr>
              <w:t xml:space="preserve"> 3-</w:t>
            </w:r>
            <w:proofErr w:type="spellStart"/>
            <w:r w:rsidRPr="00B326E2">
              <w:rPr>
                <w:color w:val="000000"/>
                <w:sz w:val="24"/>
                <w:szCs w:val="24"/>
              </w:rPr>
              <w:t>րդ</w:t>
            </w:r>
            <w:proofErr w:type="spellEnd"/>
            <w:r w:rsidRPr="00B326E2">
              <w:rPr>
                <w:color w:val="000000"/>
                <w:sz w:val="24"/>
                <w:szCs w:val="24"/>
                <w:lang w:val="af-ZA"/>
              </w:rPr>
              <w:t xml:space="preserve"> </w:t>
            </w:r>
            <w:proofErr w:type="spellStart"/>
            <w:r w:rsidRPr="00B326E2">
              <w:rPr>
                <w:color w:val="000000"/>
                <w:sz w:val="24"/>
                <w:szCs w:val="24"/>
              </w:rPr>
              <w:t>կետում</w:t>
            </w:r>
            <w:proofErr w:type="spellEnd"/>
            <w:r w:rsidRPr="00B326E2">
              <w:rPr>
                <w:color w:val="000000"/>
                <w:sz w:val="24"/>
                <w:szCs w:val="24"/>
                <w:lang w:val="af-ZA"/>
              </w:rPr>
              <w:t xml:space="preserve"> «</w:t>
            </w:r>
            <w:proofErr w:type="spellStart"/>
            <w:r w:rsidRPr="00B326E2">
              <w:rPr>
                <w:color w:val="000000"/>
                <w:sz w:val="24"/>
                <w:szCs w:val="24"/>
              </w:rPr>
              <w:t>ինքնագնաց</w:t>
            </w:r>
            <w:proofErr w:type="spellEnd"/>
            <w:r w:rsidRPr="00B326E2">
              <w:rPr>
                <w:color w:val="000000"/>
                <w:sz w:val="24"/>
                <w:szCs w:val="24"/>
                <w:lang w:val="af-ZA"/>
              </w:rPr>
              <w:t xml:space="preserve"> </w:t>
            </w:r>
            <w:proofErr w:type="spellStart"/>
            <w:r w:rsidRPr="00B326E2">
              <w:rPr>
                <w:color w:val="000000"/>
                <w:sz w:val="24"/>
                <w:szCs w:val="24"/>
              </w:rPr>
              <w:t>ճանապարհաշինարարական</w:t>
            </w:r>
            <w:proofErr w:type="spellEnd"/>
            <w:r w:rsidRPr="00B326E2">
              <w:rPr>
                <w:color w:val="000000"/>
                <w:sz w:val="24"/>
                <w:szCs w:val="24"/>
                <w:lang w:val="af-ZA"/>
              </w:rPr>
              <w:t xml:space="preserve">, </w:t>
            </w:r>
            <w:proofErr w:type="spellStart"/>
            <w:r w:rsidRPr="00B326E2">
              <w:rPr>
                <w:color w:val="000000"/>
                <w:sz w:val="24"/>
                <w:szCs w:val="24"/>
              </w:rPr>
              <w:t>շինարարական</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այլ</w:t>
            </w:r>
            <w:proofErr w:type="spellEnd"/>
            <w:r w:rsidRPr="00B326E2">
              <w:rPr>
                <w:color w:val="000000"/>
                <w:sz w:val="24"/>
                <w:szCs w:val="24"/>
                <w:lang w:val="af-ZA"/>
              </w:rPr>
              <w:t xml:space="preserve"> </w:t>
            </w:r>
            <w:proofErr w:type="spellStart"/>
            <w:r w:rsidRPr="00B326E2">
              <w:rPr>
                <w:color w:val="000000"/>
                <w:sz w:val="24"/>
                <w:szCs w:val="24"/>
              </w:rPr>
              <w:t>մեքենամեխանիզմների</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դրանց</w:t>
            </w:r>
            <w:proofErr w:type="spellEnd"/>
            <w:r w:rsidRPr="00B326E2">
              <w:rPr>
                <w:color w:val="000000"/>
                <w:sz w:val="24"/>
                <w:szCs w:val="24"/>
                <w:lang w:val="af-ZA"/>
              </w:rPr>
              <w:t xml:space="preserve"> </w:t>
            </w:r>
            <w:proofErr w:type="spellStart"/>
            <w:r w:rsidRPr="00B326E2">
              <w:rPr>
                <w:color w:val="000000"/>
                <w:sz w:val="24"/>
                <w:szCs w:val="24"/>
              </w:rPr>
              <w:t>բաղկացուցիչ</w:t>
            </w:r>
            <w:proofErr w:type="spellEnd"/>
            <w:r w:rsidRPr="00B326E2">
              <w:rPr>
                <w:color w:val="000000"/>
                <w:sz w:val="24"/>
                <w:szCs w:val="24"/>
                <w:lang w:val="af-ZA"/>
              </w:rPr>
              <w:t xml:space="preserve"> </w:t>
            </w:r>
            <w:proofErr w:type="spellStart"/>
            <w:r w:rsidRPr="00B326E2">
              <w:rPr>
                <w:color w:val="000000"/>
                <w:sz w:val="24"/>
                <w:szCs w:val="24"/>
              </w:rPr>
              <w:t>մասերի</w:t>
            </w:r>
            <w:proofErr w:type="spellEnd"/>
            <w:r w:rsidRPr="00B326E2">
              <w:rPr>
                <w:color w:val="000000"/>
                <w:sz w:val="24"/>
                <w:szCs w:val="24"/>
                <w:lang w:val="af-ZA"/>
              </w:rPr>
              <w:t xml:space="preserve">» </w:t>
            </w:r>
            <w:proofErr w:type="spellStart"/>
            <w:r w:rsidRPr="00B326E2">
              <w:rPr>
                <w:color w:val="000000"/>
                <w:sz w:val="24"/>
                <w:szCs w:val="24"/>
              </w:rPr>
              <w:t>բառերը</w:t>
            </w:r>
            <w:proofErr w:type="spellEnd"/>
            <w:r w:rsidRPr="00B326E2">
              <w:rPr>
                <w:color w:val="000000"/>
                <w:sz w:val="24"/>
                <w:szCs w:val="24"/>
                <w:lang w:val="af-ZA"/>
              </w:rPr>
              <w:t xml:space="preserve"> </w:t>
            </w:r>
            <w:proofErr w:type="spellStart"/>
            <w:r w:rsidRPr="00B326E2">
              <w:rPr>
                <w:color w:val="000000"/>
                <w:sz w:val="24"/>
                <w:szCs w:val="24"/>
              </w:rPr>
              <w:t>հանել</w:t>
            </w:r>
            <w:proofErr w:type="spellEnd"/>
            <w:r w:rsidRPr="00B326E2">
              <w:rPr>
                <w:color w:val="000000"/>
                <w:sz w:val="24"/>
                <w:szCs w:val="24"/>
                <w:lang w:val="af-ZA"/>
              </w:rPr>
              <w:t xml:space="preserve">:  </w:t>
            </w:r>
            <w:proofErr w:type="spellStart"/>
            <w:r w:rsidRPr="00B326E2">
              <w:rPr>
                <w:color w:val="000000"/>
                <w:sz w:val="24"/>
                <w:szCs w:val="24"/>
              </w:rPr>
              <w:t>Անհրաժեշտ</w:t>
            </w:r>
            <w:proofErr w:type="spellEnd"/>
            <w:r w:rsidRPr="00B326E2">
              <w:rPr>
                <w:color w:val="000000"/>
                <w:sz w:val="24"/>
                <w:szCs w:val="24"/>
                <w:lang w:val="af-ZA"/>
              </w:rPr>
              <w:t xml:space="preserve"> </w:t>
            </w:r>
            <w:r w:rsidRPr="00B326E2">
              <w:rPr>
                <w:color w:val="000000"/>
                <w:sz w:val="24"/>
                <w:szCs w:val="24"/>
              </w:rPr>
              <w:t>է</w:t>
            </w:r>
            <w:r w:rsidRPr="00B326E2">
              <w:rPr>
                <w:color w:val="000000"/>
                <w:sz w:val="24"/>
                <w:szCs w:val="24"/>
                <w:lang w:val="af-ZA"/>
              </w:rPr>
              <w:t xml:space="preserve"> </w:t>
            </w:r>
            <w:proofErr w:type="spellStart"/>
            <w:r w:rsidRPr="00B326E2">
              <w:rPr>
                <w:color w:val="000000"/>
                <w:sz w:val="24"/>
                <w:szCs w:val="24"/>
              </w:rPr>
              <w:t>նկատի</w:t>
            </w:r>
            <w:proofErr w:type="spellEnd"/>
            <w:r w:rsidRPr="00B326E2">
              <w:rPr>
                <w:color w:val="000000"/>
                <w:sz w:val="24"/>
                <w:szCs w:val="24"/>
                <w:lang w:val="af-ZA"/>
              </w:rPr>
              <w:t xml:space="preserve"> </w:t>
            </w:r>
            <w:proofErr w:type="spellStart"/>
            <w:r w:rsidRPr="00B326E2">
              <w:rPr>
                <w:color w:val="000000"/>
                <w:sz w:val="24"/>
                <w:szCs w:val="24"/>
              </w:rPr>
              <w:t>ունենալ</w:t>
            </w:r>
            <w:proofErr w:type="spellEnd"/>
            <w:r w:rsidRPr="00B326E2">
              <w:rPr>
                <w:color w:val="000000"/>
                <w:sz w:val="24"/>
                <w:szCs w:val="24"/>
                <w:lang w:val="af-ZA"/>
              </w:rPr>
              <w:t xml:space="preserve">, </w:t>
            </w:r>
            <w:proofErr w:type="spellStart"/>
            <w:r w:rsidRPr="00B326E2">
              <w:rPr>
                <w:color w:val="000000"/>
                <w:sz w:val="24"/>
                <w:szCs w:val="24"/>
              </w:rPr>
              <w:t>որ</w:t>
            </w:r>
            <w:proofErr w:type="spellEnd"/>
            <w:r w:rsidRPr="00B326E2">
              <w:rPr>
                <w:color w:val="000000"/>
                <w:sz w:val="24"/>
                <w:szCs w:val="24"/>
                <w:lang w:val="af-ZA"/>
              </w:rPr>
              <w:t xml:space="preserve"> </w:t>
            </w:r>
            <w:proofErr w:type="spellStart"/>
            <w:r w:rsidRPr="00B326E2">
              <w:rPr>
                <w:color w:val="000000"/>
                <w:sz w:val="24"/>
                <w:szCs w:val="24"/>
              </w:rPr>
              <w:t>սույն</w:t>
            </w:r>
            <w:proofErr w:type="spellEnd"/>
            <w:r w:rsidRPr="00B326E2">
              <w:rPr>
                <w:color w:val="000000"/>
                <w:sz w:val="24"/>
                <w:szCs w:val="24"/>
                <w:lang w:val="af-ZA"/>
              </w:rPr>
              <w:t xml:space="preserve"> </w:t>
            </w:r>
            <w:proofErr w:type="spellStart"/>
            <w:r w:rsidRPr="00B326E2">
              <w:rPr>
                <w:color w:val="000000"/>
                <w:sz w:val="24"/>
                <w:szCs w:val="24"/>
              </w:rPr>
              <w:t>կարգավորումներով</w:t>
            </w:r>
            <w:proofErr w:type="spellEnd"/>
            <w:r w:rsidRPr="00B326E2">
              <w:rPr>
                <w:color w:val="000000"/>
                <w:sz w:val="24"/>
                <w:szCs w:val="24"/>
              </w:rPr>
              <w:t>՝</w:t>
            </w:r>
            <w:r w:rsidRPr="00B326E2">
              <w:rPr>
                <w:color w:val="000000"/>
                <w:sz w:val="24"/>
                <w:szCs w:val="24"/>
                <w:lang w:val="af-ZA"/>
              </w:rPr>
              <w:t xml:space="preserve">  </w:t>
            </w:r>
            <w:proofErr w:type="spellStart"/>
            <w:r w:rsidRPr="00B326E2">
              <w:rPr>
                <w:color w:val="000000"/>
                <w:sz w:val="24"/>
                <w:szCs w:val="24"/>
              </w:rPr>
              <w:t>ինքնագնաց</w:t>
            </w:r>
            <w:proofErr w:type="spellEnd"/>
            <w:r w:rsidRPr="00B326E2">
              <w:rPr>
                <w:color w:val="000000"/>
                <w:sz w:val="24"/>
                <w:szCs w:val="24"/>
                <w:lang w:val="af-ZA"/>
              </w:rPr>
              <w:t xml:space="preserve"> </w:t>
            </w:r>
            <w:proofErr w:type="spellStart"/>
            <w:r w:rsidRPr="00B326E2">
              <w:rPr>
                <w:color w:val="000000"/>
                <w:sz w:val="24"/>
                <w:szCs w:val="24"/>
              </w:rPr>
              <w:t>ճանապարհաշինարարական</w:t>
            </w:r>
            <w:proofErr w:type="spellEnd"/>
            <w:r w:rsidRPr="00B326E2">
              <w:rPr>
                <w:color w:val="000000"/>
                <w:sz w:val="24"/>
                <w:szCs w:val="24"/>
                <w:lang w:val="af-ZA"/>
              </w:rPr>
              <w:t xml:space="preserve">, </w:t>
            </w:r>
            <w:proofErr w:type="spellStart"/>
            <w:r w:rsidRPr="00B326E2">
              <w:rPr>
                <w:color w:val="000000"/>
                <w:sz w:val="24"/>
                <w:szCs w:val="24"/>
              </w:rPr>
              <w:t>շինարարական</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այլ</w:t>
            </w:r>
            <w:proofErr w:type="spellEnd"/>
            <w:r w:rsidRPr="00B326E2">
              <w:rPr>
                <w:color w:val="000000"/>
                <w:sz w:val="24"/>
                <w:szCs w:val="24"/>
                <w:lang w:val="af-ZA"/>
              </w:rPr>
              <w:t xml:space="preserve"> </w:t>
            </w:r>
            <w:proofErr w:type="spellStart"/>
            <w:r w:rsidRPr="00B326E2">
              <w:rPr>
                <w:color w:val="000000"/>
                <w:sz w:val="24"/>
                <w:szCs w:val="24"/>
              </w:rPr>
              <w:t>մեքենամեխանիզմների</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դրանց</w:t>
            </w:r>
            <w:proofErr w:type="spellEnd"/>
            <w:r w:rsidRPr="00B326E2">
              <w:rPr>
                <w:color w:val="000000"/>
                <w:sz w:val="24"/>
                <w:szCs w:val="24"/>
                <w:lang w:val="af-ZA"/>
              </w:rPr>
              <w:t xml:space="preserve"> </w:t>
            </w:r>
            <w:proofErr w:type="spellStart"/>
            <w:r w:rsidRPr="00B326E2">
              <w:rPr>
                <w:color w:val="000000"/>
                <w:sz w:val="24"/>
                <w:szCs w:val="24"/>
              </w:rPr>
              <w:t>բաղկացուցիչ</w:t>
            </w:r>
            <w:proofErr w:type="spellEnd"/>
            <w:r w:rsidRPr="00B326E2">
              <w:rPr>
                <w:color w:val="000000"/>
                <w:sz w:val="24"/>
                <w:szCs w:val="24"/>
                <w:lang w:val="af-ZA"/>
              </w:rPr>
              <w:t xml:space="preserve"> </w:t>
            </w:r>
            <w:proofErr w:type="spellStart"/>
            <w:r w:rsidRPr="00B326E2">
              <w:rPr>
                <w:color w:val="000000"/>
                <w:sz w:val="24"/>
                <w:szCs w:val="24"/>
              </w:rPr>
              <w:t>մասերի</w:t>
            </w:r>
            <w:proofErr w:type="spellEnd"/>
            <w:r w:rsidRPr="00B326E2">
              <w:rPr>
                <w:color w:val="000000"/>
                <w:sz w:val="24"/>
                <w:szCs w:val="24"/>
                <w:lang w:val="af-ZA"/>
              </w:rPr>
              <w:t xml:space="preserve"> </w:t>
            </w:r>
            <w:proofErr w:type="spellStart"/>
            <w:r w:rsidRPr="00B326E2">
              <w:rPr>
                <w:color w:val="000000"/>
                <w:sz w:val="24"/>
                <w:szCs w:val="24"/>
              </w:rPr>
              <w:t>կադաստրի</w:t>
            </w:r>
            <w:proofErr w:type="spellEnd"/>
            <w:r w:rsidRPr="00B326E2">
              <w:rPr>
                <w:color w:val="000000"/>
                <w:sz w:val="24"/>
                <w:szCs w:val="24"/>
                <w:lang w:val="af-ZA"/>
              </w:rPr>
              <w:t xml:space="preserve"> </w:t>
            </w:r>
            <w:proofErr w:type="spellStart"/>
            <w:r w:rsidRPr="00B326E2">
              <w:rPr>
                <w:color w:val="000000"/>
                <w:sz w:val="24"/>
                <w:szCs w:val="24"/>
              </w:rPr>
              <w:t>վարման</w:t>
            </w:r>
            <w:proofErr w:type="spellEnd"/>
            <w:r w:rsidRPr="00B326E2">
              <w:rPr>
                <w:color w:val="000000"/>
                <w:sz w:val="24"/>
                <w:szCs w:val="24"/>
                <w:lang w:val="af-ZA"/>
              </w:rPr>
              <w:t xml:space="preserve"> </w:t>
            </w:r>
            <w:proofErr w:type="spellStart"/>
            <w:r w:rsidRPr="00B326E2">
              <w:rPr>
                <w:color w:val="000000"/>
                <w:sz w:val="24"/>
                <w:szCs w:val="24"/>
              </w:rPr>
              <w:t>լիազորությունը</w:t>
            </w:r>
            <w:proofErr w:type="spellEnd"/>
            <w:r w:rsidRPr="00B326E2">
              <w:rPr>
                <w:color w:val="000000"/>
                <w:sz w:val="24"/>
                <w:szCs w:val="24"/>
                <w:lang w:val="af-ZA"/>
              </w:rPr>
              <w:t xml:space="preserve"> </w:t>
            </w:r>
            <w:proofErr w:type="spellStart"/>
            <w:r w:rsidRPr="00B326E2">
              <w:rPr>
                <w:color w:val="000000"/>
                <w:sz w:val="24"/>
                <w:szCs w:val="24"/>
              </w:rPr>
              <w:t>դուրս</w:t>
            </w:r>
            <w:proofErr w:type="spellEnd"/>
            <w:r w:rsidRPr="00B326E2">
              <w:rPr>
                <w:color w:val="000000"/>
                <w:sz w:val="24"/>
                <w:szCs w:val="24"/>
                <w:lang w:val="af-ZA"/>
              </w:rPr>
              <w:t xml:space="preserve"> </w:t>
            </w:r>
            <w:r w:rsidRPr="00B326E2">
              <w:rPr>
                <w:color w:val="000000"/>
                <w:sz w:val="24"/>
                <w:szCs w:val="24"/>
              </w:rPr>
              <w:t>է</w:t>
            </w:r>
            <w:r w:rsidRPr="00B326E2">
              <w:rPr>
                <w:color w:val="000000"/>
                <w:sz w:val="24"/>
                <w:szCs w:val="24"/>
                <w:lang w:val="af-ZA"/>
              </w:rPr>
              <w:t xml:space="preserve"> </w:t>
            </w:r>
            <w:proofErr w:type="spellStart"/>
            <w:r w:rsidRPr="00B326E2">
              <w:rPr>
                <w:color w:val="000000"/>
                <w:sz w:val="24"/>
                <w:szCs w:val="24"/>
              </w:rPr>
              <w:t>բերվում</w:t>
            </w:r>
            <w:proofErr w:type="spellEnd"/>
            <w:r w:rsidRPr="00B326E2">
              <w:rPr>
                <w:color w:val="000000"/>
                <w:sz w:val="24"/>
                <w:szCs w:val="24"/>
                <w:lang w:val="af-ZA"/>
              </w:rPr>
              <w:t xml:space="preserve"> </w:t>
            </w:r>
            <w:r w:rsidRPr="00B326E2">
              <w:rPr>
                <w:color w:val="000000"/>
                <w:sz w:val="24"/>
                <w:szCs w:val="24"/>
              </w:rPr>
              <w:t>ՀՀ</w:t>
            </w:r>
            <w:r w:rsidRPr="00B326E2">
              <w:rPr>
                <w:color w:val="000000"/>
                <w:sz w:val="24"/>
                <w:szCs w:val="24"/>
                <w:lang w:val="af-ZA"/>
              </w:rPr>
              <w:t xml:space="preserve"> </w:t>
            </w:r>
            <w:proofErr w:type="spellStart"/>
            <w:r w:rsidRPr="00B326E2">
              <w:rPr>
                <w:color w:val="000000"/>
                <w:sz w:val="24"/>
                <w:szCs w:val="24"/>
              </w:rPr>
              <w:t>տարածքային</w:t>
            </w:r>
            <w:proofErr w:type="spellEnd"/>
            <w:r w:rsidRPr="00B326E2">
              <w:rPr>
                <w:color w:val="000000"/>
                <w:sz w:val="24"/>
                <w:szCs w:val="24"/>
                <w:lang w:val="af-ZA"/>
              </w:rPr>
              <w:t xml:space="preserve"> </w:t>
            </w:r>
            <w:proofErr w:type="spellStart"/>
            <w:r w:rsidRPr="00B326E2">
              <w:rPr>
                <w:color w:val="000000"/>
                <w:sz w:val="24"/>
                <w:szCs w:val="24"/>
              </w:rPr>
              <w:t>կառավարման</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ենթակառուցվածքների</w:t>
            </w:r>
            <w:proofErr w:type="spellEnd"/>
            <w:r w:rsidRPr="00B326E2">
              <w:rPr>
                <w:color w:val="000000"/>
                <w:sz w:val="24"/>
                <w:szCs w:val="24"/>
                <w:lang w:val="af-ZA"/>
              </w:rPr>
              <w:t xml:space="preserve"> </w:t>
            </w:r>
            <w:proofErr w:type="spellStart"/>
            <w:r w:rsidRPr="00B326E2">
              <w:rPr>
                <w:color w:val="000000"/>
                <w:sz w:val="24"/>
                <w:szCs w:val="24"/>
              </w:rPr>
              <w:t>նախարարության</w:t>
            </w:r>
            <w:proofErr w:type="spellEnd"/>
            <w:r w:rsidRPr="00B326E2">
              <w:rPr>
                <w:color w:val="000000"/>
                <w:sz w:val="24"/>
                <w:szCs w:val="24"/>
                <w:lang w:val="af-ZA"/>
              </w:rPr>
              <w:t xml:space="preserve"> </w:t>
            </w:r>
            <w:proofErr w:type="spellStart"/>
            <w:r w:rsidRPr="00B326E2">
              <w:rPr>
                <w:color w:val="000000"/>
                <w:sz w:val="24"/>
                <w:szCs w:val="24"/>
              </w:rPr>
              <w:t>լիազորությունների</w:t>
            </w:r>
            <w:proofErr w:type="spellEnd"/>
            <w:r w:rsidRPr="00B326E2">
              <w:rPr>
                <w:color w:val="000000"/>
                <w:sz w:val="24"/>
                <w:szCs w:val="24"/>
                <w:lang w:val="af-ZA"/>
              </w:rPr>
              <w:t xml:space="preserve"> </w:t>
            </w:r>
            <w:proofErr w:type="spellStart"/>
            <w:r w:rsidRPr="00B326E2">
              <w:rPr>
                <w:color w:val="000000"/>
                <w:sz w:val="24"/>
                <w:szCs w:val="24"/>
              </w:rPr>
              <w:t>տիրույթից</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ամրագրվում</w:t>
            </w:r>
            <w:proofErr w:type="spellEnd"/>
            <w:r w:rsidRPr="00B326E2">
              <w:rPr>
                <w:color w:val="000000"/>
                <w:sz w:val="24"/>
                <w:szCs w:val="24"/>
                <w:lang w:val="af-ZA"/>
              </w:rPr>
              <w:t xml:space="preserve"> </w:t>
            </w:r>
            <w:r w:rsidRPr="00B326E2">
              <w:rPr>
                <w:color w:val="000000"/>
                <w:sz w:val="24"/>
                <w:szCs w:val="24"/>
              </w:rPr>
              <w:t>ՀՀ</w:t>
            </w:r>
            <w:r w:rsidRPr="00B326E2">
              <w:rPr>
                <w:color w:val="000000"/>
                <w:sz w:val="24"/>
                <w:szCs w:val="24"/>
                <w:lang w:val="af-ZA"/>
              </w:rPr>
              <w:t xml:space="preserve"> </w:t>
            </w:r>
            <w:proofErr w:type="spellStart"/>
            <w:r w:rsidRPr="00B326E2">
              <w:rPr>
                <w:color w:val="000000"/>
                <w:sz w:val="24"/>
                <w:szCs w:val="24"/>
              </w:rPr>
              <w:t>ոստիկանության</w:t>
            </w:r>
            <w:proofErr w:type="spellEnd"/>
            <w:r w:rsidRPr="00B326E2">
              <w:rPr>
                <w:color w:val="000000"/>
                <w:sz w:val="24"/>
                <w:szCs w:val="24"/>
                <w:lang w:val="af-ZA"/>
              </w:rPr>
              <w:t xml:space="preserve"> </w:t>
            </w:r>
            <w:proofErr w:type="spellStart"/>
            <w:r w:rsidRPr="00B326E2">
              <w:rPr>
                <w:color w:val="000000"/>
                <w:sz w:val="24"/>
                <w:szCs w:val="24"/>
              </w:rPr>
              <w:t>լիազորություններից</w:t>
            </w:r>
            <w:proofErr w:type="spellEnd"/>
            <w:r w:rsidRPr="00B326E2">
              <w:rPr>
                <w:color w:val="000000"/>
                <w:sz w:val="24"/>
                <w:szCs w:val="24"/>
                <w:lang w:val="af-ZA"/>
              </w:rPr>
              <w:t xml:space="preserve"> </w:t>
            </w:r>
            <w:proofErr w:type="spellStart"/>
            <w:r w:rsidRPr="00B326E2">
              <w:rPr>
                <w:color w:val="000000"/>
                <w:sz w:val="24"/>
                <w:szCs w:val="24"/>
              </w:rPr>
              <w:t>դուրս</w:t>
            </w:r>
            <w:proofErr w:type="spellEnd"/>
            <w:r w:rsidRPr="00B326E2">
              <w:rPr>
                <w:color w:val="000000"/>
                <w:sz w:val="24"/>
                <w:szCs w:val="24"/>
              </w:rPr>
              <w:t>՝</w:t>
            </w:r>
            <w:r w:rsidRPr="00B326E2">
              <w:rPr>
                <w:color w:val="000000"/>
                <w:sz w:val="24"/>
                <w:szCs w:val="24"/>
                <w:lang w:val="af-ZA"/>
              </w:rPr>
              <w:t xml:space="preserve"> </w:t>
            </w:r>
            <w:proofErr w:type="spellStart"/>
            <w:r w:rsidRPr="00B326E2">
              <w:rPr>
                <w:color w:val="000000"/>
                <w:sz w:val="24"/>
                <w:szCs w:val="24"/>
              </w:rPr>
              <w:t>բացառությունների</w:t>
            </w:r>
            <w:proofErr w:type="spellEnd"/>
            <w:r w:rsidRPr="00B326E2">
              <w:rPr>
                <w:color w:val="000000"/>
                <w:sz w:val="24"/>
                <w:szCs w:val="24"/>
                <w:lang w:val="af-ZA"/>
              </w:rPr>
              <w:t xml:space="preserve"> </w:t>
            </w:r>
            <w:proofErr w:type="spellStart"/>
            <w:r w:rsidRPr="00B326E2">
              <w:rPr>
                <w:color w:val="000000"/>
                <w:sz w:val="24"/>
                <w:szCs w:val="24"/>
              </w:rPr>
              <w:t>տիրույթում</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ըստ</w:t>
            </w:r>
            <w:proofErr w:type="spellEnd"/>
            <w:r w:rsidRPr="00B326E2">
              <w:rPr>
                <w:color w:val="000000"/>
                <w:sz w:val="24"/>
                <w:szCs w:val="24"/>
                <w:lang w:val="af-ZA"/>
              </w:rPr>
              <w:t xml:space="preserve"> </w:t>
            </w:r>
            <w:proofErr w:type="spellStart"/>
            <w:r w:rsidRPr="00B326E2">
              <w:rPr>
                <w:color w:val="000000"/>
                <w:sz w:val="24"/>
                <w:szCs w:val="24"/>
              </w:rPr>
              <w:t>էության</w:t>
            </w:r>
            <w:proofErr w:type="spellEnd"/>
            <w:r w:rsidRPr="00B326E2">
              <w:rPr>
                <w:color w:val="000000"/>
                <w:sz w:val="24"/>
                <w:szCs w:val="24"/>
                <w:lang w:val="af-ZA"/>
              </w:rPr>
              <w:t xml:space="preserve"> </w:t>
            </w:r>
            <w:proofErr w:type="spellStart"/>
            <w:r w:rsidRPr="00B326E2">
              <w:rPr>
                <w:color w:val="000000"/>
                <w:sz w:val="24"/>
                <w:szCs w:val="24"/>
              </w:rPr>
              <w:t>ոլորտի</w:t>
            </w:r>
            <w:proofErr w:type="spellEnd"/>
            <w:r w:rsidRPr="00B326E2">
              <w:rPr>
                <w:color w:val="000000"/>
                <w:sz w:val="24"/>
                <w:szCs w:val="24"/>
                <w:lang w:val="af-ZA"/>
              </w:rPr>
              <w:t xml:space="preserve"> </w:t>
            </w:r>
            <w:proofErr w:type="spellStart"/>
            <w:r w:rsidRPr="00B326E2">
              <w:rPr>
                <w:color w:val="000000"/>
                <w:sz w:val="24"/>
                <w:szCs w:val="24"/>
              </w:rPr>
              <w:t>լիազոր</w:t>
            </w:r>
            <w:proofErr w:type="spellEnd"/>
            <w:r w:rsidRPr="00B326E2">
              <w:rPr>
                <w:color w:val="000000"/>
                <w:sz w:val="24"/>
                <w:szCs w:val="24"/>
                <w:lang w:val="af-ZA"/>
              </w:rPr>
              <w:t xml:space="preserve"> </w:t>
            </w:r>
            <w:proofErr w:type="spellStart"/>
            <w:r w:rsidRPr="00B326E2">
              <w:rPr>
                <w:color w:val="000000"/>
                <w:sz w:val="24"/>
                <w:szCs w:val="24"/>
              </w:rPr>
              <w:t>մարմին</w:t>
            </w:r>
            <w:proofErr w:type="spellEnd"/>
            <w:r w:rsidRPr="00B326E2">
              <w:rPr>
                <w:color w:val="000000"/>
                <w:sz w:val="24"/>
                <w:szCs w:val="24"/>
                <w:lang w:val="af-ZA"/>
              </w:rPr>
              <w:t xml:space="preserve"> </w:t>
            </w:r>
            <w:proofErr w:type="spellStart"/>
            <w:r w:rsidRPr="00B326E2">
              <w:rPr>
                <w:color w:val="000000"/>
                <w:sz w:val="24"/>
                <w:szCs w:val="24"/>
              </w:rPr>
              <w:t>չի</w:t>
            </w:r>
            <w:proofErr w:type="spellEnd"/>
            <w:r w:rsidRPr="00B326E2">
              <w:rPr>
                <w:color w:val="000000"/>
                <w:sz w:val="24"/>
                <w:szCs w:val="24"/>
                <w:lang w:val="af-ZA"/>
              </w:rPr>
              <w:t xml:space="preserve"> </w:t>
            </w:r>
            <w:proofErr w:type="spellStart"/>
            <w:r w:rsidRPr="00B326E2">
              <w:rPr>
                <w:color w:val="000000"/>
                <w:sz w:val="24"/>
                <w:szCs w:val="24"/>
              </w:rPr>
              <w:t>սահմանվում</w:t>
            </w:r>
            <w:proofErr w:type="spellEnd"/>
            <w:r w:rsidRPr="00B326E2">
              <w:rPr>
                <w:color w:val="000000"/>
                <w:sz w:val="24"/>
                <w:szCs w:val="24"/>
                <w:lang w:val="af-ZA"/>
              </w:rPr>
              <w:t xml:space="preserve">: </w:t>
            </w:r>
            <w:proofErr w:type="spellStart"/>
            <w:r w:rsidRPr="00B326E2">
              <w:rPr>
                <w:color w:val="000000"/>
                <w:sz w:val="24"/>
                <w:szCs w:val="24"/>
              </w:rPr>
              <w:t>Հաշվի</w:t>
            </w:r>
            <w:proofErr w:type="spellEnd"/>
            <w:r w:rsidRPr="00B326E2">
              <w:rPr>
                <w:color w:val="000000"/>
                <w:sz w:val="24"/>
                <w:szCs w:val="24"/>
                <w:lang w:val="af-ZA"/>
              </w:rPr>
              <w:t xml:space="preserve"> </w:t>
            </w:r>
            <w:proofErr w:type="spellStart"/>
            <w:r w:rsidRPr="00B326E2">
              <w:rPr>
                <w:color w:val="000000"/>
                <w:sz w:val="24"/>
                <w:szCs w:val="24"/>
              </w:rPr>
              <w:t>առնելով</w:t>
            </w:r>
            <w:proofErr w:type="spellEnd"/>
            <w:r w:rsidRPr="00B326E2">
              <w:rPr>
                <w:color w:val="000000"/>
                <w:sz w:val="24"/>
                <w:szCs w:val="24"/>
                <w:lang w:val="af-ZA"/>
              </w:rPr>
              <w:t xml:space="preserve"> </w:t>
            </w:r>
            <w:proofErr w:type="spellStart"/>
            <w:r w:rsidRPr="00B326E2">
              <w:rPr>
                <w:color w:val="000000"/>
                <w:sz w:val="24"/>
                <w:szCs w:val="24"/>
              </w:rPr>
              <w:t>վերոգրյալը</w:t>
            </w:r>
            <w:proofErr w:type="spellEnd"/>
            <w:r w:rsidRPr="00B326E2">
              <w:rPr>
                <w:color w:val="000000"/>
                <w:sz w:val="24"/>
                <w:szCs w:val="24"/>
              </w:rPr>
              <w:t>՝</w:t>
            </w:r>
            <w:r w:rsidRPr="00B326E2">
              <w:rPr>
                <w:color w:val="000000"/>
                <w:sz w:val="24"/>
                <w:szCs w:val="24"/>
                <w:lang w:val="af-ZA"/>
              </w:rPr>
              <w:t xml:space="preserve"> </w:t>
            </w:r>
            <w:proofErr w:type="spellStart"/>
            <w:r w:rsidRPr="00B326E2">
              <w:rPr>
                <w:color w:val="000000"/>
                <w:sz w:val="24"/>
                <w:szCs w:val="24"/>
              </w:rPr>
              <w:t>առաջարկում</w:t>
            </w:r>
            <w:proofErr w:type="spellEnd"/>
            <w:r w:rsidRPr="00B326E2">
              <w:rPr>
                <w:color w:val="000000"/>
                <w:sz w:val="24"/>
                <w:szCs w:val="24"/>
                <w:lang w:val="af-ZA"/>
              </w:rPr>
              <w:t xml:space="preserve"> </w:t>
            </w:r>
            <w:proofErr w:type="spellStart"/>
            <w:r w:rsidRPr="00B326E2">
              <w:rPr>
                <w:color w:val="000000"/>
                <w:sz w:val="24"/>
                <w:szCs w:val="24"/>
              </w:rPr>
              <w:t>ենք</w:t>
            </w:r>
            <w:proofErr w:type="spellEnd"/>
            <w:r w:rsidRPr="00B326E2">
              <w:rPr>
                <w:color w:val="000000"/>
                <w:sz w:val="24"/>
                <w:szCs w:val="24"/>
                <w:lang w:val="af-ZA"/>
              </w:rPr>
              <w:t xml:space="preserve"> </w:t>
            </w:r>
            <w:proofErr w:type="spellStart"/>
            <w:r w:rsidRPr="00B326E2">
              <w:rPr>
                <w:color w:val="000000"/>
                <w:sz w:val="24"/>
                <w:szCs w:val="24"/>
              </w:rPr>
              <w:t>Նախագիծը</w:t>
            </w:r>
            <w:proofErr w:type="spellEnd"/>
            <w:r w:rsidRPr="00B326E2">
              <w:rPr>
                <w:color w:val="000000"/>
                <w:sz w:val="24"/>
                <w:szCs w:val="24"/>
                <w:lang w:val="af-ZA"/>
              </w:rPr>
              <w:t xml:space="preserve"> </w:t>
            </w:r>
            <w:proofErr w:type="spellStart"/>
            <w:r w:rsidRPr="00B326E2">
              <w:rPr>
                <w:color w:val="000000"/>
                <w:sz w:val="24"/>
                <w:szCs w:val="24"/>
              </w:rPr>
              <w:t>լրամշակել</w:t>
            </w:r>
            <w:proofErr w:type="spellEnd"/>
            <w:r w:rsidRPr="00B326E2">
              <w:rPr>
                <w:color w:val="000000"/>
                <w:sz w:val="24"/>
                <w:szCs w:val="24"/>
                <w:lang w:val="af-ZA"/>
              </w:rPr>
              <w:t>:</w:t>
            </w:r>
          </w:p>
          <w:p w14:paraId="3D2537FB" w14:textId="77777777" w:rsidR="00F769D2" w:rsidRPr="00B326E2" w:rsidRDefault="00F769D2" w:rsidP="00F769D2">
            <w:pPr>
              <w:shd w:val="clear" w:color="auto" w:fill="FFFFFF"/>
              <w:spacing w:after="0" w:line="240" w:lineRule="auto"/>
              <w:ind w:firstLine="720"/>
              <w:rPr>
                <w:color w:val="000000"/>
                <w:sz w:val="24"/>
                <w:szCs w:val="24"/>
                <w:lang w:val="af-ZA"/>
              </w:rPr>
            </w:pPr>
            <w:r w:rsidRPr="00B326E2">
              <w:rPr>
                <w:color w:val="000000"/>
                <w:sz w:val="24"/>
                <w:szCs w:val="24"/>
                <w:lang w:val="af-ZA"/>
              </w:rPr>
              <w:lastRenderedPageBreak/>
              <w:t xml:space="preserve">2. </w:t>
            </w:r>
            <w:proofErr w:type="spellStart"/>
            <w:r w:rsidRPr="00B326E2">
              <w:rPr>
                <w:color w:val="000000"/>
                <w:sz w:val="24"/>
                <w:szCs w:val="24"/>
              </w:rPr>
              <w:t>Առաջարկում</w:t>
            </w:r>
            <w:proofErr w:type="spellEnd"/>
            <w:r w:rsidRPr="00B326E2">
              <w:rPr>
                <w:color w:val="000000"/>
                <w:sz w:val="24"/>
                <w:szCs w:val="24"/>
                <w:lang w:val="af-ZA"/>
              </w:rPr>
              <w:t xml:space="preserve"> </w:t>
            </w:r>
            <w:proofErr w:type="spellStart"/>
            <w:r w:rsidRPr="00B326E2">
              <w:rPr>
                <w:color w:val="000000"/>
                <w:sz w:val="24"/>
                <w:szCs w:val="24"/>
              </w:rPr>
              <w:t>ենք</w:t>
            </w:r>
            <w:proofErr w:type="spellEnd"/>
            <w:r w:rsidRPr="00B326E2">
              <w:rPr>
                <w:color w:val="000000"/>
                <w:sz w:val="24"/>
                <w:szCs w:val="24"/>
                <w:lang w:val="af-ZA"/>
              </w:rPr>
              <w:t xml:space="preserve"> </w:t>
            </w:r>
            <w:proofErr w:type="spellStart"/>
            <w:r w:rsidRPr="00B326E2">
              <w:rPr>
                <w:color w:val="000000"/>
                <w:sz w:val="24"/>
                <w:szCs w:val="24"/>
              </w:rPr>
              <w:t>Նախագծի</w:t>
            </w:r>
            <w:proofErr w:type="spellEnd"/>
            <w:r w:rsidRPr="00B326E2">
              <w:rPr>
                <w:color w:val="000000"/>
                <w:sz w:val="24"/>
                <w:szCs w:val="24"/>
                <w:lang w:val="af-ZA"/>
              </w:rPr>
              <w:t xml:space="preserve"> 2-</w:t>
            </w:r>
            <w:proofErr w:type="spellStart"/>
            <w:r w:rsidRPr="00B326E2">
              <w:rPr>
                <w:color w:val="000000"/>
                <w:sz w:val="24"/>
                <w:szCs w:val="24"/>
              </w:rPr>
              <w:t>րդ</w:t>
            </w:r>
            <w:proofErr w:type="spellEnd"/>
            <w:r w:rsidRPr="00B326E2">
              <w:rPr>
                <w:color w:val="000000"/>
                <w:sz w:val="24"/>
                <w:szCs w:val="24"/>
                <w:lang w:val="af-ZA"/>
              </w:rPr>
              <w:t xml:space="preserve"> </w:t>
            </w:r>
            <w:proofErr w:type="spellStart"/>
            <w:r w:rsidRPr="00B326E2">
              <w:rPr>
                <w:color w:val="000000"/>
                <w:sz w:val="24"/>
                <w:szCs w:val="24"/>
              </w:rPr>
              <w:t>կետի</w:t>
            </w:r>
            <w:proofErr w:type="spellEnd"/>
            <w:r w:rsidRPr="00B326E2">
              <w:rPr>
                <w:color w:val="000000"/>
                <w:sz w:val="24"/>
                <w:szCs w:val="24"/>
                <w:lang w:val="af-ZA"/>
              </w:rPr>
              <w:t xml:space="preserve"> 2-</w:t>
            </w:r>
            <w:proofErr w:type="spellStart"/>
            <w:r w:rsidRPr="00B326E2">
              <w:rPr>
                <w:color w:val="000000"/>
                <w:sz w:val="24"/>
                <w:szCs w:val="24"/>
              </w:rPr>
              <w:t>րդ</w:t>
            </w:r>
            <w:proofErr w:type="spellEnd"/>
            <w:r w:rsidRPr="00B326E2">
              <w:rPr>
                <w:color w:val="000000"/>
                <w:sz w:val="24"/>
                <w:szCs w:val="24"/>
                <w:lang w:val="af-ZA"/>
              </w:rPr>
              <w:t xml:space="preserve"> </w:t>
            </w:r>
            <w:proofErr w:type="spellStart"/>
            <w:r w:rsidRPr="00B326E2">
              <w:rPr>
                <w:color w:val="000000"/>
                <w:sz w:val="24"/>
                <w:szCs w:val="24"/>
              </w:rPr>
              <w:t>ենթակետը</w:t>
            </w:r>
            <w:proofErr w:type="spellEnd"/>
            <w:r w:rsidRPr="00B326E2">
              <w:rPr>
                <w:color w:val="000000"/>
                <w:sz w:val="24"/>
                <w:szCs w:val="24"/>
                <w:lang w:val="af-ZA"/>
              </w:rPr>
              <w:t xml:space="preserve"> </w:t>
            </w:r>
            <w:proofErr w:type="spellStart"/>
            <w:r w:rsidRPr="00B326E2">
              <w:rPr>
                <w:color w:val="000000"/>
                <w:sz w:val="24"/>
                <w:szCs w:val="24"/>
              </w:rPr>
              <w:t>լրամշակել</w:t>
            </w:r>
            <w:proofErr w:type="spellEnd"/>
            <w:r w:rsidRPr="00B326E2">
              <w:rPr>
                <w:color w:val="000000"/>
                <w:sz w:val="24"/>
                <w:szCs w:val="24"/>
              </w:rPr>
              <w:t>՝</w:t>
            </w:r>
            <w:r w:rsidRPr="00B326E2">
              <w:rPr>
                <w:color w:val="000000"/>
                <w:sz w:val="24"/>
                <w:szCs w:val="24"/>
                <w:lang w:val="af-ZA"/>
              </w:rPr>
              <w:t xml:space="preserve"> </w:t>
            </w:r>
            <w:proofErr w:type="spellStart"/>
            <w:r w:rsidRPr="00B326E2">
              <w:rPr>
                <w:color w:val="000000"/>
                <w:sz w:val="24"/>
                <w:szCs w:val="24"/>
              </w:rPr>
              <w:t>շարահյուսական</w:t>
            </w:r>
            <w:proofErr w:type="spellEnd"/>
            <w:r w:rsidRPr="00B326E2">
              <w:rPr>
                <w:color w:val="000000"/>
                <w:sz w:val="24"/>
                <w:szCs w:val="24"/>
                <w:lang w:val="af-ZA"/>
              </w:rPr>
              <w:t xml:space="preserve"> </w:t>
            </w:r>
            <w:proofErr w:type="spellStart"/>
            <w:r w:rsidRPr="00B326E2">
              <w:rPr>
                <w:color w:val="000000"/>
                <w:sz w:val="24"/>
                <w:szCs w:val="24"/>
              </w:rPr>
              <w:t>տեսանկյունից</w:t>
            </w:r>
            <w:proofErr w:type="spellEnd"/>
            <w:r w:rsidRPr="00B326E2">
              <w:rPr>
                <w:color w:val="000000"/>
                <w:sz w:val="24"/>
                <w:szCs w:val="24"/>
                <w:lang w:val="af-ZA"/>
              </w:rPr>
              <w:t>:</w:t>
            </w:r>
          </w:p>
          <w:p w14:paraId="2170E93A" w14:textId="3F056A7A" w:rsidR="00F769D2" w:rsidRPr="00B326E2" w:rsidRDefault="00F769D2" w:rsidP="00F769D2">
            <w:pPr>
              <w:shd w:val="clear" w:color="auto" w:fill="FFFFFF"/>
              <w:spacing w:after="0" w:line="240" w:lineRule="auto"/>
              <w:ind w:firstLine="720"/>
              <w:rPr>
                <w:color w:val="000000"/>
                <w:sz w:val="24"/>
                <w:szCs w:val="24"/>
                <w:lang w:val="af-ZA"/>
              </w:rPr>
            </w:pPr>
            <w:r w:rsidRPr="00B326E2">
              <w:rPr>
                <w:color w:val="000000"/>
                <w:sz w:val="24"/>
                <w:szCs w:val="24"/>
                <w:lang w:val="af-ZA"/>
              </w:rPr>
              <w:t xml:space="preserve">3.  </w:t>
            </w:r>
            <w:proofErr w:type="spellStart"/>
            <w:r w:rsidRPr="00B326E2">
              <w:rPr>
                <w:color w:val="000000"/>
                <w:sz w:val="24"/>
                <w:szCs w:val="24"/>
              </w:rPr>
              <w:t>Առաջարկում</w:t>
            </w:r>
            <w:proofErr w:type="spellEnd"/>
            <w:r w:rsidRPr="00B326E2">
              <w:rPr>
                <w:color w:val="000000"/>
                <w:sz w:val="24"/>
                <w:szCs w:val="24"/>
                <w:lang w:val="af-ZA"/>
              </w:rPr>
              <w:t xml:space="preserve"> </w:t>
            </w:r>
            <w:proofErr w:type="spellStart"/>
            <w:r w:rsidRPr="00B326E2">
              <w:rPr>
                <w:color w:val="000000"/>
                <w:sz w:val="24"/>
                <w:szCs w:val="24"/>
              </w:rPr>
              <w:t>ենք</w:t>
            </w:r>
            <w:proofErr w:type="spellEnd"/>
            <w:r w:rsidRPr="00B326E2">
              <w:rPr>
                <w:color w:val="000000"/>
                <w:sz w:val="24"/>
                <w:szCs w:val="24"/>
                <w:lang w:val="af-ZA"/>
              </w:rPr>
              <w:t xml:space="preserve"> </w:t>
            </w:r>
            <w:proofErr w:type="spellStart"/>
            <w:r w:rsidRPr="00B326E2">
              <w:rPr>
                <w:color w:val="000000"/>
                <w:sz w:val="24"/>
                <w:szCs w:val="24"/>
              </w:rPr>
              <w:t>Նախագծին</w:t>
            </w:r>
            <w:proofErr w:type="spellEnd"/>
            <w:r w:rsidRPr="00B326E2">
              <w:rPr>
                <w:color w:val="000000"/>
                <w:sz w:val="24"/>
                <w:szCs w:val="24"/>
                <w:lang w:val="af-ZA"/>
              </w:rPr>
              <w:t xml:space="preserve"> </w:t>
            </w:r>
            <w:proofErr w:type="spellStart"/>
            <w:r w:rsidRPr="00B326E2">
              <w:rPr>
                <w:color w:val="000000"/>
                <w:sz w:val="24"/>
                <w:szCs w:val="24"/>
              </w:rPr>
              <w:t>կից</w:t>
            </w:r>
            <w:proofErr w:type="spellEnd"/>
            <w:r w:rsidRPr="00B326E2">
              <w:rPr>
                <w:color w:val="000000"/>
                <w:sz w:val="24"/>
                <w:szCs w:val="24"/>
                <w:lang w:val="af-ZA"/>
              </w:rPr>
              <w:t xml:space="preserve"> </w:t>
            </w:r>
            <w:proofErr w:type="spellStart"/>
            <w:r w:rsidRPr="00B326E2">
              <w:rPr>
                <w:color w:val="000000"/>
                <w:sz w:val="24"/>
                <w:szCs w:val="24"/>
              </w:rPr>
              <w:t>ներկայացված</w:t>
            </w:r>
            <w:proofErr w:type="spellEnd"/>
            <w:r w:rsidRPr="00B326E2">
              <w:rPr>
                <w:color w:val="000000"/>
                <w:sz w:val="24"/>
                <w:szCs w:val="24"/>
                <w:lang w:val="af-ZA"/>
              </w:rPr>
              <w:t xml:space="preserve"> </w:t>
            </w:r>
            <w:proofErr w:type="spellStart"/>
            <w:r w:rsidRPr="00B326E2">
              <w:rPr>
                <w:color w:val="000000"/>
                <w:sz w:val="24"/>
                <w:szCs w:val="24"/>
              </w:rPr>
              <w:t>հիմնավորումը</w:t>
            </w:r>
            <w:proofErr w:type="spellEnd"/>
            <w:r w:rsidRPr="00B326E2">
              <w:rPr>
                <w:color w:val="000000"/>
                <w:sz w:val="24"/>
                <w:szCs w:val="24"/>
                <w:lang w:val="af-ZA"/>
              </w:rPr>
              <w:t xml:space="preserve"> </w:t>
            </w:r>
            <w:proofErr w:type="spellStart"/>
            <w:r w:rsidRPr="00B326E2">
              <w:rPr>
                <w:color w:val="000000"/>
                <w:sz w:val="24"/>
                <w:szCs w:val="24"/>
              </w:rPr>
              <w:t>լրամշակել</w:t>
            </w:r>
            <w:proofErr w:type="spellEnd"/>
            <w:r w:rsidRPr="00B326E2">
              <w:rPr>
                <w:color w:val="000000"/>
                <w:sz w:val="24"/>
                <w:szCs w:val="24"/>
              </w:rPr>
              <w:t>՝</w:t>
            </w:r>
            <w:r w:rsidRPr="00B326E2">
              <w:rPr>
                <w:color w:val="000000"/>
                <w:sz w:val="24"/>
                <w:szCs w:val="24"/>
                <w:lang w:val="af-ZA"/>
              </w:rPr>
              <w:t xml:space="preserve"> </w:t>
            </w:r>
            <w:proofErr w:type="spellStart"/>
            <w:r w:rsidRPr="00B326E2">
              <w:rPr>
                <w:color w:val="000000"/>
                <w:sz w:val="24"/>
                <w:szCs w:val="24"/>
              </w:rPr>
              <w:t>բովանդակային</w:t>
            </w:r>
            <w:proofErr w:type="spellEnd"/>
            <w:r w:rsidRPr="00B326E2">
              <w:rPr>
                <w:color w:val="000000"/>
                <w:sz w:val="24"/>
                <w:szCs w:val="24"/>
                <w:lang w:val="af-ZA"/>
              </w:rPr>
              <w:t xml:space="preserve"> </w:t>
            </w:r>
            <w:proofErr w:type="spellStart"/>
            <w:r w:rsidRPr="00B326E2">
              <w:rPr>
                <w:color w:val="000000"/>
                <w:sz w:val="24"/>
                <w:szCs w:val="24"/>
              </w:rPr>
              <w:t>առումով</w:t>
            </w:r>
            <w:proofErr w:type="spellEnd"/>
            <w:r w:rsidRPr="00B326E2">
              <w:rPr>
                <w:color w:val="000000"/>
                <w:sz w:val="24"/>
                <w:szCs w:val="24"/>
                <w:lang w:val="af-ZA"/>
              </w:rPr>
              <w:t xml:space="preserve"> «</w:t>
            </w:r>
            <w:proofErr w:type="spellStart"/>
            <w:r w:rsidRPr="00B326E2">
              <w:rPr>
                <w:color w:val="000000"/>
                <w:sz w:val="24"/>
                <w:szCs w:val="24"/>
              </w:rPr>
              <w:t>Կարգավորման</w:t>
            </w:r>
            <w:proofErr w:type="spellEnd"/>
            <w:r w:rsidRPr="00B326E2">
              <w:rPr>
                <w:color w:val="000000"/>
                <w:sz w:val="24"/>
                <w:szCs w:val="24"/>
                <w:lang w:val="af-ZA"/>
              </w:rPr>
              <w:t xml:space="preserve"> </w:t>
            </w:r>
            <w:proofErr w:type="spellStart"/>
            <w:r w:rsidRPr="00B326E2">
              <w:rPr>
                <w:color w:val="000000"/>
                <w:sz w:val="24"/>
                <w:szCs w:val="24"/>
              </w:rPr>
              <w:t>նպատակը</w:t>
            </w:r>
            <w:proofErr w:type="spellEnd"/>
            <w:r w:rsidRPr="00B326E2">
              <w:rPr>
                <w:color w:val="000000"/>
                <w:sz w:val="24"/>
                <w:szCs w:val="24"/>
                <w:lang w:val="af-ZA"/>
              </w:rPr>
              <w:t xml:space="preserve">» </w:t>
            </w:r>
            <w:r w:rsidRPr="00B326E2">
              <w:rPr>
                <w:color w:val="000000"/>
                <w:sz w:val="24"/>
                <w:szCs w:val="24"/>
              </w:rPr>
              <w:t>և</w:t>
            </w:r>
            <w:r w:rsidRPr="00B326E2">
              <w:rPr>
                <w:color w:val="000000"/>
                <w:sz w:val="24"/>
                <w:szCs w:val="24"/>
                <w:lang w:val="af-ZA"/>
              </w:rPr>
              <w:t xml:space="preserve"> «</w:t>
            </w:r>
            <w:proofErr w:type="spellStart"/>
            <w:r w:rsidRPr="00B326E2">
              <w:rPr>
                <w:color w:val="000000"/>
                <w:sz w:val="24"/>
                <w:szCs w:val="24"/>
              </w:rPr>
              <w:t>Առկա</w:t>
            </w:r>
            <w:proofErr w:type="spellEnd"/>
            <w:r w:rsidRPr="00B326E2">
              <w:rPr>
                <w:color w:val="000000"/>
                <w:sz w:val="24"/>
                <w:szCs w:val="24"/>
                <w:lang w:val="af-ZA"/>
              </w:rPr>
              <w:t xml:space="preserve"> </w:t>
            </w:r>
            <w:proofErr w:type="spellStart"/>
            <w:r w:rsidRPr="00B326E2">
              <w:rPr>
                <w:color w:val="000000"/>
                <w:sz w:val="24"/>
                <w:szCs w:val="24"/>
              </w:rPr>
              <w:t>իրավիճակը</w:t>
            </w:r>
            <w:proofErr w:type="spellEnd"/>
            <w:r w:rsidRPr="00B326E2">
              <w:rPr>
                <w:color w:val="000000"/>
                <w:sz w:val="24"/>
                <w:szCs w:val="24"/>
                <w:lang w:val="af-ZA"/>
              </w:rPr>
              <w:t xml:space="preserve">» </w:t>
            </w:r>
            <w:proofErr w:type="spellStart"/>
            <w:r w:rsidRPr="00B326E2">
              <w:rPr>
                <w:color w:val="000000"/>
                <w:sz w:val="24"/>
                <w:szCs w:val="24"/>
              </w:rPr>
              <w:t>բաժինները</w:t>
            </w:r>
            <w:proofErr w:type="spellEnd"/>
            <w:r w:rsidRPr="00B326E2">
              <w:rPr>
                <w:color w:val="000000"/>
                <w:sz w:val="24"/>
                <w:szCs w:val="24"/>
                <w:lang w:val="af-ZA"/>
              </w:rPr>
              <w:t xml:space="preserve"> </w:t>
            </w:r>
            <w:proofErr w:type="spellStart"/>
            <w:r w:rsidRPr="00B326E2">
              <w:rPr>
                <w:color w:val="000000"/>
                <w:sz w:val="24"/>
                <w:szCs w:val="24"/>
              </w:rPr>
              <w:t>համապատասխանեցնելով</w:t>
            </w:r>
            <w:proofErr w:type="spellEnd"/>
            <w:r w:rsidRPr="00B326E2">
              <w:rPr>
                <w:color w:val="000000"/>
                <w:sz w:val="24"/>
                <w:szCs w:val="24"/>
                <w:lang w:val="af-ZA"/>
              </w:rPr>
              <w:t xml:space="preserve"> </w:t>
            </w:r>
            <w:proofErr w:type="spellStart"/>
            <w:r w:rsidRPr="00B326E2">
              <w:rPr>
                <w:color w:val="000000"/>
                <w:sz w:val="24"/>
                <w:szCs w:val="24"/>
              </w:rPr>
              <w:t>ակնկալվող</w:t>
            </w:r>
            <w:proofErr w:type="spellEnd"/>
            <w:r w:rsidRPr="00B326E2">
              <w:rPr>
                <w:color w:val="000000"/>
                <w:sz w:val="24"/>
                <w:szCs w:val="24"/>
                <w:lang w:val="af-ZA"/>
              </w:rPr>
              <w:t xml:space="preserve"> </w:t>
            </w:r>
            <w:proofErr w:type="spellStart"/>
            <w:r w:rsidRPr="00B326E2">
              <w:rPr>
                <w:color w:val="000000"/>
                <w:sz w:val="24"/>
                <w:szCs w:val="24"/>
              </w:rPr>
              <w:t>արդյունքներին</w:t>
            </w:r>
            <w:proofErr w:type="spellEnd"/>
            <w:r w:rsidRPr="00B326E2">
              <w:rPr>
                <w:color w:val="000000"/>
                <w:sz w:val="24"/>
                <w:szCs w:val="24"/>
                <w:lang w:val="af-ZA"/>
              </w:rPr>
              <w:t>:</w:t>
            </w:r>
          </w:p>
        </w:tc>
        <w:tc>
          <w:tcPr>
            <w:tcW w:w="4050" w:type="dxa"/>
            <w:tcBorders>
              <w:top w:val="single" w:sz="4" w:space="0" w:color="auto"/>
              <w:left w:val="single" w:sz="4" w:space="0" w:color="auto"/>
              <w:bottom w:val="single" w:sz="4" w:space="0" w:color="auto"/>
              <w:right w:val="single" w:sz="4" w:space="0" w:color="auto"/>
            </w:tcBorders>
          </w:tcPr>
          <w:p w14:paraId="70817797" w14:textId="17F2331C" w:rsidR="00F769D2" w:rsidRPr="00B326E2" w:rsidRDefault="002457CD" w:rsidP="00064A80">
            <w:pPr>
              <w:autoSpaceDE w:val="0"/>
              <w:autoSpaceDN w:val="0"/>
              <w:spacing w:line="240" w:lineRule="auto"/>
              <w:rPr>
                <w:rFonts w:cs="Sylfaen"/>
                <w:lang w:val="hy-AM"/>
              </w:rPr>
            </w:pPr>
            <w:r w:rsidRPr="00B326E2">
              <w:rPr>
                <w:rFonts w:cs="Sylfaen"/>
                <w:lang w:val="hy-AM"/>
              </w:rPr>
              <w:lastRenderedPageBreak/>
              <w:t>Ընդունվել է</w:t>
            </w:r>
          </w:p>
          <w:p w14:paraId="71FB1921" w14:textId="77777777" w:rsidR="003A53DF" w:rsidRPr="00B326E2" w:rsidRDefault="003A53DF" w:rsidP="00064A80">
            <w:pPr>
              <w:autoSpaceDE w:val="0"/>
              <w:autoSpaceDN w:val="0"/>
              <w:spacing w:line="240" w:lineRule="auto"/>
              <w:rPr>
                <w:rFonts w:cs="Sylfaen"/>
                <w:lang w:val="hy-AM"/>
              </w:rPr>
            </w:pPr>
          </w:p>
          <w:p w14:paraId="1D85FE23" w14:textId="77777777" w:rsidR="003A53DF" w:rsidRPr="00B326E2" w:rsidRDefault="003A53DF" w:rsidP="00064A80">
            <w:pPr>
              <w:autoSpaceDE w:val="0"/>
              <w:autoSpaceDN w:val="0"/>
              <w:spacing w:line="240" w:lineRule="auto"/>
              <w:rPr>
                <w:rFonts w:cs="Sylfaen"/>
                <w:lang w:val="hy-AM"/>
              </w:rPr>
            </w:pPr>
          </w:p>
          <w:p w14:paraId="3C0AEA40" w14:textId="77777777" w:rsidR="003A53DF" w:rsidRPr="00B326E2" w:rsidRDefault="003A53DF" w:rsidP="00064A80">
            <w:pPr>
              <w:autoSpaceDE w:val="0"/>
              <w:autoSpaceDN w:val="0"/>
              <w:spacing w:line="240" w:lineRule="auto"/>
              <w:rPr>
                <w:rFonts w:cs="Sylfaen"/>
                <w:lang w:val="hy-AM"/>
              </w:rPr>
            </w:pPr>
          </w:p>
          <w:p w14:paraId="11006324" w14:textId="77777777" w:rsidR="003A53DF" w:rsidRPr="00B326E2" w:rsidRDefault="003A53DF" w:rsidP="00064A80">
            <w:pPr>
              <w:autoSpaceDE w:val="0"/>
              <w:autoSpaceDN w:val="0"/>
              <w:spacing w:line="240" w:lineRule="auto"/>
              <w:rPr>
                <w:rFonts w:cs="Sylfaen"/>
                <w:lang w:val="hy-AM"/>
              </w:rPr>
            </w:pPr>
          </w:p>
          <w:p w14:paraId="222A8F6C" w14:textId="77777777" w:rsidR="003A53DF" w:rsidRPr="00B326E2" w:rsidRDefault="003A53DF" w:rsidP="00064A80">
            <w:pPr>
              <w:autoSpaceDE w:val="0"/>
              <w:autoSpaceDN w:val="0"/>
              <w:spacing w:line="240" w:lineRule="auto"/>
              <w:rPr>
                <w:rFonts w:cs="Sylfaen"/>
                <w:lang w:val="hy-AM"/>
              </w:rPr>
            </w:pPr>
          </w:p>
          <w:p w14:paraId="2E605698" w14:textId="77777777" w:rsidR="003A53DF" w:rsidRPr="00B326E2" w:rsidRDefault="003A53DF" w:rsidP="00064A80">
            <w:pPr>
              <w:autoSpaceDE w:val="0"/>
              <w:autoSpaceDN w:val="0"/>
              <w:spacing w:line="240" w:lineRule="auto"/>
              <w:rPr>
                <w:rFonts w:cs="Sylfaen"/>
                <w:lang w:val="hy-AM"/>
              </w:rPr>
            </w:pPr>
          </w:p>
          <w:p w14:paraId="6F36EB99" w14:textId="77777777" w:rsidR="003A53DF" w:rsidRPr="00B326E2" w:rsidRDefault="003A53DF" w:rsidP="00064A80">
            <w:pPr>
              <w:autoSpaceDE w:val="0"/>
              <w:autoSpaceDN w:val="0"/>
              <w:spacing w:line="240" w:lineRule="auto"/>
              <w:rPr>
                <w:rFonts w:cs="Sylfaen"/>
                <w:lang w:val="hy-AM"/>
              </w:rPr>
            </w:pPr>
          </w:p>
          <w:p w14:paraId="7F6DE7E7" w14:textId="77777777" w:rsidR="003A53DF" w:rsidRPr="00B326E2" w:rsidRDefault="003A53DF" w:rsidP="00064A80">
            <w:pPr>
              <w:autoSpaceDE w:val="0"/>
              <w:autoSpaceDN w:val="0"/>
              <w:spacing w:line="240" w:lineRule="auto"/>
              <w:rPr>
                <w:rFonts w:cs="Sylfaen"/>
                <w:lang w:val="hy-AM"/>
              </w:rPr>
            </w:pPr>
          </w:p>
          <w:p w14:paraId="16BB5B2E" w14:textId="77777777" w:rsidR="003A53DF" w:rsidRPr="00B326E2" w:rsidRDefault="003A53DF" w:rsidP="00064A80">
            <w:pPr>
              <w:autoSpaceDE w:val="0"/>
              <w:autoSpaceDN w:val="0"/>
              <w:spacing w:line="240" w:lineRule="auto"/>
              <w:rPr>
                <w:rFonts w:cs="Sylfaen"/>
                <w:lang w:val="hy-AM"/>
              </w:rPr>
            </w:pPr>
          </w:p>
          <w:p w14:paraId="6D7E2667" w14:textId="77777777" w:rsidR="003A53DF" w:rsidRPr="00B326E2" w:rsidRDefault="003A53DF" w:rsidP="00064A80">
            <w:pPr>
              <w:autoSpaceDE w:val="0"/>
              <w:autoSpaceDN w:val="0"/>
              <w:spacing w:line="240" w:lineRule="auto"/>
              <w:rPr>
                <w:rFonts w:cs="Sylfaen"/>
                <w:lang w:val="hy-AM"/>
              </w:rPr>
            </w:pPr>
          </w:p>
          <w:p w14:paraId="211B2DCA" w14:textId="2F10EBA1" w:rsidR="003A53DF" w:rsidRPr="00B326E2" w:rsidRDefault="003A53DF" w:rsidP="00064A80">
            <w:pPr>
              <w:autoSpaceDE w:val="0"/>
              <w:autoSpaceDN w:val="0"/>
              <w:spacing w:line="240" w:lineRule="auto"/>
              <w:rPr>
                <w:rFonts w:cs="Sylfaen"/>
                <w:lang w:val="hy-AM"/>
              </w:rPr>
            </w:pPr>
            <w:r w:rsidRPr="00B326E2">
              <w:rPr>
                <w:rFonts w:cs="Sylfaen"/>
                <w:lang w:val="hy-AM"/>
              </w:rPr>
              <w:lastRenderedPageBreak/>
              <w:t>Ընդունվել է</w:t>
            </w:r>
          </w:p>
          <w:p w14:paraId="3721AE97" w14:textId="77777777" w:rsidR="003A53DF" w:rsidRPr="00B326E2" w:rsidRDefault="003A53DF" w:rsidP="00064A80">
            <w:pPr>
              <w:autoSpaceDE w:val="0"/>
              <w:autoSpaceDN w:val="0"/>
              <w:spacing w:line="240" w:lineRule="auto"/>
              <w:rPr>
                <w:rFonts w:cs="Sylfaen"/>
                <w:lang w:val="hy-AM"/>
              </w:rPr>
            </w:pPr>
          </w:p>
          <w:p w14:paraId="3430ECC9" w14:textId="3185D438" w:rsidR="003A53DF" w:rsidRPr="00B326E2" w:rsidRDefault="003A53DF" w:rsidP="00064A80">
            <w:pPr>
              <w:autoSpaceDE w:val="0"/>
              <w:autoSpaceDN w:val="0"/>
              <w:spacing w:line="240" w:lineRule="auto"/>
              <w:rPr>
                <w:rFonts w:cs="Sylfaen"/>
                <w:lang w:val="hy-AM"/>
              </w:rPr>
            </w:pPr>
            <w:r w:rsidRPr="00B326E2">
              <w:rPr>
                <w:rFonts w:cs="Sylfaen"/>
                <w:lang w:val="hy-AM"/>
              </w:rPr>
              <w:t>Ընդունվել է</w:t>
            </w:r>
          </w:p>
          <w:p w14:paraId="03B025DF" w14:textId="77777777" w:rsidR="003A53DF" w:rsidRPr="00B326E2" w:rsidRDefault="003A53DF" w:rsidP="00064A80">
            <w:pPr>
              <w:autoSpaceDE w:val="0"/>
              <w:autoSpaceDN w:val="0"/>
              <w:spacing w:line="240" w:lineRule="auto"/>
              <w:rPr>
                <w:rFonts w:cs="Sylfaen"/>
                <w:lang w:val="hy-AM"/>
              </w:rPr>
            </w:pPr>
          </w:p>
        </w:tc>
      </w:tr>
    </w:tbl>
    <w:p w14:paraId="4A47B84A" w14:textId="77777777" w:rsidR="00914EFB" w:rsidRPr="00B326E2" w:rsidRDefault="00914EFB" w:rsidP="00FD0B99">
      <w:pPr>
        <w:spacing w:after="0" w:line="240" w:lineRule="auto"/>
        <w:rPr>
          <w:lang w:val="af-ZA"/>
        </w:rPr>
      </w:pPr>
    </w:p>
    <w:sectPr w:rsidR="00914EFB" w:rsidRPr="00B326E2" w:rsidSect="00EB4673">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30756"/>
    <w:multiLevelType w:val="hybridMultilevel"/>
    <w:tmpl w:val="537C3CF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86B7DFF"/>
    <w:multiLevelType w:val="hybridMultilevel"/>
    <w:tmpl w:val="B6EAA466"/>
    <w:lvl w:ilvl="0" w:tplc="BC4AF5C8">
      <w:start w:val="1"/>
      <w:numFmt w:val="decimal"/>
      <w:lvlText w:val="%1."/>
      <w:lvlJc w:val="left"/>
      <w:pPr>
        <w:ind w:left="360" w:hanging="360"/>
      </w:pPr>
      <w:rPr>
        <w:rFonts w:cs="Times New Roman"/>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B780868"/>
    <w:multiLevelType w:val="hybridMultilevel"/>
    <w:tmpl w:val="3FFE49D6"/>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740326085">
    <w:abstractNumId w:val="3"/>
  </w:num>
  <w:num w:numId="2" w16cid:durableId="1438403459">
    <w:abstractNumId w:val="2"/>
  </w:num>
  <w:num w:numId="3" w16cid:durableId="2127039622">
    <w:abstractNumId w:val="0"/>
  </w:num>
  <w:num w:numId="4" w16cid:durableId="51006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64A80"/>
    <w:rsid w:val="00097ECA"/>
    <w:rsid w:val="000B5DDE"/>
    <w:rsid w:val="000E44BF"/>
    <w:rsid w:val="000F650C"/>
    <w:rsid w:val="001140AE"/>
    <w:rsid w:val="0014799E"/>
    <w:rsid w:val="0015619E"/>
    <w:rsid w:val="001A56A1"/>
    <w:rsid w:val="001B6610"/>
    <w:rsid w:val="001C3D2E"/>
    <w:rsid w:val="001C4735"/>
    <w:rsid w:val="00207039"/>
    <w:rsid w:val="00212BB8"/>
    <w:rsid w:val="00233550"/>
    <w:rsid w:val="00234720"/>
    <w:rsid w:val="00240B8C"/>
    <w:rsid w:val="002457CD"/>
    <w:rsid w:val="002525C3"/>
    <w:rsid w:val="00254045"/>
    <w:rsid w:val="00272982"/>
    <w:rsid w:val="00276073"/>
    <w:rsid w:val="00297668"/>
    <w:rsid w:val="002A053F"/>
    <w:rsid w:val="002F4C73"/>
    <w:rsid w:val="0035787C"/>
    <w:rsid w:val="003A53DF"/>
    <w:rsid w:val="003B3A2D"/>
    <w:rsid w:val="003C418A"/>
    <w:rsid w:val="003F30A1"/>
    <w:rsid w:val="00412CBA"/>
    <w:rsid w:val="004C458F"/>
    <w:rsid w:val="005167E1"/>
    <w:rsid w:val="00533BB7"/>
    <w:rsid w:val="00535042"/>
    <w:rsid w:val="00547B0B"/>
    <w:rsid w:val="00596063"/>
    <w:rsid w:val="005C1243"/>
    <w:rsid w:val="00616B33"/>
    <w:rsid w:val="00625D31"/>
    <w:rsid w:val="00632B3E"/>
    <w:rsid w:val="0065170D"/>
    <w:rsid w:val="006750B0"/>
    <w:rsid w:val="006C4815"/>
    <w:rsid w:val="006D741F"/>
    <w:rsid w:val="00790D4E"/>
    <w:rsid w:val="007E2103"/>
    <w:rsid w:val="008226DD"/>
    <w:rsid w:val="00894827"/>
    <w:rsid w:val="008D2614"/>
    <w:rsid w:val="00914EFB"/>
    <w:rsid w:val="00955C46"/>
    <w:rsid w:val="00970FB1"/>
    <w:rsid w:val="009979DB"/>
    <w:rsid w:val="009A38DC"/>
    <w:rsid w:val="009E6EE8"/>
    <w:rsid w:val="00A11404"/>
    <w:rsid w:val="00A47EB1"/>
    <w:rsid w:val="00A77D8B"/>
    <w:rsid w:val="00A94A60"/>
    <w:rsid w:val="00AC4FFC"/>
    <w:rsid w:val="00AD0ACA"/>
    <w:rsid w:val="00AD6FF4"/>
    <w:rsid w:val="00B02535"/>
    <w:rsid w:val="00B326E2"/>
    <w:rsid w:val="00B3436D"/>
    <w:rsid w:val="00B70E4A"/>
    <w:rsid w:val="00B75C65"/>
    <w:rsid w:val="00B82453"/>
    <w:rsid w:val="00B94B9F"/>
    <w:rsid w:val="00BF4DA8"/>
    <w:rsid w:val="00C107FB"/>
    <w:rsid w:val="00C2249D"/>
    <w:rsid w:val="00C65E70"/>
    <w:rsid w:val="00C67711"/>
    <w:rsid w:val="00CA5845"/>
    <w:rsid w:val="00CF393D"/>
    <w:rsid w:val="00D03BA2"/>
    <w:rsid w:val="00D03F4D"/>
    <w:rsid w:val="00D34870"/>
    <w:rsid w:val="00D70CD0"/>
    <w:rsid w:val="00DA23D6"/>
    <w:rsid w:val="00DD4A22"/>
    <w:rsid w:val="00E0672C"/>
    <w:rsid w:val="00E10174"/>
    <w:rsid w:val="00E21767"/>
    <w:rsid w:val="00E3467D"/>
    <w:rsid w:val="00E42B49"/>
    <w:rsid w:val="00E819E4"/>
    <w:rsid w:val="00E86595"/>
    <w:rsid w:val="00E958E0"/>
    <w:rsid w:val="00EA3EC7"/>
    <w:rsid w:val="00EB4673"/>
    <w:rsid w:val="00EE331F"/>
    <w:rsid w:val="00F15903"/>
    <w:rsid w:val="00F268B4"/>
    <w:rsid w:val="00F67617"/>
    <w:rsid w:val="00F769D2"/>
    <w:rsid w:val="00FD0B99"/>
    <w:rsid w:val="00FE03A0"/>
    <w:rsid w:val="00FE1C56"/>
    <w:rsid w:val="00FF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B163"/>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70849">
      <w:bodyDiv w:val="1"/>
      <w:marLeft w:val="0"/>
      <w:marRight w:val="0"/>
      <w:marTop w:val="0"/>
      <w:marBottom w:val="0"/>
      <w:divBdr>
        <w:top w:val="none" w:sz="0" w:space="0" w:color="auto"/>
        <w:left w:val="none" w:sz="0" w:space="0" w:color="auto"/>
        <w:bottom w:val="none" w:sz="0" w:space="0" w:color="auto"/>
        <w:right w:val="none" w:sz="0" w:space="0" w:color="auto"/>
      </w:divBdr>
    </w:div>
    <w:div w:id="236599563">
      <w:bodyDiv w:val="1"/>
      <w:marLeft w:val="0"/>
      <w:marRight w:val="0"/>
      <w:marTop w:val="0"/>
      <w:marBottom w:val="0"/>
      <w:divBdr>
        <w:top w:val="none" w:sz="0" w:space="0" w:color="auto"/>
        <w:left w:val="none" w:sz="0" w:space="0" w:color="auto"/>
        <w:bottom w:val="none" w:sz="0" w:space="0" w:color="auto"/>
        <w:right w:val="none" w:sz="0" w:space="0" w:color="auto"/>
      </w:divBdr>
    </w:div>
    <w:div w:id="544634711">
      <w:bodyDiv w:val="1"/>
      <w:marLeft w:val="0"/>
      <w:marRight w:val="0"/>
      <w:marTop w:val="0"/>
      <w:marBottom w:val="0"/>
      <w:divBdr>
        <w:top w:val="none" w:sz="0" w:space="0" w:color="auto"/>
        <w:left w:val="none" w:sz="0" w:space="0" w:color="auto"/>
        <w:bottom w:val="none" w:sz="0" w:space="0" w:color="auto"/>
        <w:right w:val="none" w:sz="0" w:space="0" w:color="auto"/>
      </w:divBdr>
    </w:div>
    <w:div w:id="618726774">
      <w:bodyDiv w:val="1"/>
      <w:marLeft w:val="0"/>
      <w:marRight w:val="0"/>
      <w:marTop w:val="0"/>
      <w:marBottom w:val="0"/>
      <w:divBdr>
        <w:top w:val="none" w:sz="0" w:space="0" w:color="auto"/>
        <w:left w:val="none" w:sz="0" w:space="0" w:color="auto"/>
        <w:bottom w:val="none" w:sz="0" w:space="0" w:color="auto"/>
        <w:right w:val="none" w:sz="0" w:space="0" w:color="auto"/>
      </w:divBdr>
    </w:div>
    <w:div w:id="876356810">
      <w:bodyDiv w:val="1"/>
      <w:marLeft w:val="0"/>
      <w:marRight w:val="0"/>
      <w:marTop w:val="0"/>
      <w:marBottom w:val="0"/>
      <w:divBdr>
        <w:top w:val="none" w:sz="0" w:space="0" w:color="auto"/>
        <w:left w:val="none" w:sz="0" w:space="0" w:color="auto"/>
        <w:bottom w:val="none" w:sz="0" w:space="0" w:color="auto"/>
        <w:right w:val="none" w:sz="0" w:space="0" w:color="auto"/>
      </w:divBdr>
    </w:div>
    <w:div w:id="908004996">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796171473">
      <w:bodyDiv w:val="1"/>
      <w:marLeft w:val="0"/>
      <w:marRight w:val="0"/>
      <w:marTop w:val="0"/>
      <w:marBottom w:val="0"/>
      <w:divBdr>
        <w:top w:val="none" w:sz="0" w:space="0" w:color="auto"/>
        <w:left w:val="none" w:sz="0" w:space="0" w:color="auto"/>
        <w:bottom w:val="none" w:sz="0" w:space="0" w:color="auto"/>
        <w:right w:val="none" w:sz="0" w:space="0" w:color="auto"/>
      </w:divBdr>
    </w:div>
    <w:div w:id="1913195344">
      <w:bodyDiv w:val="1"/>
      <w:marLeft w:val="0"/>
      <w:marRight w:val="0"/>
      <w:marTop w:val="0"/>
      <w:marBottom w:val="0"/>
      <w:divBdr>
        <w:top w:val="none" w:sz="0" w:space="0" w:color="auto"/>
        <w:left w:val="none" w:sz="0" w:space="0" w:color="auto"/>
        <w:bottom w:val="none" w:sz="0" w:space="0" w:color="auto"/>
        <w:right w:val="none" w:sz="0" w:space="0" w:color="auto"/>
      </w:divBdr>
    </w:div>
    <w:div w:id="196804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AD8EF-E352-4F47-9169-3567A52C5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5</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85</cp:revision>
  <dcterms:created xsi:type="dcterms:W3CDTF">2021-03-20T17:15:00Z</dcterms:created>
  <dcterms:modified xsi:type="dcterms:W3CDTF">2024-03-22T11:00:00Z</dcterms:modified>
</cp:coreProperties>
</file>