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27496" w:rsidRPr="00827496" w:rsidRDefault="005E2210" w:rsidP="0082749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B7C7E">
        <w:rPr>
          <w:rFonts w:ascii="GHEA Mariam" w:hAnsi="GHEA Mariam"/>
          <w:sz w:val="24"/>
          <w:szCs w:val="24"/>
          <w:lang w:val="hy-AM"/>
        </w:rPr>
        <w:t>8</w:t>
      </w:r>
      <w:r w:rsidR="00235480" w:rsidRPr="00235480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827496" w:rsidRPr="00827496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827496" w:rsidRPr="00827496" w:rsidRDefault="00827496" w:rsidP="0082749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27496" w:rsidRPr="00827496" w:rsidRDefault="00827496" w:rsidP="00827496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27496" w:rsidRPr="00827496" w:rsidRDefault="00827496" w:rsidP="00827496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27496" w:rsidRPr="00451880" w:rsidRDefault="00827496" w:rsidP="00827496">
      <w:pPr>
        <w:autoSpaceDE w:val="0"/>
        <w:autoSpaceDN w:val="0"/>
        <w:adjustRightInd w:val="0"/>
        <w:jc w:val="center"/>
        <w:rPr>
          <w:rFonts w:ascii="GHEA Mariam" w:hAnsi="GHEA Mariam"/>
          <w:caps/>
          <w:spacing w:val="-6"/>
          <w:sz w:val="24"/>
          <w:szCs w:val="24"/>
          <w:lang w:val="hy-AM"/>
        </w:rPr>
      </w:pPr>
      <w:r w:rsidRPr="00827496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ՈՒ ՎԵՐԱԿԱՌՈՒՑՄԱՆ ԵՎ </w:t>
      </w:r>
      <w:bookmarkStart w:id="0" w:name="_GoBack"/>
      <w:r w:rsidRPr="00451880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ԶԱՐԳԱՑՄԱՆ ՄԻՋԱԶԳԱՅԻՆ ԲԱՆԿԻ ՄԻՋԵՎ «ԿԱՆԱՉ, ԿԱՅՈՒՆ </w:t>
      </w:r>
    </w:p>
    <w:bookmarkEnd w:id="0"/>
    <w:p w:rsidR="00827496" w:rsidRDefault="00827496" w:rsidP="00827496">
      <w:pPr>
        <w:autoSpaceDE w:val="0"/>
        <w:autoSpaceDN w:val="0"/>
        <w:adjustRightInd w:val="0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451880">
        <w:rPr>
          <w:rFonts w:ascii="GHEA Mariam" w:hAnsi="GHEA Mariam"/>
          <w:caps/>
          <w:spacing w:val="-8"/>
          <w:sz w:val="24"/>
          <w:szCs w:val="24"/>
          <w:lang w:val="hy-AM"/>
        </w:rPr>
        <w:t>ԵՎ ՆԵՐԱՌԱԿԱՆ ԶԱՐԳԱՑՄԱՆ ՔԱՂԱՔԱԿԱՆՈՒԹՅԱՆ ԵՐԿՐՈՐԴ</w:t>
      </w:r>
      <w:r w:rsidRPr="00827496">
        <w:rPr>
          <w:rFonts w:ascii="GHEA Mariam" w:hAnsi="GHEA Mariam"/>
          <w:caps/>
          <w:sz w:val="24"/>
          <w:szCs w:val="24"/>
          <w:lang w:val="hy-AM"/>
        </w:rPr>
        <w:t xml:space="preserve"> ԳՈՐԾԱՌՆՈՒԹՅՈՒՆ» ՖԻՆԱՆՍԱՎՈՐՄԱՆ ՀԱՄԱՁԱՅՆԱԳՐԻ  ստորագրման առաջարկությանը հավանություն տալու </w:t>
      </w:r>
    </w:p>
    <w:p w:rsidR="00827496" w:rsidRDefault="00827496" w:rsidP="00827496">
      <w:pPr>
        <w:autoSpaceDE w:val="0"/>
        <w:autoSpaceDN w:val="0"/>
        <w:adjustRightInd w:val="0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827496">
        <w:rPr>
          <w:rFonts w:ascii="GHEA Mariam" w:hAnsi="GHEA Mariam"/>
          <w:caps/>
          <w:sz w:val="24"/>
          <w:szCs w:val="24"/>
          <w:lang w:val="hy-AM"/>
        </w:rPr>
        <w:t>մասին</w:t>
      </w:r>
    </w:p>
    <w:p w:rsidR="00827496" w:rsidRPr="00827496" w:rsidRDefault="00827496" w:rsidP="00827496">
      <w:pPr>
        <w:autoSpaceDE w:val="0"/>
        <w:autoSpaceDN w:val="0"/>
        <w:adjustRightInd w:val="0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</w:t>
      </w:r>
    </w:p>
    <w:p w:rsidR="00827496" w:rsidRPr="00F22E2D" w:rsidRDefault="00827496" w:rsidP="0082749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27496" w:rsidRPr="00F22E2D" w:rsidRDefault="00827496" w:rsidP="0082749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27496" w:rsidRPr="00827496" w:rsidRDefault="00827496" w:rsidP="0082749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2749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27496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8274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2749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274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27496">
        <w:rPr>
          <w:rFonts w:ascii="GHEA Mariam" w:hAnsi="GHEA Mariam" w:cs="Sylfaen"/>
          <w:sz w:val="24"/>
          <w:szCs w:val="24"/>
          <w:lang w:val="hy-AM"/>
        </w:rPr>
        <w:t>օրենքի 7-րդ հոդվածի 1-ին մասը</w:t>
      </w:r>
      <w:r w:rsidRPr="00827496">
        <w:rPr>
          <w:rFonts w:ascii="GHEA Mariam" w:hAnsi="GHEA Mariam" w:cs="Tahoma"/>
          <w:sz w:val="24"/>
          <w:szCs w:val="24"/>
          <w:lang w:val="hy-AM"/>
        </w:rPr>
        <w:t>՝ Հայաստանի Հանրապետության կ</w:t>
      </w:r>
      <w:r w:rsidRPr="0082749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82749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827496" w:rsidRPr="00827496" w:rsidRDefault="00827496" w:rsidP="0082749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27496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Pr="008274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«Կանաչ, կայուն և ներառական զարգացման քաղաքականության երկրորդ գործառնություն» ֆինանսավորման համաձայնագրի </w:t>
      </w:r>
      <w:r w:rsidRPr="00827496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827496" w:rsidRPr="00827496" w:rsidRDefault="00827496" w:rsidP="0082749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27496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82749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Հայաստանի Հանրապետության ֆինանսների նախարարին` կազմակերպել </w:t>
      </w:r>
      <w:r w:rsidRPr="00827496">
        <w:rPr>
          <w:rFonts w:ascii="GHEA Mariam" w:hAnsi="GHEA Mariam" w:cs="Sylfaen"/>
          <w:sz w:val="24"/>
          <w:szCs w:val="24"/>
          <w:lang w:val="hy-AM"/>
        </w:rPr>
        <w:t>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82749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27496" w:rsidRDefault="00296E5B" w:rsidP="00477447">
      <w:pPr>
        <w:rPr>
          <w:lang w:val="hy-AM"/>
        </w:rPr>
      </w:pPr>
    </w:p>
    <w:p w:rsidR="00296E5B" w:rsidRPr="00827496" w:rsidRDefault="00296E5B" w:rsidP="00477447">
      <w:pPr>
        <w:rPr>
          <w:lang w:val="hy-AM"/>
        </w:rPr>
      </w:pPr>
    </w:p>
    <w:p w:rsidR="003B7C7E" w:rsidRPr="00FA0163" w:rsidRDefault="0045776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3B7C7E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B7C7E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3B7C7E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B7C7E" w:rsidRPr="00FA0163" w:rsidRDefault="003B7C7E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296E5B" w:rsidRPr="00296E5B" w:rsidRDefault="003B7C7E" w:rsidP="00202EDC">
      <w:pPr>
        <w:pStyle w:val="mechtex"/>
        <w:jc w:val="left"/>
        <w:rPr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ADF" w:rsidRDefault="007E5ADF">
      <w:r>
        <w:separator/>
      </w:r>
    </w:p>
  </w:endnote>
  <w:endnote w:type="continuationSeparator" w:id="0">
    <w:p w:rsidR="007E5ADF" w:rsidRDefault="007E5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488F">
      <w:rPr>
        <w:noProof/>
        <w:sz w:val="18"/>
      </w:rPr>
      <w:t>KA-94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ADF" w:rsidRDefault="007E5ADF">
      <w:r>
        <w:separator/>
      </w:r>
    </w:p>
  </w:footnote>
  <w:footnote w:type="continuationSeparator" w:id="0">
    <w:p w:rsidR="007E5ADF" w:rsidRDefault="007E5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74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2EDC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C7E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80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760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01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88F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ADF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96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657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948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48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124</cp:revision>
  <cp:lastPrinted>2024-03-25T11:19:00Z</cp:lastPrinted>
  <dcterms:created xsi:type="dcterms:W3CDTF">2022-03-23T13:26:00Z</dcterms:created>
  <dcterms:modified xsi:type="dcterms:W3CDTF">2024-03-25T11:22:00Z</dcterms:modified>
</cp:coreProperties>
</file>