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64A5" w:rsidRPr="001E58C3" w:rsidRDefault="00C964A5" w:rsidP="001E58C3">
      <w:pPr>
        <w:shd w:val="clear" w:color="auto" w:fill="FFFFFF"/>
        <w:spacing w:after="0" w:line="360" w:lineRule="auto"/>
        <w:jc w:val="center"/>
        <w:rPr>
          <w:rFonts w:ascii="GHEA Grapalat" w:eastAsia="Times New Roman" w:hAnsi="GHEA Grapalat" w:cs="Times New Roman"/>
          <w:b/>
          <w:color w:val="000000"/>
          <w:sz w:val="24"/>
          <w:szCs w:val="24"/>
          <w:lang w:val="hy-AM"/>
        </w:rPr>
      </w:pPr>
      <w:r w:rsidRPr="0085463E">
        <w:rPr>
          <w:rFonts w:ascii="GHEA Grapalat" w:eastAsia="Times New Roman" w:hAnsi="GHEA Grapalat" w:cs="Times New Roman"/>
          <w:b/>
          <w:color w:val="000000"/>
          <w:sz w:val="24"/>
          <w:szCs w:val="24"/>
          <w:lang w:val="hy-AM"/>
        </w:rPr>
        <w:t xml:space="preserve"> </w:t>
      </w:r>
      <w:r w:rsidRPr="001E58C3">
        <w:rPr>
          <w:rFonts w:ascii="GHEA Grapalat" w:eastAsia="Times New Roman" w:hAnsi="GHEA Grapalat" w:cs="Times New Roman"/>
          <w:b/>
          <w:bCs/>
          <w:color w:val="000000"/>
          <w:sz w:val="24"/>
          <w:szCs w:val="24"/>
          <w:lang w:val="hy-AM"/>
        </w:rPr>
        <w:t>ԱՄՓՈՓԱԹԵՐԹ</w:t>
      </w:r>
    </w:p>
    <w:p w:rsidR="000E7ACD" w:rsidRDefault="004E342E" w:rsidP="0028108A">
      <w:pPr>
        <w:spacing w:after="0" w:line="360" w:lineRule="auto"/>
        <w:jc w:val="center"/>
        <w:rPr>
          <w:rFonts w:ascii="GHEA Grapalat" w:eastAsia="Times New Roman" w:hAnsi="GHEA Grapalat" w:cs="Times New Roman"/>
          <w:b/>
          <w:sz w:val="24"/>
          <w:szCs w:val="24"/>
          <w:lang w:val="hy-AM"/>
        </w:rPr>
      </w:pPr>
      <w:r w:rsidRPr="004E342E">
        <w:rPr>
          <w:rFonts w:ascii="GHEA Grapalat" w:eastAsia="Times New Roman" w:hAnsi="GHEA Grapalat" w:cs="Times New Roman"/>
          <w:b/>
          <w:sz w:val="24"/>
          <w:szCs w:val="24"/>
          <w:lang w:val="hy-AM"/>
        </w:rPr>
        <w:t>«</w:t>
      </w:r>
      <w:r w:rsidR="000E7ACD" w:rsidRPr="000E7ACD">
        <w:rPr>
          <w:rFonts w:ascii="GHEA Grapalat" w:eastAsia="Times New Roman" w:hAnsi="GHEA Grapalat" w:cs="Times New Roman"/>
          <w:b/>
          <w:sz w:val="24"/>
          <w:szCs w:val="24"/>
          <w:lang w:val="hy-AM"/>
        </w:rPr>
        <w:t>ՀԱՅԱՍՏԱՆԻ ՀԱՆՐԱՊԵՏՈՒԹՅԱՆ ԿԱՌԱՎԱՐՈՒԹՅԱՆ 2017 ԹՎԱԿԱՆԻ ՄԱՅԻՍԻ 25-Ի N 570-Ն ՈՐՈՇՄԱՆ ՄԵՋ ԼՐԱՑՈՒՄՆԵՐ ԿԱՏԱՐԵԼՈՒ ՄԱՍԻՆ</w:t>
      </w:r>
      <w:r w:rsidRPr="004E342E">
        <w:rPr>
          <w:rFonts w:ascii="GHEA Grapalat" w:eastAsia="Times New Roman" w:hAnsi="GHEA Grapalat" w:cs="Times New Roman"/>
          <w:b/>
          <w:sz w:val="24"/>
          <w:szCs w:val="24"/>
          <w:lang w:val="hy-AM"/>
        </w:rPr>
        <w:t xml:space="preserve">» </w:t>
      </w:r>
    </w:p>
    <w:p w:rsidR="0098359C" w:rsidRPr="001E58C3" w:rsidRDefault="004E342E" w:rsidP="0028108A">
      <w:pPr>
        <w:spacing w:after="0" w:line="360" w:lineRule="auto"/>
        <w:jc w:val="center"/>
        <w:rPr>
          <w:rFonts w:ascii="GHEA Grapalat" w:eastAsia="Times New Roman" w:hAnsi="GHEA Grapalat" w:cs="Times New Roman"/>
          <w:b/>
          <w:bCs/>
          <w:sz w:val="24"/>
          <w:szCs w:val="24"/>
          <w:lang w:val="hy-AM"/>
        </w:rPr>
      </w:pPr>
      <w:r w:rsidRPr="004E342E">
        <w:rPr>
          <w:rFonts w:ascii="GHEA Grapalat" w:eastAsia="Times New Roman" w:hAnsi="GHEA Grapalat" w:cs="Times New Roman"/>
          <w:b/>
          <w:sz w:val="24"/>
          <w:szCs w:val="24"/>
          <w:lang w:val="hy-AM"/>
        </w:rPr>
        <w:t xml:space="preserve">ՀԱՅԱՍՏԱՆԻ ՀԱՆՐԱՊԵՏՈՒԹՅԱՆ </w:t>
      </w:r>
      <w:r w:rsidR="000E7ACD" w:rsidRPr="000E7ACD">
        <w:rPr>
          <w:rFonts w:ascii="GHEA Grapalat" w:eastAsia="Times New Roman" w:hAnsi="GHEA Grapalat" w:cs="Times New Roman"/>
          <w:b/>
          <w:sz w:val="24"/>
          <w:szCs w:val="24"/>
          <w:lang w:val="hy-AM"/>
        </w:rPr>
        <w:t xml:space="preserve">ԿԱՌԱՎԱՐՈՒԹՅԱՆ </w:t>
      </w:r>
      <w:r w:rsidR="000E7ACD">
        <w:rPr>
          <w:rFonts w:ascii="GHEA Grapalat" w:eastAsia="Times New Roman" w:hAnsi="GHEA Grapalat" w:cs="Times New Roman"/>
          <w:b/>
          <w:sz w:val="24"/>
          <w:szCs w:val="24"/>
          <w:lang w:val="hy-AM"/>
        </w:rPr>
        <w:t>ՈՐՈՇՄԱՆ</w:t>
      </w:r>
      <w:r w:rsidRPr="0034330F">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lang w:val="hy-AM"/>
        </w:rPr>
        <w:t>ՆԱԽԱԳԾ</w:t>
      </w:r>
      <w:r w:rsidRPr="001E58C3">
        <w:rPr>
          <w:rFonts w:ascii="GHEA Grapalat" w:eastAsia="Times New Roman" w:hAnsi="GHEA Grapalat" w:cs="Times New Roman"/>
          <w:b/>
          <w:sz w:val="24"/>
          <w:szCs w:val="24"/>
          <w:lang w:val="hy-AM"/>
        </w:rPr>
        <w:t>Ի</w:t>
      </w:r>
    </w:p>
    <w:p w:rsidR="00F23605" w:rsidRPr="001E58C3" w:rsidRDefault="00F23605" w:rsidP="001E58C3">
      <w:pPr>
        <w:spacing w:after="0" w:line="360" w:lineRule="auto"/>
        <w:jc w:val="center"/>
        <w:rPr>
          <w:rFonts w:ascii="GHEA Grapalat" w:eastAsia="Times New Roman" w:hAnsi="GHEA Grapalat" w:cs="Times New Roman"/>
          <w:b/>
          <w:bCs/>
          <w:sz w:val="24"/>
          <w:szCs w:val="24"/>
          <w:lang w:val="hy-AM"/>
        </w:rPr>
      </w:pPr>
    </w:p>
    <w:tbl>
      <w:tblPr>
        <w:tblpPr w:leftFromText="180" w:rightFromText="180" w:vertAnchor="text" w:horzAnchor="page" w:tblpX="1171" w:tblpY="47"/>
        <w:tblW w:w="1374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22"/>
        <w:gridCol w:w="4590"/>
        <w:gridCol w:w="2234"/>
      </w:tblGrid>
      <w:tr w:rsidR="007C6F01" w:rsidRPr="000E7ACD" w:rsidTr="00043A07">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7C6F01" w:rsidRPr="000E7ACD" w:rsidRDefault="0054336C" w:rsidP="000E7ACD">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0E7ACD">
              <w:rPr>
                <w:rFonts w:ascii="GHEA Grapalat" w:eastAsia="Times New Roman" w:hAnsi="GHEA Grapalat" w:cs="Times New Roman"/>
                <w:sz w:val="24"/>
                <w:szCs w:val="24"/>
                <w:lang w:val="hy-AM"/>
              </w:rPr>
              <w:t>. ՀՀ ֆ</w:t>
            </w:r>
            <w:r w:rsidRPr="0054336C">
              <w:rPr>
                <w:rFonts w:ascii="GHEA Grapalat" w:eastAsia="Times New Roman" w:hAnsi="GHEA Grapalat" w:cs="Times New Roman"/>
                <w:sz w:val="24"/>
                <w:szCs w:val="24"/>
                <w:lang w:val="hy-AM"/>
              </w:rPr>
              <w:t>ինանս</w:t>
            </w:r>
            <w:r w:rsidR="000E7ACD">
              <w:rPr>
                <w:rFonts w:ascii="GHEA Grapalat" w:eastAsia="Times New Roman" w:hAnsi="GHEA Grapalat" w:cs="Times New Roman"/>
                <w:sz w:val="24"/>
                <w:szCs w:val="24"/>
                <w:lang w:val="hy-AM"/>
              </w:rPr>
              <w:t xml:space="preserve">ների նախարարություն </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C6F01" w:rsidRPr="005200F2" w:rsidRDefault="000E7ACD" w:rsidP="007C6F01">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14.03</w:t>
            </w:r>
            <w:r w:rsidR="0054336C" w:rsidRPr="0054336C">
              <w:rPr>
                <w:rFonts w:ascii="GHEA Grapalat" w:eastAsia="Times New Roman" w:hAnsi="GHEA Grapalat" w:cs="Times New Roman"/>
                <w:sz w:val="24"/>
                <w:szCs w:val="24"/>
                <w:lang w:val="hy-AM"/>
              </w:rPr>
              <w:t>.2024</w:t>
            </w:r>
            <w:r w:rsidR="007C6F01">
              <w:rPr>
                <w:rFonts w:ascii="GHEA Grapalat" w:eastAsia="Times New Roman" w:hAnsi="GHEA Grapalat" w:cs="Times New Roman"/>
                <w:sz w:val="24"/>
                <w:szCs w:val="24"/>
                <w:lang w:val="hy-AM"/>
              </w:rPr>
              <w:t>թ.</w:t>
            </w:r>
          </w:p>
        </w:tc>
      </w:tr>
      <w:tr w:rsidR="007C6F01" w:rsidRPr="000E7ACD" w:rsidTr="00043A07">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7C6F01" w:rsidRPr="001E58C3" w:rsidRDefault="007C6F01" w:rsidP="007C6F01">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C6F01" w:rsidRPr="000E7ACD" w:rsidRDefault="000E7ACD" w:rsidP="007C6F01">
            <w:pPr>
              <w:spacing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Outlook</w:t>
            </w:r>
          </w:p>
        </w:tc>
      </w:tr>
      <w:tr w:rsidR="007C6F01" w:rsidRPr="006B78ED"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F12316" w:rsidRPr="00F12316" w:rsidRDefault="00F12316" w:rsidP="00F12316">
            <w:pPr>
              <w:shd w:val="clear" w:color="auto" w:fill="FFFFFF"/>
              <w:spacing w:after="0" w:line="360" w:lineRule="auto"/>
              <w:ind w:firstLine="567"/>
              <w:jc w:val="both"/>
              <w:rPr>
                <w:rFonts w:ascii="GHEA Grapalat" w:eastAsia="Calibri" w:hAnsi="GHEA Grapalat"/>
                <w:color w:val="00000A"/>
                <w:sz w:val="24"/>
                <w:szCs w:val="24"/>
                <w:lang w:val="hy-AM"/>
              </w:rPr>
            </w:pPr>
            <w:proofErr w:type="spellStart"/>
            <w:r w:rsidRPr="00F12316">
              <w:rPr>
                <w:rFonts w:ascii="GHEA Grapalat" w:eastAsia="Calibri" w:hAnsi="GHEA Grapalat"/>
                <w:color w:val="00000A"/>
                <w:sz w:val="24"/>
                <w:szCs w:val="24"/>
                <w:lang w:val="hy-AM"/>
              </w:rPr>
              <w:t>Ս.թ</w:t>
            </w:r>
            <w:proofErr w:type="spellEnd"/>
            <w:r w:rsidRPr="00F12316">
              <w:rPr>
                <w:rFonts w:ascii="GHEA Grapalat" w:eastAsia="Calibri" w:hAnsi="GHEA Grapalat"/>
                <w:color w:val="00000A"/>
                <w:sz w:val="24"/>
                <w:szCs w:val="24"/>
                <w:lang w:val="hy-AM"/>
              </w:rPr>
              <w:t>. մարտի 14-ի թիվ 01/11-1/15926-2024 գրությամբ ներկայացված՝ «Հայաստանի Հան</w:t>
            </w:r>
            <w:r w:rsidRPr="00F12316">
              <w:rPr>
                <w:rFonts w:ascii="GHEA Grapalat" w:eastAsia="Calibri" w:hAnsi="GHEA Grapalat"/>
                <w:color w:val="00000A"/>
                <w:sz w:val="24"/>
                <w:szCs w:val="24"/>
                <w:lang w:val="hy-AM"/>
              </w:rPr>
              <w:softHyphen/>
              <w:t>րա</w:t>
            </w:r>
            <w:r w:rsidRPr="00F12316">
              <w:rPr>
                <w:rFonts w:ascii="GHEA Grapalat" w:eastAsia="Calibri" w:hAnsi="GHEA Grapalat"/>
                <w:color w:val="00000A"/>
                <w:sz w:val="24"/>
                <w:szCs w:val="24"/>
                <w:lang w:val="hy-AM"/>
              </w:rPr>
              <w:softHyphen/>
              <w:t>պետության կառավարության 2017 թվականի մայիսի 25-ի թիվ 570-Ն որոշման (այսուհետ՝ Որոշում) մեջ լրացումներ կատարելու մասին» ՀՀ կառավարության որոշման նախագծի վերա</w:t>
            </w:r>
            <w:r w:rsidRPr="00F12316">
              <w:rPr>
                <w:rFonts w:ascii="GHEA Grapalat" w:eastAsia="Calibri" w:hAnsi="GHEA Grapalat"/>
                <w:color w:val="00000A"/>
                <w:sz w:val="24"/>
                <w:szCs w:val="24"/>
                <w:lang w:val="hy-AM"/>
              </w:rPr>
              <w:softHyphen/>
              <w:t>բեր</w:t>
            </w:r>
            <w:r w:rsidRPr="00F12316">
              <w:rPr>
                <w:rFonts w:ascii="GHEA Grapalat" w:eastAsia="Calibri" w:hAnsi="GHEA Grapalat"/>
                <w:color w:val="00000A"/>
                <w:sz w:val="24"/>
                <w:szCs w:val="24"/>
                <w:lang w:val="hy-AM"/>
              </w:rPr>
              <w:softHyphen/>
              <w:t xml:space="preserve">յալ հայտնում ենք </w:t>
            </w:r>
            <w:proofErr w:type="spellStart"/>
            <w:r w:rsidRPr="00F12316">
              <w:rPr>
                <w:rFonts w:ascii="GHEA Grapalat" w:eastAsia="Calibri" w:hAnsi="GHEA Grapalat"/>
                <w:color w:val="00000A"/>
                <w:sz w:val="24"/>
                <w:szCs w:val="24"/>
                <w:lang w:val="hy-AM"/>
              </w:rPr>
              <w:t>հետևյալը</w:t>
            </w:r>
            <w:proofErr w:type="spellEnd"/>
            <w:r w:rsidRPr="00F12316">
              <w:rPr>
                <w:rFonts w:ascii="GHEA Grapalat" w:eastAsia="Calibri" w:hAnsi="GHEA Grapalat"/>
                <w:color w:val="00000A"/>
                <w:sz w:val="24"/>
                <w:szCs w:val="24"/>
                <w:lang w:val="hy-AM"/>
              </w:rPr>
              <w:t>:</w:t>
            </w:r>
          </w:p>
          <w:p w:rsidR="00F12316" w:rsidRPr="00F12316" w:rsidRDefault="00F12316" w:rsidP="00F12316">
            <w:pPr>
              <w:numPr>
                <w:ilvl w:val="0"/>
                <w:numId w:val="8"/>
              </w:numPr>
              <w:shd w:val="clear" w:color="auto" w:fill="FFFFFF"/>
              <w:tabs>
                <w:tab w:val="left" w:pos="851"/>
              </w:tabs>
              <w:suppressAutoHyphens/>
              <w:spacing w:after="0" w:line="360" w:lineRule="auto"/>
              <w:ind w:left="0" w:firstLine="567"/>
              <w:contextualSpacing/>
              <w:jc w:val="both"/>
              <w:rPr>
                <w:rFonts w:ascii="GHEA Grapalat" w:hAnsi="GHEA Grapalat"/>
                <w:sz w:val="24"/>
                <w:szCs w:val="24"/>
                <w:lang w:val="hy-AM"/>
              </w:rPr>
            </w:pPr>
            <w:r w:rsidRPr="00F12316">
              <w:rPr>
                <w:rFonts w:ascii="GHEA Grapalat" w:hAnsi="GHEA Grapalat"/>
                <w:sz w:val="24"/>
                <w:szCs w:val="24"/>
                <w:lang w:val="hy-AM"/>
              </w:rPr>
              <w:t>Առաջարկում ենք նախագծով համապատասխան լրացում կատարել նաև ՀՀ կառա</w:t>
            </w:r>
            <w:r w:rsidRPr="00F12316">
              <w:rPr>
                <w:rFonts w:ascii="GHEA Grapalat" w:hAnsi="GHEA Grapalat"/>
                <w:sz w:val="24"/>
                <w:szCs w:val="24"/>
                <w:lang w:val="hy-AM"/>
              </w:rPr>
              <w:softHyphen/>
              <w:t>վա</w:t>
            </w:r>
            <w:r w:rsidRPr="00F12316">
              <w:rPr>
                <w:rFonts w:ascii="GHEA Grapalat" w:hAnsi="GHEA Grapalat"/>
                <w:sz w:val="24"/>
                <w:szCs w:val="24"/>
                <w:lang w:val="hy-AM"/>
              </w:rPr>
              <w:softHyphen/>
              <w:t>րության 2017 թվականի մայիսի 25-ի թիվ 570-Ն որոշման նախաբանում՝ հղում կատա</w:t>
            </w:r>
            <w:r w:rsidRPr="00F12316">
              <w:rPr>
                <w:rFonts w:ascii="GHEA Grapalat" w:hAnsi="GHEA Grapalat"/>
                <w:sz w:val="24"/>
                <w:szCs w:val="24"/>
                <w:lang w:val="hy-AM"/>
              </w:rPr>
              <w:softHyphen/>
              <w:t>րելով նաև Հարկային օրենսգրքի 332-րդ հոդվածի 5-րդ մասին, որով ՀՀ կառա</w:t>
            </w:r>
            <w:r w:rsidRPr="00F12316">
              <w:rPr>
                <w:rFonts w:ascii="GHEA Grapalat" w:hAnsi="GHEA Grapalat"/>
                <w:sz w:val="24"/>
                <w:szCs w:val="24"/>
                <w:lang w:val="hy-AM"/>
              </w:rPr>
              <w:softHyphen/>
              <w:t>վա</w:t>
            </w:r>
            <w:r w:rsidRPr="00F12316">
              <w:rPr>
                <w:rFonts w:ascii="GHEA Grapalat" w:hAnsi="GHEA Grapalat"/>
                <w:sz w:val="24"/>
                <w:szCs w:val="24"/>
                <w:lang w:val="hy-AM"/>
              </w:rPr>
              <w:softHyphen/>
              <w:t>րու</w:t>
            </w:r>
            <w:r w:rsidRPr="00F12316">
              <w:rPr>
                <w:rFonts w:ascii="GHEA Grapalat" w:hAnsi="GHEA Grapalat"/>
                <w:sz w:val="24"/>
                <w:szCs w:val="24"/>
                <w:lang w:val="hy-AM"/>
              </w:rPr>
              <w:softHyphen/>
              <w:t>թյանը լիա</w:t>
            </w:r>
            <w:r w:rsidRPr="00F12316">
              <w:rPr>
                <w:rFonts w:ascii="GHEA Grapalat" w:hAnsi="GHEA Grapalat"/>
                <w:sz w:val="24"/>
                <w:szCs w:val="24"/>
                <w:lang w:val="hy-AM"/>
              </w:rPr>
              <w:softHyphen/>
              <w:t>զո</w:t>
            </w:r>
            <w:r w:rsidRPr="00F12316">
              <w:rPr>
                <w:rFonts w:ascii="GHEA Grapalat" w:hAnsi="GHEA Grapalat"/>
                <w:sz w:val="24"/>
                <w:szCs w:val="24"/>
                <w:lang w:val="hy-AM"/>
              </w:rPr>
              <w:softHyphen/>
              <w:t>րու</w:t>
            </w:r>
            <w:r w:rsidRPr="00F12316">
              <w:rPr>
                <w:rFonts w:ascii="GHEA Grapalat" w:hAnsi="GHEA Grapalat"/>
                <w:sz w:val="24"/>
                <w:szCs w:val="24"/>
                <w:lang w:val="hy-AM"/>
              </w:rPr>
              <w:softHyphen/>
              <w:t xml:space="preserve">թյուն է վերապահվել </w:t>
            </w:r>
            <w:r w:rsidRPr="00F12316">
              <w:rPr>
                <w:rFonts w:ascii="GHEA Grapalat" w:hAnsi="GHEA Grapalat"/>
                <w:sz w:val="24"/>
                <w:szCs w:val="24"/>
                <w:lang w:val="hy-AM"/>
              </w:rPr>
              <w:lastRenderedPageBreak/>
              <w:t>հաստատել ռիսկի վրա հիմնված թեմատիկ հարկային ստու</w:t>
            </w:r>
            <w:r w:rsidRPr="00F12316">
              <w:rPr>
                <w:rFonts w:ascii="GHEA Grapalat" w:hAnsi="GHEA Grapalat"/>
                <w:sz w:val="24"/>
                <w:szCs w:val="24"/>
                <w:lang w:val="hy-AM"/>
              </w:rPr>
              <w:softHyphen/>
              <w:t>գումների մեթոդաբանությունը և ռիսկայնությունը որոշող չափանիշների ընդհանուր նկա</w:t>
            </w:r>
            <w:r w:rsidRPr="00F12316">
              <w:rPr>
                <w:rFonts w:ascii="GHEA Grapalat" w:hAnsi="GHEA Grapalat"/>
                <w:sz w:val="24"/>
                <w:szCs w:val="24"/>
                <w:lang w:val="hy-AM"/>
              </w:rPr>
              <w:softHyphen/>
            </w:r>
            <w:r w:rsidRPr="00F12316">
              <w:rPr>
                <w:rFonts w:ascii="GHEA Grapalat" w:hAnsi="GHEA Grapalat"/>
                <w:sz w:val="24"/>
                <w:szCs w:val="24"/>
                <w:lang w:val="hy-AM"/>
              </w:rPr>
              <w:softHyphen/>
              <w:t>րագիրը։</w:t>
            </w:r>
          </w:p>
          <w:p w:rsidR="00F12316" w:rsidRPr="00F12316" w:rsidRDefault="00F12316" w:rsidP="00F12316">
            <w:pPr>
              <w:numPr>
                <w:ilvl w:val="0"/>
                <w:numId w:val="8"/>
              </w:numPr>
              <w:shd w:val="clear" w:color="auto" w:fill="FFFFFF"/>
              <w:tabs>
                <w:tab w:val="left" w:pos="851"/>
              </w:tabs>
              <w:suppressAutoHyphens/>
              <w:spacing w:after="0" w:line="360" w:lineRule="auto"/>
              <w:ind w:left="0" w:firstLine="567"/>
              <w:contextualSpacing/>
              <w:jc w:val="both"/>
              <w:rPr>
                <w:rFonts w:ascii="GHEA Grapalat" w:hAnsi="GHEA Grapalat"/>
                <w:sz w:val="24"/>
                <w:szCs w:val="24"/>
                <w:lang w:val="hy-AM"/>
              </w:rPr>
            </w:pPr>
            <w:r w:rsidRPr="00F12316">
              <w:rPr>
                <w:rFonts w:ascii="GHEA Grapalat" w:hAnsi="GHEA Grapalat"/>
                <w:sz w:val="24"/>
                <w:szCs w:val="24"/>
                <w:lang w:val="hy-AM"/>
              </w:rPr>
              <w:t>Նախագծի 4-րդ հոդվածով առաջարկվում է սահմանել, որ նույն որոշումն ուժի մեջ է մտնում պաշտոնական հրապարակմանը հաջորդող օրվանից։ Մյուս կողմից, «Հայաս</w:t>
            </w:r>
            <w:r w:rsidRPr="00F12316">
              <w:rPr>
                <w:rFonts w:ascii="GHEA Grapalat" w:hAnsi="GHEA Grapalat"/>
                <w:sz w:val="24"/>
                <w:szCs w:val="24"/>
                <w:lang w:val="hy-AM"/>
              </w:rPr>
              <w:softHyphen/>
              <w:t>տանի Հան</w:t>
            </w:r>
            <w:r w:rsidRPr="00F12316">
              <w:rPr>
                <w:rFonts w:ascii="GHEA Grapalat" w:hAnsi="GHEA Grapalat"/>
                <w:sz w:val="24"/>
                <w:szCs w:val="24"/>
                <w:lang w:val="hy-AM"/>
              </w:rPr>
              <w:softHyphen/>
              <w:t>րապետության հարկային օրենսգրքում լրացումներ և փոփոխություններ կատա</w:t>
            </w:r>
            <w:r w:rsidRPr="00F12316">
              <w:rPr>
                <w:rFonts w:ascii="GHEA Grapalat" w:hAnsi="GHEA Grapalat"/>
                <w:sz w:val="24"/>
                <w:szCs w:val="24"/>
                <w:lang w:val="hy-AM"/>
              </w:rPr>
              <w:softHyphen/>
              <w:t>րելու մասին» ՀՀ օրենքի (Կ-722-27.11.2023-ՏՀ-011/2ամբ.) 17-րդ հոդվածի 1-ին մասի համաձայն՝ նույն օրենքն ուժի մեջ է մտնում պաշտոնական հրապարակման օրվան հաջորդող տաս</w:t>
            </w:r>
            <w:r w:rsidRPr="00F12316">
              <w:rPr>
                <w:rFonts w:ascii="GHEA Grapalat" w:hAnsi="GHEA Grapalat"/>
                <w:sz w:val="24"/>
                <w:szCs w:val="24"/>
                <w:lang w:val="hy-AM"/>
              </w:rPr>
              <w:softHyphen/>
              <w:t>նե</w:t>
            </w:r>
            <w:r w:rsidRPr="00F12316">
              <w:rPr>
                <w:rFonts w:ascii="GHEA Grapalat" w:hAnsi="GHEA Grapalat"/>
                <w:sz w:val="24"/>
                <w:szCs w:val="24"/>
                <w:lang w:val="hy-AM"/>
              </w:rPr>
              <w:softHyphen/>
              <w:t>րորդ օրը։</w:t>
            </w:r>
          </w:p>
          <w:p w:rsidR="007C6F01" w:rsidRPr="001952A8" w:rsidRDefault="00F12316" w:rsidP="0080101F">
            <w:pPr>
              <w:shd w:val="clear" w:color="auto" w:fill="FFFFFF"/>
              <w:tabs>
                <w:tab w:val="left" w:pos="851"/>
              </w:tabs>
              <w:suppressAutoHyphens/>
              <w:spacing w:after="0" w:line="360" w:lineRule="auto"/>
              <w:ind w:firstLine="567"/>
              <w:jc w:val="both"/>
              <w:rPr>
                <w:rFonts w:ascii="GHEA Grapalat" w:eastAsia="Calibri" w:hAnsi="GHEA Grapalat" w:cs="Sylfaen"/>
                <w:color w:val="000000"/>
                <w:sz w:val="24"/>
                <w:szCs w:val="24"/>
                <w:lang w:val="hy-AM"/>
              </w:rPr>
            </w:pPr>
            <w:r w:rsidRPr="00F12316">
              <w:rPr>
                <w:rFonts w:ascii="GHEA Grapalat" w:eastAsia="Calibri" w:hAnsi="GHEA Grapalat"/>
                <w:color w:val="00000A"/>
                <w:sz w:val="24"/>
                <w:szCs w:val="24"/>
                <w:lang w:val="hy-AM"/>
              </w:rPr>
              <w:t>Այս առումով, հնարավոր խնդիրներից խուսափելու նպատակով առաջարկում ենք քննարկել նախագծի ուժի մեջ մտնելու ժամկետը այնպես փոխելու հնարավորության հարցը, որ այն սկսի գործել վերոնշյալ օրենքի ուժի մեջ մտնելու օրվանից։</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80101F" w:rsidRDefault="0080101F" w:rsidP="0054336C">
            <w:pPr>
              <w:tabs>
                <w:tab w:val="left" w:pos="-90"/>
              </w:tabs>
              <w:spacing w:line="360" w:lineRule="auto"/>
              <w:jc w:val="center"/>
              <w:rPr>
                <w:rFonts w:ascii="GHEA Grapalat" w:hAnsi="GHEA Grapalat" w:cs="Sylfaen"/>
                <w:b/>
                <w:sz w:val="24"/>
                <w:szCs w:val="24"/>
                <w:lang w:val="hy-AM"/>
              </w:rPr>
            </w:pPr>
          </w:p>
          <w:p w:rsidR="0080101F" w:rsidRDefault="0080101F" w:rsidP="0054336C">
            <w:pPr>
              <w:tabs>
                <w:tab w:val="left" w:pos="-90"/>
              </w:tabs>
              <w:spacing w:line="360" w:lineRule="auto"/>
              <w:jc w:val="center"/>
              <w:rPr>
                <w:rFonts w:ascii="GHEA Grapalat" w:hAnsi="GHEA Grapalat" w:cs="Sylfaen"/>
                <w:b/>
                <w:sz w:val="24"/>
                <w:szCs w:val="24"/>
                <w:lang w:val="hy-AM"/>
              </w:rPr>
            </w:pPr>
          </w:p>
          <w:p w:rsidR="0080101F" w:rsidRDefault="0080101F" w:rsidP="0054336C">
            <w:pPr>
              <w:tabs>
                <w:tab w:val="left" w:pos="-90"/>
              </w:tabs>
              <w:spacing w:line="360" w:lineRule="auto"/>
              <w:jc w:val="center"/>
              <w:rPr>
                <w:rFonts w:ascii="GHEA Grapalat" w:hAnsi="GHEA Grapalat" w:cs="Sylfaen"/>
                <w:b/>
                <w:sz w:val="24"/>
                <w:szCs w:val="24"/>
                <w:lang w:val="hy-AM"/>
              </w:rPr>
            </w:pPr>
          </w:p>
          <w:p w:rsidR="0080101F" w:rsidRDefault="0080101F" w:rsidP="0054336C">
            <w:pPr>
              <w:tabs>
                <w:tab w:val="left" w:pos="-90"/>
              </w:tabs>
              <w:spacing w:line="360" w:lineRule="auto"/>
              <w:jc w:val="center"/>
              <w:rPr>
                <w:rFonts w:ascii="GHEA Grapalat" w:hAnsi="GHEA Grapalat" w:cs="Sylfaen"/>
                <w:b/>
                <w:sz w:val="24"/>
                <w:szCs w:val="24"/>
                <w:lang w:val="hy-AM"/>
              </w:rPr>
            </w:pPr>
          </w:p>
          <w:p w:rsidR="007C6F01" w:rsidRDefault="0054336C" w:rsidP="0054336C">
            <w:pPr>
              <w:tabs>
                <w:tab w:val="left" w:pos="-90"/>
              </w:tabs>
              <w:spacing w:line="360" w:lineRule="auto"/>
              <w:jc w:val="center"/>
              <w:rPr>
                <w:rFonts w:ascii="GHEA Grapalat" w:hAnsi="GHEA Grapalat" w:cs="Sylfaen"/>
                <w:b/>
                <w:sz w:val="24"/>
                <w:szCs w:val="24"/>
                <w:lang w:val="hy-AM"/>
              </w:rPr>
            </w:pPr>
            <w:r w:rsidRPr="0054336C">
              <w:rPr>
                <w:rFonts w:ascii="GHEA Grapalat" w:hAnsi="GHEA Grapalat" w:cs="Sylfaen"/>
                <w:b/>
                <w:sz w:val="24"/>
                <w:szCs w:val="24"/>
                <w:lang w:val="hy-AM"/>
              </w:rPr>
              <w:t>1. Ընդունվել է</w:t>
            </w:r>
          </w:p>
          <w:p w:rsidR="0080101F" w:rsidRPr="0080101F" w:rsidRDefault="0080101F" w:rsidP="0080101F">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Նախագծում կատարվել է համապատասխան լրացում:</w:t>
            </w:r>
          </w:p>
          <w:p w:rsidR="0054336C" w:rsidRDefault="002934BC" w:rsidP="00176651">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2934BC">
              <w:rPr>
                <w:lang w:val="hy-AM"/>
              </w:rPr>
              <w:t xml:space="preserve"> </w:t>
            </w:r>
          </w:p>
          <w:p w:rsidR="002934BC" w:rsidRDefault="002934BC" w:rsidP="00176651">
            <w:pPr>
              <w:tabs>
                <w:tab w:val="left" w:pos="-90"/>
              </w:tabs>
              <w:spacing w:line="360" w:lineRule="auto"/>
              <w:jc w:val="both"/>
              <w:rPr>
                <w:rFonts w:ascii="GHEA Grapalat" w:hAnsi="GHEA Grapalat" w:cs="Sylfaen"/>
                <w:sz w:val="24"/>
                <w:szCs w:val="24"/>
                <w:lang w:val="hy-AM"/>
              </w:rPr>
            </w:pPr>
          </w:p>
          <w:p w:rsidR="002934BC" w:rsidRDefault="002934BC" w:rsidP="00176651">
            <w:pPr>
              <w:tabs>
                <w:tab w:val="left" w:pos="-90"/>
              </w:tabs>
              <w:spacing w:line="360" w:lineRule="auto"/>
              <w:jc w:val="both"/>
              <w:rPr>
                <w:rFonts w:ascii="GHEA Grapalat" w:hAnsi="GHEA Grapalat" w:cs="Sylfaen"/>
                <w:sz w:val="24"/>
                <w:szCs w:val="24"/>
                <w:lang w:val="hy-AM"/>
              </w:rPr>
            </w:pPr>
          </w:p>
          <w:p w:rsidR="002934BC" w:rsidRDefault="002934BC" w:rsidP="002934BC">
            <w:pPr>
              <w:tabs>
                <w:tab w:val="left" w:pos="-90"/>
              </w:tabs>
              <w:spacing w:line="360" w:lineRule="auto"/>
              <w:jc w:val="center"/>
              <w:rPr>
                <w:rFonts w:ascii="GHEA Grapalat" w:hAnsi="GHEA Grapalat" w:cs="Sylfaen"/>
                <w:b/>
                <w:sz w:val="24"/>
                <w:szCs w:val="24"/>
                <w:lang w:val="hy-AM"/>
              </w:rPr>
            </w:pPr>
            <w:r w:rsidRPr="002934BC">
              <w:rPr>
                <w:rFonts w:ascii="GHEA Grapalat" w:hAnsi="GHEA Grapalat" w:cs="Sylfaen"/>
                <w:b/>
                <w:sz w:val="24"/>
                <w:szCs w:val="24"/>
                <w:lang w:val="hy-AM"/>
              </w:rPr>
              <w:t xml:space="preserve">2. </w:t>
            </w:r>
            <w:r w:rsidR="00BB76D8">
              <w:rPr>
                <w:rFonts w:ascii="GHEA Grapalat" w:hAnsi="GHEA Grapalat" w:cs="Sylfaen"/>
                <w:b/>
                <w:sz w:val="24"/>
                <w:szCs w:val="24"/>
                <w:lang w:val="hy-AM"/>
              </w:rPr>
              <w:t>Չի ը</w:t>
            </w:r>
            <w:r w:rsidRPr="002934BC">
              <w:rPr>
                <w:rFonts w:ascii="GHEA Grapalat" w:hAnsi="GHEA Grapalat" w:cs="Sylfaen"/>
                <w:b/>
                <w:sz w:val="24"/>
                <w:szCs w:val="24"/>
                <w:lang w:val="hy-AM"/>
              </w:rPr>
              <w:t>նդունվել</w:t>
            </w:r>
          </w:p>
          <w:p w:rsidR="00BB76D8" w:rsidRPr="00EA2286" w:rsidRDefault="00A766D5" w:rsidP="00BB76D8">
            <w:pPr>
              <w:tabs>
                <w:tab w:val="left" w:pos="-90"/>
              </w:tabs>
              <w:spacing w:line="360" w:lineRule="auto"/>
              <w:jc w:val="both"/>
              <w:rPr>
                <w:rFonts w:ascii="GHEA Grapalat" w:hAnsi="GHEA Grapalat" w:cs="Sylfaen"/>
                <w:sz w:val="24"/>
                <w:szCs w:val="24"/>
                <w:lang w:val="hy-AM"/>
              </w:rPr>
            </w:pPr>
            <w:r>
              <w:rPr>
                <w:rFonts w:ascii="GHEA Grapalat" w:hAnsi="GHEA Grapalat" w:cs="Sylfaen"/>
                <w:b/>
                <w:sz w:val="24"/>
                <w:szCs w:val="24"/>
                <w:lang w:val="hy-AM"/>
              </w:rPr>
              <w:t xml:space="preserve"> </w:t>
            </w:r>
            <w:r w:rsidR="00BB76D8">
              <w:rPr>
                <w:rFonts w:ascii="GHEA Grapalat" w:hAnsi="GHEA Grapalat" w:cs="Sylfaen"/>
                <w:sz w:val="24"/>
                <w:szCs w:val="24"/>
                <w:lang w:val="hy-AM"/>
              </w:rPr>
              <w:t>Նախագծով նախատեսված</w:t>
            </w:r>
            <w:r w:rsidR="00BE4F76">
              <w:rPr>
                <w:rFonts w:ascii="GHEA Grapalat" w:hAnsi="GHEA Grapalat" w:cs="Sylfaen"/>
                <w:sz w:val="24"/>
                <w:szCs w:val="24"/>
                <w:lang w:val="hy-AM"/>
              </w:rPr>
              <w:t>`</w:t>
            </w:r>
            <w:r w:rsidR="00BB76D8">
              <w:rPr>
                <w:rFonts w:ascii="GHEA Grapalat" w:hAnsi="GHEA Grapalat" w:cs="Sylfaen"/>
                <w:sz w:val="24"/>
                <w:szCs w:val="24"/>
                <w:lang w:val="hy-AM"/>
              </w:rPr>
              <w:t xml:space="preserve"> որոշումն ուժի մեջ մտնելու դրույթը չի </w:t>
            </w:r>
            <w:proofErr w:type="spellStart"/>
            <w:r w:rsidR="00BB76D8">
              <w:rPr>
                <w:rFonts w:ascii="GHEA Grapalat" w:hAnsi="GHEA Grapalat" w:cs="Sylfaen"/>
                <w:sz w:val="24"/>
                <w:szCs w:val="24"/>
                <w:lang w:val="hy-AM"/>
              </w:rPr>
              <w:t>խմբագրվել</w:t>
            </w:r>
            <w:proofErr w:type="spellEnd"/>
            <w:r w:rsidR="00BB76D8">
              <w:rPr>
                <w:rFonts w:ascii="GHEA Grapalat" w:hAnsi="GHEA Grapalat" w:cs="Sylfaen"/>
                <w:sz w:val="24"/>
                <w:szCs w:val="24"/>
                <w:lang w:val="hy-AM"/>
              </w:rPr>
              <w:t xml:space="preserve">` հաշվի առնելով ՀՀ արդարադատության նախարարության </w:t>
            </w:r>
            <w:r w:rsidR="006B78ED">
              <w:rPr>
                <w:rFonts w:ascii="GHEA Grapalat" w:hAnsi="GHEA Grapalat" w:cs="Sylfaen"/>
                <w:sz w:val="24"/>
                <w:szCs w:val="24"/>
                <w:lang w:val="hy-AM"/>
              </w:rPr>
              <w:t xml:space="preserve">պետական </w:t>
            </w:r>
            <w:r w:rsidR="00BB76D8">
              <w:rPr>
                <w:rFonts w:ascii="GHEA Grapalat" w:hAnsi="GHEA Grapalat" w:cs="Sylfaen"/>
                <w:sz w:val="24"/>
                <w:szCs w:val="24"/>
                <w:lang w:val="hy-AM"/>
              </w:rPr>
              <w:t>փորձագիտական եզրակացությամբ ներկայացված առաջարկությունը:</w:t>
            </w:r>
          </w:p>
          <w:p w:rsidR="000E7ACD" w:rsidRPr="00EA2286" w:rsidRDefault="000E7ACD" w:rsidP="000E7ACD">
            <w:pPr>
              <w:tabs>
                <w:tab w:val="left" w:pos="-90"/>
              </w:tabs>
              <w:spacing w:line="360" w:lineRule="auto"/>
              <w:jc w:val="both"/>
              <w:rPr>
                <w:rFonts w:ascii="GHEA Grapalat" w:hAnsi="GHEA Grapalat" w:cs="Sylfaen"/>
                <w:sz w:val="24"/>
                <w:szCs w:val="24"/>
                <w:lang w:val="hy-AM"/>
              </w:rPr>
            </w:pPr>
          </w:p>
          <w:p w:rsidR="001D4F39" w:rsidRPr="004F7874" w:rsidRDefault="001D4F39" w:rsidP="004F7874">
            <w:pPr>
              <w:tabs>
                <w:tab w:val="left" w:pos="-90"/>
              </w:tabs>
              <w:spacing w:line="360" w:lineRule="auto"/>
              <w:jc w:val="both"/>
              <w:rPr>
                <w:rFonts w:ascii="GHEA Grapalat" w:hAnsi="GHEA Grapalat" w:cs="Sylfaen"/>
                <w:sz w:val="24"/>
                <w:szCs w:val="24"/>
                <w:lang w:val="hy-AM"/>
              </w:rPr>
            </w:pPr>
          </w:p>
        </w:tc>
      </w:tr>
      <w:tr w:rsidR="00790084" w:rsidRPr="005200F2" w:rsidTr="00C81C78">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790084" w:rsidRPr="000E7ACD" w:rsidRDefault="00790084" w:rsidP="00790084">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2. ՀՀ էկոնոմիկայի նախարարություն </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90084" w:rsidRPr="005200F2" w:rsidRDefault="004F412E" w:rsidP="00790084">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18</w:t>
            </w:r>
            <w:r w:rsidR="00790084">
              <w:rPr>
                <w:rFonts w:ascii="GHEA Grapalat" w:eastAsia="Times New Roman" w:hAnsi="GHEA Grapalat" w:cs="Times New Roman"/>
                <w:sz w:val="24"/>
                <w:szCs w:val="24"/>
                <w:lang w:val="hy-AM"/>
              </w:rPr>
              <w:t>.03</w:t>
            </w:r>
            <w:r w:rsidR="00790084" w:rsidRPr="0054336C">
              <w:rPr>
                <w:rFonts w:ascii="GHEA Grapalat" w:eastAsia="Times New Roman" w:hAnsi="GHEA Grapalat" w:cs="Times New Roman"/>
                <w:sz w:val="24"/>
                <w:szCs w:val="24"/>
                <w:lang w:val="hy-AM"/>
              </w:rPr>
              <w:t>.2024</w:t>
            </w:r>
            <w:r w:rsidR="00790084">
              <w:rPr>
                <w:rFonts w:ascii="GHEA Grapalat" w:eastAsia="Times New Roman" w:hAnsi="GHEA Grapalat" w:cs="Times New Roman"/>
                <w:sz w:val="24"/>
                <w:szCs w:val="24"/>
                <w:lang w:val="hy-AM"/>
              </w:rPr>
              <w:t>թ.</w:t>
            </w:r>
          </w:p>
        </w:tc>
      </w:tr>
      <w:tr w:rsidR="00790084" w:rsidRPr="000E7ACD" w:rsidTr="00C81C78">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790084" w:rsidRPr="001E58C3" w:rsidRDefault="00790084" w:rsidP="00790084">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90084" w:rsidRPr="004F412E" w:rsidRDefault="00790084" w:rsidP="00790084">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rPr>
              <w:t>N</w:t>
            </w:r>
            <w:r w:rsidR="004F412E">
              <w:rPr>
                <w:rFonts w:ascii="GHEA Grapalat" w:eastAsia="Times New Roman" w:hAnsi="GHEA Grapalat" w:cs="Times New Roman"/>
                <w:sz w:val="24"/>
                <w:szCs w:val="24"/>
                <w:lang w:val="hy-AM"/>
              </w:rPr>
              <w:t xml:space="preserve"> </w:t>
            </w:r>
            <w:r w:rsidR="004F412E">
              <w:t xml:space="preserve"> </w:t>
            </w:r>
            <w:r w:rsidR="004F412E" w:rsidRPr="004F412E">
              <w:rPr>
                <w:rFonts w:ascii="GHEA Grapalat" w:eastAsia="Times New Roman" w:hAnsi="GHEA Grapalat" w:cs="Times New Roman"/>
                <w:sz w:val="24"/>
                <w:szCs w:val="24"/>
                <w:lang w:val="hy-AM"/>
              </w:rPr>
              <w:t>01/5071-2024</w:t>
            </w:r>
          </w:p>
        </w:tc>
      </w:tr>
      <w:tr w:rsidR="00790084" w:rsidRPr="00F822C3"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F822C3" w:rsidRPr="00F822C3" w:rsidRDefault="00F822C3" w:rsidP="00891990">
            <w:pPr>
              <w:spacing w:line="360" w:lineRule="auto"/>
              <w:ind w:firstLine="540"/>
              <w:contextualSpacing/>
              <w:jc w:val="both"/>
              <w:rPr>
                <w:rFonts w:ascii="GHEA Grapalat" w:eastAsia="NSimSun" w:hAnsi="GHEA Grapalat" w:cs="Lucida Sans"/>
                <w:sz w:val="24"/>
                <w:szCs w:val="24"/>
                <w:lang w:val="hy-AM" w:eastAsia="zh-CN" w:bidi="hi-IN"/>
              </w:rPr>
            </w:pPr>
            <w:r>
              <w:rPr>
                <w:rFonts w:ascii="GHEA Grapalat" w:eastAsia="Calibri" w:hAnsi="GHEA Grapalat"/>
                <w:color w:val="00000A"/>
                <w:sz w:val="24"/>
                <w:szCs w:val="24"/>
                <w:lang w:val="hy-AM"/>
              </w:rPr>
              <w:lastRenderedPageBreak/>
              <w:t xml:space="preserve"> </w:t>
            </w:r>
            <w:r w:rsidRPr="00F822C3">
              <w:rPr>
                <w:rFonts w:ascii="GHEA Grapalat" w:eastAsia="NSimSun" w:hAnsi="GHEA Grapalat" w:cs="Lucida Sans"/>
                <w:sz w:val="24"/>
                <w:szCs w:val="24"/>
                <w:lang w:val="hy-AM" w:eastAsia="zh-CN" w:bidi="hi-IN"/>
              </w:rPr>
              <w:t xml:space="preserve"> Ի պատասխան Ձեր 2024 թվականի մարտի 14-ի թիվ 01/11-1/15926-2024 գրության՝ քննության առնելով «Հայաստանի Հանրապետության կառավարության 2017 թվականի մայիսի 25-ի N 570-Ն որոշման մեջ լրացումներ կատարելու մասին» Հայաստանի Հանրապետության կառավարության որոշման նախագիծը</w:t>
            </w:r>
            <w:r w:rsidRPr="00F822C3">
              <w:rPr>
                <w:rFonts w:ascii="GHEA Grapalat" w:eastAsia="NSimSun" w:hAnsi="GHEA Grapalat" w:cs="Lucida Sans"/>
                <w:color w:val="000000"/>
                <w:sz w:val="24"/>
                <w:szCs w:val="24"/>
                <w:lang w:val="hy-AM" w:eastAsia="zh-CN" w:bidi="hi-IN"/>
              </w:rPr>
              <w:t xml:space="preserve"> (այսուհետ՝ Նախագիծ)</w:t>
            </w:r>
            <w:r w:rsidRPr="00F822C3">
              <w:rPr>
                <w:rFonts w:ascii="GHEA Grapalat" w:eastAsia="NSimSun" w:hAnsi="GHEA Grapalat" w:cs="Lucida Sans"/>
                <w:sz w:val="24"/>
                <w:szCs w:val="24"/>
                <w:lang w:val="hy-AM" w:eastAsia="zh-CN" w:bidi="hi-IN"/>
              </w:rPr>
              <w:t xml:space="preserve">, հայտնում ենք </w:t>
            </w:r>
            <w:proofErr w:type="spellStart"/>
            <w:r w:rsidRPr="00F822C3">
              <w:rPr>
                <w:rFonts w:ascii="GHEA Grapalat" w:eastAsia="NSimSun" w:hAnsi="GHEA Grapalat" w:cs="Lucida Sans"/>
                <w:sz w:val="24"/>
                <w:szCs w:val="24"/>
                <w:lang w:val="hy-AM" w:eastAsia="zh-CN" w:bidi="hi-IN"/>
              </w:rPr>
              <w:t>հետևյալը</w:t>
            </w:r>
            <w:proofErr w:type="spellEnd"/>
            <w:r w:rsidRPr="00F822C3">
              <w:rPr>
                <w:rFonts w:ascii="Cambria Math" w:eastAsia="NSimSun" w:hAnsi="Cambria Math" w:cs="Cambria Math"/>
                <w:sz w:val="24"/>
                <w:szCs w:val="24"/>
                <w:lang w:val="hy-AM" w:eastAsia="zh-CN" w:bidi="hi-IN"/>
              </w:rPr>
              <w:t>․</w:t>
            </w:r>
          </w:p>
          <w:p w:rsidR="00F822C3" w:rsidRPr="00F822C3" w:rsidRDefault="00F822C3" w:rsidP="00F822C3">
            <w:pPr>
              <w:suppressAutoHyphens/>
              <w:spacing w:after="0" w:line="360" w:lineRule="auto"/>
              <w:ind w:firstLine="540"/>
              <w:contextualSpacing/>
              <w:jc w:val="both"/>
              <w:rPr>
                <w:rFonts w:ascii="GHEA Grapalat" w:eastAsia="NSimSun" w:hAnsi="GHEA Grapalat" w:cs="Lucida Sans"/>
                <w:sz w:val="24"/>
                <w:szCs w:val="24"/>
                <w:lang w:val="hy-AM" w:eastAsia="zh-CN" w:bidi="hi-IN"/>
              </w:rPr>
            </w:pPr>
            <w:r w:rsidRPr="00F822C3">
              <w:rPr>
                <w:rFonts w:ascii="GHEA Grapalat" w:eastAsia="NSimSun" w:hAnsi="GHEA Grapalat" w:cs="Lucida Sans"/>
                <w:sz w:val="24"/>
                <w:szCs w:val="24"/>
                <w:lang w:val="hy-AM" w:eastAsia="zh-CN" w:bidi="hi-IN"/>
              </w:rPr>
              <w:t>Նախագծի հավելվածի 5-րդ գլխով սահմանվում է հարկային մարմնի գործունեության շրջանակներում ռիսկի վրա հիմնված թեմատիկ հարկային ստուգումների մեթոդաբանությունը և ռիսկայնությունը որոշող չափանիշների նկարագիրը։</w:t>
            </w:r>
          </w:p>
          <w:p w:rsidR="00F822C3" w:rsidRPr="00F822C3" w:rsidRDefault="00F822C3" w:rsidP="00F822C3">
            <w:pPr>
              <w:suppressAutoHyphens/>
              <w:spacing w:after="0" w:line="360" w:lineRule="auto"/>
              <w:ind w:firstLine="540"/>
              <w:contextualSpacing/>
              <w:jc w:val="both"/>
              <w:rPr>
                <w:rFonts w:ascii="GHEA Grapalat" w:eastAsia="NSimSun" w:hAnsi="GHEA Grapalat" w:cs="Lucida Sans"/>
                <w:color w:val="000000"/>
                <w:kern w:val="2"/>
                <w:sz w:val="24"/>
                <w:szCs w:val="24"/>
                <w:shd w:val="clear" w:color="auto" w:fill="FFFFFF"/>
                <w:lang w:val="hy-AM" w:eastAsia="zh-CN" w:bidi="hi-IN"/>
              </w:rPr>
            </w:pPr>
            <w:r w:rsidRPr="00F822C3">
              <w:rPr>
                <w:rFonts w:ascii="GHEA Grapalat" w:eastAsia="NSimSun" w:hAnsi="GHEA Grapalat" w:cs="Lucida Sans"/>
                <w:color w:val="000000"/>
                <w:kern w:val="2"/>
                <w:sz w:val="24"/>
                <w:szCs w:val="24"/>
                <w:shd w:val="clear" w:color="auto" w:fill="FFFFFF"/>
                <w:lang w:val="hy-AM" w:eastAsia="zh-CN" w:bidi="hi-IN"/>
              </w:rPr>
              <w:t xml:space="preserve">Այս առնչությամբ անհրաժեշտ ենք համարում ընդգծել, որ նախատեսվող ռիսկային չափանիշները հարկ վճարողների համար </w:t>
            </w:r>
            <w:proofErr w:type="spellStart"/>
            <w:r w:rsidRPr="00F822C3">
              <w:rPr>
                <w:rFonts w:ascii="GHEA Grapalat" w:eastAsia="NSimSun" w:hAnsi="GHEA Grapalat" w:cs="Lucida Sans"/>
                <w:color w:val="000000"/>
                <w:kern w:val="2"/>
                <w:sz w:val="24"/>
                <w:szCs w:val="24"/>
                <w:shd w:val="clear" w:color="auto" w:fill="FFFFFF"/>
                <w:lang w:val="hy-AM" w:eastAsia="zh-CN" w:bidi="hi-IN"/>
              </w:rPr>
              <w:t>որոշակիացված</w:t>
            </w:r>
            <w:proofErr w:type="spellEnd"/>
            <w:r w:rsidRPr="00F822C3">
              <w:rPr>
                <w:rFonts w:ascii="GHEA Grapalat" w:eastAsia="NSimSun" w:hAnsi="GHEA Grapalat" w:cs="Lucida Sans"/>
                <w:color w:val="000000"/>
                <w:kern w:val="2"/>
                <w:sz w:val="24"/>
                <w:szCs w:val="24"/>
                <w:shd w:val="clear" w:color="auto" w:fill="FFFFFF"/>
                <w:lang w:val="hy-AM" w:eastAsia="zh-CN" w:bidi="hi-IN"/>
              </w:rPr>
              <w:t xml:space="preserve"> չեն, </w:t>
            </w:r>
            <w:proofErr w:type="spellStart"/>
            <w:r w:rsidRPr="00F822C3">
              <w:rPr>
                <w:rFonts w:ascii="GHEA Grapalat" w:eastAsia="NSimSun" w:hAnsi="GHEA Grapalat" w:cs="Lucida Sans"/>
                <w:color w:val="000000"/>
                <w:kern w:val="2"/>
                <w:sz w:val="24"/>
                <w:szCs w:val="24"/>
                <w:shd w:val="clear" w:color="auto" w:fill="FFFFFF"/>
                <w:lang w:val="hy-AM" w:eastAsia="zh-CN" w:bidi="hi-IN"/>
              </w:rPr>
              <w:t>ձևակերպված</w:t>
            </w:r>
            <w:proofErr w:type="spellEnd"/>
            <w:r w:rsidRPr="00F822C3">
              <w:rPr>
                <w:rFonts w:ascii="GHEA Grapalat" w:eastAsia="NSimSun" w:hAnsi="GHEA Grapalat" w:cs="Lucida Sans"/>
                <w:color w:val="000000"/>
                <w:kern w:val="2"/>
                <w:sz w:val="24"/>
                <w:szCs w:val="24"/>
                <w:shd w:val="clear" w:color="auto" w:fill="FFFFFF"/>
                <w:lang w:val="hy-AM" w:eastAsia="zh-CN" w:bidi="hi-IN"/>
              </w:rPr>
              <w:t xml:space="preserve"> են բավականին վերացական և հստակ կանխատեսելի չեն կարող համարվել։ Արդյունքում հարկ վճարողների համար կարող է </w:t>
            </w:r>
            <w:proofErr w:type="spellStart"/>
            <w:r w:rsidRPr="00F822C3">
              <w:rPr>
                <w:rFonts w:ascii="GHEA Grapalat" w:eastAsia="NSimSun" w:hAnsi="GHEA Grapalat" w:cs="Lucida Sans"/>
                <w:color w:val="000000"/>
                <w:kern w:val="2"/>
                <w:sz w:val="24"/>
                <w:szCs w:val="24"/>
                <w:shd w:val="clear" w:color="auto" w:fill="FFFFFF"/>
                <w:lang w:val="hy-AM" w:eastAsia="zh-CN" w:bidi="hi-IN"/>
              </w:rPr>
              <w:t>ձևավորվել</w:t>
            </w:r>
            <w:proofErr w:type="spellEnd"/>
            <w:r w:rsidRPr="00F822C3">
              <w:rPr>
                <w:rFonts w:ascii="GHEA Grapalat" w:eastAsia="NSimSun" w:hAnsi="GHEA Grapalat" w:cs="Lucida Sans"/>
                <w:color w:val="000000"/>
                <w:kern w:val="2"/>
                <w:sz w:val="24"/>
                <w:szCs w:val="24"/>
                <w:shd w:val="clear" w:color="auto" w:fill="FFFFFF"/>
                <w:lang w:val="hy-AM" w:eastAsia="zh-CN" w:bidi="hi-IN"/>
              </w:rPr>
              <w:t xml:space="preserve"> անորոշության և անկան</w:t>
            </w:r>
            <w:r w:rsidRPr="00F822C3">
              <w:rPr>
                <w:rFonts w:ascii="GHEA Grapalat" w:eastAsia="NSimSun" w:hAnsi="GHEA Grapalat" w:cs="Lucida Sans"/>
                <w:color w:val="000000"/>
                <w:kern w:val="2"/>
                <w:sz w:val="24"/>
                <w:szCs w:val="24"/>
                <w:shd w:val="clear" w:color="auto" w:fill="FFFFFF"/>
                <w:lang w:val="hy-AM" w:eastAsia="zh-CN" w:bidi="hi-IN"/>
              </w:rPr>
              <w:softHyphen/>
              <w:t>խա</w:t>
            </w:r>
            <w:r w:rsidRPr="00F822C3">
              <w:rPr>
                <w:rFonts w:ascii="GHEA Grapalat" w:eastAsia="NSimSun" w:hAnsi="GHEA Grapalat" w:cs="Lucida Sans"/>
                <w:color w:val="000000"/>
                <w:kern w:val="2"/>
                <w:sz w:val="24"/>
                <w:szCs w:val="24"/>
                <w:shd w:val="clear" w:color="auto" w:fill="FFFFFF"/>
                <w:lang w:val="hy-AM" w:eastAsia="zh-CN" w:bidi="hi-IN"/>
              </w:rPr>
              <w:softHyphen/>
              <w:t xml:space="preserve">տեսելիության իրավիճակ։ </w:t>
            </w:r>
            <w:proofErr w:type="spellStart"/>
            <w:r w:rsidRPr="00F822C3">
              <w:rPr>
                <w:rFonts w:ascii="GHEA Grapalat" w:eastAsia="NSimSun" w:hAnsi="GHEA Grapalat" w:cs="Lucida Sans"/>
                <w:color w:val="000000"/>
                <w:kern w:val="2"/>
                <w:sz w:val="24"/>
                <w:szCs w:val="24"/>
                <w:shd w:val="clear" w:color="auto" w:fill="FFFFFF"/>
                <w:lang w:val="hy-AM" w:eastAsia="zh-CN" w:bidi="hi-IN"/>
              </w:rPr>
              <w:t>Եվ</w:t>
            </w:r>
            <w:proofErr w:type="spellEnd"/>
            <w:r w:rsidRPr="00F822C3">
              <w:rPr>
                <w:rFonts w:ascii="GHEA Grapalat" w:eastAsia="NSimSun" w:hAnsi="GHEA Grapalat" w:cs="Lucida Sans"/>
                <w:color w:val="000000"/>
                <w:kern w:val="2"/>
                <w:sz w:val="24"/>
                <w:szCs w:val="24"/>
                <w:shd w:val="clear" w:color="auto" w:fill="FFFFFF"/>
                <w:lang w:val="hy-AM" w:eastAsia="zh-CN" w:bidi="hi-IN"/>
              </w:rPr>
              <w:t xml:space="preserve"> այս առումով, Էկոնոմիկայի նախարարությունը </w:t>
            </w:r>
            <w:proofErr w:type="spellStart"/>
            <w:r w:rsidRPr="00F822C3">
              <w:rPr>
                <w:rFonts w:ascii="GHEA Grapalat" w:eastAsia="NSimSun" w:hAnsi="GHEA Grapalat" w:cs="Lucida Sans"/>
                <w:color w:val="000000"/>
                <w:kern w:val="2"/>
                <w:sz w:val="24"/>
                <w:szCs w:val="24"/>
                <w:shd w:val="clear" w:color="auto" w:fill="FFFFFF"/>
                <w:lang w:val="hy-AM" w:eastAsia="zh-CN" w:bidi="hi-IN"/>
              </w:rPr>
              <w:t>կարևորելով</w:t>
            </w:r>
            <w:proofErr w:type="spellEnd"/>
            <w:r w:rsidRPr="00F822C3">
              <w:rPr>
                <w:rFonts w:ascii="GHEA Grapalat" w:eastAsia="NSimSun" w:hAnsi="GHEA Grapalat" w:cs="Lucida Sans"/>
                <w:color w:val="000000"/>
                <w:kern w:val="2"/>
                <w:sz w:val="24"/>
                <w:szCs w:val="24"/>
                <w:shd w:val="clear" w:color="auto" w:fill="FFFFFF"/>
                <w:lang w:val="hy-AM" w:eastAsia="zh-CN" w:bidi="hi-IN"/>
              </w:rPr>
              <w:t xml:space="preserve"> դրանց </w:t>
            </w:r>
            <w:r w:rsidRPr="00F822C3">
              <w:rPr>
                <w:rFonts w:ascii="GHEA Grapalat" w:eastAsia="NSimSun" w:hAnsi="GHEA Grapalat" w:cs="Lucida Sans"/>
                <w:color w:val="000000"/>
                <w:kern w:val="2"/>
                <w:sz w:val="24"/>
                <w:szCs w:val="24"/>
                <w:shd w:val="clear" w:color="auto" w:fill="FFFFFF"/>
                <w:lang w:val="hy-AM" w:eastAsia="zh-CN" w:bidi="hi-IN"/>
              </w:rPr>
              <w:lastRenderedPageBreak/>
              <w:t xml:space="preserve">նշանակությունը, անհրաժեշտ է համարում, որ հարկ վճարողների </w:t>
            </w:r>
            <w:r w:rsidRPr="00F822C3">
              <w:rPr>
                <w:rFonts w:ascii="GHEA Grapalat" w:eastAsia="NSimSun" w:hAnsi="GHEA Grapalat" w:cs="Lucida Sans"/>
                <w:sz w:val="24"/>
                <w:szCs w:val="24"/>
                <w:lang w:val="hy-AM" w:eastAsia="zh-CN" w:bidi="hi-IN"/>
              </w:rPr>
              <w:t xml:space="preserve">ռիսկայնությունը որոշող չափանիշները </w:t>
            </w:r>
            <w:r w:rsidRPr="00F822C3">
              <w:rPr>
                <w:rFonts w:ascii="GHEA Grapalat" w:eastAsia="NSimSun" w:hAnsi="GHEA Grapalat" w:cs="Lucida Sans"/>
                <w:color w:val="000000"/>
                <w:kern w:val="2"/>
                <w:sz w:val="24"/>
                <w:szCs w:val="24"/>
                <w:shd w:val="clear" w:color="auto" w:fill="FFFFFF"/>
                <w:lang w:val="hy-AM" w:eastAsia="zh-CN" w:bidi="hi-IN"/>
              </w:rPr>
              <w:t xml:space="preserve">լինեն շատ ավելի հստակ և բացահայտված՝ հնարավորինս բացառելով սուբյեկտիվ գնահատականները։ Ավելին, նախատեսվող ռիսկային չափանիշները հարկ վճարողների համար պետք է առնվազն ունենան </w:t>
            </w:r>
            <w:proofErr w:type="spellStart"/>
            <w:r w:rsidRPr="00F822C3">
              <w:rPr>
                <w:rFonts w:ascii="GHEA Grapalat" w:eastAsia="NSimSun" w:hAnsi="GHEA Grapalat" w:cs="Lucida Sans"/>
                <w:color w:val="000000"/>
                <w:kern w:val="2"/>
                <w:sz w:val="24"/>
                <w:szCs w:val="24"/>
                <w:shd w:val="clear" w:color="auto" w:fill="FFFFFF"/>
                <w:lang w:val="hy-AM" w:eastAsia="zh-CN" w:bidi="hi-IN"/>
              </w:rPr>
              <w:t>կանխատեսելիության</w:t>
            </w:r>
            <w:proofErr w:type="spellEnd"/>
            <w:r w:rsidRPr="00F822C3">
              <w:rPr>
                <w:rFonts w:ascii="GHEA Grapalat" w:eastAsia="NSimSun" w:hAnsi="GHEA Grapalat" w:cs="Lucida Sans"/>
                <w:color w:val="000000"/>
                <w:kern w:val="2"/>
                <w:sz w:val="24"/>
                <w:szCs w:val="24"/>
                <w:shd w:val="clear" w:color="auto" w:fill="FFFFFF"/>
                <w:lang w:val="hy-AM" w:eastAsia="zh-CN" w:bidi="hi-IN"/>
              </w:rPr>
              <w:t xml:space="preserve"> որակական հատկանիշներ, որպեսզի անձը կարողանա ճիշտ կողմնորոշվել իրենից ակնկալվող և պահանջվող վարքագծի հարցում։</w:t>
            </w:r>
          </w:p>
          <w:p w:rsidR="00F822C3" w:rsidRPr="00F822C3" w:rsidRDefault="00F822C3" w:rsidP="00F822C3">
            <w:pPr>
              <w:suppressAutoHyphens/>
              <w:spacing w:after="0" w:line="360" w:lineRule="auto"/>
              <w:ind w:firstLine="540"/>
              <w:contextualSpacing/>
              <w:jc w:val="both"/>
              <w:rPr>
                <w:rFonts w:ascii="GHEA Grapalat" w:eastAsia="NSimSun" w:hAnsi="GHEA Grapalat" w:cs="Lucida Sans"/>
                <w:color w:val="000000"/>
                <w:kern w:val="2"/>
                <w:sz w:val="24"/>
                <w:szCs w:val="24"/>
                <w:shd w:val="clear" w:color="auto" w:fill="FFFFFF"/>
                <w:lang w:val="hy-AM" w:eastAsia="zh-CN" w:bidi="hi-IN"/>
              </w:rPr>
            </w:pPr>
            <w:proofErr w:type="spellStart"/>
            <w:r w:rsidRPr="00F822C3">
              <w:rPr>
                <w:rFonts w:ascii="GHEA Grapalat" w:eastAsia="NSimSun" w:hAnsi="GHEA Grapalat" w:cs="Calibri"/>
                <w:bCs/>
                <w:color w:val="000000"/>
                <w:kern w:val="2"/>
                <w:sz w:val="24"/>
                <w:szCs w:val="24"/>
                <w:shd w:val="clear" w:color="auto" w:fill="FFFFFF"/>
                <w:lang w:val="hy-AM" w:eastAsia="zh-CN" w:bidi="hi-IN"/>
              </w:rPr>
              <w:t>Ներկայացվածի</w:t>
            </w:r>
            <w:proofErr w:type="spellEnd"/>
            <w:r w:rsidRPr="00F822C3">
              <w:rPr>
                <w:rFonts w:ascii="GHEA Grapalat" w:eastAsia="NSimSun" w:hAnsi="GHEA Grapalat" w:cs="Calibri"/>
                <w:bCs/>
                <w:color w:val="000000"/>
                <w:kern w:val="2"/>
                <w:sz w:val="24"/>
                <w:szCs w:val="24"/>
                <w:shd w:val="clear" w:color="auto" w:fill="FFFFFF"/>
                <w:lang w:val="hy-AM" w:eastAsia="zh-CN" w:bidi="hi-IN"/>
              </w:rPr>
              <w:t xml:space="preserve"> համատեքստում գտնում ենք, որ </w:t>
            </w:r>
            <w:r w:rsidRPr="00F822C3">
              <w:rPr>
                <w:rFonts w:ascii="GHEA Grapalat" w:eastAsia="NSimSun" w:hAnsi="GHEA Grapalat" w:cs="Lucida Sans"/>
                <w:sz w:val="24"/>
                <w:szCs w:val="24"/>
                <w:lang w:val="hy-AM" w:eastAsia="zh-CN" w:bidi="hi-IN"/>
              </w:rPr>
              <w:t xml:space="preserve">թեմատիկ հարկային ստուգումների ռիսկայնությունը որոշող </w:t>
            </w:r>
            <w:proofErr w:type="spellStart"/>
            <w:r w:rsidRPr="00F822C3">
              <w:rPr>
                <w:rFonts w:ascii="GHEA Grapalat" w:eastAsia="NSimSun" w:hAnsi="GHEA Grapalat" w:cs="Lucida Sans"/>
                <w:sz w:val="24"/>
                <w:szCs w:val="24"/>
                <w:lang w:val="hy-AM" w:eastAsia="zh-CN" w:bidi="hi-IN"/>
              </w:rPr>
              <w:t>չափանիշներները</w:t>
            </w:r>
            <w:proofErr w:type="spellEnd"/>
            <w:r w:rsidRPr="00F822C3">
              <w:rPr>
                <w:rFonts w:ascii="GHEA Grapalat" w:eastAsia="NSimSun" w:hAnsi="GHEA Grapalat" w:cs="Lucida Sans"/>
                <w:sz w:val="24"/>
                <w:szCs w:val="24"/>
                <w:lang w:val="hy-AM" w:eastAsia="zh-CN" w:bidi="hi-IN"/>
              </w:rPr>
              <w:t xml:space="preserve"> ունեն</w:t>
            </w:r>
            <w:r w:rsidRPr="00F822C3">
              <w:rPr>
                <w:rFonts w:ascii="GHEA Grapalat" w:eastAsia="NSimSun" w:hAnsi="GHEA Grapalat" w:cs="GHEAGrapalat"/>
                <w:kern w:val="2"/>
                <w:sz w:val="24"/>
                <w:szCs w:val="24"/>
                <w:lang w:val="hy-AM" w:eastAsia="zh-CN" w:bidi="hi-IN"/>
              </w:rPr>
              <w:t xml:space="preserve"> առավել հստակեցման կարիք։  </w:t>
            </w:r>
          </w:p>
          <w:p w:rsidR="00790084" w:rsidRPr="00F12316" w:rsidRDefault="00BA5D91" w:rsidP="00F822C3">
            <w:pPr>
              <w:shd w:val="clear" w:color="auto" w:fill="FFFFFF"/>
              <w:spacing w:after="0" w:line="360" w:lineRule="auto"/>
              <w:jc w:val="both"/>
              <w:rPr>
                <w:rFonts w:ascii="GHEA Grapalat" w:eastAsia="Calibri" w:hAnsi="GHEA Grapalat"/>
                <w:color w:val="00000A"/>
                <w:sz w:val="24"/>
                <w:szCs w:val="24"/>
                <w:lang w:val="hy-AM"/>
              </w:rPr>
            </w:pPr>
            <w:r>
              <w:rPr>
                <w:rFonts w:ascii="GHEA Grapalat" w:eastAsia="NSimSun" w:hAnsi="GHEA Grapalat" w:cs="GHEAGrapalat"/>
                <w:kern w:val="2"/>
                <w:sz w:val="24"/>
                <w:szCs w:val="24"/>
                <w:lang w:val="hy-AM" w:eastAsia="zh-CN" w:bidi="hi-IN"/>
              </w:rPr>
              <w:t xml:space="preserve">        2. </w:t>
            </w:r>
            <w:r w:rsidR="00F822C3" w:rsidRPr="00F822C3">
              <w:rPr>
                <w:rFonts w:ascii="GHEA Grapalat" w:eastAsia="NSimSun" w:hAnsi="GHEA Grapalat" w:cs="GHEAGrapalat"/>
                <w:kern w:val="2"/>
                <w:sz w:val="24"/>
                <w:szCs w:val="24"/>
                <w:lang w:val="hy-AM" w:eastAsia="zh-CN" w:bidi="hi-IN"/>
              </w:rPr>
              <w:t>Միաժամանակ հայտնում ենք, որ Էկոնոմիկայի նախարարությունը Նախագիծը ներկայացրել է ՎԶԵԲ Հայաստանի ներդրումային խորհրդի քննարկմանը, որի կողմից կարծիք ստանալու դեպքում այն հավելյալ կներկայացնենք։</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790084" w:rsidRDefault="00BA5D91" w:rsidP="0054336C">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1. Չի ընդունվել</w:t>
            </w:r>
          </w:p>
          <w:p w:rsidR="00BA5D91" w:rsidRDefault="00F72F7F" w:rsidP="00F72F7F">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F72F7F">
              <w:rPr>
                <w:rFonts w:ascii="GHEA Grapalat" w:hAnsi="GHEA Grapalat" w:cs="Sylfaen"/>
                <w:sz w:val="24"/>
                <w:szCs w:val="24"/>
                <w:lang w:val="hy-AM"/>
              </w:rPr>
              <w:t xml:space="preserve">Նախագծով սահմանված` </w:t>
            </w:r>
            <w:r w:rsidRPr="00F72F7F">
              <w:rPr>
                <w:lang w:val="hy-AM"/>
              </w:rPr>
              <w:t xml:space="preserve"> </w:t>
            </w:r>
            <w:r w:rsidRPr="00F72F7F">
              <w:rPr>
                <w:rFonts w:ascii="GHEA Grapalat" w:hAnsi="GHEA Grapalat" w:cs="Sylfaen"/>
                <w:sz w:val="24"/>
                <w:szCs w:val="24"/>
                <w:lang w:val="hy-AM"/>
              </w:rPr>
              <w:t xml:space="preserve">թեմատիկ հարկային ստուգումների ռիսկայնությունը որոշող </w:t>
            </w:r>
            <w:proofErr w:type="spellStart"/>
            <w:r w:rsidRPr="00F72F7F">
              <w:rPr>
                <w:rFonts w:ascii="GHEA Grapalat" w:hAnsi="GHEA Grapalat" w:cs="Sylfaen"/>
                <w:sz w:val="24"/>
                <w:szCs w:val="24"/>
                <w:lang w:val="hy-AM"/>
              </w:rPr>
              <w:t>չափանիշներները</w:t>
            </w:r>
            <w:proofErr w:type="spellEnd"/>
            <w:r w:rsidRPr="00F72F7F">
              <w:rPr>
                <w:rFonts w:ascii="GHEA Grapalat" w:hAnsi="GHEA Grapalat" w:cs="Sylfaen"/>
                <w:sz w:val="24"/>
                <w:szCs w:val="24"/>
                <w:lang w:val="hy-AM"/>
              </w:rPr>
              <w:t xml:space="preserve"> </w:t>
            </w:r>
            <w:r w:rsidR="00BA5D91" w:rsidRPr="00F72F7F">
              <w:rPr>
                <w:rFonts w:ascii="GHEA Grapalat" w:hAnsi="GHEA Grapalat" w:cs="Sylfaen"/>
                <w:sz w:val="24"/>
                <w:szCs w:val="24"/>
                <w:lang w:val="hy-AM"/>
              </w:rPr>
              <w:t xml:space="preserve">որոշակի են և հստակ կանխատեսելի, հարկ վճարողների համար չեն կարող </w:t>
            </w:r>
            <w:proofErr w:type="spellStart"/>
            <w:r w:rsidR="00BA5D91" w:rsidRPr="00F72F7F">
              <w:rPr>
                <w:rFonts w:ascii="GHEA Grapalat" w:hAnsi="GHEA Grapalat" w:cs="Sylfaen"/>
                <w:sz w:val="24"/>
                <w:szCs w:val="24"/>
                <w:lang w:val="hy-AM"/>
              </w:rPr>
              <w:t>ձևավորել</w:t>
            </w:r>
            <w:proofErr w:type="spellEnd"/>
            <w:r w:rsidR="00BA5D91" w:rsidRPr="00F72F7F">
              <w:rPr>
                <w:rFonts w:ascii="GHEA Grapalat" w:hAnsi="GHEA Grapalat" w:cs="Sylfaen"/>
                <w:sz w:val="24"/>
                <w:szCs w:val="24"/>
                <w:lang w:val="hy-AM"/>
              </w:rPr>
              <w:t xml:space="preserve"> անորոշության և անկանխատեսելիության իրավիճակ,  ուստի վերջիններս կկարողանան ճիշտ կողմնորոշվել նշված </w:t>
            </w:r>
            <w:proofErr w:type="spellStart"/>
            <w:r w:rsidR="00BA5D91" w:rsidRPr="00F72F7F">
              <w:rPr>
                <w:rFonts w:ascii="GHEA Grapalat" w:hAnsi="GHEA Grapalat" w:cs="Sylfaen"/>
                <w:sz w:val="24"/>
                <w:szCs w:val="24"/>
                <w:lang w:val="hy-AM"/>
              </w:rPr>
              <w:t>կարգավորումների</w:t>
            </w:r>
            <w:proofErr w:type="spellEnd"/>
            <w:r w:rsidR="00BA5D91" w:rsidRPr="00F72F7F">
              <w:rPr>
                <w:rFonts w:ascii="GHEA Grapalat" w:hAnsi="GHEA Grapalat" w:cs="Sylfaen"/>
                <w:sz w:val="24"/>
                <w:szCs w:val="24"/>
                <w:lang w:val="hy-AM"/>
              </w:rPr>
              <w:t xml:space="preserve"> շրջանակում իրենցից</w:t>
            </w:r>
            <w:r w:rsidR="00BA5D91" w:rsidRPr="00BA5D91">
              <w:rPr>
                <w:rFonts w:ascii="GHEA Grapalat" w:hAnsi="GHEA Grapalat" w:cs="Sylfaen"/>
                <w:b/>
                <w:sz w:val="24"/>
                <w:szCs w:val="24"/>
                <w:lang w:val="hy-AM"/>
              </w:rPr>
              <w:t xml:space="preserve"> </w:t>
            </w:r>
            <w:r w:rsidR="00BA5D91" w:rsidRPr="00F72F7F">
              <w:rPr>
                <w:rFonts w:ascii="GHEA Grapalat" w:hAnsi="GHEA Grapalat" w:cs="Sylfaen"/>
                <w:sz w:val="24"/>
                <w:szCs w:val="24"/>
                <w:lang w:val="hy-AM"/>
              </w:rPr>
              <w:t>պահանջվող վարքագծի հարցում:</w:t>
            </w:r>
          </w:p>
          <w:p w:rsidR="00F72F7F" w:rsidRDefault="00F72F7F" w:rsidP="00F72F7F">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Միաժամանակ, հարկ ենք համարում նշել, որ նույնաբովանդակ </w:t>
            </w:r>
            <w:proofErr w:type="spellStart"/>
            <w:r>
              <w:rPr>
                <w:rFonts w:ascii="GHEA Grapalat" w:hAnsi="GHEA Grapalat" w:cs="Sylfaen"/>
                <w:sz w:val="24"/>
                <w:szCs w:val="24"/>
                <w:lang w:val="hy-AM"/>
              </w:rPr>
              <w:t>կարգավորումներ</w:t>
            </w:r>
            <w:proofErr w:type="spellEnd"/>
            <w:r>
              <w:rPr>
                <w:rFonts w:ascii="GHEA Grapalat" w:hAnsi="GHEA Grapalat" w:cs="Sylfaen"/>
                <w:sz w:val="24"/>
                <w:szCs w:val="24"/>
                <w:lang w:val="hy-AM"/>
              </w:rPr>
              <w:t xml:space="preserve"> արդեն իսկ նախատեսված են </w:t>
            </w:r>
            <w:r w:rsidRPr="00F72F7F">
              <w:rPr>
                <w:lang w:val="hy-AM"/>
              </w:rPr>
              <w:t xml:space="preserve"> </w:t>
            </w:r>
            <w:r w:rsidRPr="00F72F7F">
              <w:rPr>
                <w:rFonts w:ascii="GHEA Grapalat" w:hAnsi="GHEA Grapalat" w:cs="Sylfaen"/>
                <w:sz w:val="24"/>
                <w:szCs w:val="24"/>
                <w:lang w:val="hy-AM"/>
              </w:rPr>
              <w:t xml:space="preserve">համալիր հարկային և </w:t>
            </w:r>
            <w:proofErr w:type="spellStart"/>
            <w:r w:rsidRPr="00F72F7F">
              <w:rPr>
                <w:rFonts w:ascii="GHEA Grapalat" w:hAnsi="GHEA Grapalat" w:cs="Sylfaen"/>
                <w:sz w:val="24"/>
                <w:szCs w:val="24"/>
                <w:lang w:val="hy-AM"/>
              </w:rPr>
              <w:t>տրանսֆերային</w:t>
            </w:r>
            <w:proofErr w:type="spellEnd"/>
            <w:r w:rsidRPr="00F72F7F">
              <w:rPr>
                <w:rFonts w:ascii="GHEA Grapalat" w:hAnsi="GHEA Grapalat" w:cs="Sylfaen"/>
                <w:sz w:val="24"/>
                <w:szCs w:val="24"/>
                <w:lang w:val="hy-AM"/>
              </w:rPr>
              <w:t xml:space="preserve"> գնագոյացման ստուգումների</w:t>
            </w:r>
            <w:r>
              <w:rPr>
                <w:rFonts w:ascii="GHEA Grapalat" w:hAnsi="GHEA Grapalat" w:cs="Sylfaen"/>
                <w:sz w:val="24"/>
                <w:szCs w:val="24"/>
                <w:lang w:val="hy-AM"/>
              </w:rPr>
              <w:t xml:space="preserve"> մասով:</w:t>
            </w:r>
          </w:p>
          <w:p w:rsidR="0064205D" w:rsidRDefault="0064205D" w:rsidP="00F72F7F">
            <w:pPr>
              <w:tabs>
                <w:tab w:val="left" w:pos="-90"/>
              </w:tabs>
              <w:spacing w:line="360" w:lineRule="auto"/>
              <w:jc w:val="both"/>
              <w:rPr>
                <w:rFonts w:ascii="GHEA Grapalat" w:hAnsi="GHEA Grapalat" w:cs="Sylfaen"/>
                <w:sz w:val="24"/>
                <w:szCs w:val="24"/>
                <w:lang w:val="hy-AM"/>
              </w:rPr>
            </w:pPr>
          </w:p>
          <w:p w:rsidR="0064205D" w:rsidRDefault="0064205D" w:rsidP="00F72F7F">
            <w:pPr>
              <w:tabs>
                <w:tab w:val="left" w:pos="-90"/>
              </w:tabs>
              <w:spacing w:line="360" w:lineRule="auto"/>
              <w:jc w:val="both"/>
              <w:rPr>
                <w:rFonts w:ascii="GHEA Grapalat" w:hAnsi="GHEA Grapalat" w:cs="Sylfaen"/>
                <w:sz w:val="24"/>
                <w:szCs w:val="24"/>
                <w:lang w:val="hy-AM"/>
              </w:rPr>
            </w:pPr>
          </w:p>
          <w:p w:rsidR="0064205D" w:rsidRDefault="0064205D" w:rsidP="00F72F7F">
            <w:pPr>
              <w:tabs>
                <w:tab w:val="left" w:pos="-90"/>
              </w:tabs>
              <w:spacing w:line="360" w:lineRule="auto"/>
              <w:jc w:val="both"/>
              <w:rPr>
                <w:rFonts w:ascii="GHEA Grapalat" w:hAnsi="GHEA Grapalat" w:cs="Sylfaen"/>
                <w:sz w:val="24"/>
                <w:szCs w:val="24"/>
                <w:lang w:val="hy-AM"/>
              </w:rPr>
            </w:pPr>
          </w:p>
          <w:p w:rsidR="0064205D" w:rsidRDefault="0064205D" w:rsidP="00F72F7F">
            <w:pPr>
              <w:tabs>
                <w:tab w:val="left" w:pos="-90"/>
              </w:tabs>
              <w:spacing w:line="360" w:lineRule="auto"/>
              <w:jc w:val="both"/>
              <w:rPr>
                <w:rFonts w:ascii="GHEA Grapalat" w:hAnsi="GHEA Grapalat" w:cs="Sylfaen"/>
                <w:sz w:val="24"/>
                <w:szCs w:val="24"/>
                <w:lang w:val="hy-AM"/>
              </w:rPr>
            </w:pPr>
          </w:p>
          <w:p w:rsidR="0064205D" w:rsidRDefault="0064205D" w:rsidP="00F72F7F">
            <w:pPr>
              <w:tabs>
                <w:tab w:val="left" w:pos="-90"/>
              </w:tabs>
              <w:spacing w:line="360" w:lineRule="auto"/>
              <w:jc w:val="both"/>
              <w:rPr>
                <w:rFonts w:ascii="GHEA Grapalat" w:hAnsi="GHEA Grapalat" w:cs="Sylfaen"/>
                <w:sz w:val="24"/>
                <w:szCs w:val="24"/>
                <w:lang w:val="hy-AM"/>
              </w:rPr>
            </w:pPr>
          </w:p>
          <w:p w:rsidR="0064205D" w:rsidRDefault="0064205D" w:rsidP="00F72F7F">
            <w:pPr>
              <w:tabs>
                <w:tab w:val="left" w:pos="-90"/>
              </w:tabs>
              <w:spacing w:line="360" w:lineRule="auto"/>
              <w:jc w:val="both"/>
              <w:rPr>
                <w:rFonts w:ascii="GHEA Grapalat" w:hAnsi="GHEA Grapalat" w:cs="Sylfaen"/>
                <w:sz w:val="24"/>
                <w:szCs w:val="24"/>
                <w:lang w:val="hy-AM"/>
              </w:rPr>
            </w:pPr>
          </w:p>
          <w:p w:rsidR="0064205D" w:rsidRDefault="0064205D" w:rsidP="00F72F7F">
            <w:pPr>
              <w:tabs>
                <w:tab w:val="left" w:pos="-90"/>
              </w:tabs>
              <w:spacing w:line="360" w:lineRule="auto"/>
              <w:jc w:val="both"/>
              <w:rPr>
                <w:rFonts w:ascii="GHEA Grapalat" w:hAnsi="GHEA Grapalat" w:cs="Sylfaen"/>
                <w:sz w:val="24"/>
                <w:szCs w:val="24"/>
                <w:lang w:val="hy-AM"/>
              </w:rPr>
            </w:pPr>
          </w:p>
          <w:p w:rsidR="0064205D" w:rsidRDefault="0064205D" w:rsidP="00F72F7F">
            <w:pPr>
              <w:tabs>
                <w:tab w:val="left" w:pos="-90"/>
              </w:tabs>
              <w:spacing w:line="360" w:lineRule="auto"/>
              <w:jc w:val="both"/>
              <w:rPr>
                <w:rFonts w:ascii="GHEA Grapalat" w:hAnsi="GHEA Grapalat" w:cs="Sylfaen"/>
                <w:sz w:val="24"/>
                <w:szCs w:val="24"/>
                <w:lang w:val="hy-AM"/>
              </w:rPr>
            </w:pPr>
          </w:p>
          <w:p w:rsidR="0064205D" w:rsidRDefault="0064205D" w:rsidP="00F72F7F">
            <w:pPr>
              <w:tabs>
                <w:tab w:val="left" w:pos="-90"/>
              </w:tabs>
              <w:spacing w:line="360" w:lineRule="auto"/>
              <w:jc w:val="both"/>
              <w:rPr>
                <w:rFonts w:ascii="GHEA Grapalat" w:hAnsi="GHEA Grapalat" w:cs="Sylfaen"/>
                <w:sz w:val="24"/>
                <w:szCs w:val="24"/>
                <w:lang w:val="hy-AM"/>
              </w:rPr>
            </w:pPr>
          </w:p>
          <w:p w:rsidR="0064205D" w:rsidRDefault="0064205D" w:rsidP="00F72F7F">
            <w:pPr>
              <w:tabs>
                <w:tab w:val="left" w:pos="-90"/>
              </w:tabs>
              <w:spacing w:line="360" w:lineRule="auto"/>
              <w:jc w:val="both"/>
              <w:rPr>
                <w:rFonts w:ascii="GHEA Grapalat" w:hAnsi="GHEA Grapalat" w:cs="Sylfaen"/>
                <w:sz w:val="24"/>
                <w:szCs w:val="24"/>
                <w:lang w:val="hy-AM"/>
              </w:rPr>
            </w:pPr>
          </w:p>
          <w:p w:rsidR="0064205D" w:rsidRDefault="0064205D" w:rsidP="00F72F7F">
            <w:pPr>
              <w:tabs>
                <w:tab w:val="left" w:pos="-90"/>
              </w:tabs>
              <w:spacing w:line="360" w:lineRule="auto"/>
              <w:jc w:val="both"/>
              <w:rPr>
                <w:rFonts w:ascii="GHEA Grapalat" w:hAnsi="GHEA Grapalat" w:cs="Sylfaen"/>
                <w:sz w:val="24"/>
                <w:szCs w:val="24"/>
                <w:lang w:val="hy-AM"/>
              </w:rPr>
            </w:pPr>
          </w:p>
          <w:p w:rsidR="0064205D" w:rsidRDefault="0064205D" w:rsidP="00F72F7F">
            <w:pPr>
              <w:tabs>
                <w:tab w:val="left" w:pos="-90"/>
              </w:tabs>
              <w:spacing w:line="360" w:lineRule="auto"/>
              <w:jc w:val="both"/>
              <w:rPr>
                <w:rFonts w:ascii="GHEA Grapalat" w:hAnsi="GHEA Grapalat" w:cs="Sylfaen"/>
                <w:sz w:val="24"/>
                <w:szCs w:val="24"/>
                <w:lang w:val="hy-AM"/>
              </w:rPr>
            </w:pPr>
          </w:p>
          <w:p w:rsidR="0064205D" w:rsidRDefault="0064205D" w:rsidP="0064205D">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2. Ընդունվել է</w:t>
            </w:r>
          </w:p>
          <w:p w:rsidR="0064205D" w:rsidRPr="0064205D" w:rsidRDefault="0064205D" w:rsidP="0064205D">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Ի գիտություն:</w:t>
            </w:r>
          </w:p>
        </w:tc>
      </w:tr>
      <w:tr w:rsidR="00300902" w:rsidRPr="005200F2" w:rsidTr="00103007">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300902" w:rsidRPr="000E7ACD" w:rsidRDefault="00300902" w:rsidP="00300902">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3. ՀՀ արդարադատության նախարարություն </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300902" w:rsidRPr="005200F2" w:rsidRDefault="00300902" w:rsidP="00300902">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21.03</w:t>
            </w:r>
            <w:r w:rsidRPr="0054336C">
              <w:rPr>
                <w:rFonts w:ascii="GHEA Grapalat" w:eastAsia="Times New Roman" w:hAnsi="GHEA Grapalat" w:cs="Times New Roman"/>
                <w:sz w:val="24"/>
                <w:szCs w:val="24"/>
                <w:lang w:val="hy-AM"/>
              </w:rPr>
              <w:t>.2024</w:t>
            </w:r>
            <w:r>
              <w:rPr>
                <w:rFonts w:ascii="GHEA Grapalat" w:eastAsia="Times New Roman" w:hAnsi="GHEA Grapalat" w:cs="Times New Roman"/>
                <w:sz w:val="24"/>
                <w:szCs w:val="24"/>
                <w:lang w:val="hy-AM"/>
              </w:rPr>
              <w:t>թ.</w:t>
            </w:r>
          </w:p>
        </w:tc>
      </w:tr>
      <w:tr w:rsidR="00300902" w:rsidRPr="004F412E" w:rsidTr="00103007">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300902" w:rsidRPr="001E58C3" w:rsidRDefault="00300902" w:rsidP="00300902">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300902" w:rsidRPr="004F412E" w:rsidRDefault="00300902" w:rsidP="00300902">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rPr>
              <w:t>N</w:t>
            </w:r>
            <w:r w:rsidR="00CD4A1C">
              <w:rPr>
                <w:rFonts w:ascii="GHEA Grapalat" w:eastAsia="Times New Roman" w:hAnsi="GHEA Grapalat" w:cs="Times New Roman"/>
                <w:sz w:val="24"/>
                <w:szCs w:val="24"/>
                <w:lang w:val="hy-AM"/>
              </w:rPr>
              <w:t xml:space="preserve"> </w:t>
            </w:r>
            <w:r w:rsidR="00CD4A1C" w:rsidRPr="00CD4A1C">
              <w:rPr>
                <w:rFonts w:ascii="GHEA Grapalat" w:eastAsia="Times New Roman" w:hAnsi="GHEA Grapalat" w:cs="Times New Roman"/>
                <w:sz w:val="24"/>
                <w:szCs w:val="24"/>
                <w:lang w:val="hy-AM"/>
              </w:rPr>
              <w:t>/27.0.01/11126-2024</w:t>
            </w:r>
            <w:r>
              <w:t xml:space="preserve"> </w:t>
            </w:r>
          </w:p>
        </w:tc>
      </w:tr>
      <w:tr w:rsidR="00300902" w:rsidRPr="00FF0625"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FF0625" w:rsidRPr="00FF0625" w:rsidRDefault="00FF0625" w:rsidP="00FF0625">
            <w:pPr>
              <w:numPr>
                <w:ilvl w:val="0"/>
                <w:numId w:val="9"/>
              </w:numPr>
              <w:shd w:val="clear" w:color="auto" w:fill="FFFFFF"/>
              <w:tabs>
                <w:tab w:val="left" w:pos="990"/>
              </w:tabs>
              <w:spacing w:after="0" w:line="360" w:lineRule="auto"/>
              <w:ind w:left="0" w:firstLine="630"/>
              <w:jc w:val="both"/>
              <w:rPr>
                <w:rFonts w:ascii="GHEA Grapalat" w:eastAsia="Times New Roman" w:hAnsi="GHEA Grapalat" w:cs="Sylfaen"/>
                <w:bCs/>
                <w:sz w:val="24"/>
                <w:szCs w:val="24"/>
                <w:lang w:val="hy-AM"/>
              </w:rPr>
            </w:pPr>
            <w:r w:rsidRPr="00FF0625">
              <w:rPr>
                <w:rFonts w:ascii="GHEA Grapalat" w:eastAsia="Calibri" w:hAnsi="GHEA Grapalat" w:cs="Sylfaen"/>
                <w:bCs/>
                <w:iCs/>
                <w:sz w:val="24"/>
                <w:szCs w:val="20"/>
                <w:lang w:val="hy-AM"/>
              </w:rPr>
              <w:t>«Հայաստանի Հանրապետության կառավարության 2017 թվականի մայիսի 25-ի N 570-Ն որոշման մեջ լրացումներ կատարելու մասին» Հայաստանի Հանրապետության կառավարության որոշման</w:t>
            </w:r>
            <w:r w:rsidRPr="00FF0625">
              <w:rPr>
                <w:rFonts w:ascii="GHEA Grapalat" w:eastAsia="Times New Roman" w:hAnsi="GHEA Grapalat" w:cs="Times New Roman"/>
                <w:color w:val="000000"/>
                <w:sz w:val="24"/>
                <w:szCs w:val="24"/>
                <w:shd w:val="clear" w:color="auto" w:fill="FFFFFF"/>
                <w:lang w:val="hy-AM"/>
              </w:rPr>
              <w:t xml:space="preserve"> նախագծի </w:t>
            </w:r>
            <w:r w:rsidRPr="00FF0625">
              <w:rPr>
                <w:rFonts w:ascii="GHEA Grapalat" w:eastAsia="Times New Roman" w:hAnsi="GHEA Grapalat" w:cs="GHEA Grapalat"/>
                <w:bCs/>
                <w:iCs/>
                <w:sz w:val="24"/>
                <w:szCs w:val="24"/>
                <w:lang w:val="hy-AM" w:eastAsia="ru-RU"/>
              </w:rPr>
              <w:t xml:space="preserve">(այսուհետ՝ Նախագիծ) 1-ին և 2-րդ կետերով նախատեսվում է լրացումներ կատարել </w:t>
            </w:r>
            <w:r w:rsidRPr="00FF0625">
              <w:rPr>
                <w:rFonts w:ascii="GHEA Grapalat" w:eastAsia="Calibri" w:hAnsi="GHEA Grapalat" w:cs="Sylfaen"/>
                <w:bCs/>
                <w:iCs/>
                <w:sz w:val="24"/>
                <w:szCs w:val="20"/>
                <w:lang w:val="hy-AM"/>
              </w:rPr>
              <w:t xml:space="preserve">Հայաստանի Հանրապետության կառավարության 2017 թվականի մայիսի 25-ի N 570-Ն որոշման </w:t>
            </w:r>
            <w:r w:rsidRPr="00FF0625">
              <w:rPr>
                <w:rFonts w:ascii="GHEA Grapalat" w:eastAsia="Times New Roman" w:hAnsi="GHEA Grapalat" w:cs="GHEA Grapalat"/>
                <w:bCs/>
                <w:iCs/>
                <w:sz w:val="24"/>
                <w:szCs w:val="24"/>
                <w:lang w:val="hy-AM" w:eastAsia="ru-RU"/>
              </w:rPr>
              <w:t xml:space="preserve">(այսուհետ՝ Որոշում) վերնագրում և նախաբանում: Մասնավորապես, </w:t>
            </w:r>
            <w:r w:rsidRPr="00FF0625">
              <w:rPr>
                <w:rFonts w:ascii="GHEA Grapalat" w:eastAsia="Calibri" w:hAnsi="GHEA Grapalat" w:cs="Sylfaen"/>
                <w:bCs/>
                <w:i/>
                <w:iCs/>
                <w:sz w:val="24"/>
                <w:szCs w:val="20"/>
                <w:lang w:val="hy-AM"/>
              </w:rPr>
              <w:t>Որոշման</w:t>
            </w:r>
            <w:r w:rsidRPr="00FF0625">
              <w:rPr>
                <w:rFonts w:ascii="GHEA Grapalat" w:eastAsia="Times New Roman" w:hAnsi="GHEA Grapalat" w:cs="GHEA Grapalat"/>
                <w:bCs/>
                <w:i/>
                <w:iCs/>
                <w:sz w:val="24"/>
                <w:szCs w:val="24"/>
                <w:lang w:val="hy-AM" w:eastAsia="ru-RU"/>
              </w:rPr>
              <w:t xml:space="preserve"> վերնագիրը </w:t>
            </w:r>
            <w:r w:rsidRPr="00FF0625">
              <w:rPr>
                <w:rFonts w:ascii="GHEA Grapalat" w:eastAsia="Times New Roman" w:hAnsi="GHEA Grapalat" w:cs="Arial"/>
                <w:i/>
                <w:color w:val="000000"/>
                <w:sz w:val="24"/>
                <w:szCs w:val="24"/>
                <w:lang w:val="hy-AM"/>
              </w:rPr>
              <w:t xml:space="preserve">«համալիր հարկային» բառերից հետո լրացնել «, </w:t>
            </w:r>
            <w:r w:rsidRPr="00FF0625">
              <w:rPr>
                <w:rFonts w:ascii="GHEA Grapalat" w:eastAsia="Times New Roman" w:hAnsi="GHEA Grapalat" w:cs="Arial"/>
                <w:b/>
                <w:i/>
                <w:color w:val="000000"/>
                <w:sz w:val="24"/>
                <w:szCs w:val="24"/>
                <w:lang w:val="hy-AM"/>
              </w:rPr>
              <w:t>թեմատիկ հարկային</w:t>
            </w:r>
            <w:r w:rsidRPr="00FF0625">
              <w:rPr>
                <w:rFonts w:ascii="GHEA Grapalat" w:eastAsia="Times New Roman" w:hAnsi="GHEA Grapalat" w:cs="Arial"/>
                <w:i/>
                <w:color w:val="000000"/>
                <w:sz w:val="24"/>
                <w:szCs w:val="24"/>
                <w:lang w:val="hy-AM"/>
              </w:rPr>
              <w:t>» բառերով</w:t>
            </w:r>
            <w:r w:rsidRPr="00FF0625">
              <w:rPr>
                <w:rFonts w:ascii="GHEA Grapalat" w:eastAsia="Times New Roman" w:hAnsi="GHEA Grapalat" w:cs="Arial"/>
                <w:color w:val="000000"/>
                <w:sz w:val="24"/>
                <w:szCs w:val="24"/>
                <w:lang w:val="hy-AM"/>
              </w:rPr>
              <w:t xml:space="preserve">, իսկ </w:t>
            </w:r>
            <w:r w:rsidRPr="00FF0625">
              <w:rPr>
                <w:rFonts w:ascii="GHEA Grapalat" w:eastAsia="Times New Roman" w:hAnsi="GHEA Grapalat" w:cs="Arial"/>
                <w:i/>
                <w:sz w:val="24"/>
                <w:szCs w:val="24"/>
                <w:lang w:val="hy-AM"/>
              </w:rPr>
              <w:t>նախաբանը «օրենսգրքի» բառից հետո լրացնել «</w:t>
            </w:r>
            <w:r w:rsidRPr="00FF0625">
              <w:rPr>
                <w:rFonts w:ascii="GHEA Grapalat" w:eastAsia="Times New Roman" w:hAnsi="GHEA Grapalat" w:cs="Arial"/>
                <w:b/>
                <w:i/>
                <w:sz w:val="24"/>
                <w:szCs w:val="24"/>
                <w:lang w:val="hy-AM"/>
              </w:rPr>
              <w:t>332-րդ հոդվածի 5-րդ մասին</w:t>
            </w:r>
            <w:r w:rsidRPr="00FF0625">
              <w:rPr>
                <w:rFonts w:ascii="GHEA Grapalat" w:eastAsia="Times New Roman" w:hAnsi="GHEA Grapalat" w:cs="Arial"/>
                <w:i/>
                <w:sz w:val="24"/>
                <w:szCs w:val="24"/>
                <w:lang w:val="hy-AM"/>
              </w:rPr>
              <w:t xml:space="preserve"> և» բառերով:</w:t>
            </w:r>
          </w:p>
          <w:p w:rsidR="00FF0625" w:rsidRPr="00FF0625" w:rsidRDefault="00FF0625" w:rsidP="00FF0625">
            <w:pPr>
              <w:shd w:val="clear" w:color="auto" w:fill="FFFFFF"/>
              <w:tabs>
                <w:tab w:val="left" w:pos="990"/>
              </w:tabs>
              <w:spacing w:after="0" w:line="360" w:lineRule="auto"/>
              <w:ind w:firstLine="630"/>
              <w:jc w:val="both"/>
              <w:rPr>
                <w:rFonts w:ascii="GHEA Grapalat" w:eastAsia="Times New Roman" w:hAnsi="GHEA Grapalat" w:cs="Arial"/>
                <w:i/>
                <w:color w:val="000000"/>
                <w:sz w:val="24"/>
                <w:szCs w:val="24"/>
                <w:lang w:val="hy-AM"/>
              </w:rPr>
            </w:pPr>
            <w:r w:rsidRPr="00FF0625">
              <w:rPr>
                <w:rFonts w:ascii="GHEA Grapalat" w:eastAsia="Times New Roman" w:hAnsi="GHEA Grapalat" w:cs="Arial"/>
                <w:sz w:val="24"/>
                <w:szCs w:val="24"/>
                <w:lang w:val="hy-AM"/>
              </w:rPr>
              <w:t xml:space="preserve">Այս առումով հարկ ենք համարում անդրադառնալ </w:t>
            </w:r>
            <w:r w:rsidRPr="00FF0625">
              <w:rPr>
                <w:rFonts w:ascii="GHEA Grapalat" w:eastAsia="Times New Roman" w:hAnsi="GHEA Grapalat" w:cs="Arial"/>
                <w:color w:val="000000"/>
                <w:sz w:val="24"/>
                <w:szCs w:val="24"/>
                <w:lang w:val="hy-AM"/>
              </w:rPr>
              <w:t xml:space="preserve">«Նորմատիվ իրավական ակտերի մասին» օրենքի 13-րդ հոդվածի 1-ին մասով սահմանված </w:t>
            </w:r>
            <w:proofErr w:type="spellStart"/>
            <w:r w:rsidRPr="00FF0625">
              <w:rPr>
                <w:rFonts w:ascii="GHEA Grapalat" w:eastAsia="Times New Roman" w:hAnsi="GHEA Grapalat" w:cs="Arial"/>
                <w:color w:val="000000"/>
                <w:sz w:val="24"/>
                <w:szCs w:val="24"/>
                <w:lang w:val="hy-AM"/>
              </w:rPr>
              <w:t>կարգավորումներին</w:t>
            </w:r>
            <w:proofErr w:type="spellEnd"/>
            <w:r w:rsidRPr="00FF0625">
              <w:rPr>
                <w:rFonts w:ascii="GHEA Grapalat" w:eastAsia="Times New Roman" w:hAnsi="GHEA Grapalat" w:cs="Arial"/>
                <w:color w:val="000000"/>
                <w:sz w:val="24"/>
                <w:szCs w:val="24"/>
                <w:lang w:val="hy-AM"/>
              </w:rPr>
              <w:t xml:space="preserve">, որոնց համաձայն՝ </w:t>
            </w:r>
            <w:r w:rsidRPr="00FF0625">
              <w:rPr>
                <w:rFonts w:ascii="GHEA Grapalat" w:eastAsia="Times New Roman" w:hAnsi="GHEA Grapalat" w:cs="Times New Roman"/>
                <w:i/>
                <w:color w:val="000000"/>
                <w:sz w:val="24"/>
                <w:szCs w:val="24"/>
                <w:shd w:val="clear" w:color="auto" w:fill="FFFFFF"/>
                <w:lang w:val="hy-AM"/>
              </w:rPr>
              <w:t xml:space="preserve">Ենթաօրենսդրական նորմատիվ իրավական ակտը </w:t>
            </w:r>
            <w:r w:rsidRPr="00FF0625">
              <w:rPr>
                <w:rFonts w:ascii="GHEA Grapalat" w:eastAsia="Times New Roman" w:hAnsi="GHEA Grapalat" w:cs="Times New Roman"/>
                <w:i/>
                <w:color w:val="000000"/>
                <w:sz w:val="24"/>
                <w:szCs w:val="24"/>
                <w:shd w:val="clear" w:color="auto" w:fill="FFFFFF"/>
                <w:lang w:val="hy-AM"/>
              </w:rPr>
              <w:lastRenderedPageBreak/>
              <w:t xml:space="preserve">ունենում է նախաբան, որում նշվում է </w:t>
            </w:r>
            <w:r w:rsidRPr="00FF0625">
              <w:rPr>
                <w:rFonts w:ascii="GHEA Grapalat" w:eastAsia="Times New Roman" w:hAnsi="GHEA Grapalat" w:cs="Times New Roman"/>
                <w:b/>
                <w:i/>
                <w:color w:val="000000"/>
                <w:sz w:val="24"/>
                <w:szCs w:val="24"/>
                <w:shd w:val="clear" w:color="auto" w:fill="FFFFFF"/>
                <w:lang w:val="hy-AM"/>
              </w:rPr>
              <w:t>օրենսդրական իրավական ակտի հոդվածը կամ մասը, որը ներառում է Սահմանադրության 6-րդ հոդվածի 2-րդ մասով սահմանված լիազորող նորմեր:</w:t>
            </w:r>
            <w:r w:rsidRPr="00FF0625">
              <w:rPr>
                <w:rFonts w:ascii="GHEA Grapalat" w:eastAsia="Times New Roman" w:hAnsi="GHEA Grapalat" w:cs="Times New Roman"/>
                <w:i/>
                <w:color w:val="000000"/>
                <w:sz w:val="24"/>
                <w:szCs w:val="24"/>
                <w:shd w:val="clear" w:color="auto" w:fill="FFFFFF"/>
                <w:lang w:val="hy-AM"/>
              </w:rPr>
              <w:t xml:space="preserve"> Ենթաօրենսդրական նորմատիվ իրավական ակտ կարող է ընդունվել նաև այն օրենսդրական ակտի հիման վրա, որն ընդունվել, սակայն </w:t>
            </w:r>
            <w:proofErr w:type="spellStart"/>
            <w:r w:rsidRPr="00FF0625">
              <w:rPr>
                <w:rFonts w:ascii="GHEA Grapalat" w:eastAsia="Times New Roman" w:hAnsi="GHEA Grapalat" w:cs="Times New Roman"/>
                <w:i/>
                <w:color w:val="000000"/>
                <w:sz w:val="24"/>
                <w:szCs w:val="24"/>
                <w:shd w:val="clear" w:color="auto" w:fill="FFFFFF"/>
                <w:lang w:val="hy-AM"/>
              </w:rPr>
              <w:t>դեռևս</w:t>
            </w:r>
            <w:proofErr w:type="spellEnd"/>
            <w:r w:rsidRPr="00FF0625">
              <w:rPr>
                <w:rFonts w:ascii="GHEA Grapalat" w:eastAsia="Times New Roman" w:hAnsi="GHEA Grapalat" w:cs="Times New Roman"/>
                <w:i/>
                <w:color w:val="000000"/>
                <w:sz w:val="24"/>
                <w:szCs w:val="24"/>
                <w:shd w:val="clear" w:color="auto" w:fill="FFFFFF"/>
                <w:lang w:val="hy-AM"/>
              </w:rPr>
              <w:t xml:space="preserve"> ուժի մեջ չի մտել,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w:t>
            </w:r>
            <w:proofErr w:type="spellStart"/>
            <w:r w:rsidRPr="00FF0625">
              <w:rPr>
                <w:rFonts w:ascii="GHEA Grapalat" w:eastAsia="Times New Roman" w:hAnsi="GHEA Grapalat" w:cs="Times New Roman"/>
                <w:i/>
                <w:color w:val="000000"/>
                <w:sz w:val="24"/>
                <w:szCs w:val="24"/>
                <w:shd w:val="clear" w:color="auto" w:fill="FFFFFF"/>
                <w:lang w:val="hy-AM"/>
              </w:rPr>
              <w:t>ընդունմամբ</w:t>
            </w:r>
            <w:proofErr w:type="spellEnd"/>
            <w:r w:rsidRPr="00FF0625">
              <w:rPr>
                <w:rFonts w:ascii="GHEA Grapalat" w:eastAsia="Times New Roman" w:hAnsi="GHEA Grapalat" w:cs="Times New Roman"/>
                <w:i/>
                <w:color w:val="000000"/>
                <w:sz w:val="24"/>
                <w:szCs w:val="24"/>
                <w:shd w:val="clear" w:color="auto" w:fill="FFFFFF"/>
                <w:lang w:val="hy-AM"/>
              </w:rPr>
              <w:t xml:space="preserve">, կամ դրա կատարումն ուղղակիորեն պայմանավորված է ենթաօրենսդրական նորմատիվ իրավական ակտի </w:t>
            </w:r>
            <w:proofErr w:type="spellStart"/>
            <w:r w:rsidRPr="00FF0625">
              <w:rPr>
                <w:rFonts w:ascii="GHEA Grapalat" w:eastAsia="Times New Roman" w:hAnsi="GHEA Grapalat" w:cs="Times New Roman"/>
                <w:i/>
                <w:color w:val="000000"/>
                <w:sz w:val="24"/>
                <w:szCs w:val="24"/>
                <w:shd w:val="clear" w:color="auto" w:fill="FFFFFF"/>
                <w:lang w:val="hy-AM"/>
              </w:rPr>
              <w:t>ընդունմամբ</w:t>
            </w:r>
            <w:proofErr w:type="spellEnd"/>
            <w:r w:rsidRPr="00FF0625">
              <w:rPr>
                <w:rFonts w:ascii="GHEA Grapalat" w:eastAsia="Times New Roman" w:hAnsi="GHEA Grapalat" w:cs="Times New Roman"/>
                <w:i/>
                <w:color w:val="000000"/>
                <w:sz w:val="24"/>
                <w:szCs w:val="24"/>
                <w:shd w:val="clear" w:color="auto" w:fill="FFFFFF"/>
                <w:lang w:val="hy-AM"/>
              </w:rPr>
              <w:t>:</w:t>
            </w:r>
            <w:r w:rsidRPr="00FF0625">
              <w:rPr>
                <w:rFonts w:ascii="GHEA Grapalat" w:eastAsia="Times New Roman" w:hAnsi="GHEA Grapalat" w:cs="Arial"/>
                <w:i/>
                <w:color w:val="000000"/>
                <w:sz w:val="24"/>
                <w:szCs w:val="24"/>
                <w:lang w:val="hy-AM"/>
              </w:rPr>
              <w:t xml:space="preserve"> </w:t>
            </w:r>
          </w:p>
          <w:p w:rsidR="00FF0625" w:rsidRPr="00FF0625" w:rsidRDefault="00FF0625" w:rsidP="00FF0625">
            <w:pPr>
              <w:shd w:val="clear" w:color="auto" w:fill="FFFFFF"/>
              <w:tabs>
                <w:tab w:val="left" w:pos="990"/>
              </w:tabs>
              <w:spacing w:after="0" w:line="360" w:lineRule="auto"/>
              <w:ind w:firstLine="630"/>
              <w:jc w:val="both"/>
              <w:rPr>
                <w:rFonts w:ascii="GHEA Grapalat" w:eastAsia="Times New Roman" w:hAnsi="GHEA Grapalat" w:cs="Arial"/>
                <w:sz w:val="24"/>
                <w:szCs w:val="24"/>
                <w:lang w:val="hy-AM"/>
              </w:rPr>
            </w:pPr>
            <w:r w:rsidRPr="00FF0625">
              <w:rPr>
                <w:rFonts w:ascii="GHEA Grapalat" w:eastAsia="Times New Roman" w:hAnsi="GHEA Grapalat" w:cs="Arial"/>
                <w:sz w:val="24"/>
                <w:szCs w:val="24"/>
                <w:lang w:val="hy-AM"/>
              </w:rPr>
              <w:t xml:space="preserve">Վերը նշված </w:t>
            </w:r>
            <w:proofErr w:type="spellStart"/>
            <w:r w:rsidRPr="00FF0625">
              <w:rPr>
                <w:rFonts w:ascii="GHEA Grapalat" w:eastAsia="Times New Roman" w:hAnsi="GHEA Grapalat" w:cs="Arial"/>
                <w:sz w:val="24"/>
                <w:szCs w:val="24"/>
                <w:lang w:val="hy-AM"/>
              </w:rPr>
              <w:t>իրավակարգավորումների</w:t>
            </w:r>
            <w:proofErr w:type="spellEnd"/>
            <w:r w:rsidRPr="00FF0625">
              <w:rPr>
                <w:rFonts w:ascii="GHEA Grapalat" w:eastAsia="Times New Roman" w:hAnsi="GHEA Grapalat" w:cs="Arial"/>
                <w:sz w:val="24"/>
                <w:szCs w:val="24"/>
                <w:lang w:val="hy-AM"/>
              </w:rPr>
              <w:t xml:space="preserve"> համատեքստում, անդրադառնալով Նախագծի 1-ին և 2-րդ կետերով նախատեսվող լրացումներին, հարկ է նշել, որ փորձաքննության իրականացման պահի դրությամբ Հայաստանի Հանրապետության հարկային օրենսգրքի (այսուհետ՝ Հարկային օրենսգիրք) 332-րդ հոդվածում առկա չէ          </w:t>
            </w:r>
            <w:r w:rsidRPr="00FF0625">
              <w:rPr>
                <w:rFonts w:ascii="GHEA Grapalat" w:eastAsia="Times New Roman" w:hAnsi="GHEA Grapalat" w:cs="Arial"/>
                <w:sz w:val="24"/>
                <w:szCs w:val="24"/>
                <w:lang w:val="hy-AM"/>
              </w:rPr>
              <w:lastRenderedPageBreak/>
              <w:t xml:space="preserve">5-րդ մաս, իրավական տեղեկատվական համակարգում </w:t>
            </w:r>
            <w:proofErr w:type="spellStart"/>
            <w:r w:rsidRPr="00FF0625">
              <w:rPr>
                <w:rFonts w:ascii="GHEA Grapalat" w:eastAsia="Times New Roman" w:hAnsi="GHEA Grapalat" w:cs="Arial"/>
                <w:sz w:val="24"/>
                <w:szCs w:val="24"/>
                <w:lang w:val="hy-AM"/>
              </w:rPr>
              <w:t>ևս</w:t>
            </w:r>
            <w:proofErr w:type="spellEnd"/>
            <w:r w:rsidRPr="00FF0625">
              <w:rPr>
                <w:rFonts w:ascii="GHEA Grapalat" w:eastAsia="Times New Roman" w:hAnsi="GHEA Grapalat" w:cs="Arial"/>
                <w:sz w:val="24"/>
                <w:szCs w:val="24"/>
                <w:lang w:val="hy-AM"/>
              </w:rPr>
              <w:t xml:space="preserve"> առկա չէ Հարկային օրենսգրքի 332-րդ հոդվածում լրացում կատարելու վերաբերյալ ընդունված համապատասխան նորմատիվ իրավական ակտ:</w:t>
            </w:r>
          </w:p>
          <w:p w:rsidR="00FF0625" w:rsidRPr="00FF0625" w:rsidRDefault="00FF0625" w:rsidP="00FF0625">
            <w:pPr>
              <w:shd w:val="clear" w:color="auto" w:fill="FFFFFF"/>
              <w:tabs>
                <w:tab w:val="left" w:pos="990"/>
              </w:tabs>
              <w:spacing w:after="0" w:line="360" w:lineRule="auto"/>
              <w:ind w:firstLine="630"/>
              <w:jc w:val="both"/>
              <w:rPr>
                <w:rFonts w:ascii="GHEA Grapalat" w:eastAsia="Times New Roman" w:hAnsi="GHEA Grapalat" w:cs="Arial"/>
                <w:sz w:val="24"/>
                <w:szCs w:val="24"/>
                <w:lang w:val="hy-AM"/>
              </w:rPr>
            </w:pPr>
            <w:r w:rsidRPr="00FF0625">
              <w:rPr>
                <w:rFonts w:ascii="GHEA Grapalat" w:eastAsia="Times New Roman" w:hAnsi="GHEA Grapalat" w:cs="Arial"/>
                <w:sz w:val="24"/>
                <w:szCs w:val="24"/>
                <w:lang w:val="hy-AM"/>
              </w:rPr>
              <w:t xml:space="preserve"> Ելնելով </w:t>
            </w:r>
            <w:proofErr w:type="spellStart"/>
            <w:r w:rsidRPr="00FF0625">
              <w:rPr>
                <w:rFonts w:ascii="GHEA Grapalat" w:eastAsia="Times New Roman" w:hAnsi="GHEA Grapalat" w:cs="Arial"/>
                <w:sz w:val="24"/>
                <w:szCs w:val="24"/>
                <w:lang w:val="hy-AM"/>
              </w:rPr>
              <w:t>վերոգրյալից</w:t>
            </w:r>
            <w:proofErr w:type="spellEnd"/>
            <w:r w:rsidRPr="00FF0625">
              <w:rPr>
                <w:rFonts w:ascii="GHEA Grapalat" w:eastAsia="Times New Roman" w:hAnsi="GHEA Grapalat" w:cs="Arial"/>
                <w:sz w:val="24"/>
                <w:szCs w:val="24"/>
                <w:lang w:val="hy-AM"/>
              </w:rPr>
              <w:t>, անհրաժեշտ է նկատի ունենալ, որ Նախագծով առաջարկվող լրացումները հնարավոր կլինի կատարել միայն Հարկային օրենսգրքի 332-րդ հոդվածում համապատասխան լրացում նախատեսող նորմատիվ իրավական ակտի առկայության դեպքում (պաշտոնապես հրապարակված):</w:t>
            </w:r>
          </w:p>
          <w:p w:rsidR="00FF0625" w:rsidRPr="00FF0625" w:rsidRDefault="00FF0625" w:rsidP="00FF0625">
            <w:pPr>
              <w:numPr>
                <w:ilvl w:val="0"/>
                <w:numId w:val="9"/>
              </w:numPr>
              <w:shd w:val="clear" w:color="auto" w:fill="FFFFFF"/>
              <w:spacing w:after="0" w:line="360" w:lineRule="auto"/>
              <w:ind w:left="0" w:firstLine="720"/>
              <w:contextualSpacing/>
              <w:jc w:val="both"/>
              <w:rPr>
                <w:rFonts w:ascii="GHEA Grapalat" w:eastAsia="Times New Roman" w:hAnsi="GHEA Grapalat" w:cs="Times New Roman"/>
                <w:b/>
                <w:i/>
                <w:sz w:val="24"/>
                <w:szCs w:val="24"/>
                <w:lang w:val="hy-AM"/>
              </w:rPr>
            </w:pPr>
            <w:r w:rsidRPr="00FF0625">
              <w:rPr>
                <w:rFonts w:ascii="GHEA Grapalat" w:eastAsia="Times New Roman" w:hAnsi="GHEA Grapalat" w:cs="Arial"/>
                <w:color w:val="000000"/>
                <w:sz w:val="24"/>
                <w:szCs w:val="24"/>
                <w:lang w:val="hy-AM"/>
              </w:rPr>
              <w:t>Նախագծի 5-րդ կետի համաձայն՝</w:t>
            </w:r>
            <w:r w:rsidRPr="00FF0625">
              <w:rPr>
                <w:rFonts w:ascii="GHEA Grapalat" w:eastAsia="Times New Roman" w:hAnsi="GHEA Grapalat" w:cs="Sylfaen"/>
                <w:bCs/>
                <w:szCs w:val="24"/>
                <w:lang w:val="hy-AM"/>
              </w:rPr>
              <w:t xml:space="preserve"> </w:t>
            </w:r>
            <w:r w:rsidRPr="00FF0625">
              <w:rPr>
                <w:rFonts w:ascii="GHEA Grapalat" w:eastAsia="Times New Roman" w:hAnsi="GHEA Grapalat" w:cs="GHEA Grapalat"/>
                <w:b/>
                <w:bCs/>
                <w:i/>
                <w:szCs w:val="20"/>
                <w:lang w:val="hy-AM"/>
              </w:rPr>
              <w:t></w:t>
            </w:r>
            <w:r w:rsidRPr="00FF0625">
              <w:rPr>
                <w:rFonts w:ascii="GHEA Grapalat" w:eastAsia="Times New Roman" w:hAnsi="GHEA Grapalat" w:cs="Arial"/>
                <w:b/>
                <w:i/>
                <w:color w:val="000000"/>
                <w:sz w:val="24"/>
                <w:szCs w:val="24"/>
                <w:lang w:val="hy-AM"/>
              </w:rPr>
              <w:t>Սույն որոշումն ուժի մեջ է մտնում «Հայաստանի Հանրապետության հարկային օրենսգրքում լրացումներ և փոփոխություններ կատարելու մասին» 2024 թվականի փետրվարի 28-ի ՀՕ-       -Ն օրենքն ուժի մեջ մտնելու օրվանից:</w:t>
            </w:r>
            <w:r w:rsidRPr="00FF0625">
              <w:rPr>
                <w:rFonts w:ascii="GHEA Grapalat" w:eastAsia="Times New Roman" w:hAnsi="GHEA Grapalat" w:cs="GHEA Grapalat"/>
                <w:b/>
                <w:bCs/>
                <w:i/>
                <w:szCs w:val="20"/>
                <w:lang w:val="hy-AM"/>
              </w:rPr>
              <w:t>:</w:t>
            </w:r>
          </w:p>
          <w:p w:rsidR="00FF0625" w:rsidRPr="00FF0625" w:rsidRDefault="00FF0625" w:rsidP="00FF0625">
            <w:pPr>
              <w:shd w:val="clear" w:color="auto" w:fill="FFFFFF"/>
              <w:spacing w:after="0" w:line="360" w:lineRule="auto"/>
              <w:ind w:firstLine="720"/>
              <w:contextualSpacing/>
              <w:jc w:val="both"/>
              <w:rPr>
                <w:rFonts w:ascii="GHEA Grapalat" w:eastAsia="Times New Roman" w:hAnsi="GHEA Grapalat" w:cs="Arial"/>
                <w:sz w:val="24"/>
                <w:szCs w:val="24"/>
                <w:lang w:val="hy-AM"/>
              </w:rPr>
            </w:pPr>
            <w:r w:rsidRPr="00FF0625">
              <w:rPr>
                <w:rFonts w:ascii="GHEA Grapalat" w:eastAsia="Times New Roman" w:hAnsi="GHEA Grapalat" w:cs="GHEA Grapalat"/>
                <w:bCs/>
                <w:sz w:val="24"/>
                <w:szCs w:val="24"/>
                <w:lang w:val="hy-AM"/>
              </w:rPr>
              <w:t>Տվյալ դեպքում խոսքը</w:t>
            </w:r>
            <w:r w:rsidRPr="00FF0625">
              <w:rPr>
                <w:rFonts w:ascii="GHEA Grapalat" w:eastAsia="Times New Roman" w:hAnsi="GHEA Grapalat" w:cs="Sylfaen"/>
                <w:bCs/>
                <w:sz w:val="24"/>
                <w:szCs w:val="24"/>
                <w:lang w:val="hy-AM"/>
              </w:rPr>
              <w:t xml:space="preserve"> </w:t>
            </w:r>
            <w:r w:rsidRPr="00FF0625">
              <w:rPr>
                <w:rFonts w:ascii="GHEA Grapalat" w:eastAsia="Times New Roman" w:hAnsi="GHEA Grapalat" w:cs="Times New Roman"/>
                <w:color w:val="000000"/>
                <w:sz w:val="24"/>
                <w:szCs w:val="24"/>
                <w:shd w:val="clear" w:color="auto" w:fill="FFFFFF"/>
                <w:lang w:val="hy-AM"/>
              </w:rPr>
              <w:t>Հայաստանի Հանրապետության Ազգային Ժողովի նիստում</w:t>
            </w:r>
            <w:r w:rsidRPr="00FF0625">
              <w:rPr>
                <w:rFonts w:ascii="GHEA Grapalat" w:eastAsia="Times New Roman" w:hAnsi="GHEA Grapalat" w:cs="Times New Roman"/>
                <w:color w:val="000000"/>
                <w:szCs w:val="24"/>
                <w:shd w:val="clear" w:color="auto" w:fill="FFFFFF"/>
                <w:lang w:val="hy-AM"/>
              </w:rPr>
              <w:t xml:space="preserve"> </w:t>
            </w:r>
            <w:r w:rsidRPr="00FF0625">
              <w:rPr>
                <w:rFonts w:ascii="GHEA Grapalat" w:eastAsia="Times New Roman" w:hAnsi="GHEA Grapalat" w:cs="Arial"/>
                <w:color w:val="000000"/>
                <w:sz w:val="24"/>
                <w:szCs w:val="24"/>
                <w:lang w:val="hy-AM"/>
              </w:rPr>
              <w:t xml:space="preserve">2024 թվականի փետրվարի 28-ին երկրորդ ընթերցմամբ ընդունված «Հայաստանի </w:t>
            </w:r>
            <w:r w:rsidRPr="00FF0625">
              <w:rPr>
                <w:rFonts w:ascii="GHEA Grapalat" w:eastAsia="Times New Roman" w:hAnsi="GHEA Grapalat" w:cs="Arial"/>
                <w:color w:val="000000"/>
                <w:sz w:val="24"/>
                <w:szCs w:val="24"/>
                <w:lang w:val="hy-AM"/>
              </w:rPr>
              <w:lastRenderedPageBreak/>
              <w:t xml:space="preserve">Հանրապետության հարկային օրենսգրքում լրացումներ և փոփոխություններ կատարելու մասին» օրենքի </w:t>
            </w:r>
            <w:r w:rsidRPr="00FF0625">
              <w:rPr>
                <w:rFonts w:ascii="GHEA Grapalat" w:eastAsia="Times New Roman" w:hAnsi="GHEA Grapalat" w:cs="Arial"/>
                <w:sz w:val="24"/>
                <w:szCs w:val="24"/>
                <w:lang w:val="hy-AM"/>
              </w:rPr>
              <w:t>(</w:t>
            </w:r>
            <w:r w:rsidRPr="00FF0625">
              <w:rPr>
                <w:rFonts w:ascii="GHEA Grapalat" w:eastAsia="Times New Roman" w:hAnsi="GHEA Grapalat" w:cs="Times New Roman"/>
                <w:bCs/>
                <w:sz w:val="24"/>
                <w:szCs w:val="24"/>
                <w:shd w:val="clear" w:color="auto" w:fill="F8F8F8"/>
                <w:lang w:val="hy-AM"/>
              </w:rPr>
              <w:t>Կ-722-27.11.2023-ՏՀ-011/2</w:t>
            </w:r>
            <w:r w:rsidRPr="00FF0625">
              <w:rPr>
                <w:rFonts w:ascii="GHEA Grapalat" w:eastAsia="Times New Roman" w:hAnsi="GHEA Grapalat" w:cs="Arial"/>
                <w:sz w:val="24"/>
                <w:szCs w:val="24"/>
                <w:lang w:val="hy-AM"/>
              </w:rPr>
              <w:t>)</w:t>
            </w:r>
            <w:r w:rsidRPr="00FF0625">
              <w:rPr>
                <w:rFonts w:ascii="GHEA Grapalat" w:eastAsia="Times New Roman" w:hAnsi="GHEA Grapalat" w:cs="Arial"/>
                <w:color w:val="000000"/>
                <w:sz w:val="24"/>
                <w:szCs w:val="24"/>
                <w:lang w:val="hy-AM"/>
              </w:rPr>
              <w:t xml:space="preserve"> մասին է, որը </w:t>
            </w:r>
            <w:r w:rsidRPr="00FF0625">
              <w:rPr>
                <w:rFonts w:ascii="GHEA Grapalat" w:eastAsia="Times New Roman" w:hAnsi="GHEA Grapalat" w:cs="Arial"/>
                <w:sz w:val="24"/>
                <w:szCs w:val="24"/>
                <w:lang w:val="hy-AM"/>
              </w:rPr>
              <w:t>փորձաքննության իրականացման պահի դրությամբ ստորագրված և պաշտոնապես հրապարակված չէ:</w:t>
            </w:r>
          </w:p>
          <w:p w:rsidR="00FF0625" w:rsidRPr="00FF0625" w:rsidRDefault="00FF0625" w:rsidP="00FF0625">
            <w:pPr>
              <w:shd w:val="clear" w:color="auto" w:fill="FFFFFF"/>
              <w:spacing w:after="0" w:line="360" w:lineRule="auto"/>
              <w:ind w:firstLine="720"/>
              <w:contextualSpacing/>
              <w:jc w:val="both"/>
              <w:rPr>
                <w:rFonts w:ascii="GHEA Grapalat" w:eastAsia="Times New Roman" w:hAnsi="GHEA Grapalat" w:cs="Sylfaen"/>
                <w:bCs/>
                <w:sz w:val="24"/>
                <w:szCs w:val="24"/>
                <w:lang w:val="hy-AM"/>
              </w:rPr>
            </w:pPr>
            <w:r w:rsidRPr="00FF0625">
              <w:rPr>
                <w:rFonts w:ascii="GHEA Grapalat" w:eastAsia="Times New Roman" w:hAnsi="GHEA Grapalat" w:cs="Sylfaen"/>
                <w:bCs/>
                <w:sz w:val="24"/>
                <w:szCs w:val="24"/>
                <w:lang w:val="hy-AM"/>
              </w:rPr>
              <w:t xml:space="preserve">Նախագծի 5-րդ կետով նախատեսվող՝ որոշման ուժի մեջ մտնելու ժամկետի կապակցությամբ անհրաժեշտ է նկատի ունենալ </w:t>
            </w:r>
            <w:proofErr w:type="spellStart"/>
            <w:r w:rsidRPr="00FF0625">
              <w:rPr>
                <w:rFonts w:ascii="GHEA Grapalat" w:eastAsia="Times New Roman" w:hAnsi="GHEA Grapalat" w:cs="Sylfaen"/>
                <w:bCs/>
                <w:sz w:val="24"/>
                <w:szCs w:val="24"/>
                <w:lang w:val="hy-AM"/>
              </w:rPr>
              <w:t>հետևյալը</w:t>
            </w:r>
            <w:proofErr w:type="spellEnd"/>
            <w:r w:rsidRPr="00FF0625">
              <w:rPr>
                <w:rFonts w:ascii="GHEA Grapalat" w:eastAsia="Times New Roman" w:hAnsi="GHEA Grapalat" w:cs="Sylfaen"/>
                <w:bCs/>
                <w:sz w:val="24"/>
                <w:szCs w:val="24"/>
                <w:lang w:val="hy-AM"/>
              </w:rPr>
              <w:t>.</w:t>
            </w:r>
          </w:p>
          <w:p w:rsidR="00FF0625" w:rsidRPr="00FF0625" w:rsidRDefault="00FF0625" w:rsidP="00FF0625">
            <w:pPr>
              <w:shd w:val="clear" w:color="auto" w:fill="FFFFFF"/>
              <w:spacing w:after="0" w:line="360" w:lineRule="auto"/>
              <w:ind w:firstLine="720"/>
              <w:contextualSpacing/>
              <w:jc w:val="both"/>
              <w:rPr>
                <w:rFonts w:ascii="GHEA Grapalat" w:eastAsia="Times New Roman" w:hAnsi="GHEA Grapalat" w:cs="Sylfaen"/>
                <w:bCs/>
                <w:sz w:val="24"/>
                <w:szCs w:val="24"/>
                <w:lang w:val="hy-AM"/>
              </w:rPr>
            </w:pPr>
            <w:r w:rsidRPr="00FF0625">
              <w:rPr>
                <w:rFonts w:ascii="GHEA Grapalat" w:eastAsia="Times New Roman" w:hAnsi="GHEA Grapalat" w:cs="Times New Roman"/>
                <w:color w:val="000000"/>
                <w:sz w:val="24"/>
                <w:szCs w:val="24"/>
                <w:shd w:val="clear" w:color="auto" w:fill="FFFFFF"/>
                <w:lang w:val="hy-AM"/>
              </w:rPr>
              <w:t>Հայաստանի Հանրապետության Ազգային Ժողովի նիստում</w:t>
            </w:r>
            <w:r w:rsidRPr="00FF0625">
              <w:rPr>
                <w:rFonts w:ascii="GHEA Grapalat" w:eastAsia="Times New Roman" w:hAnsi="GHEA Grapalat" w:cs="Times New Roman"/>
                <w:color w:val="000000"/>
                <w:szCs w:val="24"/>
                <w:shd w:val="clear" w:color="auto" w:fill="FFFFFF"/>
                <w:lang w:val="hy-AM"/>
              </w:rPr>
              <w:t xml:space="preserve"> </w:t>
            </w:r>
            <w:r w:rsidRPr="00FF0625">
              <w:rPr>
                <w:rFonts w:ascii="GHEA Grapalat" w:eastAsia="Times New Roman" w:hAnsi="GHEA Grapalat" w:cs="Arial"/>
                <w:color w:val="000000"/>
                <w:sz w:val="24"/>
                <w:szCs w:val="24"/>
                <w:lang w:val="hy-AM"/>
              </w:rPr>
              <w:t>2024 թվականի փետրվարի 28-ին երկրորդ ընթերցմամբ ընդունված «Հայաստանի Հանրապետության հարկային օրենսգրքում լրացումներ և փոփոխություններ կատարելու մասին» օրենքի   (</w:t>
            </w:r>
            <w:r w:rsidRPr="00FF0625">
              <w:rPr>
                <w:rFonts w:ascii="GHEA Grapalat" w:eastAsia="Times New Roman" w:hAnsi="GHEA Grapalat" w:cs="Times New Roman"/>
                <w:bCs/>
                <w:color w:val="000000"/>
                <w:sz w:val="24"/>
                <w:szCs w:val="24"/>
                <w:shd w:val="clear" w:color="auto" w:fill="F8F8F8"/>
                <w:lang w:val="hy-AM"/>
              </w:rPr>
              <w:t>Կ-722-27.11.2023-ՏՀ-011/2</w:t>
            </w:r>
            <w:r w:rsidRPr="00FF0625">
              <w:rPr>
                <w:rFonts w:ascii="GHEA Grapalat" w:eastAsia="Times New Roman" w:hAnsi="GHEA Grapalat" w:cs="Arial"/>
                <w:color w:val="000000"/>
                <w:sz w:val="24"/>
                <w:szCs w:val="24"/>
                <w:lang w:val="hy-AM"/>
              </w:rPr>
              <w:t xml:space="preserve">) (այսուհետ՝ Օրենք) 17-րդ հոդվածի 1-ին և 2-րդ մասերի համաձայն՝ </w:t>
            </w:r>
            <w:r w:rsidRPr="00FF0625">
              <w:rPr>
                <w:rFonts w:ascii="GHEA Grapalat" w:eastAsia="Times New Roman" w:hAnsi="GHEA Grapalat" w:cs="Arial"/>
                <w:i/>
                <w:color w:val="000000"/>
                <w:sz w:val="24"/>
                <w:szCs w:val="24"/>
                <w:lang w:val="hy-AM"/>
              </w:rPr>
              <w:t xml:space="preserve">սույն օրենքն ուժի մեջ է մտնում պաշտոնական հրապարակման օրվան հաջորդող տասներորդ օրը, </w:t>
            </w:r>
            <w:r w:rsidRPr="00FF0625">
              <w:rPr>
                <w:rFonts w:ascii="GHEA Grapalat" w:eastAsia="Times New Roman" w:hAnsi="GHEA Grapalat" w:cs="Arial"/>
                <w:b/>
                <w:i/>
                <w:color w:val="000000"/>
                <w:sz w:val="24"/>
                <w:szCs w:val="24"/>
                <w:lang w:val="hy-AM"/>
              </w:rPr>
              <w:t>սույն օրենքից բխող ենթաօրենսդրական ակտերն ընդունվում են</w:t>
            </w:r>
            <w:r w:rsidRPr="00FF0625">
              <w:rPr>
                <w:rFonts w:ascii="GHEA Grapalat" w:eastAsia="Times New Roman" w:hAnsi="GHEA Grapalat" w:cs="Arial"/>
                <w:b/>
                <w:color w:val="000000"/>
                <w:sz w:val="24"/>
                <w:szCs w:val="24"/>
                <w:lang w:val="hy-AM"/>
              </w:rPr>
              <w:t xml:space="preserve"> </w:t>
            </w:r>
            <w:r w:rsidRPr="00FF0625">
              <w:rPr>
                <w:rFonts w:ascii="GHEA Grapalat" w:eastAsia="Times New Roman" w:hAnsi="GHEA Grapalat" w:cs="Arial"/>
                <w:b/>
                <w:i/>
                <w:color w:val="000000"/>
                <w:sz w:val="24"/>
                <w:szCs w:val="24"/>
                <w:lang w:val="hy-AM"/>
              </w:rPr>
              <w:t>սույն օրենքն ուժի մեջ մտնելուց հետո՝</w:t>
            </w:r>
            <w:r w:rsidRPr="00FF0625">
              <w:rPr>
                <w:rFonts w:ascii="GHEA Grapalat" w:eastAsia="Times New Roman" w:hAnsi="GHEA Grapalat" w:cs="Arial"/>
                <w:color w:val="000000"/>
                <w:sz w:val="24"/>
                <w:szCs w:val="24"/>
                <w:lang w:val="hy-AM"/>
              </w:rPr>
              <w:t xml:space="preserve"> </w:t>
            </w:r>
            <w:r w:rsidRPr="00FF0625">
              <w:rPr>
                <w:rFonts w:ascii="GHEA Grapalat" w:eastAsia="Times New Roman" w:hAnsi="GHEA Grapalat" w:cs="Arial"/>
                <w:i/>
                <w:color w:val="000000"/>
                <w:sz w:val="24"/>
                <w:szCs w:val="24"/>
                <w:lang w:val="hy-AM"/>
              </w:rPr>
              <w:t>վեցամսյա ժամկետում:</w:t>
            </w:r>
          </w:p>
          <w:p w:rsidR="00FF0625" w:rsidRPr="00FF0625" w:rsidRDefault="00FF0625" w:rsidP="00FF0625">
            <w:pPr>
              <w:shd w:val="clear" w:color="auto" w:fill="FFFFFF"/>
              <w:tabs>
                <w:tab w:val="left" w:pos="990"/>
              </w:tabs>
              <w:spacing w:after="0" w:line="360" w:lineRule="auto"/>
              <w:ind w:firstLine="630"/>
              <w:jc w:val="both"/>
              <w:rPr>
                <w:rFonts w:ascii="GHEA Grapalat" w:eastAsia="Times New Roman" w:hAnsi="GHEA Grapalat" w:cs="Arial"/>
                <w:i/>
                <w:color w:val="000000"/>
                <w:sz w:val="24"/>
                <w:szCs w:val="24"/>
                <w:lang w:val="hy-AM"/>
              </w:rPr>
            </w:pPr>
            <w:r w:rsidRPr="00FF0625">
              <w:rPr>
                <w:rFonts w:ascii="GHEA Grapalat" w:eastAsia="Times New Roman" w:hAnsi="GHEA Grapalat" w:cs="Sylfaen"/>
                <w:bCs/>
                <w:sz w:val="24"/>
                <w:szCs w:val="24"/>
                <w:lang w:val="hy-AM"/>
              </w:rPr>
              <w:lastRenderedPageBreak/>
              <w:t xml:space="preserve">Այսինքն, Օրենքի 2-րդ հոդվածում նշված ենթաօրենսդրական նորմատիվ իրավական ակտը, այն է՝ </w:t>
            </w:r>
            <w:r w:rsidRPr="00FF0625">
              <w:rPr>
                <w:rFonts w:ascii="GHEA Grapalat" w:eastAsia="Times New Roman" w:hAnsi="GHEA Grapalat" w:cs="Times New Roman"/>
                <w:i/>
                <w:color w:val="000000"/>
                <w:sz w:val="24"/>
                <w:szCs w:val="24"/>
                <w:shd w:val="clear" w:color="auto" w:fill="FFFFFF"/>
                <w:lang w:val="hy-AM"/>
              </w:rPr>
              <w:t>ռիսկի վրա հիմնված թեմատիկ հարկային ստուգումների մեթոդաբանությունը և ռիսկայնությունը որոշող չափանիշների ընդհանուր նկարագիրը հաստատում է Կառավարությունը,</w:t>
            </w:r>
            <w:r w:rsidRPr="00FF0625">
              <w:rPr>
                <w:rFonts w:ascii="GHEA Grapalat" w:eastAsia="Times New Roman" w:hAnsi="GHEA Grapalat" w:cs="Sylfaen"/>
                <w:bCs/>
                <w:sz w:val="24"/>
                <w:szCs w:val="24"/>
                <w:lang w:val="hy-AM"/>
              </w:rPr>
              <w:t xml:space="preserve"> կարող է ընդունվել միայն </w:t>
            </w:r>
            <w:r w:rsidRPr="00FF0625">
              <w:rPr>
                <w:rFonts w:ascii="GHEA Grapalat" w:eastAsia="Times New Roman" w:hAnsi="GHEA Grapalat" w:cs="Sylfaen"/>
                <w:b/>
                <w:bCs/>
                <w:i/>
                <w:sz w:val="24"/>
                <w:szCs w:val="24"/>
                <w:lang w:val="hy-AM"/>
              </w:rPr>
              <w:t xml:space="preserve">Օրենքն ուժի </w:t>
            </w:r>
            <w:r w:rsidRPr="00FF0625">
              <w:rPr>
                <w:rFonts w:ascii="GHEA Grapalat" w:eastAsia="Times New Roman" w:hAnsi="GHEA Grapalat" w:cs="Arial"/>
                <w:b/>
                <w:i/>
                <w:color w:val="000000"/>
                <w:sz w:val="24"/>
                <w:szCs w:val="24"/>
                <w:lang w:val="hy-AM"/>
              </w:rPr>
              <w:t>մեջ մտնելուց հետո՝</w:t>
            </w:r>
            <w:r w:rsidRPr="00FF0625">
              <w:rPr>
                <w:rFonts w:ascii="GHEA Grapalat" w:eastAsia="Times New Roman" w:hAnsi="GHEA Grapalat" w:cs="Arial"/>
                <w:color w:val="000000"/>
                <w:sz w:val="24"/>
                <w:szCs w:val="24"/>
                <w:lang w:val="hy-AM"/>
              </w:rPr>
              <w:t xml:space="preserve"> </w:t>
            </w:r>
            <w:r w:rsidRPr="00FF0625">
              <w:rPr>
                <w:rFonts w:ascii="GHEA Grapalat" w:eastAsia="Times New Roman" w:hAnsi="GHEA Grapalat" w:cs="Arial"/>
                <w:i/>
                <w:color w:val="000000"/>
                <w:sz w:val="24"/>
                <w:szCs w:val="24"/>
                <w:lang w:val="hy-AM"/>
              </w:rPr>
              <w:t>վեցամսյա ժամկետում:</w:t>
            </w:r>
          </w:p>
          <w:p w:rsidR="00FF0625" w:rsidRPr="00FF0625" w:rsidRDefault="00FF0625" w:rsidP="00FF0625">
            <w:pPr>
              <w:shd w:val="clear" w:color="auto" w:fill="FFFFFF"/>
              <w:tabs>
                <w:tab w:val="left" w:pos="990"/>
              </w:tabs>
              <w:spacing w:after="0" w:line="360" w:lineRule="auto"/>
              <w:ind w:firstLine="630"/>
              <w:jc w:val="both"/>
              <w:rPr>
                <w:rFonts w:ascii="GHEA Grapalat" w:eastAsia="Times New Roman" w:hAnsi="GHEA Grapalat" w:cs="Arial"/>
                <w:b/>
                <w:i/>
                <w:color w:val="000000"/>
                <w:sz w:val="24"/>
                <w:szCs w:val="24"/>
                <w:lang w:val="hy-AM"/>
              </w:rPr>
            </w:pPr>
            <w:r w:rsidRPr="00FF0625">
              <w:rPr>
                <w:rFonts w:ascii="GHEA Grapalat" w:eastAsia="Times New Roman" w:hAnsi="GHEA Grapalat" w:cs="Arial"/>
                <w:color w:val="000000"/>
                <w:sz w:val="24"/>
                <w:szCs w:val="24"/>
                <w:lang w:val="hy-AM"/>
              </w:rPr>
              <w:t xml:space="preserve">Ելնելով </w:t>
            </w:r>
            <w:proofErr w:type="spellStart"/>
            <w:r w:rsidRPr="00FF0625">
              <w:rPr>
                <w:rFonts w:ascii="GHEA Grapalat" w:eastAsia="Times New Roman" w:hAnsi="GHEA Grapalat" w:cs="Arial"/>
                <w:color w:val="000000"/>
                <w:sz w:val="24"/>
                <w:szCs w:val="24"/>
                <w:lang w:val="hy-AM"/>
              </w:rPr>
              <w:t>վերոգրյալից</w:t>
            </w:r>
            <w:proofErr w:type="spellEnd"/>
            <w:r w:rsidRPr="00FF0625">
              <w:rPr>
                <w:rFonts w:ascii="GHEA Grapalat" w:eastAsia="Times New Roman" w:hAnsi="GHEA Grapalat" w:cs="Arial"/>
                <w:color w:val="000000"/>
                <w:sz w:val="24"/>
                <w:szCs w:val="24"/>
                <w:lang w:val="hy-AM"/>
              </w:rPr>
              <w:t xml:space="preserve">՝ Նախագծով Որոշման մեջ նախատեսվող լրացումները </w:t>
            </w:r>
            <w:r w:rsidRPr="00FF0625">
              <w:rPr>
                <w:rFonts w:ascii="GHEA Grapalat" w:eastAsia="Times New Roman" w:hAnsi="GHEA Grapalat" w:cs="Arial"/>
                <w:i/>
                <w:color w:val="000000"/>
                <w:sz w:val="24"/>
                <w:szCs w:val="24"/>
                <w:lang w:val="hy-AM"/>
              </w:rPr>
              <w:t>չեն կարող ուժի մեջ մտնել Օրենքն ուժի մեջ մտնելու օրվանից:</w:t>
            </w:r>
            <w:r w:rsidRPr="00FF0625">
              <w:rPr>
                <w:rFonts w:ascii="GHEA Grapalat" w:eastAsia="Times New Roman" w:hAnsi="GHEA Grapalat" w:cs="Arial"/>
                <w:color w:val="000000"/>
                <w:sz w:val="24"/>
                <w:szCs w:val="24"/>
                <w:lang w:val="hy-AM"/>
              </w:rPr>
              <w:t xml:space="preserve"> Ուստի, Նախագծի 5-րդ </w:t>
            </w:r>
            <w:proofErr w:type="spellStart"/>
            <w:r w:rsidRPr="00FF0625">
              <w:rPr>
                <w:rFonts w:ascii="GHEA Grapalat" w:eastAsia="Times New Roman" w:hAnsi="GHEA Grapalat" w:cs="Arial"/>
                <w:color w:val="000000"/>
                <w:sz w:val="24"/>
                <w:szCs w:val="24"/>
                <w:lang w:val="hy-AM"/>
              </w:rPr>
              <w:t>կետում</w:t>
            </w:r>
            <w:proofErr w:type="spellEnd"/>
            <w:r w:rsidRPr="00FF0625">
              <w:rPr>
                <w:rFonts w:ascii="GHEA Grapalat" w:eastAsia="Times New Roman" w:hAnsi="GHEA Grapalat" w:cs="Arial"/>
                <w:color w:val="000000"/>
                <w:sz w:val="24"/>
                <w:szCs w:val="24"/>
                <w:lang w:val="hy-AM"/>
              </w:rPr>
              <w:t xml:space="preserve"> անհրաժեշտ է վերանայել որոշման ուժի մեջ մտնելու ժամկետը՝ սահմանելով </w:t>
            </w:r>
            <w:r w:rsidRPr="00FF0625">
              <w:rPr>
                <w:rFonts w:ascii="GHEA Grapalat" w:eastAsia="Times New Roman" w:hAnsi="GHEA Grapalat" w:cs="Sylfaen"/>
                <w:b/>
                <w:bCs/>
                <w:i/>
                <w:sz w:val="24"/>
                <w:szCs w:val="24"/>
                <w:lang w:val="hy-AM"/>
              </w:rPr>
              <w:t xml:space="preserve">Օրենքն ուժի </w:t>
            </w:r>
            <w:r w:rsidRPr="00FF0625">
              <w:rPr>
                <w:rFonts w:ascii="GHEA Grapalat" w:eastAsia="Times New Roman" w:hAnsi="GHEA Grapalat" w:cs="Arial"/>
                <w:b/>
                <w:i/>
                <w:color w:val="000000"/>
                <w:sz w:val="24"/>
                <w:szCs w:val="24"/>
                <w:lang w:val="hy-AM"/>
              </w:rPr>
              <w:t xml:space="preserve">մեջ մտնելուց հետո </w:t>
            </w:r>
            <w:proofErr w:type="spellStart"/>
            <w:r w:rsidRPr="00FF0625">
              <w:rPr>
                <w:rFonts w:ascii="GHEA Grapalat" w:eastAsia="Times New Roman" w:hAnsi="GHEA Grapalat" w:cs="Arial"/>
                <w:b/>
                <w:i/>
                <w:color w:val="000000"/>
                <w:sz w:val="24"/>
                <w:szCs w:val="24"/>
                <w:lang w:val="hy-AM"/>
              </w:rPr>
              <w:t>որևէ</w:t>
            </w:r>
            <w:proofErr w:type="spellEnd"/>
            <w:r w:rsidRPr="00FF0625">
              <w:rPr>
                <w:rFonts w:ascii="GHEA Grapalat" w:eastAsia="Times New Roman" w:hAnsi="GHEA Grapalat" w:cs="Arial"/>
                <w:b/>
                <w:i/>
                <w:color w:val="000000"/>
                <w:sz w:val="24"/>
                <w:szCs w:val="24"/>
                <w:lang w:val="hy-AM"/>
              </w:rPr>
              <w:t xml:space="preserve"> կոնկրետ ժամկետ:</w:t>
            </w:r>
          </w:p>
          <w:p w:rsidR="00FF0625" w:rsidRPr="00FF0625" w:rsidRDefault="00FF0625" w:rsidP="00FF0625">
            <w:pPr>
              <w:shd w:val="clear" w:color="auto" w:fill="FFFFFF"/>
              <w:spacing w:after="0" w:line="360" w:lineRule="auto"/>
              <w:ind w:firstLine="375"/>
              <w:jc w:val="both"/>
              <w:rPr>
                <w:rFonts w:ascii="GHEA Grapalat" w:eastAsia="Times New Roman" w:hAnsi="GHEA Grapalat" w:cs="Arial"/>
                <w:color w:val="000000"/>
                <w:sz w:val="24"/>
                <w:szCs w:val="24"/>
                <w:lang w:val="hy-AM"/>
              </w:rPr>
            </w:pPr>
            <w:r w:rsidRPr="00FF0625">
              <w:rPr>
                <w:rFonts w:ascii="GHEA Grapalat" w:eastAsia="Times New Roman" w:hAnsi="GHEA Grapalat" w:cs="Sylfaen"/>
                <w:bCs/>
                <w:sz w:val="24"/>
                <w:szCs w:val="24"/>
                <w:lang w:val="hy-AM"/>
              </w:rPr>
              <w:t xml:space="preserve">Վերոնշյալ դիտողությունները բխում են </w:t>
            </w:r>
            <w:r w:rsidRPr="00FF0625">
              <w:rPr>
                <w:rFonts w:ascii="GHEA Grapalat" w:eastAsia="Times New Roman" w:hAnsi="GHEA Grapalat" w:cs="Arial"/>
                <w:color w:val="000000"/>
                <w:sz w:val="24"/>
                <w:szCs w:val="24"/>
                <w:lang w:val="hy-AM"/>
              </w:rPr>
              <w:t xml:space="preserve">«Նորմատիվ իրավական ակտերի մասին» օրենքի 13-րդ հոդվածի 5-րդ մասի </w:t>
            </w:r>
            <w:proofErr w:type="spellStart"/>
            <w:r w:rsidRPr="00FF0625">
              <w:rPr>
                <w:rFonts w:ascii="GHEA Grapalat" w:eastAsia="Times New Roman" w:hAnsi="GHEA Grapalat" w:cs="Arial"/>
                <w:color w:val="000000"/>
                <w:sz w:val="24"/>
                <w:szCs w:val="24"/>
                <w:lang w:val="hy-AM"/>
              </w:rPr>
              <w:t>կարգավորումներից</w:t>
            </w:r>
            <w:proofErr w:type="spellEnd"/>
            <w:r w:rsidRPr="00FF0625">
              <w:rPr>
                <w:rFonts w:ascii="GHEA Grapalat" w:eastAsia="Times New Roman" w:hAnsi="GHEA Grapalat" w:cs="Arial"/>
                <w:color w:val="000000"/>
                <w:sz w:val="24"/>
                <w:szCs w:val="24"/>
                <w:lang w:val="hy-AM"/>
              </w:rPr>
              <w:t xml:space="preserve">, որոնց համաձայն՝ </w:t>
            </w:r>
          </w:p>
          <w:p w:rsidR="00FF0625" w:rsidRPr="00FF0625" w:rsidRDefault="00FF0625" w:rsidP="00FF0625">
            <w:pPr>
              <w:shd w:val="clear" w:color="auto" w:fill="FFFFFF"/>
              <w:spacing w:after="0" w:line="360" w:lineRule="auto"/>
              <w:ind w:firstLine="375"/>
              <w:jc w:val="both"/>
              <w:rPr>
                <w:rFonts w:ascii="GHEA Grapalat" w:eastAsia="Times New Roman" w:hAnsi="GHEA Grapalat" w:cs="Times New Roman"/>
                <w:i/>
                <w:color w:val="000000"/>
                <w:sz w:val="24"/>
                <w:szCs w:val="24"/>
                <w:lang w:val="hy-AM"/>
              </w:rPr>
            </w:pPr>
            <w:r w:rsidRPr="00FF0625">
              <w:rPr>
                <w:rFonts w:ascii="GHEA Grapalat" w:eastAsia="Times New Roman" w:hAnsi="GHEA Grapalat" w:cs="Arial"/>
                <w:i/>
                <w:color w:val="000000"/>
                <w:sz w:val="24"/>
                <w:szCs w:val="24"/>
                <w:lang w:val="hy-AM"/>
              </w:rPr>
              <w:t>«</w:t>
            </w:r>
            <w:r w:rsidRPr="00FF0625">
              <w:rPr>
                <w:rFonts w:ascii="GHEA Grapalat" w:eastAsia="Times New Roman" w:hAnsi="GHEA Grapalat" w:cs="Times New Roman"/>
                <w:i/>
                <w:color w:val="000000"/>
                <w:sz w:val="24"/>
                <w:szCs w:val="24"/>
                <w:lang w:val="hy-AM"/>
              </w:rPr>
              <w:t xml:space="preserve">Եթե օրենսդրական ակտով (բացառությամբ Սահմանադրության) սահմանված նորմը կարող է կատարվել միայն այդ ակտով նախատեսված ենթաօրենսդրական </w:t>
            </w:r>
            <w:r w:rsidRPr="00FF0625">
              <w:rPr>
                <w:rFonts w:ascii="GHEA Grapalat" w:eastAsia="Times New Roman" w:hAnsi="GHEA Grapalat" w:cs="Times New Roman"/>
                <w:i/>
                <w:color w:val="000000"/>
                <w:sz w:val="24"/>
                <w:szCs w:val="24"/>
                <w:lang w:val="hy-AM"/>
              </w:rPr>
              <w:lastRenderedPageBreak/>
              <w:t xml:space="preserve">նորմատիվ իրավական ակտի </w:t>
            </w:r>
            <w:proofErr w:type="spellStart"/>
            <w:r w:rsidRPr="00FF0625">
              <w:rPr>
                <w:rFonts w:ascii="GHEA Grapalat" w:eastAsia="Times New Roman" w:hAnsi="GHEA Grapalat" w:cs="Times New Roman"/>
                <w:i/>
                <w:color w:val="000000"/>
                <w:sz w:val="24"/>
                <w:szCs w:val="24"/>
                <w:lang w:val="hy-AM"/>
              </w:rPr>
              <w:t>ընդունմամբ</w:t>
            </w:r>
            <w:proofErr w:type="spellEnd"/>
            <w:r w:rsidRPr="00FF0625">
              <w:rPr>
                <w:rFonts w:ascii="GHEA Grapalat" w:eastAsia="Times New Roman" w:hAnsi="GHEA Grapalat" w:cs="Times New Roman"/>
                <w:i/>
                <w:color w:val="000000"/>
                <w:sz w:val="24"/>
                <w:szCs w:val="24"/>
                <w:lang w:val="hy-AM"/>
              </w:rPr>
              <w:t xml:space="preserve">, կամ դրա կատարումն ուղղակիորեն պայմանավորված է ենթաօրենսդրական նորմատիվ իրավական ակտի </w:t>
            </w:r>
            <w:proofErr w:type="spellStart"/>
            <w:r w:rsidRPr="00FF0625">
              <w:rPr>
                <w:rFonts w:ascii="GHEA Grapalat" w:eastAsia="Times New Roman" w:hAnsi="GHEA Grapalat" w:cs="Times New Roman"/>
                <w:i/>
                <w:color w:val="000000"/>
                <w:sz w:val="24"/>
                <w:szCs w:val="24"/>
                <w:lang w:val="hy-AM"/>
              </w:rPr>
              <w:t>ընդունմամբ</w:t>
            </w:r>
            <w:proofErr w:type="spellEnd"/>
            <w:r w:rsidRPr="00FF0625">
              <w:rPr>
                <w:rFonts w:ascii="GHEA Grapalat" w:eastAsia="Times New Roman" w:hAnsi="GHEA Grapalat" w:cs="Times New Roman"/>
                <w:i/>
                <w:color w:val="000000"/>
                <w:sz w:val="24"/>
                <w:szCs w:val="24"/>
                <w:lang w:val="hy-AM"/>
              </w:rPr>
              <w:t>, ապա օրենսդրական ակտի անցումային դրույթներով սահմանվում են նաև`</w:t>
            </w:r>
          </w:p>
          <w:p w:rsidR="00FF0625" w:rsidRPr="00FF0625" w:rsidRDefault="00FF0625" w:rsidP="00FF0625">
            <w:pPr>
              <w:shd w:val="clear" w:color="auto" w:fill="FFFFFF"/>
              <w:spacing w:after="0" w:line="360" w:lineRule="auto"/>
              <w:ind w:firstLine="375"/>
              <w:jc w:val="both"/>
              <w:rPr>
                <w:rFonts w:ascii="GHEA Grapalat" w:eastAsia="Times New Roman" w:hAnsi="GHEA Grapalat" w:cs="Times New Roman"/>
                <w:i/>
                <w:color w:val="000000"/>
                <w:sz w:val="24"/>
                <w:szCs w:val="24"/>
                <w:lang w:val="hy-AM"/>
              </w:rPr>
            </w:pPr>
            <w:r w:rsidRPr="00FF0625">
              <w:rPr>
                <w:rFonts w:ascii="GHEA Grapalat" w:eastAsia="Times New Roman" w:hAnsi="GHEA Grapalat" w:cs="Times New Roman"/>
                <w:i/>
                <w:color w:val="000000"/>
                <w:sz w:val="24"/>
                <w:szCs w:val="24"/>
                <w:lang w:val="hy-AM"/>
              </w:rPr>
              <w:t>1) օրենսդրական ակտի այն մասերը, որոնք գործելու են ենթաօրենսդրական նորմատիվ իրավական ակտն ուժի մեջ մտնելու պահից.</w:t>
            </w:r>
          </w:p>
          <w:p w:rsidR="00FF0625" w:rsidRPr="00FF0625" w:rsidRDefault="00FF0625" w:rsidP="00FF0625">
            <w:pPr>
              <w:shd w:val="clear" w:color="auto" w:fill="FFFFFF"/>
              <w:spacing w:after="0" w:line="360" w:lineRule="auto"/>
              <w:ind w:firstLine="375"/>
              <w:jc w:val="both"/>
              <w:rPr>
                <w:rFonts w:ascii="GHEA Grapalat" w:eastAsia="Times New Roman" w:hAnsi="GHEA Grapalat" w:cs="Arial"/>
                <w:i/>
                <w:color w:val="000000"/>
                <w:sz w:val="24"/>
                <w:szCs w:val="24"/>
                <w:lang w:val="hy-AM"/>
              </w:rPr>
            </w:pPr>
            <w:r w:rsidRPr="00FF0625">
              <w:rPr>
                <w:rFonts w:ascii="GHEA Grapalat" w:eastAsia="Times New Roman" w:hAnsi="GHEA Grapalat" w:cs="Times New Roman"/>
                <w:i/>
                <w:color w:val="000000"/>
                <w:sz w:val="24"/>
                <w:szCs w:val="24"/>
                <w:lang w:val="hy-AM"/>
              </w:rPr>
              <w:t>2) ենթաօրենսդրական նորմատիվ իրավական ակտի ընդունման նախատեսվող ժամկետը:</w:t>
            </w:r>
            <w:r w:rsidRPr="00FF0625">
              <w:rPr>
                <w:rFonts w:ascii="GHEA Grapalat" w:eastAsia="Times New Roman" w:hAnsi="GHEA Grapalat" w:cs="Arial"/>
                <w:i/>
                <w:color w:val="000000"/>
                <w:sz w:val="24"/>
                <w:szCs w:val="24"/>
                <w:lang w:val="hy-AM"/>
              </w:rPr>
              <w:t>»:</w:t>
            </w:r>
          </w:p>
          <w:p w:rsidR="00FF0625" w:rsidRPr="00FF0625" w:rsidRDefault="00FF0625" w:rsidP="00FF0625">
            <w:pPr>
              <w:shd w:val="clear" w:color="auto" w:fill="FFFFFF"/>
              <w:spacing w:after="0" w:line="360" w:lineRule="auto"/>
              <w:ind w:firstLine="630"/>
              <w:jc w:val="both"/>
              <w:rPr>
                <w:rFonts w:ascii="GHEA Grapalat" w:eastAsia="Times New Roman" w:hAnsi="GHEA Grapalat" w:cs="Arial"/>
                <w:color w:val="000000"/>
                <w:sz w:val="24"/>
                <w:szCs w:val="24"/>
                <w:lang w:val="hy-AM"/>
              </w:rPr>
            </w:pPr>
            <w:r w:rsidRPr="00FF0625">
              <w:rPr>
                <w:rFonts w:ascii="GHEA Grapalat" w:eastAsia="Times New Roman" w:hAnsi="GHEA Grapalat" w:cs="Arial"/>
                <w:color w:val="000000"/>
                <w:sz w:val="24"/>
                <w:szCs w:val="24"/>
                <w:lang w:val="hy-AM"/>
              </w:rPr>
              <w:t xml:space="preserve">Անհրաժեշտ է նկատի ունենալ նաև «Նորմատիվ իրավական ակտերի մասին» օրենքի 27-րդ հոդվածի 1-ին մասի կարգավորումը, համաձայն որի՝ </w:t>
            </w:r>
            <w:r w:rsidRPr="00FF0625">
              <w:rPr>
                <w:rFonts w:ascii="GHEA Grapalat" w:eastAsia="Times New Roman" w:hAnsi="GHEA Grapalat" w:cs="Arial"/>
                <w:b/>
                <w:i/>
                <w:color w:val="000000"/>
                <w:sz w:val="24"/>
                <w:szCs w:val="24"/>
                <w:lang w:val="hy-AM"/>
              </w:rPr>
              <w:t xml:space="preserve">եթե նորմատիվ իրավական ակտի </w:t>
            </w:r>
            <w:proofErr w:type="spellStart"/>
            <w:r w:rsidRPr="00FF0625">
              <w:rPr>
                <w:rFonts w:ascii="GHEA Grapalat" w:eastAsia="Times New Roman" w:hAnsi="GHEA Grapalat" w:cs="Arial"/>
                <w:b/>
                <w:i/>
                <w:color w:val="000000"/>
                <w:sz w:val="24"/>
                <w:szCs w:val="24"/>
                <w:lang w:val="hy-AM"/>
              </w:rPr>
              <w:t>որևէ</w:t>
            </w:r>
            <w:proofErr w:type="spellEnd"/>
            <w:r w:rsidRPr="00FF0625">
              <w:rPr>
                <w:rFonts w:ascii="GHEA Grapalat" w:eastAsia="Times New Roman" w:hAnsi="GHEA Grapalat" w:cs="Arial"/>
                <w:b/>
                <w:i/>
                <w:color w:val="000000"/>
                <w:sz w:val="24"/>
                <w:szCs w:val="24"/>
                <w:lang w:val="hy-AM"/>
              </w:rPr>
              <w:t xml:space="preserve"> դրույթ կարող է կատարվել միայն այդ նորմատիվ իրավական ակտով նախատեսված այլ նորմատիվ իրավական ակտի </w:t>
            </w:r>
            <w:proofErr w:type="spellStart"/>
            <w:r w:rsidRPr="00FF0625">
              <w:rPr>
                <w:rFonts w:ascii="GHEA Grapalat" w:eastAsia="Times New Roman" w:hAnsi="GHEA Grapalat" w:cs="Arial"/>
                <w:b/>
                <w:i/>
                <w:color w:val="000000"/>
                <w:sz w:val="24"/>
                <w:szCs w:val="24"/>
                <w:lang w:val="hy-AM"/>
              </w:rPr>
              <w:t>ընդունմամբ</w:t>
            </w:r>
            <w:proofErr w:type="spellEnd"/>
            <w:r w:rsidRPr="00FF0625">
              <w:rPr>
                <w:rFonts w:ascii="GHEA Grapalat" w:eastAsia="Times New Roman" w:hAnsi="GHEA Grapalat" w:cs="Arial"/>
                <w:b/>
                <w:i/>
                <w:color w:val="000000"/>
                <w:sz w:val="24"/>
                <w:szCs w:val="24"/>
                <w:lang w:val="hy-AM"/>
              </w:rPr>
              <w:t xml:space="preserve">, կամ դրա կատարումն ուղղակիորեն պայմանավորված է նորմատիվ իրավական այլ ակտի </w:t>
            </w:r>
            <w:proofErr w:type="spellStart"/>
            <w:r w:rsidRPr="00FF0625">
              <w:rPr>
                <w:rFonts w:ascii="GHEA Grapalat" w:eastAsia="Times New Roman" w:hAnsi="GHEA Grapalat" w:cs="Arial"/>
                <w:b/>
                <w:i/>
                <w:color w:val="000000"/>
                <w:sz w:val="24"/>
                <w:szCs w:val="24"/>
                <w:lang w:val="hy-AM"/>
              </w:rPr>
              <w:t>ընդունմամբ</w:t>
            </w:r>
            <w:proofErr w:type="spellEnd"/>
            <w:r w:rsidRPr="00FF0625">
              <w:rPr>
                <w:rFonts w:ascii="GHEA Grapalat" w:eastAsia="Times New Roman" w:hAnsi="GHEA Grapalat" w:cs="Arial"/>
                <w:b/>
                <w:i/>
                <w:color w:val="000000"/>
                <w:sz w:val="24"/>
                <w:szCs w:val="24"/>
                <w:lang w:val="hy-AM"/>
              </w:rPr>
              <w:t xml:space="preserve">, ապա նորմատիվ </w:t>
            </w:r>
            <w:r w:rsidRPr="00FF0625">
              <w:rPr>
                <w:rFonts w:ascii="GHEA Grapalat" w:eastAsia="Times New Roman" w:hAnsi="GHEA Grapalat" w:cs="Arial"/>
                <w:b/>
                <w:i/>
                <w:color w:val="000000"/>
                <w:sz w:val="24"/>
                <w:szCs w:val="24"/>
                <w:lang w:val="hy-AM"/>
              </w:rPr>
              <w:lastRenderedPageBreak/>
              <w:t>իրավական ակտի այդ դրույթը գործում է համապատասխան նորմատիվ իրավական այլ ակտն ուժի մեջ մտնելու պահից:</w:t>
            </w:r>
          </w:p>
          <w:p w:rsidR="00FF0625" w:rsidRPr="00FF0625" w:rsidRDefault="00FF0625" w:rsidP="00FF0625">
            <w:pPr>
              <w:numPr>
                <w:ilvl w:val="0"/>
                <w:numId w:val="9"/>
              </w:numPr>
              <w:shd w:val="clear" w:color="auto" w:fill="FFFFFF"/>
              <w:tabs>
                <w:tab w:val="left" w:pos="990"/>
              </w:tabs>
              <w:spacing w:after="0" w:line="360" w:lineRule="auto"/>
              <w:ind w:left="0" w:firstLine="810"/>
              <w:jc w:val="both"/>
              <w:rPr>
                <w:rFonts w:ascii="GHEA Grapalat" w:eastAsia="Times New Roman" w:hAnsi="GHEA Grapalat" w:cs="Arial"/>
                <w:i/>
                <w:color w:val="000000"/>
                <w:sz w:val="24"/>
                <w:szCs w:val="24"/>
                <w:lang w:val="hy-AM"/>
              </w:rPr>
            </w:pPr>
            <w:r w:rsidRPr="00FF0625">
              <w:rPr>
                <w:rFonts w:ascii="GHEA Grapalat" w:eastAsia="Times New Roman" w:hAnsi="GHEA Grapalat" w:cs="Sylfaen"/>
                <w:bCs/>
                <w:sz w:val="24"/>
                <w:szCs w:val="24"/>
                <w:lang w:val="hy-AM"/>
              </w:rPr>
              <w:t xml:space="preserve">Նախագծի հավելվածով նախատեսվող՝ Որոշման նոր լրացվող </w:t>
            </w:r>
            <w:r w:rsidRPr="00FF0625">
              <w:rPr>
                <w:rFonts w:ascii="GHEA Grapalat" w:eastAsia="Times New Roman" w:hAnsi="GHEA Grapalat" w:cs="Arial"/>
                <w:color w:val="000000"/>
                <w:sz w:val="24"/>
                <w:szCs w:val="24"/>
                <w:lang w:val="hy-AM"/>
              </w:rPr>
              <w:t xml:space="preserve">N 3 հավելվածի (այսուհետ՝ Հավելված) գլուխների </w:t>
            </w:r>
            <w:proofErr w:type="spellStart"/>
            <w:r w:rsidRPr="00FF0625">
              <w:rPr>
                <w:rFonts w:ascii="GHEA Grapalat" w:eastAsia="Times New Roman" w:hAnsi="GHEA Grapalat" w:cs="Arial"/>
                <w:color w:val="000000"/>
                <w:sz w:val="24"/>
                <w:szCs w:val="24"/>
                <w:lang w:val="hy-AM"/>
              </w:rPr>
              <w:t>համարակալումն</w:t>
            </w:r>
            <w:proofErr w:type="spellEnd"/>
            <w:r w:rsidRPr="00FF0625">
              <w:rPr>
                <w:rFonts w:ascii="GHEA Grapalat" w:eastAsia="Times New Roman" w:hAnsi="GHEA Grapalat" w:cs="Arial"/>
                <w:color w:val="000000"/>
                <w:sz w:val="24"/>
                <w:szCs w:val="24"/>
                <w:lang w:val="hy-AM"/>
              </w:rPr>
              <w:t xml:space="preserve"> անհրաժեշտ է վերանայել և շտկել՝ նկատի ունենալով «Նորմատիվ իրավական ակտերի մասին» օրենքի 13-րդ հոդվածի 10-րդ մասի կարգավորումը, ըստ որի՝ </w:t>
            </w:r>
            <w:r w:rsidRPr="00FF0625">
              <w:rPr>
                <w:rFonts w:ascii="GHEA Grapalat" w:eastAsia="Times New Roman" w:hAnsi="GHEA Grapalat" w:cs="Arial"/>
                <w:i/>
                <w:color w:val="000000"/>
                <w:sz w:val="24"/>
                <w:szCs w:val="24"/>
                <w:lang w:val="hy-AM"/>
              </w:rPr>
              <w:t xml:space="preserve">նորմատիվ իրավական ակտի </w:t>
            </w:r>
            <w:proofErr w:type="spellStart"/>
            <w:r w:rsidRPr="00FF0625">
              <w:rPr>
                <w:rFonts w:ascii="GHEA Grapalat" w:eastAsia="Times New Roman" w:hAnsi="GHEA Grapalat" w:cs="Arial"/>
                <w:i/>
                <w:color w:val="000000"/>
                <w:sz w:val="24"/>
                <w:szCs w:val="24"/>
                <w:lang w:val="hy-AM"/>
              </w:rPr>
              <w:t>բաժիններն</w:t>
            </w:r>
            <w:proofErr w:type="spellEnd"/>
            <w:r w:rsidRPr="00FF0625">
              <w:rPr>
                <w:rFonts w:ascii="GHEA Grapalat" w:eastAsia="Times New Roman" w:hAnsi="GHEA Grapalat" w:cs="Arial"/>
                <w:i/>
                <w:color w:val="000000"/>
                <w:sz w:val="24"/>
                <w:szCs w:val="24"/>
                <w:lang w:val="hy-AM"/>
              </w:rPr>
              <w:t xml:space="preserve"> ու գլուխները համարակալվում են </w:t>
            </w:r>
            <w:r w:rsidRPr="00FF0625">
              <w:rPr>
                <w:rFonts w:ascii="GHEA Grapalat" w:eastAsia="Times New Roman" w:hAnsi="GHEA Grapalat" w:cs="Arial"/>
                <w:b/>
                <w:i/>
                <w:color w:val="000000"/>
                <w:sz w:val="24"/>
                <w:szCs w:val="24"/>
                <w:lang w:val="hy-AM"/>
              </w:rPr>
              <w:t>արաբական թվանշաններով:</w:t>
            </w:r>
            <w:r w:rsidRPr="00FF0625">
              <w:rPr>
                <w:rFonts w:ascii="GHEA Grapalat" w:eastAsia="Times New Roman" w:hAnsi="GHEA Grapalat" w:cs="Arial"/>
                <w:i/>
                <w:color w:val="000000"/>
                <w:sz w:val="24"/>
                <w:szCs w:val="24"/>
                <w:lang w:val="hy-AM"/>
              </w:rPr>
              <w:t xml:space="preserve">  </w:t>
            </w:r>
          </w:p>
          <w:p w:rsidR="00300902" w:rsidRDefault="00F0221E" w:rsidP="00FF0625">
            <w:pPr>
              <w:spacing w:line="360" w:lineRule="auto"/>
              <w:ind w:firstLine="540"/>
              <w:contextualSpacing/>
              <w:jc w:val="both"/>
              <w:rPr>
                <w:rFonts w:ascii="GHEA Grapalat" w:eastAsia="Calibri" w:hAnsi="GHEA Grapalat"/>
                <w:color w:val="00000A"/>
                <w:sz w:val="24"/>
                <w:szCs w:val="24"/>
                <w:lang w:val="hy-AM"/>
              </w:rPr>
            </w:pPr>
            <w:r>
              <w:rPr>
                <w:rFonts w:ascii="GHEA Grapalat" w:eastAsia="Times New Roman" w:hAnsi="GHEA Grapalat" w:cs="Sylfaen"/>
                <w:bCs/>
                <w:sz w:val="24"/>
                <w:szCs w:val="24"/>
                <w:lang w:val="hy-AM"/>
              </w:rPr>
              <w:t xml:space="preserve">4. </w:t>
            </w:r>
            <w:r w:rsidR="00FF0625" w:rsidRPr="00FF0625">
              <w:rPr>
                <w:rFonts w:ascii="GHEA Grapalat" w:eastAsia="Times New Roman" w:hAnsi="GHEA Grapalat" w:cs="Sylfaen"/>
                <w:bCs/>
                <w:sz w:val="24"/>
                <w:szCs w:val="24"/>
                <w:lang w:val="hy-AM"/>
              </w:rPr>
              <w:t xml:space="preserve">Հավելվածի 8-րդ </w:t>
            </w:r>
            <w:proofErr w:type="spellStart"/>
            <w:r w:rsidR="00FF0625" w:rsidRPr="00FF0625">
              <w:rPr>
                <w:rFonts w:ascii="GHEA Grapalat" w:eastAsia="Times New Roman" w:hAnsi="GHEA Grapalat" w:cs="Sylfaen"/>
                <w:bCs/>
                <w:sz w:val="24"/>
                <w:szCs w:val="24"/>
                <w:lang w:val="hy-AM"/>
              </w:rPr>
              <w:t>կետում</w:t>
            </w:r>
            <w:proofErr w:type="spellEnd"/>
            <w:r w:rsidR="00FF0625" w:rsidRPr="00FF0625">
              <w:rPr>
                <w:rFonts w:ascii="GHEA Grapalat" w:eastAsia="Times New Roman" w:hAnsi="GHEA Grapalat" w:cs="Sylfaen"/>
                <w:bCs/>
                <w:szCs w:val="24"/>
                <w:lang w:val="hy-AM"/>
              </w:rPr>
              <w:t xml:space="preserve"> </w:t>
            </w:r>
            <w:r w:rsidR="00FF0625" w:rsidRPr="00FF0625">
              <w:rPr>
                <w:rFonts w:ascii="GHEA Grapalat" w:eastAsia="Times New Roman" w:hAnsi="GHEA Grapalat" w:cs="Calibri"/>
                <w:color w:val="000000"/>
                <w:sz w:val="24"/>
                <w:szCs w:val="24"/>
                <w:lang w:val="hy-AM"/>
              </w:rPr>
              <w:t xml:space="preserve">անհրաժեշտ է ապահովել </w:t>
            </w:r>
            <w:proofErr w:type="spellStart"/>
            <w:r w:rsidR="00FF0625" w:rsidRPr="00FF0625">
              <w:rPr>
                <w:rFonts w:ascii="GHEA Grapalat" w:eastAsia="Times New Roman" w:hAnsi="GHEA Grapalat" w:cs="Calibri"/>
                <w:color w:val="000000"/>
                <w:sz w:val="24"/>
                <w:szCs w:val="24"/>
                <w:lang w:val="hy-AM"/>
              </w:rPr>
              <w:t>շաղկապների</w:t>
            </w:r>
            <w:proofErr w:type="spellEnd"/>
            <w:r w:rsidR="00FF0625" w:rsidRPr="00FF0625">
              <w:rPr>
                <w:rFonts w:ascii="GHEA Grapalat" w:eastAsia="Times New Roman" w:hAnsi="GHEA Grapalat" w:cs="Calibri"/>
                <w:color w:val="000000"/>
                <w:sz w:val="24"/>
                <w:szCs w:val="24"/>
                <w:lang w:val="hy-AM"/>
              </w:rPr>
              <w:t xml:space="preserve"> կիրառման կանոնները, մասնավորապես՝ եթե </w:t>
            </w:r>
            <w:r w:rsidR="00FF0625" w:rsidRPr="00FF0625">
              <w:rPr>
                <w:rFonts w:ascii="GHEA Grapalat" w:eastAsia="Times New Roman" w:hAnsi="GHEA Grapalat" w:cs="Times New Roman"/>
                <w:color w:val="000000"/>
                <w:sz w:val="24"/>
                <w:szCs w:val="24"/>
                <w:shd w:val="clear" w:color="auto" w:fill="FFFFFF"/>
                <w:lang w:val="hy-AM"/>
              </w:rPr>
              <w:t xml:space="preserve">թվարկված բոլոր պայմաններից բավական է միայն մեկի առկայությունը, ապա գործածել </w:t>
            </w:r>
            <w:r w:rsidR="00FF0625" w:rsidRPr="00FF0625">
              <w:rPr>
                <w:rFonts w:ascii="GHEA Grapalat" w:eastAsia="Times New Roman" w:hAnsi="GHEA Grapalat" w:cs="Times New Roman"/>
                <w:bCs/>
                <w:sz w:val="24"/>
                <w:szCs w:val="24"/>
                <w:lang w:val="hy-AM"/>
              </w:rPr>
              <w:t>«կամ</w:t>
            </w:r>
            <w:r w:rsidR="00FF0625" w:rsidRPr="00FF0625">
              <w:rPr>
                <w:rFonts w:ascii="GHEA Grapalat" w:eastAsia="Times New Roman" w:hAnsi="GHEA Grapalat" w:cs="Calibri"/>
                <w:color w:val="000000"/>
                <w:sz w:val="24"/>
                <w:szCs w:val="24"/>
                <w:lang w:val="hy-AM"/>
              </w:rPr>
              <w:t xml:space="preserve">» շաղկապը, իսկ եթե </w:t>
            </w:r>
            <w:r w:rsidR="00FF0625" w:rsidRPr="00FF0625">
              <w:rPr>
                <w:rFonts w:ascii="GHEA Grapalat" w:eastAsia="Times New Roman" w:hAnsi="GHEA Grapalat" w:cs="Times New Roman"/>
                <w:color w:val="000000"/>
                <w:sz w:val="24"/>
                <w:szCs w:val="24"/>
                <w:shd w:val="clear" w:color="auto" w:fill="FFFFFF"/>
                <w:lang w:val="hy-AM"/>
              </w:rPr>
              <w:t xml:space="preserve">թվարկված բոլոր պայմանների առկայությունը պարտադիր է, ապա գործածել </w:t>
            </w:r>
            <w:r w:rsidR="00FF0625" w:rsidRPr="00FF0625">
              <w:rPr>
                <w:rFonts w:ascii="GHEA Grapalat" w:eastAsia="Times New Roman" w:hAnsi="GHEA Grapalat" w:cs="Times New Roman"/>
                <w:bCs/>
                <w:sz w:val="24"/>
                <w:szCs w:val="24"/>
                <w:lang w:val="hy-AM"/>
              </w:rPr>
              <w:t>«և շաղկապը</w:t>
            </w:r>
            <w:r w:rsidR="00FF0625" w:rsidRPr="00FF0625">
              <w:rPr>
                <w:rFonts w:ascii="GHEA Grapalat" w:eastAsia="Times New Roman" w:hAnsi="GHEA Grapalat" w:cs="Calibri"/>
                <w:color w:val="000000"/>
                <w:sz w:val="24"/>
                <w:szCs w:val="24"/>
                <w:lang w:val="hy-AM"/>
              </w:rPr>
              <w:t xml:space="preserve">»՝ հաշվի առնելով </w:t>
            </w:r>
            <w:r w:rsidR="00FF0625" w:rsidRPr="00FF0625">
              <w:rPr>
                <w:rFonts w:ascii="GHEA Grapalat" w:eastAsia="Times New Roman" w:hAnsi="GHEA Grapalat" w:cs="Times New Roman"/>
                <w:bCs/>
                <w:sz w:val="24"/>
                <w:szCs w:val="24"/>
                <w:lang w:val="hy-AM"/>
              </w:rPr>
              <w:t>«Նորմատիվ իրավական ակտերի մասին</w:t>
            </w:r>
            <w:r w:rsidR="00FF0625" w:rsidRPr="00FF0625">
              <w:rPr>
                <w:rFonts w:ascii="GHEA Grapalat" w:eastAsia="Times New Roman" w:hAnsi="GHEA Grapalat" w:cs="Calibri"/>
                <w:color w:val="000000"/>
                <w:sz w:val="24"/>
                <w:szCs w:val="24"/>
                <w:lang w:val="hy-AM"/>
              </w:rPr>
              <w:t>» օրենքի 16-րդ հոդվածի դրույթները:</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300902" w:rsidRDefault="003D590F" w:rsidP="0054336C">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1. Չի ընդունվել</w:t>
            </w:r>
          </w:p>
          <w:p w:rsidR="005575DC" w:rsidRPr="005575DC" w:rsidRDefault="005575DC" w:rsidP="005575DC">
            <w:pPr>
              <w:tabs>
                <w:tab w:val="left" w:pos="-90"/>
              </w:tabs>
              <w:spacing w:line="360" w:lineRule="auto"/>
              <w:jc w:val="both"/>
              <w:rPr>
                <w:rFonts w:ascii="GHEA Grapalat" w:hAnsi="GHEA Grapalat" w:cs="Sylfaen"/>
                <w:sz w:val="24"/>
                <w:szCs w:val="24"/>
                <w:lang w:val="hy-AM"/>
              </w:rPr>
            </w:pPr>
            <w:r w:rsidRPr="005575DC">
              <w:rPr>
                <w:rFonts w:ascii="GHEA Grapalat" w:hAnsi="GHEA Grapalat" w:cs="Sylfaen"/>
                <w:sz w:val="24"/>
                <w:szCs w:val="24"/>
                <w:lang w:val="hy-AM"/>
              </w:rPr>
              <w:t>ՀՀ Ազգային ժողովի կողմից 2024 թվականի փետրվարի 28-ին երկրորդ ընթերցմամբ և ամբողջությամբ ընդունվել է «Հայաստանի Հանրապետության հարկային օրենսգրքում լրացումներ և փոփոխություններ կատարելու մասին» Հայաստանի Հանրապետության օրենքի նախագիծը, որի 17-րդ հոդվածի 1-ին մասի համաձայն նշված օրենքն ուժի մեջ է մտնում պաշտոնական հրապարակման օրվան հաջորդող տասներորդ օրը:</w:t>
            </w:r>
          </w:p>
          <w:p w:rsidR="003D590F" w:rsidRDefault="005575DC" w:rsidP="005575DC">
            <w:pPr>
              <w:tabs>
                <w:tab w:val="left" w:pos="-90"/>
              </w:tabs>
              <w:spacing w:line="360" w:lineRule="auto"/>
              <w:jc w:val="both"/>
              <w:rPr>
                <w:rFonts w:ascii="GHEA Grapalat" w:hAnsi="GHEA Grapalat" w:cs="Sylfaen"/>
                <w:sz w:val="24"/>
                <w:szCs w:val="24"/>
                <w:lang w:val="hy-AM"/>
              </w:rPr>
            </w:pPr>
            <w:r w:rsidRPr="005575DC">
              <w:rPr>
                <w:rFonts w:ascii="GHEA Grapalat" w:hAnsi="GHEA Grapalat" w:cs="Sylfaen"/>
                <w:sz w:val="24"/>
                <w:szCs w:val="24"/>
                <w:lang w:val="hy-AM"/>
              </w:rPr>
              <w:t>Նույն հոդվածի 2-րդ մասի համաձայն նույն օրենքից բխող ենթաօրենսդրական ակտերն ընդունվում են նույն օրենքն ուժի մեջ մտնելուց հետո` վեցամսյա ժամկետում:</w:t>
            </w:r>
          </w:p>
          <w:p w:rsidR="00F91901" w:rsidRDefault="00F91901" w:rsidP="002404D2">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Հաշվի առնելով վերոգրյալը` հայտնում ենք, որ </w:t>
            </w:r>
            <w:proofErr w:type="spellStart"/>
            <w:r>
              <w:rPr>
                <w:rFonts w:ascii="GHEA Grapalat" w:hAnsi="GHEA Grapalat" w:cs="Sylfaen"/>
                <w:sz w:val="24"/>
                <w:szCs w:val="24"/>
                <w:lang w:val="hy-AM"/>
              </w:rPr>
              <w:t>մինչև</w:t>
            </w:r>
            <w:proofErr w:type="spellEnd"/>
            <w:r>
              <w:rPr>
                <w:rFonts w:ascii="GHEA Grapalat" w:hAnsi="GHEA Grapalat" w:cs="Sylfaen"/>
                <w:sz w:val="24"/>
                <w:szCs w:val="24"/>
                <w:lang w:val="hy-AM"/>
              </w:rPr>
              <w:t xml:space="preserve"> Նախագծի ընդունումն ու հրապարակումը կապահովվի </w:t>
            </w:r>
            <w:r w:rsidR="002404D2">
              <w:rPr>
                <w:rFonts w:ascii="GHEA Grapalat" w:hAnsi="GHEA Grapalat" w:cs="Sylfaen"/>
                <w:sz w:val="24"/>
                <w:szCs w:val="24"/>
                <w:lang w:val="hy-AM"/>
              </w:rPr>
              <w:t xml:space="preserve">վերոնշյալ օրենքի հրապարակումը, ուստի նաև </w:t>
            </w:r>
            <w:r>
              <w:rPr>
                <w:rFonts w:ascii="GHEA Grapalat" w:hAnsi="GHEA Grapalat" w:cs="Sylfaen"/>
                <w:sz w:val="24"/>
                <w:szCs w:val="24"/>
                <w:lang w:val="hy-AM"/>
              </w:rPr>
              <w:lastRenderedPageBreak/>
              <w:t xml:space="preserve">համապատասխան լիազորող նորմի` վերոնշյալ օրենքով ՀՀ հարկային օրենսգրքի 332-րդ հոդվածում լրացվող 5-րդ մասի առկայությունը: </w:t>
            </w:r>
          </w:p>
          <w:p w:rsidR="00DA2E2D" w:rsidRDefault="00DA2E2D" w:rsidP="002404D2">
            <w:pPr>
              <w:tabs>
                <w:tab w:val="left" w:pos="-90"/>
              </w:tabs>
              <w:spacing w:line="360" w:lineRule="auto"/>
              <w:jc w:val="both"/>
              <w:rPr>
                <w:rFonts w:ascii="GHEA Grapalat" w:hAnsi="GHEA Grapalat" w:cs="Sylfaen"/>
                <w:sz w:val="24"/>
                <w:szCs w:val="24"/>
                <w:lang w:val="hy-AM"/>
              </w:rPr>
            </w:pPr>
          </w:p>
          <w:p w:rsidR="00DA2E2D" w:rsidRDefault="00DA2E2D" w:rsidP="002404D2">
            <w:pPr>
              <w:tabs>
                <w:tab w:val="left" w:pos="-90"/>
              </w:tabs>
              <w:spacing w:line="360" w:lineRule="auto"/>
              <w:jc w:val="both"/>
              <w:rPr>
                <w:rFonts w:ascii="GHEA Grapalat" w:hAnsi="GHEA Grapalat" w:cs="Sylfaen"/>
                <w:sz w:val="24"/>
                <w:szCs w:val="24"/>
                <w:lang w:val="hy-AM"/>
              </w:rPr>
            </w:pPr>
          </w:p>
          <w:p w:rsidR="00DA2E2D" w:rsidRDefault="00DA2E2D" w:rsidP="002404D2">
            <w:pPr>
              <w:tabs>
                <w:tab w:val="left" w:pos="-90"/>
              </w:tabs>
              <w:spacing w:line="360" w:lineRule="auto"/>
              <w:jc w:val="both"/>
              <w:rPr>
                <w:rFonts w:ascii="GHEA Grapalat" w:hAnsi="GHEA Grapalat" w:cs="Sylfaen"/>
                <w:sz w:val="24"/>
                <w:szCs w:val="24"/>
                <w:lang w:val="hy-AM"/>
              </w:rPr>
            </w:pPr>
          </w:p>
          <w:p w:rsidR="00DA2E2D" w:rsidRDefault="00DA2E2D" w:rsidP="002404D2">
            <w:pPr>
              <w:tabs>
                <w:tab w:val="left" w:pos="-90"/>
              </w:tabs>
              <w:spacing w:line="360" w:lineRule="auto"/>
              <w:jc w:val="both"/>
              <w:rPr>
                <w:rFonts w:ascii="GHEA Grapalat" w:hAnsi="GHEA Grapalat" w:cs="Sylfaen"/>
                <w:sz w:val="24"/>
                <w:szCs w:val="24"/>
                <w:lang w:val="hy-AM"/>
              </w:rPr>
            </w:pPr>
          </w:p>
          <w:p w:rsidR="00DA2E2D" w:rsidRDefault="00DA2E2D" w:rsidP="002404D2">
            <w:pPr>
              <w:tabs>
                <w:tab w:val="left" w:pos="-90"/>
              </w:tabs>
              <w:spacing w:line="360" w:lineRule="auto"/>
              <w:jc w:val="both"/>
              <w:rPr>
                <w:rFonts w:ascii="GHEA Grapalat" w:hAnsi="GHEA Grapalat" w:cs="Sylfaen"/>
                <w:sz w:val="24"/>
                <w:szCs w:val="24"/>
                <w:lang w:val="hy-AM"/>
              </w:rPr>
            </w:pPr>
          </w:p>
          <w:p w:rsidR="00DA2E2D" w:rsidRDefault="00DA2E2D" w:rsidP="002404D2">
            <w:pPr>
              <w:tabs>
                <w:tab w:val="left" w:pos="-90"/>
              </w:tabs>
              <w:spacing w:line="360" w:lineRule="auto"/>
              <w:jc w:val="both"/>
              <w:rPr>
                <w:rFonts w:ascii="GHEA Grapalat" w:hAnsi="GHEA Grapalat" w:cs="Sylfaen"/>
                <w:sz w:val="24"/>
                <w:szCs w:val="24"/>
                <w:lang w:val="hy-AM"/>
              </w:rPr>
            </w:pPr>
          </w:p>
          <w:p w:rsidR="00DA2E2D" w:rsidRDefault="00DA2E2D" w:rsidP="002404D2">
            <w:pPr>
              <w:tabs>
                <w:tab w:val="left" w:pos="-90"/>
              </w:tabs>
              <w:spacing w:line="360" w:lineRule="auto"/>
              <w:jc w:val="both"/>
              <w:rPr>
                <w:rFonts w:ascii="GHEA Grapalat" w:hAnsi="GHEA Grapalat" w:cs="Sylfaen"/>
                <w:sz w:val="24"/>
                <w:szCs w:val="24"/>
                <w:lang w:val="hy-AM"/>
              </w:rPr>
            </w:pPr>
          </w:p>
          <w:p w:rsidR="00DA2E2D" w:rsidRDefault="00DA2E2D" w:rsidP="002404D2">
            <w:pPr>
              <w:tabs>
                <w:tab w:val="left" w:pos="-90"/>
              </w:tabs>
              <w:spacing w:line="360" w:lineRule="auto"/>
              <w:jc w:val="both"/>
              <w:rPr>
                <w:rFonts w:ascii="GHEA Grapalat" w:hAnsi="GHEA Grapalat" w:cs="Sylfaen"/>
                <w:sz w:val="24"/>
                <w:szCs w:val="24"/>
                <w:lang w:val="hy-AM"/>
              </w:rPr>
            </w:pPr>
          </w:p>
          <w:p w:rsidR="00DA2E2D" w:rsidRDefault="00DA2E2D" w:rsidP="002404D2">
            <w:pPr>
              <w:tabs>
                <w:tab w:val="left" w:pos="-90"/>
              </w:tabs>
              <w:spacing w:line="360" w:lineRule="auto"/>
              <w:jc w:val="both"/>
              <w:rPr>
                <w:rFonts w:ascii="GHEA Grapalat" w:hAnsi="GHEA Grapalat" w:cs="Sylfaen"/>
                <w:sz w:val="24"/>
                <w:szCs w:val="24"/>
                <w:lang w:val="hy-AM"/>
              </w:rPr>
            </w:pPr>
          </w:p>
          <w:p w:rsidR="00DA2E2D" w:rsidRDefault="00DA2E2D" w:rsidP="002404D2">
            <w:pPr>
              <w:tabs>
                <w:tab w:val="left" w:pos="-90"/>
              </w:tabs>
              <w:spacing w:line="360" w:lineRule="auto"/>
              <w:jc w:val="both"/>
              <w:rPr>
                <w:rFonts w:ascii="GHEA Grapalat" w:hAnsi="GHEA Grapalat" w:cs="Sylfaen"/>
                <w:sz w:val="24"/>
                <w:szCs w:val="24"/>
                <w:lang w:val="hy-AM"/>
              </w:rPr>
            </w:pPr>
          </w:p>
          <w:p w:rsidR="00DA2E2D" w:rsidRDefault="00DA2E2D" w:rsidP="002404D2">
            <w:pPr>
              <w:tabs>
                <w:tab w:val="left" w:pos="-90"/>
              </w:tabs>
              <w:spacing w:line="360" w:lineRule="auto"/>
              <w:jc w:val="both"/>
              <w:rPr>
                <w:rFonts w:ascii="GHEA Grapalat" w:hAnsi="GHEA Grapalat" w:cs="Sylfaen"/>
                <w:sz w:val="24"/>
                <w:szCs w:val="24"/>
                <w:lang w:val="hy-AM"/>
              </w:rPr>
            </w:pPr>
          </w:p>
          <w:p w:rsidR="00DA2E2D" w:rsidRDefault="00DA2E2D" w:rsidP="002404D2">
            <w:pPr>
              <w:tabs>
                <w:tab w:val="left" w:pos="-90"/>
              </w:tabs>
              <w:spacing w:line="360" w:lineRule="auto"/>
              <w:jc w:val="both"/>
              <w:rPr>
                <w:rFonts w:ascii="GHEA Grapalat" w:hAnsi="GHEA Grapalat" w:cs="Sylfaen"/>
                <w:sz w:val="24"/>
                <w:szCs w:val="24"/>
                <w:lang w:val="hy-AM"/>
              </w:rPr>
            </w:pPr>
          </w:p>
          <w:p w:rsidR="00DA2E2D" w:rsidRDefault="00DA2E2D" w:rsidP="002404D2">
            <w:pPr>
              <w:tabs>
                <w:tab w:val="left" w:pos="-90"/>
              </w:tabs>
              <w:spacing w:line="360" w:lineRule="auto"/>
              <w:jc w:val="both"/>
              <w:rPr>
                <w:rFonts w:ascii="GHEA Grapalat" w:hAnsi="GHEA Grapalat" w:cs="Sylfaen"/>
                <w:sz w:val="24"/>
                <w:szCs w:val="24"/>
                <w:lang w:val="hy-AM"/>
              </w:rPr>
            </w:pPr>
          </w:p>
          <w:p w:rsidR="00DA2E2D" w:rsidRDefault="00DA2E2D" w:rsidP="002404D2">
            <w:pPr>
              <w:tabs>
                <w:tab w:val="left" w:pos="-90"/>
              </w:tabs>
              <w:spacing w:line="360" w:lineRule="auto"/>
              <w:jc w:val="both"/>
              <w:rPr>
                <w:rFonts w:ascii="GHEA Grapalat" w:hAnsi="GHEA Grapalat" w:cs="Sylfaen"/>
                <w:sz w:val="24"/>
                <w:szCs w:val="24"/>
                <w:lang w:val="hy-AM"/>
              </w:rPr>
            </w:pPr>
          </w:p>
          <w:p w:rsidR="00DA2E2D" w:rsidRDefault="00DA2E2D" w:rsidP="002404D2">
            <w:pPr>
              <w:tabs>
                <w:tab w:val="left" w:pos="-90"/>
              </w:tabs>
              <w:spacing w:line="360" w:lineRule="auto"/>
              <w:jc w:val="both"/>
              <w:rPr>
                <w:rFonts w:ascii="GHEA Grapalat" w:hAnsi="GHEA Grapalat" w:cs="Sylfaen"/>
                <w:sz w:val="24"/>
                <w:szCs w:val="24"/>
                <w:lang w:val="hy-AM"/>
              </w:rPr>
            </w:pPr>
          </w:p>
          <w:p w:rsidR="00DA2E2D" w:rsidRDefault="00DA2E2D" w:rsidP="002404D2">
            <w:pPr>
              <w:tabs>
                <w:tab w:val="left" w:pos="-90"/>
              </w:tabs>
              <w:spacing w:line="360" w:lineRule="auto"/>
              <w:jc w:val="both"/>
              <w:rPr>
                <w:rFonts w:ascii="GHEA Grapalat" w:hAnsi="GHEA Grapalat" w:cs="Sylfaen"/>
                <w:sz w:val="24"/>
                <w:szCs w:val="24"/>
                <w:lang w:val="hy-AM"/>
              </w:rPr>
            </w:pPr>
          </w:p>
          <w:p w:rsidR="00DA2E2D" w:rsidRDefault="00DA2E2D" w:rsidP="002404D2">
            <w:pPr>
              <w:tabs>
                <w:tab w:val="left" w:pos="-90"/>
              </w:tabs>
              <w:spacing w:line="360" w:lineRule="auto"/>
              <w:jc w:val="both"/>
              <w:rPr>
                <w:rFonts w:ascii="GHEA Grapalat" w:hAnsi="GHEA Grapalat" w:cs="Sylfaen"/>
                <w:sz w:val="24"/>
                <w:szCs w:val="24"/>
                <w:lang w:val="hy-AM"/>
              </w:rPr>
            </w:pPr>
          </w:p>
          <w:p w:rsidR="00DA2E2D" w:rsidRDefault="00DA2E2D" w:rsidP="002404D2">
            <w:pPr>
              <w:tabs>
                <w:tab w:val="left" w:pos="-90"/>
              </w:tabs>
              <w:spacing w:line="360" w:lineRule="auto"/>
              <w:jc w:val="both"/>
              <w:rPr>
                <w:rFonts w:ascii="GHEA Grapalat" w:hAnsi="GHEA Grapalat" w:cs="Sylfaen"/>
                <w:sz w:val="24"/>
                <w:szCs w:val="24"/>
                <w:lang w:val="hy-AM"/>
              </w:rPr>
            </w:pPr>
          </w:p>
          <w:p w:rsidR="00DA2E2D" w:rsidRDefault="00DA2E2D" w:rsidP="00DA2E2D">
            <w:pPr>
              <w:tabs>
                <w:tab w:val="left" w:pos="-90"/>
              </w:tabs>
              <w:spacing w:line="360" w:lineRule="auto"/>
              <w:jc w:val="center"/>
              <w:rPr>
                <w:rFonts w:ascii="GHEA Grapalat" w:hAnsi="GHEA Grapalat" w:cs="Sylfaen"/>
                <w:b/>
                <w:sz w:val="24"/>
                <w:szCs w:val="24"/>
                <w:lang w:val="hy-AM"/>
              </w:rPr>
            </w:pPr>
            <w:r w:rsidRPr="00DA2E2D">
              <w:rPr>
                <w:rFonts w:ascii="GHEA Grapalat" w:hAnsi="GHEA Grapalat" w:cs="Sylfaen"/>
                <w:b/>
                <w:sz w:val="24"/>
                <w:szCs w:val="24"/>
                <w:lang w:val="hy-AM"/>
              </w:rPr>
              <w:t>2. Ընդունվել է</w:t>
            </w:r>
          </w:p>
          <w:p w:rsidR="00DA2E2D" w:rsidRDefault="00DA2E2D" w:rsidP="00DA2E2D">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Նախագծի 5-րդ կետով նախատեսվել է, որ նույն </w:t>
            </w:r>
            <w:r w:rsidRPr="00DA2E2D">
              <w:rPr>
                <w:lang w:val="hy-AM"/>
              </w:rPr>
              <w:t xml:space="preserve"> </w:t>
            </w:r>
            <w:r w:rsidRPr="00DA2E2D">
              <w:rPr>
                <w:rFonts w:ascii="GHEA Grapalat" w:hAnsi="GHEA Grapalat" w:cs="Sylfaen"/>
                <w:sz w:val="24"/>
                <w:szCs w:val="24"/>
                <w:lang w:val="hy-AM"/>
              </w:rPr>
              <w:t>որոշումն ուժի մեջ է մտնում պաշտոնական հրապարակմանը հաջորդող օրվանից:</w:t>
            </w: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DA2E2D">
            <w:pPr>
              <w:tabs>
                <w:tab w:val="left" w:pos="-90"/>
              </w:tabs>
              <w:spacing w:line="360" w:lineRule="auto"/>
              <w:jc w:val="both"/>
              <w:rPr>
                <w:rFonts w:ascii="GHEA Grapalat" w:hAnsi="GHEA Grapalat" w:cs="Sylfaen"/>
                <w:sz w:val="24"/>
                <w:szCs w:val="24"/>
                <w:lang w:val="hy-AM"/>
              </w:rPr>
            </w:pPr>
          </w:p>
          <w:p w:rsidR="003E0EDA" w:rsidRDefault="003E0EDA" w:rsidP="003E0EDA">
            <w:pPr>
              <w:tabs>
                <w:tab w:val="left" w:pos="-90"/>
              </w:tabs>
              <w:spacing w:line="360" w:lineRule="auto"/>
              <w:jc w:val="center"/>
              <w:rPr>
                <w:rFonts w:ascii="GHEA Grapalat" w:hAnsi="GHEA Grapalat" w:cs="Sylfaen"/>
                <w:sz w:val="24"/>
                <w:szCs w:val="24"/>
                <w:lang w:val="hy-AM"/>
              </w:rPr>
            </w:pPr>
            <w:r w:rsidRPr="003E0EDA">
              <w:rPr>
                <w:rFonts w:ascii="GHEA Grapalat" w:hAnsi="GHEA Grapalat" w:cs="Sylfaen"/>
                <w:b/>
                <w:sz w:val="24"/>
                <w:szCs w:val="24"/>
                <w:lang w:val="hy-AM"/>
              </w:rPr>
              <w:t>3. Ընդունվել է</w:t>
            </w:r>
          </w:p>
          <w:p w:rsidR="00946144" w:rsidRDefault="003E0EDA" w:rsidP="003E0EDA">
            <w:pPr>
              <w:tabs>
                <w:tab w:val="left" w:pos="-90"/>
              </w:tabs>
              <w:spacing w:line="360" w:lineRule="auto"/>
              <w:jc w:val="both"/>
              <w:rPr>
                <w:rFonts w:ascii="GHEA Grapalat" w:hAnsi="GHEA Grapalat" w:cs="Sylfaen"/>
                <w:sz w:val="24"/>
                <w:szCs w:val="24"/>
                <w:lang w:val="hy-AM"/>
              </w:rPr>
            </w:pPr>
            <w:r>
              <w:rPr>
                <w:rFonts w:ascii="GHEA Grapalat" w:hAnsi="GHEA Grapalat" w:cs="Sylfaen"/>
                <w:b/>
                <w:sz w:val="24"/>
                <w:szCs w:val="24"/>
                <w:lang w:val="hy-AM"/>
              </w:rPr>
              <w:t xml:space="preserve"> </w:t>
            </w:r>
          </w:p>
          <w:p w:rsidR="00946144" w:rsidRDefault="00946144" w:rsidP="003E0EDA">
            <w:pPr>
              <w:tabs>
                <w:tab w:val="left" w:pos="-90"/>
              </w:tabs>
              <w:spacing w:line="360" w:lineRule="auto"/>
              <w:jc w:val="both"/>
              <w:rPr>
                <w:rFonts w:ascii="GHEA Grapalat" w:hAnsi="GHEA Grapalat" w:cs="Sylfaen"/>
                <w:sz w:val="24"/>
                <w:szCs w:val="24"/>
                <w:lang w:val="hy-AM"/>
              </w:rPr>
            </w:pPr>
          </w:p>
          <w:p w:rsidR="00946144" w:rsidRDefault="00946144" w:rsidP="003E0EDA">
            <w:pPr>
              <w:tabs>
                <w:tab w:val="left" w:pos="-90"/>
              </w:tabs>
              <w:spacing w:line="360" w:lineRule="auto"/>
              <w:jc w:val="both"/>
              <w:rPr>
                <w:rFonts w:ascii="GHEA Grapalat" w:hAnsi="GHEA Grapalat" w:cs="Sylfaen"/>
                <w:sz w:val="24"/>
                <w:szCs w:val="24"/>
                <w:lang w:val="hy-AM"/>
              </w:rPr>
            </w:pPr>
          </w:p>
          <w:p w:rsidR="00946144" w:rsidRPr="00946144" w:rsidRDefault="00946144" w:rsidP="00946144">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4. Ընդունվել է</w:t>
            </w:r>
          </w:p>
          <w:p w:rsidR="00DA2E2D" w:rsidRDefault="00DA2E2D" w:rsidP="002404D2">
            <w:pPr>
              <w:tabs>
                <w:tab w:val="left" w:pos="-90"/>
              </w:tabs>
              <w:spacing w:line="360" w:lineRule="auto"/>
              <w:jc w:val="both"/>
              <w:rPr>
                <w:rFonts w:ascii="GHEA Grapalat" w:hAnsi="GHEA Grapalat" w:cs="Sylfaen"/>
                <w:sz w:val="24"/>
                <w:szCs w:val="24"/>
                <w:lang w:val="hy-AM"/>
              </w:rPr>
            </w:pPr>
          </w:p>
          <w:p w:rsidR="00DA2E2D" w:rsidRDefault="00DA2E2D" w:rsidP="002404D2">
            <w:pPr>
              <w:tabs>
                <w:tab w:val="left" w:pos="-90"/>
              </w:tabs>
              <w:spacing w:line="360" w:lineRule="auto"/>
              <w:jc w:val="both"/>
              <w:rPr>
                <w:rFonts w:ascii="GHEA Grapalat" w:hAnsi="GHEA Grapalat" w:cs="Sylfaen"/>
                <w:b/>
                <w:sz w:val="24"/>
                <w:szCs w:val="24"/>
                <w:lang w:val="hy-AM"/>
              </w:rPr>
            </w:pPr>
            <w:bookmarkStart w:id="0" w:name="_GoBack"/>
            <w:bookmarkEnd w:id="0"/>
          </w:p>
        </w:tc>
      </w:tr>
    </w:tbl>
    <w:p w:rsidR="004D0720" w:rsidRPr="001E58C3" w:rsidRDefault="004D0720" w:rsidP="001E58C3">
      <w:pPr>
        <w:spacing w:line="360" w:lineRule="auto"/>
        <w:rPr>
          <w:rFonts w:ascii="GHEA Grapalat" w:hAnsi="GHEA Grapalat"/>
          <w:sz w:val="24"/>
          <w:szCs w:val="24"/>
          <w:lang w:val="hy-AM"/>
        </w:rPr>
      </w:pPr>
    </w:p>
    <w:sectPr w:rsidR="004D0720" w:rsidRPr="001E58C3" w:rsidSect="00C964A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TarumianTimes">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HEAGrapalat">
    <w:altName w:val="Microsoft JhengHei"/>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8339A"/>
    <w:multiLevelType w:val="hybridMultilevel"/>
    <w:tmpl w:val="8DB6E11C"/>
    <w:lvl w:ilvl="0" w:tplc="416E7B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2D9A374B"/>
    <w:multiLevelType w:val="hybridMultilevel"/>
    <w:tmpl w:val="F3DA806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6">
    <w:nsid w:val="36701D19"/>
    <w:multiLevelType w:val="hybridMultilevel"/>
    <w:tmpl w:val="11264CBA"/>
    <w:lvl w:ilvl="0" w:tplc="4622E6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nsid w:val="51863B82"/>
    <w:multiLevelType w:val="hybridMultilevel"/>
    <w:tmpl w:val="EC1EE378"/>
    <w:lvl w:ilvl="0" w:tplc="FA08AE14">
      <w:start w:val="1"/>
      <w:numFmt w:val="decimal"/>
      <w:lvlText w:val="%1."/>
      <w:lvlJc w:val="left"/>
      <w:pPr>
        <w:ind w:left="1350" w:hanging="360"/>
      </w:pPr>
      <w:rPr>
        <w:rFonts w:cs="Times New Roman" w:hint="default"/>
        <w:i w:val="0"/>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nsid w:val="68E14158"/>
    <w:multiLevelType w:val="hybridMultilevel"/>
    <w:tmpl w:val="352AE9CC"/>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num w:numId="1">
    <w:abstractNumId w:val="5"/>
  </w:num>
  <w:num w:numId="2">
    <w:abstractNumId w:val="1"/>
  </w:num>
  <w:num w:numId="3">
    <w:abstractNumId w:val="2"/>
  </w:num>
  <w:num w:numId="4">
    <w:abstractNumId w:val="3"/>
  </w:num>
  <w:num w:numId="5">
    <w:abstractNumId w:val="0"/>
  </w:num>
  <w:num w:numId="6">
    <w:abstractNumId w:val="8"/>
  </w:num>
  <w:num w:numId="7">
    <w:abstractNumId w:val="6"/>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73D"/>
    <w:rsid w:val="00022938"/>
    <w:rsid w:val="00024FDB"/>
    <w:rsid w:val="00032668"/>
    <w:rsid w:val="000421CE"/>
    <w:rsid w:val="0004690C"/>
    <w:rsid w:val="0005073D"/>
    <w:rsid w:val="0007394E"/>
    <w:rsid w:val="00074CB5"/>
    <w:rsid w:val="00091BE7"/>
    <w:rsid w:val="00093279"/>
    <w:rsid w:val="00093417"/>
    <w:rsid w:val="000A69A1"/>
    <w:rsid w:val="000C05C5"/>
    <w:rsid w:val="000C2067"/>
    <w:rsid w:val="000D1A47"/>
    <w:rsid w:val="000E5669"/>
    <w:rsid w:val="000E668E"/>
    <w:rsid w:val="000E7ACD"/>
    <w:rsid w:val="000F280E"/>
    <w:rsid w:val="000F4DE0"/>
    <w:rsid w:val="00101551"/>
    <w:rsid w:val="001142AB"/>
    <w:rsid w:val="00115673"/>
    <w:rsid w:val="0011739A"/>
    <w:rsid w:val="00117DF6"/>
    <w:rsid w:val="001235AB"/>
    <w:rsid w:val="00125D27"/>
    <w:rsid w:val="0012762E"/>
    <w:rsid w:val="001503AC"/>
    <w:rsid w:val="001578F6"/>
    <w:rsid w:val="001604C6"/>
    <w:rsid w:val="001631F0"/>
    <w:rsid w:val="00163F40"/>
    <w:rsid w:val="001657C4"/>
    <w:rsid w:val="00170795"/>
    <w:rsid w:val="00170F36"/>
    <w:rsid w:val="00176651"/>
    <w:rsid w:val="001952A8"/>
    <w:rsid w:val="001B0DA8"/>
    <w:rsid w:val="001C06F6"/>
    <w:rsid w:val="001D2EFC"/>
    <w:rsid w:val="001D4F39"/>
    <w:rsid w:val="001E58C3"/>
    <w:rsid w:val="00206911"/>
    <w:rsid w:val="00211586"/>
    <w:rsid w:val="00225406"/>
    <w:rsid w:val="00230B00"/>
    <w:rsid w:val="0023212D"/>
    <w:rsid w:val="00235CC4"/>
    <w:rsid w:val="002404D2"/>
    <w:rsid w:val="00245645"/>
    <w:rsid w:val="00247D09"/>
    <w:rsid w:val="00253AB5"/>
    <w:rsid w:val="00261043"/>
    <w:rsid w:val="00280A52"/>
    <w:rsid w:val="0028108A"/>
    <w:rsid w:val="002934BC"/>
    <w:rsid w:val="002A4C04"/>
    <w:rsid w:val="002B0854"/>
    <w:rsid w:val="002B74AA"/>
    <w:rsid w:val="002C073C"/>
    <w:rsid w:val="002D290B"/>
    <w:rsid w:val="002D3C96"/>
    <w:rsid w:val="002E73AB"/>
    <w:rsid w:val="002F28AF"/>
    <w:rsid w:val="002F745D"/>
    <w:rsid w:val="00300902"/>
    <w:rsid w:val="003016A2"/>
    <w:rsid w:val="0030693D"/>
    <w:rsid w:val="00312C17"/>
    <w:rsid w:val="00312CFC"/>
    <w:rsid w:val="00320923"/>
    <w:rsid w:val="0032669B"/>
    <w:rsid w:val="00331E9A"/>
    <w:rsid w:val="003361B7"/>
    <w:rsid w:val="0034330F"/>
    <w:rsid w:val="00344E2B"/>
    <w:rsid w:val="0036123A"/>
    <w:rsid w:val="00367C05"/>
    <w:rsid w:val="003711CA"/>
    <w:rsid w:val="00372CFB"/>
    <w:rsid w:val="0038600C"/>
    <w:rsid w:val="0038624B"/>
    <w:rsid w:val="00387736"/>
    <w:rsid w:val="00392FD1"/>
    <w:rsid w:val="0039450B"/>
    <w:rsid w:val="003A4E2B"/>
    <w:rsid w:val="003C15C1"/>
    <w:rsid w:val="003D590F"/>
    <w:rsid w:val="003D7C35"/>
    <w:rsid w:val="003E0EDA"/>
    <w:rsid w:val="003E3339"/>
    <w:rsid w:val="00400419"/>
    <w:rsid w:val="0040434D"/>
    <w:rsid w:val="0041542F"/>
    <w:rsid w:val="00430799"/>
    <w:rsid w:val="0044760C"/>
    <w:rsid w:val="004517B5"/>
    <w:rsid w:val="00456EC6"/>
    <w:rsid w:val="00457B09"/>
    <w:rsid w:val="00457C00"/>
    <w:rsid w:val="00460837"/>
    <w:rsid w:val="00487BFE"/>
    <w:rsid w:val="00493D8F"/>
    <w:rsid w:val="004A514B"/>
    <w:rsid w:val="004B1515"/>
    <w:rsid w:val="004B5AF1"/>
    <w:rsid w:val="004B6839"/>
    <w:rsid w:val="004B77FB"/>
    <w:rsid w:val="004C366D"/>
    <w:rsid w:val="004C724E"/>
    <w:rsid w:val="004D0720"/>
    <w:rsid w:val="004D6B2D"/>
    <w:rsid w:val="004E342E"/>
    <w:rsid w:val="004E6BC0"/>
    <w:rsid w:val="004F412E"/>
    <w:rsid w:val="004F7874"/>
    <w:rsid w:val="005178AB"/>
    <w:rsid w:val="005200F2"/>
    <w:rsid w:val="00521FD8"/>
    <w:rsid w:val="005277FB"/>
    <w:rsid w:val="0054336C"/>
    <w:rsid w:val="00551938"/>
    <w:rsid w:val="005575DC"/>
    <w:rsid w:val="0056413C"/>
    <w:rsid w:val="00571201"/>
    <w:rsid w:val="0058165A"/>
    <w:rsid w:val="00587FB2"/>
    <w:rsid w:val="00590195"/>
    <w:rsid w:val="00590F2D"/>
    <w:rsid w:val="00596015"/>
    <w:rsid w:val="00596743"/>
    <w:rsid w:val="005B4C4F"/>
    <w:rsid w:val="005C0B97"/>
    <w:rsid w:val="005D03C2"/>
    <w:rsid w:val="005E61A5"/>
    <w:rsid w:val="005F498B"/>
    <w:rsid w:val="0060147D"/>
    <w:rsid w:val="00606440"/>
    <w:rsid w:val="00613242"/>
    <w:rsid w:val="00616083"/>
    <w:rsid w:val="00620C07"/>
    <w:rsid w:val="00640DCE"/>
    <w:rsid w:val="0064205D"/>
    <w:rsid w:val="00655847"/>
    <w:rsid w:val="006578C6"/>
    <w:rsid w:val="006731EB"/>
    <w:rsid w:val="00680E69"/>
    <w:rsid w:val="0068659C"/>
    <w:rsid w:val="006A068F"/>
    <w:rsid w:val="006A2CFF"/>
    <w:rsid w:val="006B47A5"/>
    <w:rsid w:val="006B78ED"/>
    <w:rsid w:val="006C7DDD"/>
    <w:rsid w:val="006E33FE"/>
    <w:rsid w:val="006E6AE4"/>
    <w:rsid w:val="006F4743"/>
    <w:rsid w:val="006F752D"/>
    <w:rsid w:val="007037C2"/>
    <w:rsid w:val="0073069D"/>
    <w:rsid w:val="00737849"/>
    <w:rsid w:val="00737861"/>
    <w:rsid w:val="00740210"/>
    <w:rsid w:val="0074788C"/>
    <w:rsid w:val="00751524"/>
    <w:rsid w:val="00776410"/>
    <w:rsid w:val="00776580"/>
    <w:rsid w:val="00781134"/>
    <w:rsid w:val="00782F0B"/>
    <w:rsid w:val="00790084"/>
    <w:rsid w:val="007A13A5"/>
    <w:rsid w:val="007A43B5"/>
    <w:rsid w:val="007B1766"/>
    <w:rsid w:val="007B56D0"/>
    <w:rsid w:val="007C6F01"/>
    <w:rsid w:val="007E4745"/>
    <w:rsid w:val="007F0AE6"/>
    <w:rsid w:val="0080101F"/>
    <w:rsid w:val="008022F4"/>
    <w:rsid w:val="00840399"/>
    <w:rsid w:val="0085463E"/>
    <w:rsid w:val="00854AE1"/>
    <w:rsid w:val="00875FEA"/>
    <w:rsid w:val="00877A99"/>
    <w:rsid w:val="00891990"/>
    <w:rsid w:val="008A4CAA"/>
    <w:rsid w:val="008A4D29"/>
    <w:rsid w:val="008B09C8"/>
    <w:rsid w:val="008C0D9D"/>
    <w:rsid w:val="008D2189"/>
    <w:rsid w:val="008D29CD"/>
    <w:rsid w:val="008D34BB"/>
    <w:rsid w:val="008E7F31"/>
    <w:rsid w:val="008F06A4"/>
    <w:rsid w:val="0091564D"/>
    <w:rsid w:val="00925E1D"/>
    <w:rsid w:val="0093232A"/>
    <w:rsid w:val="00933247"/>
    <w:rsid w:val="00946144"/>
    <w:rsid w:val="00953845"/>
    <w:rsid w:val="009607BC"/>
    <w:rsid w:val="009747C3"/>
    <w:rsid w:val="00980407"/>
    <w:rsid w:val="0098359C"/>
    <w:rsid w:val="00984B06"/>
    <w:rsid w:val="009A39C1"/>
    <w:rsid w:val="009C6354"/>
    <w:rsid w:val="009D15F2"/>
    <w:rsid w:val="009D25D9"/>
    <w:rsid w:val="009E01C3"/>
    <w:rsid w:val="009F279D"/>
    <w:rsid w:val="009F3520"/>
    <w:rsid w:val="00A22169"/>
    <w:rsid w:val="00A30637"/>
    <w:rsid w:val="00A41B94"/>
    <w:rsid w:val="00A50F96"/>
    <w:rsid w:val="00A660B2"/>
    <w:rsid w:val="00A766D5"/>
    <w:rsid w:val="00A9241F"/>
    <w:rsid w:val="00A92A95"/>
    <w:rsid w:val="00A9367C"/>
    <w:rsid w:val="00AA1D1A"/>
    <w:rsid w:val="00AA5D80"/>
    <w:rsid w:val="00AB1129"/>
    <w:rsid w:val="00AB531E"/>
    <w:rsid w:val="00AC2DB1"/>
    <w:rsid w:val="00AC3E87"/>
    <w:rsid w:val="00AD1747"/>
    <w:rsid w:val="00AD3D64"/>
    <w:rsid w:val="00AE0E89"/>
    <w:rsid w:val="00AE53E5"/>
    <w:rsid w:val="00B00626"/>
    <w:rsid w:val="00B10310"/>
    <w:rsid w:val="00B2659E"/>
    <w:rsid w:val="00B30AFC"/>
    <w:rsid w:val="00B31994"/>
    <w:rsid w:val="00B40B1F"/>
    <w:rsid w:val="00B41993"/>
    <w:rsid w:val="00B479AB"/>
    <w:rsid w:val="00B54852"/>
    <w:rsid w:val="00B57130"/>
    <w:rsid w:val="00B6304B"/>
    <w:rsid w:val="00B63E78"/>
    <w:rsid w:val="00B664BF"/>
    <w:rsid w:val="00B701AC"/>
    <w:rsid w:val="00B71F59"/>
    <w:rsid w:val="00B8261B"/>
    <w:rsid w:val="00B90ABF"/>
    <w:rsid w:val="00BA5D91"/>
    <w:rsid w:val="00BB76D8"/>
    <w:rsid w:val="00BD4536"/>
    <w:rsid w:val="00BE0C12"/>
    <w:rsid w:val="00BE1BA6"/>
    <w:rsid w:val="00BE4F76"/>
    <w:rsid w:val="00BE65C5"/>
    <w:rsid w:val="00BE6785"/>
    <w:rsid w:val="00C00EA0"/>
    <w:rsid w:val="00C2070B"/>
    <w:rsid w:val="00C329EA"/>
    <w:rsid w:val="00C33667"/>
    <w:rsid w:val="00C37271"/>
    <w:rsid w:val="00C40BF5"/>
    <w:rsid w:val="00C42648"/>
    <w:rsid w:val="00C43C3C"/>
    <w:rsid w:val="00C62786"/>
    <w:rsid w:val="00C8150C"/>
    <w:rsid w:val="00C8528F"/>
    <w:rsid w:val="00C964A5"/>
    <w:rsid w:val="00CC37AF"/>
    <w:rsid w:val="00CD4A1C"/>
    <w:rsid w:val="00CF2853"/>
    <w:rsid w:val="00D055AA"/>
    <w:rsid w:val="00D3435D"/>
    <w:rsid w:val="00D41D2D"/>
    <w:rsid w:val="00D44A36"/>
    <w:rsid w:val="00D46CDF"/>
    <w:rsid w:val="00D636A2"/>
    <w:rsid w:val="00D73490"/>
    <w:rsid w:val="00D73800"/>
    <w:rsid w:val="00D75235"/>
    <w:rsid w:val="00D90B28"/>
    <w:rsid w:val="00DA2E2D"/>
    <w:rsid w:val="00DA5914"/>
    <w:rsid w:val="00DB0271"/>
    <w:rsid w:val="00DC2671"/>
    <w:rsid w:val="00DE5573"/>
    <w:rsid w:val="00DE6303"/>
    <w:rsid w:val="00DF3DBC"/>
    <w:rsid w:val="00DF640D"/>
    <w:rsid w:val="00E00FCB"/>
    <w:rsid w:val="00E06733"/>
    <w:rsid w:val="00E1263F"/>
    <w:rsid w:val="00E20207"/>
    <w:rsid w:val="00E25435"/>
    <w:rsid w:val="00E361D8"/>
    <w:rsid w:val="00E4060D"/>
    <w:rsid w:val="00E422E5"/>
    <w:rsid w:val="00E672BF"/>
    <w:rsid w:val="00E74F44"/>
    <w:rsid w:val="00E82EF1"/>
    <w:rsid w:val="00E874F2"/>
    <w:rsid w:val="00E91C1A"/>
    <w:rsid w:val="00E95D99"/>
    <w:rsid w:val="00EA2286"/>
    <w:rsid w:val="00EA3497"/>
    <w:rsid w:val="00EA4A9C"/>
    <w:rsid w:val="00EA76BC"/>
    <w:rsid w:val="00EB0BA1"/>
    <w:rsid w:val="00EB7A74"/>
    <w:rsid w:val="00EC048D"/>
    <w:rsid w:val="00ED7F4A"/>
    <w:rsid w:val="00EE3007"/>
    <w:rsid w:val="00EF182F"/>
    <w:rsid w:val="00EF29A4"/>
    <w:rsid w:val="00F0221E"/>
    <w:rsid w:val="00F03CA2"/>
    <w:rsid w:val="00F12316"/>
    <w:rsid w:val="00F16EB5"/>
    <w:rsid w:val="00F173CE"/>
    <w:rsid w:val="00F23605"/>
    <w:rsid w:val="00F24356"/>
    <w:rsid w:val="00F30181"/>
    <w:rsid w:val="00F44EE6"/>
    <w:rsid w:val="00F703D1"/>
    <w:rsid w:val="00F72798"/>
    <w:rsid w:val="00F727C9"/>
    <w:rsid w:val="00F72F7F"/>
    <w:rsid w:val="00F822C3"/>
    <w:rsid w:val="00F8717F"/>
    <w:rsid w:val="00F90400"/>
    <w:rsid w:val="00F915A9"/>
    <w:rsid w:val="00F91901"/>
    <w:rsid w:val="00FA02EE"/>
    <w:rsid w:val="00FB6D2B"/>
    <w:rsid w:val="00FC4898"/>
    <w:rsid w:val="00FD0898"/>
    <w:rsid w:val="00FD68D7"/>
    <w:rsid w:val="00FE5BDE"/>
    <w:rsid w:val="00FF0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BAFBCB-410E-4B38-883C-5E17B651F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64A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 w:type="paragraph" w:customStyle="1" w:styleId="voroshmanbody">
    <w:name w:val="voroshman body"/>
    <w:basedOn w:val="Normal"/>
    <w:rsid w:val="00521FD8"/>
    <w:pPr>
      <w:spacing w:after="0" w:line="360" w:lineRule="auto"/>
      <w:ind w:firstLine="397"/>
      <w:jc w:val="both"/>
    </w:pPr>
    <w:rPr>
      <w:rFonts w:ascii="ArTarumianTimes" w:eastAsia="Times New Roman" w:hAnsi="ArTarumianTimes" w:cs="Times New Roman"/>
      <w:kern w:val="28"/>
      <w:sz w:val="24"/>
      <w:szCs w:val="24"/>
      <w:lang w:val="af-ZA" w:eastAsia="ru-RU"/>
    </w:rPr>
  </w:style>
  <w:style w:type="character" w:customStyle="1" w:styleId="apple-style-span">
    <w:name w:val="apple-style-span"/>
    <w:rsid w:val="004E34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04371">
      <w:bodyDiv w:val="1"/>
      <w:marLeft w:val="0"/>
      <w:marRight w:val="0"/>
      <w:marTop w:val="0"/>
      <w:marBottom w:val="0"/>
      <w:divBdr>
        <w:top w:val="none" w:sz="0" w:space="0" w:color="auto"/>
        <w:left w:val="none" w:sz="0" w:space="0" w:color="auto"/>
        <w:bottom w:val="none" w:sz="0" w:space="0" w:color="auto"/>
        <w:right w:val="none" w:sz="0" w:space="0" w:color="auto"/>
      </w:divBdr>
    </w:div>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8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17CA9-FC99-40C0-8AB7-0E6F340F0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11</Pages>
  <Words>1584</Words>
  <Characters>9034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Galstyan</dc:creator>
  <cp:keywords>https:/mul2-taxservice.gov.am/tasks/1785808/oneclick/f660e539b2c67cf3fbe9201bb9f980cb33e31a642c0479f0bc9c526e77ea698c.docx?token=56be3f1f93c6cebdc49726a55c63ee9a</cp:keywords>
  <cp:lastModifiedBy>Mariam Ilanjyan</cp:lastModifiedBy>
  <cp:revision>53</cp:revision>
  <dcterms:created xsi:type="dcterms:W3CDTF">2023-11-07T07:26:00Z</dcterms:created>
  <dcterms:modified xsi:type="dcterms:W3CDTF">2024-03-21T13:45:00Z</dcterms:modified>
</cp:coreProperties>
</file>