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AC7" w:rsidRPr="006857A0" w:rsidRDefault="00C50AC7" w:rsidP="00C50AC7">
      <w:pPr>
        <w:spacing w:line="360" w:lineRule="auto"/>
        <w:jc w:val="center"/>
        <w:rPr>
          <w:rFonts w:ascii="GHEA Grapalat" w:hAnsi="GHEA Grapalat" w:cs="IRTEK Courier"/>
          <w:b/>
          <w:lang w:val="fr-FR"/>
        </w:rPr>
      </w:pPr>
      <w:r w:rsidRPr="006857A0">
        <w:rPr>
          <w:rFonts w:ascii="GHEA Grapalat" w:hAnsi="GHEA Grapalat"/>
          <w:b/>
          <w:lang w:val="hy-AM"/>
        </w:rPr>
        <w:t>ՀԻՄՆԱՎՈՐՈՒՄ</w:t>
      </w:r>
    </w:p>
    <w:p w:rsidR="00C50AC7" w:rsidRPr="006857A0" w:rsidRDefault="00C50AC7" w:rsidP="00C50AC7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6857A0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6857A0"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  <w:t>ՀԱՅԱՍՏԱՆԻ ՀԱՆՐԱՊԵՏՈՒԹՅԱՆ ԿԱՌԱՎԱՐՈՒԹՅԱՆ 2014 ԹՎԱԿԱՆԻ ԴԵԿՏԵՄԲԵՐԻ 18-Ի N 1444-Ն ՈՐՈՇՄԱՆ ՄԵՋ ՓՈՓՈԽՈՒԹՅՈՒՆ</w:t>
      </w:r>
      <w:r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  <w:t>ՆԵՐ</w:t>
      </w:r>
      <w:r w:rsidRPr="006857A0"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  <w:t xml:space="preserve">ԵՎ </w:t>
      </w:r>
      <w:r w:rsidRPr="006857A0">
        <w:rPr>
          <w:rFonts w:ascii="GHEA Grapalat" w:hAnsi="GHEA Grapalat" w:cs="Sylfaen"/>
          <w:b/>
          <w:color w:val="000000"/>
          <w:sz w:val="24"/>
          <w:szCs w:val="24"/>
          <w:lang w:val="fr-FR" w:eastAsia="en-US"/>
        </w:rPr>
        <w:t>ԼՐԱՑՈՒՄ</w:t>
      </w:r>
      <w:r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  <w:t xml:space="preserve"> </w:t>
      </w:r>
      <w:r w:rsidRPr="006857A0"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  <w:t>ԿԱՏԱՐԵԼՈՒ ՄԱՍԻՆ</w:t>
      </w:r>
      <w:r w:rsidRPr="006857A0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6857A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6857A0">
        <w:rPr>
          <w:rFonts w:ascii="GHEA Grapalat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</w:t>
      </w:r>
      <w:r w:rsidRPr="006857A0">
        <w:rPr>
          <w:rFonts w:ascii="GHEA Grapalat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hAnsi="GHEA Grapalat" w:cs="Sylfaen"/>
          <w:b/>
          <w:sz w:val="24"/>
          <w:szCs w:val="24"/>
          <w:lang w:val="hy-AM"/>
        </w:rPr>
        <w:t>ԱՆՐԱՊԵՏՈՒԹՅԱՆ</w:t>
      </w:r>
      <w:r w:rsidRPr="006857A0"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 ՈՐՈՇՄԱՆ ՆԱԽԱԳԾԻ</w:t>
      </w:r>
    </w:p>
    <w:p w:rsidR="00C50AC7" w:rsidRPr="006857A0" w:rsidRDefault="00C50AC7" w:rsidP="00C50AC7">
      <w:pPr>
        <w:spacing w:line="360" w:lineRule="auto"/>
        <w:rPr>
          <w:rFonts w:ascii="GHEA Grapalat" w:hAnsi="GHEA Grapalat"/>
          <w:b/>
          <w:lang w:val="hy-AM"/>
        </w:rPr>
      </w:pPr>
    </w:p>
    <w:p w:rsidR="00C50AC7" w:rsidRPr="009C0508" w:rsidRDefault="00C50AC7" w:rsidP="00C50AC7">
      <w:pPr>
        <w:pStyle w:val="ListParagraph"/>
        <w:numPr>
          <w:ilvl w:val="0"/>
          <w:numId w:val="1"/>
        </w:numPr>
        <w:tabs>
          <w:tab w:val="num" w:pos="840"/>
        </w:tabs>
        <w:autoSpaceDN w:val="0"/>
        <w:spacing w:line="360" w:lineRule="auto"/>
        <w:jc w:val="both"/>
        <w:rPr>
          <w:rFonts w:ascii="GHEA Grapalat" w:hAnsi="GHEA Grapalat"/>
          <w:lang w:val="af-ZA"/>
        </w:rPr>
      </w:pP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Իրավական</w:t>
      </w:r>
      <w:proofErr w:type="spellEnd"/>
      <w:r w:rsidRPr="009C0508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ակտի</w:t>
      </w:r>
      <w:proofErr w:type="spellEnd"/>
      <w:r w:rsidRPr="009C0508">
        <w:rPr>
          <w:rFonts w:ascii="GHEA Grapalat" w:hAnsi="GHEA Grapalat" w:cs="GHEA Grapalat"/>
          <w:b/>
          <w:lang w:val="fr-FR" w:eastAsia="en-US"/>
        </w:rPr>
        <w:t xml:space="preserve"> </w:t>
      </w:r>
      <w:r>
        <w:rPr>
          <w:rFonts w:ascii="GHEA Grapalat" w:hAnsi="GHEA Grapalat" w:cs="GHEA Grapalat"/>
          <w:b/>
          <w:lang w:val="hy-AM" w:eastAsia="en-US"/>
        </w:rPr>
        <w:t xml:space="preserve">ընդունման </w:t>
      </w: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անհրաժեշտությունը</w:t>
      </w:r>
      <w:proofErr w:type="spellEnd"/>
      <w:r w:rsidRPr="009C0508">
        <w:rPr>
          <w:rFonts w:ascii="GHEA Grapalat" w:hAnsi="GHEA Grapalat" w:cs="GHEA Grapalat"/>
          <w:b/>
          <w:lang w:val="fr-FR" w:eastAsia="en-US"/>
        </w:rPr>
        <w:t xml:space="preserve"> (</w:t>
      </w: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նպատակը</w:t>
      </w:r>
      <w:proofErr w:type="spellEnd"/>
      <w:r w:rsidRPr="009C0508">
        <w:rPr>
          <w:rFonts w:ascii="GHEA Grapalat" w:hAnsi="GHEA Grapalat" w:cs="GHEA Grapalat"/>
          <w:b/>
          <w:lang w:val="fr-FR" w:eastAsia="en-US"/>
        </w:rPr>
        <w:t>)</w:t>
      </w:r>
    </w:p>
    <w:p w:rsidR="00C50AC7" w:rsidRDefault="00C50AC7" w:rsidP="00C50AC7">
      <w:pPr>
        <w:autoSpaceDN w:val="0"/>
        <w:spacing w:line="360" w:lineRule="auto"/>
        <w:ind w:left="-11" w:firstLine="731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/>
          <w:lang w:val="hy-AM"/>
        </w:rPr>
        <w:t xml:space="preserve">Նախագծի ընդունումը պայմանավորված է </w:t>
      </w:r>
      <w:r>
        <w:rPr>
          <w:rFonts w:ascii="GHEA Grapalat" w:hAnsi="GHEA Grapalat" w:cs="Times New Roman"/>
          <w:lang w:val="hy-AM"/>
        </w:rPr>
        <w:t>էլեկտրաէներգիայի գումարների հաշվարկման</w:t>
      </w:r>
      <w:r w:rsidRPr="006A2693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մեխանիզմների </w:t>
      </w:r>
      <w:proofErr w:type="spellStart"/>
      <w:r>
        <w:rPr>
          <w:rFonts w:ascii="GHEA Grapalat" w:hAnsi="GHEA Grapalat" w:cs="Times New Roman"/>
          <w:lang w:val="hy-AM"/>
        </w:rPr>
        <w:t>հստակեցմամբ</w:t>
      </w:r>
      <w:proofErr w:type="spellEnd"/>
      <w:r w:rsidRPr="00BE23E3">
        <w:rPr>
          <w:rFonts w:ascii="GHEA Grapalat" w:hAnsi="GHEA Grapalat" w:cs="Times New Roman"/>
          <w:lang w:val="af-ZA"/>
        </w:rPr>
        <w:t xml:space="preserve"> (</w:t>
      </w:r>
      <w:r>
        <w:rPr>
          <w:rFonts w:ascii="GHEA Grapalat" w:hAnsi="GHEA Grapalat" w:cs="Times New Roman"/>
          <w:lang w:val="hy-AM"/>
        </w:rPr>
        <w:t>այն համայնքների համար, որոնք չեն հանդիսանում «</w:t>
      </w:r>
      <w:proofErr w:type="spellStart"/>
      <w:r>
        <w:rPr>
          <w:rFonts w:ascii="GHEA Grapalat" w:hAnsi="GHEA Grapalat" w:cs="Times New Roman"/>
          <w:lang w:val="hy-AM"/>
        </w:rPr>
        <w:t>Գազպրոմ</w:t>
      </w:r>
      <w:proofErr w:type="spellEnd"/>
      <w:r>
        <w:rPr>
          <w:rFonts w:ascii="GHEA Grapalat" w:hAnsi="GHEA Grapalat" w:cs="Times New Roman"/>
          <w:lang w:val="hy-AM"/>
        </w:rPr>
        <w:t xml:space="preserve"> Արմենիա» ՓԲ ընկերության բաժանորդ</w:t>
      </w:r>
      <w:r w:rsidRPr="00BE23E3">
        <w:rPr>
          <w:rFonts w:ascii="GHEA Grapalat" w:hAnsi="GHEA Grapalat" w:cs="Times New Roman"/>
          <w:lang w:val="af-ZA"/>
        </w:rPr>
        <w:t>)</w:t>
      </w:r>
      <w:r>
        <w:rPr>
          <w:rFonts w:ascii="GHEA Grapalat" w:hAnsi="GHEA Grapalat" w:cs="Times New Roman"/>
          <w:lang w:val="hy-AM"/>
        </w:rPr>
        <w:t xml:space="preserve">։ </w:t>
      </w:r>
    </w:p>
    <w:p w:rsidR="00C50AC7" w:rsidRPr="00BE23E3" w:rsidRDefault="00C50AC7" w:rsidP="00C50AC7">
      <w:pPr>
        <w:autoSpaceDN w:val="0"/>
        <w:spacing w:line="360" w:lineRule="auto"/>
        <w:ind w:left="-11" w:firstLine="731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 w:cs="Times New Roman"/>
          <w:lang w:val="hy-AM"/>
        </w:rPr>
        <w:t>2</w:t>
      </w:r>
      <w:r>
        <w:rPr>
          <w:rFonts w:ascii="MS Mincho" w:eastAsia="MS Mincho" w:hAnsi="MS Mincho" w:cs="MS Mincho"/>
          <w:lang w:val="hy-AM"/>
        </w:rPr>
        <w:t>․</w:t>
      </w:r>
      <w:r>
        <w:rPr>
          <w:rFonts w:ascii="Sylfaen" w:eastAsia="MS Mincho" w:hAnsi="Sylfaen" w:cs="MS Mincho"/>
          <w:lang w:val="hy-AM"/>
        </w:rPr>
        <w:t xml:space="preserve"> </w:t>
      </w:r>
      <w:r w:rsidRPr="00BE23E3">
        <w:rPr>
          <w:rFonts w:ascii="GHEA Grapalat" w:hAnsi="GHEA Grapalat" w:cs="Arial"/>
          <w:b/>
          <w:lang w:val="hy-AM"/>
        </w:rPr>
        <w:t>Ընթացիկ</w:t>
      </w:r>
      <w:r w:rsidRPr="00BE23E3">
        <w:rPr>
          <w:rFonts w:ascii="GHEA Grapalat" w:hAnsi="GHEA Grapalat"/>
          <w:b/>
          <w:lang w:val="fr-FR"/>
        </w:rPr>
        <w:t xml:space="preserve"> </w:t>
      </w:r>
      <w:r w:rsidRPr="00BE23E3">
        <w:rPr>
          <w:rFonts w:ascii="GHEA Grapalat" w:hAnsi="GHEA Grapalat"/>
          <w:b/>
          <w:lang w:val="hy-AM"/>
        </w:rPr>
        <w:t>իրավիճակը</w:t>
      </w:r>
      <w:r w:rsidRPr="00BE23E3">
        <w:rPr>
          <w:rFonts w:ascii="GHEA Grapalat" w:hAnsi="GHEA Grapalat"/>
          <w:b/>
          <w:lang w:val="fr-FR"/>
        </w:rPr>
        <w:t xml:space="preserve"> </w:t>
      </w:r>
      <w:r w:rsidRPr="00BE23E3">
        <w:rPr>
          <w:rFonts w:ascii="GHEA Grapalat" w:hAnsi="GHEA Grapalat"/>
          <w:b/>
          <w:lang w:val="hy-AM"/>
        </w:rPr>
        <w:t>և</w:t>
      </w:r>
      <w:r w:rsidRPr="00BE23E3">
        <w:rPr>
          <w:rFonts w:ascii="GHEA Grapalat" w:hAnsi="GHEA Grapalat"/>
          <w:b/>
          <w:lang w:val="fr-FR"/>
        </w:rPr>
        <w:t xml:space="preserve"> </w:t>
      </w:r>
      <w:r w:rsidRPr="00BE23E3">
        <w:rPr>
          <w:rFonts w:ascii="GHEA Grapalat" w:hAnsi="GHEA Grapalat"/>
          <w:b/>
          <w:lang w:val="hy-AM"/>
        </w:rPr>
        <w:t>խնդիրները</w:t>
      </w:r>
    </w:p>
    <w:p w:rsidR="00C50AC7" w:rsidRDefault="00C50AC7" w:rsidP="00C50AC7">
      <w:pPr>
        <w:spacing w:line="360" w:lineRule="auto"/>
        <w:ind w:firstLine="562"/>
        <w:jc w:val="both"/>
        <w:rPr>
          <w:rFonts w:ascii="GHEA Grapalat" w:hAnsi="GHEA Grapalat" w:cs="Arial"/>
          <w:lang w:val="hy-AM"/>
        </w:rPr>
      </w:pPr>
      <w:r w:rsidRPr="006857A0">
        <w:rPr>
          <w:rFonts w:ascii="GHEA Grapalat" w:hAnsi="GHEA Grapalat" w:cs="GHEA Grapalat"/>
          <w:lang w:val="fr-FR" w:eastAsia="en-US"/>
        </w:rPr>
        <w:tab/>
      </w:r>
      <w:r w:rsidRPr="00047E91">
        <w:rPr>
          <w:rFonts w:ascii="GHEA Grapalat" w:hAnsi="GHEA Grapalat" w:cs="Arial"/>
          <w:lang w:val="hy-AM"/>
        </w:rPr>
        <w:t xml:space="preserve">ՀՀ Վայոց ձորի մարզի Խաչիկ </w:t>
      </w:r>
      <w:r>
        <w:rPr>
          <w:rFonts w:ascii="GHEA Grapalat" w:hAnsi="GHEA Grapalat" w:cs="Arial"/>
          <w:lang w:val="hy-AM"/>
        </w:rPr>
        <w:t>բնակավայրի</w:t>
      </w:r>
      <w:r w:rsidRPr="00047E91">
        <w:rPr>
          <w:rFonts w:ascii="GHEA Grapalat" w:hAnsi="GHEA Grapalat" w:cs="Arial"/>
          <w:lang w:val="hy-AM"/>
        </w:rPr>
        <w:t xml:space="preserve"> բնակիչ Գրիշա Պողոսյանի</w:t>
      </w:r>
      <w:r w:rsidRPr="006857A0">
        <w:rPr>
          <w:rFonts w:ascii="GHEA Grapalat" w:hAnsi="GHEA Grapalat" w:cs="GHEA Grapalat"/>
          <w:lang w:val="fr-FR" w:eastAsia="en-US"/>
        </w:rPr>
        <w:t xml:space="preserve"> </w:t>
      </w:r>
      <w:r>
        <w:rPr>
          <w:rFonts w:ascii="GHEA Grapalat" w:hAnsi="GHEA Grapalat" w:cs="GHEA Grapalat"/>
          <w:lang w:val="hy-AM" w:eastAsia="en-US"/>
        </w:rPr>
        <w:t xml:space="preserve">դիմումի հիման վրա Պետական վերահսկողության ծառայության կողմից իրականացվել է </w:t>
      </w:r>
      <w:proofErr w:type="spellStart"/>
      <w:r>
        <w:rPr>
          <w:rFonts w:ascii="GHEA Grapalat" w:hAnsi="GHEA Grapalat" w:cs="GHEA Grapalat"/>
          <w:lang w:val="hy-AM" w:eastAsia="en-US"/>
        </w:rPr>
        <w:t>մշտադիտարկում</w:t>
      </w:r>
      <w:proofErr w:type="spellEnd"/>
      <w:r>
        <w:rPr>
          <w:rFonts w:ascii="GHEA Grapalat" w:hAnsi="GHEA Grapalat" w:cs="GHEA Grapalat"/>
          <w:lang w:val="hy-AM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t>Կառավարության</w:t>
      </w:r>
      <w:proofErr w:type="spellEnd"/>
      <w:r w:rsidRPr="006857A0">
        <w:rPr>
          <w:rFonts w:ascii="GHEA Grapalat" w:hAnsi="GHEA Grapalat" w:cs="GHEA Grapalat"/>
          <w:lang w:val="hy-AM" w:eastAsia="en-US"/>
        </w:rPr>
        <w:t xml:space="preserve"> </w:t>
      </w:r>
      <w:r w:rsidRPr="006857A0">
        <w:rPr>
          <w:rFonts w:ascii="GHEA Grapalat" w:hAnsi="GHEA Grapalat" w:cs="GHEA Grapalat"/>
          <w:lang w:val="fr-FR" w:eastAsia="en-US"/>
        </w:rPr>
        <w:t>2014</w:t>
      </w:r>
      <w:r w:rsidRPr="006857A0">
        <w:rPr>
          <w:rFonts w:ascii="GHEA Grapalat" w:hAnsi="GHEA Grapalat" w:cs="GHEA Grapalat"/>
          <w:lang w:val="hy-AM" w:eastAsia="en-US"/>
        </w:rPr>
        <w:t xml:space="preserve"> թվականի դեկտեմբերի 18-ի </w:t>
      </w:r>
      <w:r>
        <w:rPr>
          <w:rFonts w:ascii="GHEA Grapalat" w:hAnsi="GHEA Grapalat" w:cs="GHEA Grapalat"/>
          <w:lang w:val="fr-FR" w:eastAsia="en-US"/>
        </w:rPr>
        <w:t xml:space="preserve">N1444-Ն </w:t>
      </w:r>
      <w:proofErr w:type="spellStart"/>
      <w:r>
        <w:rPr>
          <w:rFonts w:ascii="GHEA Grapalat" w:hAnsi="GHEA Grapalat" w:cs="GHEA Grapalat"/>
          <w:lang w:val="fr-FR" w:eastAsia="en-US"/>
        </w:rPr>
        <w:t>որոշմամբ</w:t>
      </w:r>
      <w:proofErr w:type="spellEnd"/>
      <w:r>
        <w:rPr>
          <w:rFonts w:ascii="GHEA Grapalat" w:hAnsi="GHEA Grapalat" w:cs="GHEA Grapalat"/>
          <w:lang w:val="hy-AM" w:eastAsia="en-US"/>
        </w:rPr>
        <w:t xml:space="preserve"> </w:t>
      </w:r>
      <w:r w:rsidRPr="008014D5">
        <w:rPr>
          <w:rFonts w:ascii="GHEA Grapalat" w:hAnsi="GHEA Grapalat" w:cs="GHEA Grapalat"/>
          <w:lang w:val="fr-FR" w:eastAsia="en-US"/>
        </w:rPr>
        <w:t>(</w:t>
      </w:r>
      <w:r>
        <w:rPr>
          <w:rFonts w:ascii="GHEA Grapalat" w:hAnsi="GHEA Grapalat" w:cs="GHEA Grapalat"/>
          <w:lang w:val="hy-AM" w:eastAsia="en-US"/>
        </w:rPr>
        <w:t>Որոշում</w:t>
      </w:r>
      <w:r w:rsidRPr="008014D5">
        <w:rPr>
          <w:rFonts w:ascii="GHEA Grapalat" w:hAnsi="GHEA Grapalat" w:cs="GHEA Grapalat"/>
          <w:lang w:val="fr-FR" w:eastAsia="en-US"/>
        </w:rPr>
        <w:t>)</w:t>
      </w:r>
      <w:r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>
        <w:rPr>
          <w:rFonts w:ascii="GHEA Grapalat" w:hAnsi="GHEA Grapalat" w:cs="GHEA Grapalat"/>
          <w:lang w:val="fr-FR" w:eastAsia="en-US"/>
        </w:rPr>
        <w:t>սահման</w:t>
      </w:r>
      <w:r>
        <w:rPr>
          <w:rFonts w:ascii="GHEA Grapalat" w:hAnsi="GHEA Grapalat" w:cs="GHEA Grapalat"/>
          <w:lang w:val="hy-AM" w:eastAsia="en-US"/>
        </w:rPr>
        <w:t>ված</w:t>
      </w:r>
      <w:proofErr w:type="spellEnd"/>
      <w:r>
        <w:rPr>
          <w:rFonts w:ascii="GHEA Grapalat" w:hAnsi="GHEA Grapalat" w:cs="GHEA Grapalat"/>
          <w:lang w:val="hy-AM" w:eastAsia="en-US"/>
        </w:rPr>
        <w:t xml:space="preserve"> </w:t>
      </w:r>
      <w:r>
        <w:rPr>
          <w:rFonts w:ascii="GHEA Grapalat" w:hAnsi="GHEA Grapalat" w:cs="Times New Roman"/>
          <w:lang w:val="hy-AM"/>
        </w:rPr>
        <w:t>էլեկտրաէներգիայի գումարների հաշվարկման</w:t>
      </w:r>
      <w:r w:rsidRPr="006A2693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մեխանիզմների </w:t>
      </w:r>
      <w:r w:rsidRPr="00563523">
        <w:rPr>
          <w:rFonts w:ascii="GHEA Grapalat" w:hAnsi="GHEA Grapalat" w:cs="Times New Roman"/>
          <w:lang w:val="hy-AM"/>
        </w:rPr>
        <w:t>վերաբերյալ</w:t>
      </w:r>
      <w:r>
        <w:rPr>
          <w:rFonts w:ascii="GHEA Grapalat" w:hAnsi="GHEA Grapalat" w:cs="GHEA Grapalat"/>
          <w:lang w:val="hy-AM" w:eastAsia="en-US"/>
        </w:rPr>
        <w:t xml:space="preserve">։ </w:t>
      </w:r>
      <w:proofErr w:type="spellStart"/>
      <w:r w:rsidRPr="00047E91">
        <w:rPr>
          <w:rFonts w:ascii="GHEA Grapalat" w:hAnsi="GHEA Grapalat" w:cs="Arial"/>
          <w:lang w:val="hy-AM"/>
        </w:rPr>
        <w:t>Մշտադիտարկման</w:t>
      </w:r>
      <w:proofErr w:type="spellEnd"/>
      <w:r w:rsidRPr="00047E91">
        <w:rPr>
          <w:rFonts w:ascii="GHEA Grapalat" w:hAnsi="GHEA Grapalat" w:cs="Arial"/>
          <w:lang w:val="hy-AM"/>
        </w:rPr>
        <w:t xml:space="preserve"> արդյունքում պարզվել է, որ Որոշման Կարգի 11-րդ կետով սահմանված է, որ «</w:t>
      </w:r>
      <w:proofErr w:type="spellStart"/>
      <w:r w:rsidRPr="00047E91">
        <w:rPr>
          <w:rFonts w:ascii="GHEA Grapalat" w:hAnsi="GHEA Grapalat" w:cs="Arial"/>
          <w:lang w:val="hy-AM"/>
        </w:rPr>
        <w:t>Գազպրոմ</w:t>
      </w:r>
      <w:proofErr w:type="spellEnd"/>
      <w:r w:rsidRPr="00047E91">
        <w:rPr>
          <w:rFonts w:ascii="GHEA Grapalat" w:hAnsi="GHEA Grapalat" w:cs="Arial"/>
          <w:lang w:val="hy-AM"/>
        </w:rPr>
        <w:t xml:space="preserve"> Արմենիա» ՓԲ ընկերության բաժանորդ չհանդիսացող, սակայն «ՀԷՑ» ՓԲ ընկերության բաժանորդ հանդիսացող բաժանորդների համար «ՀԷՑ» ՓԲ ընկերությանը 2015 թվականի հունվարի 1-ից </w:t>
      </w:r>
      <w:proofErr w:type="spellStart"/>
      <w:r w:rsidRPr="00047E91">
        <w:rPr>
          <w:rFonts w:ascii="GHEA Grapalat" w:hAnsi="GHEA Grapalat" w:cs="Arial"/>
          <w:lang w:val="hy-AM"/>
        </w:rPr>
        <w:t>մինչև</w:t>
      </w:r>
      <w:proofErr w:type="spellEnd"/>
      <w:r w:rsidRPr="00047E91">
        <w:rPr>
          <w:rFonts w:ascii="GHEA Grapalat" w:hAnsi="GHEA Grapalat" w:cs="Arial"/>
          <w:lang w:val="hy-AM"/>
        </w:rPr>
        <w:t xml:space="preserve"> 2015 թվականի դեկտեմբերի 31-ը ներառյալ ընկած ժամանակահատվածի համար էլեկտրաէներգիայի ծախս ունեցող ամիսներին տրամադրվում է 15 խմ, տարվա ընթացքում աճողական </w:t>
      </w:r>
      <w:proofErr w:type="spellStart"/>
      <w:r w:rsidRPr="00047E91">
        <w:rPr>
          <w:rFonts w:ascii="GHEA Grapalat" w:hAnsi="GHEA Grapalat" w:cs="Arial"/>
          <w:lang w:val="hy-AM"/>
        </w:rPr>
        <w:t>մինչև</w:t>
      </w:r>
      <w:proofErr w:type="spellEnd"/>
      <w:r w:rsidRPr="00047E91">
        <w:rPr>
          <w:rFonts w:ascii="GHEA Grapalat" w:hAnsi="GHEA Grapalat" w:cs="Arial"/>
          <w:lang w:val="hy-AM"/>
        </w:rPr>
        <w:t xml:space="preserve"> 180խմ բնական գազի քանակության արժեքին համապատասխան գումար: </w:t>
      </w:r>
      <w:proofErr w:type="spellStart"/>
      <w:r w:rsidRPr="00047E91">
        <w:rPr>
          <w:rFonts w:ascii="GHEA Grapalat" w:hAnsi="GHEA Grapalat" w:cs="Arial"/>
          <w:lang w:val="hy-AM"/>
        </w:rPr>
        <w:t>Մշտադիտարկմամբ</w:t>
      </w:r>
      <w:proofErr w:type="spellEnd"/>
      <w:r w:rsidRPr="00047E91">
        <w:rPr>
          <w:rFonts w:ascii="GHEA Grapalat" w:hAnsi="GHEA Grapalat" w:cs="Arial"/>
          <w:lang w:val="hy-AM"/>
        </w:rPr>
        <w:t xml:space="preserve"> պարզվել է նաև, որ Որոշմամբ փոխհատուցման ենթակա էլեկտրաէներգիայի գումարի հաշվարկի հստակ մեխանիզմներ սահմանված չեն: </w:t>
      </w:r>
    </w:p>
    <w:p w:rsidR="00C50AC7" w:rsidRDefault="00C50AC7" w:rsidP="00C50AC7">
      <w:pPr>
        <w:spacing w:line="360" w:lineRule="auto"/>
        <w:ind w:firstLine="720"/>
        <w:jc w:val="both"/>
        <w:rPr>
          <w:rFonts w:ascii="GHEA Grapalat" w:hAnsi="GHEA Grapalat" w:cs="Times New Roman"/>
          <w:color w:val="000000"/>
          <w:shd w:val="clear" w:color="auto" w:fill="FFFFFF"/>
          <w:lang w:val="hy-AM"/>
        </w:rPr>
      </w:pPr>
      <w:r>
        <w:rPr>
          <w:rFonts w:ascii="GHEA Grapalat" w:hAnsi="GHEA Grapalat" w:cs="Arial"/>
          <w:lang w:val="hy-AM"/>
        </w:rPr>
        <w:lastRenderedPageBreak/>
        <w:t xml:space="preserve">Սույնի վերաբերյալ հարկ ենք համարում նշել, որ համաձայն </w:t>
      </w:r>
      <w:proofErr w:type="spellStart"/>
      <w:r>
        <w:rPr>
          <w:rFonts w:ascii="GHEA Grapalat" w:hAnsi="GHEA Grapalat" w:cs="Arial"/>
          <w:lang w:val="hy-AM"/>
        </w:rPr>
        <w:t>Որոշմամաբ</w:t>
      </w:r>
      <w:proofErr w:type="spellEnd"/>
      <w:r>
        <w:rPr>
          <w:rFonts w:ascii="GHEA Grapalat" w:hAnsi="GHEA Grapalat" w:cs="Arial"/>
          <w:lang w:val="hy-AM"/>
        </w:rPr>
        <w:t xml:space="preserve"> հաստատված կարգի՝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«ՀԷՑ» ՓԲԸ-ն ՀՀ Արարատի, Գեղարքունիքի, Տավուշի, Սյունիքի և Վայոց ձորի մարզպետներին է տրամադրում էլեկտրաէներգիա սպառող բնակիչ-բաժանորդների ցուցակները և պարբերաբար` յուրաքանչյուր ամիս, ՀՀ Արարատի, Գեղարքունիքի, Տավուշի, Սյունիքի և Վայոց ձորի մարզպետներին տեղեկացնում է այդ ցուցակներում կատարվող փոփոխությունների մասին, ինչպես նաև յուրաքանչյուր հաշվետու ամսվա արդյունքներով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հաշվետու ամսվան հաջորդող ամսվա 20-ը համապատասխան մարզպետների աշխատակազմերին է ներկայացնում տեղեկատվություն «ՀԷՑ» ՓԲԸ-ի կողմից սոցիալական աջակցություն ստացող բնակավայրերի բնակիչ-բաժանորդների կողմից այդ հաշվետու ամսվա ընթացքում սպառված էլեկտրաէներգիայի քանակության համար մասնակի փոխհատուցման գումարի չափի մասին։</w:t>
      </w:r>
    </w:p>
    <w:p w:rsidR="00C50AC7" w:rsidRDefault="00C50AC7" w:rsidP="00C50AC7">
      <w:pPr>
        <w:spacing w:line="360" w:lineRule="auto"/>
        <w:ind w:firstLine="720"/>
        <w:jc w:val="both"/>
        <w:rPr>
          <w:rFonts w:ascii="GHEA Grapalat" w:hAnsi="GHEA Grapalat" w:cs="Times New Roman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Տեղեկացնում ենք նաև՝</w:t>
      </w:r>
    </w:p>
    <w:p w:rsidR="00C50AC7" w:rsidRDefault="00C50AC7" w:rsidP="00C50AC7">
      <w:pPr>
        <w:pStyle w:val="ListParagraph"/>
        <w:numPr>
          <w:ilvl w:val="0"/>
          <w:numId w:val="2"/>
        </w:numPr>
        <w:suppressAutoHyphens/>
        <w:spacing w:line="360" w:lineRule="auto"/>
        <w:ind w:left="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որպեսզի «</w:t>
      </w:r>
      <w:proofErr w:type="spellStart"/>
      <w:r>
        <w:rPr>
          <w:rFonts w:ascii="GHEA Grapalat" w:hAnsi="GHEA Grapalat"/>
          <w:color w:val="000000"/>
          <w:lang w:val="hy-AM"/>
        </w:rPr>
        <w:t>Գազպրոմ</w:t>
      </w:r>
      <w:proofErr w:type="spellEnd"/>
      <w:r>
        <w:rPr>
          <w:rFonts w:ascii="GHEA Grapalat" w:hAnsi="GHEA Grapalat"/>
          <w:color w:val="000000"/>
          <w:lang w:val="hy-AM"/>
        </w:rPr>
        <w:t xml:space="preserve"> Արմենիա» ՓԲԸ-ի բաժանորդ չհանդիսացող, սակայն «ՀԷՑ» ՓԲԸ-ի բաժանորդ հանդիսացող </w:t>
      </w:r>
      <w:proofErr w:type="spellStart"/>
      <w:r>
        <w:rPr>
          <w:rFonts w:ascii="GHEA Grapalat" w:hAnsi="GHEA Grapalat"/>
          <w:color w:val="000000"/>
          <w:lang w:val="hy-AM"/>
        </w:rPr>
        <w:t>բաժանորդներն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ամբողջությամբ օգտվեն կարգի 11-րդ կետով սահմանված աջակցությունից, պետք է տարվա ընթացքում ծախսեն առնվազն 180խմ բնական գազի արժեքի մասով՝ 556.24 </w:t>
      </w:r>
      <w:proofErr w:type="spellStart"/>
      <w:r>
        <w:rPr>
          <w:rFonts w:ascii="GHEA Grapalat" w:hAnsi="GHEA Grapalat"/>
          <w:color w:val="000000"/>
          <w:lang w:val="hy-AM"/>
        </w:rPr>
        <w:t>ԿՎտ.ժ</w:t>
      </w:r>
      <w:proofErr w:type="spellEnd"/>
      <w:r>
        <w:rPr>
          <w:rFonts w:ascii="GHEA Grapalat" w:hAnsi="GHEA Grapalat"/>
          <w:color w:val="000000"/>
          <w:lang w:val="hy-AM"/>
        </w:rPr>
        <w:t xml:space="preserve">, </w:t>
      </w:r>
      <w:proofErr w:type="spellStart"/>
      <w:r>
        <w:rPr>
          <w:rFonts w:ascii="GHEA Grapalat" w:hAnsi="GHEA Grapalat"/>
          <w:color w:val="000000"/>
          <w:lang w:val="hy-AM"/>
        </w:rPr>
        <w:t>հետևաբար</w:t>
      </w:r>
      <w:proofErr w:type="spellEnd"/>
      <w:r>
        <w:rPr>
          <w:rFonts w:ascii="GHEA Grapalat" w:hAnsi="GHEA Grapalat"/>
          <w:color w:val="000000"/>
          <w:lang w:val="hy-AM"/>
        </w:rPr>
        <w:t xml:space="preserve"> նրանց ծախսից առաջնահերթ փոխհատուցվում է 180 խմ բնական գազի քանակության արժեքին համապատասխան ծախսած էլեկտրաէներգիայի քանակը։</w:t>
      </w:r>
    </w:p>
    <w:p w:rsidR="00C50AC7" w:rsidRDefault="00C50AC7" w:rsidP="00C50AC7">
      <w:pPr>
        <w:pStyle w:val="ListParagraph"/>
        <w:numPr>
          <w:ilvl w:val="0"/>
          <w:numId w:val="2"/>
        </w:numPr>
        <w:suppressAutoHyphens/>
        <w:spacing w:line="360" w:lineRule="auto"/>
        <w:ind w:left="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proofErr w:type="spellStart"/>
      <w:r>
        <w:rPr>
          <w:rFonts w:ascii="GHEA Grapalat" w:hAnsi="GHEA Grapalat"/>
          <w:color w:val="000000"/>
          <w:lang w:val="hy-AM"/>
        </w:rPr>
        <w:t>Գազպրոմ</w:t>
      </w:r>
      <w:proofErr w:type="spellEnd"/>
      <w:r>
        <w:rPr>
          <w:rFonts w:ascii="GHEA Grapalat" w:hAnsi="GHEA Grapalat"/>
          <w:color w:val="000000"/>
          <w:lang w:val="hy-AM"/>
        </w:rPr>
        <w:t xml:space="preserve"> Արմենիա» ՓԲԸ-ի բաժանորդ չհանդիսացող, սակայն «ՀԷՑ» ՓԲԸ-ի բաժանորդ հանդիսացող բաժանորդների համար հաշվարկային տարում էլեկտրաէներգիայի ծախս ունեցող ամիսներին տրամադրվում է 15 խոր. մետր, տարվա ընթացքում աճողական </w:t>
      </w:r>
      <w:proofErr w:type="spellStart"/>
      <w:r>
        <w:rPr>
          <w:rFonts w:ascii="GHEA Grapalat" w:hAnsi="GHEA Grapalat"/>
          <w:color w:val="000000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lang w:val="hy-AM"/>
        </w:rPr>
        <w:t xml:space="preserve"> 180 խոր. մետր բնական գազի քանակության արժեքին համապատասխան գումար՝ N3 </w:t>
      </w:r>
      <w:proofErr w:type="spellStart"/>
      <w:r>
        <w:rPr>
          <w:rFonts w:ascii="GHEA Grapalat" w:hAnsi="GHEA Grapalat"/>
          <w:color w:val="000000"/>
          <w:lang w:val="hy-AM"/>
        </w:rPr>
        <w:t>ձևով</w:t>
      </w:r>
      <w:proofErr w:type="spellEnd"/>
      <w:r>
        <w:rPr>
          <w:rFonts w:ascii="GHEA Grapalat" w:hAnsi="GHEA Grapalat"/>
          <w:color w:val="000000"/>
          <w:lang w:val="hy-AM"/>
        </w:rPr>
        <w:t xml:space="preserve"> սահմանված կտրոնների հիման վրա: </w:t>
      </w:r>
    </w:p>
    <w:p w:rsidR="00C50AC7" w:rsidRDefault="00C50AC7" w:rsidP="00C50AC7">
      <w:pPr>
        <w:pStyle w:val="ListParagraph"/>
        <w:numPr>
          <w:ilvl w:val="0"/>
          <w:numId w:val="2"/>
        </w:numPr>
        <w:suppressAutoHyphens/>
        <w:spacing w:line="360" w:lineRule="auto"/>
        <w:ind w:left="0" w:firstLine="810"/>
        <w:jc w:val="both"/>
        <w:rPr>
          <w:rFonts w:ascii="GHEA Grapalat" w:hAnsi="GHEA Grapalat"/>
          <w:color w:val="000000"/>
          <w:lang w:val="hy-AM"/>
        </w:rPr>
      </w:pPr>
      <w:proofErr w:type="spellStart"/>
      <w:r>
        <w:rPr>
          <w:rFonts w:ascii="GHEA Grapalat" w:hAnsi="GHEA Grapalat"/>
          <w:color w:val="000000"/>
          <w:lang w:val="hy-AM"/>
        </w:rPr>
        <w:t>բաժանորդի</w:t>
      </w:r>
      <w:proofErr w:type="spellEnd"/>
      <w:r>
        <w:rPr>
          <w:rFonts w:ascii="GHEA Grapalat" w:hAnsi="GHEA Grapalat"/>
          <w:color w:val="000000"/>
          <w:lang w:val="hy-AM"/>
        </w:rPr>
        <w:t xml:space="preserve"> կողմից սպառված էլեկտրաէներգիայի գումարից առաջնահերթ նվազեցվում է 180խմ բնական գազի քանակության արժեքին </w:t>
      </w:r>
      <w:r>
        <w:rPr>
          <w:rFonts w:ascii="GHEA Grapalat" w:hAnsi="GHEA Grapalat"/>
          <w:color w:val="000000"/>
          <w:lang w:val="hy-AM"/>
        </w:rPr>
        <w:lastRenderedPageBreak/>
        <w:t>համապատասխան գումարը, հետո սպառված էլեկտրաէներգիայի 50% չափով գումարը։</w:t>
      </w:r>
    </w:p>
    <w:p w:rsidR="00C50AC7" w:rsidRPr="00D355D5" w:rsidRDefault="00C50AC7" w:rsidP="00C50AC7">
      <w:pPr>
        <w:pStyle w:val="ListParagraph"/>
        <w:numPr>
          <w:ilvl w:val="0"/>
          <w:numId w:val="2"/>
        </w:numPr>
        <w:suppressAutoHyphens/>
        <w:spacing w:line="360" w:lineRule="auto"/>
        <w:ind w:left="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գումարները ենթակա են փոխհատուցման. N3 </w:t>
      </w:r>
      <w:proofErr w:type="spellStart"/>
      <w:r>
        <w:rPr>
          <w:rFonts w:ascii="GHEA Grapalat" w:hAnsi="GHEA Grapalat"/>
          <w:color w:val="000000"/>
          <w:lang w:val="hy-AM"/>
        </w:rPr>
        <w:t>ձևի</w:t>
      </w:r>
      <w:proofErr w:type="spellEnd"/>
      <w:r>
        <w:rPr>
          <w:rFonts w:ascii="GHEA Grapalat" w:hAnsi="GHEA Grapalat"/>
          <w:color w:val="000000"/>
          <w:lang w:val="hy-AM"/>
        </w:rPr>
        <w:t xml:space="preserve"> կտրոնը ամենամսյա ներկայացնելու և N2 </w:t>
      </w:r>
      <w:proofErr w:type="spellStart"/>
      <w:r>
        <w:rPr>
          <w:rFonts w:ascii="GHEA Grapalat" w:hAnsi="GHEA Grapalat"/>
          <w:color w:val="000000"/>
          <w:lang w:val="hy-AM"/>
        </w:rPr>
        <w:t>ձևի</w:t>
      </w:r>
      <w:proofErr w:type="spellEnd"/>
      <w:r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lang w:val="hy-AM"/>
        </w:rPr>
        <w:t>կտրոնով</w:t>
      </w:r>
      <w:proofErr w:type="spellEnd"/>
      <w:r>
        <w:rPr>
          <w:rFonts w:ascii="GHEA Grapalat" w:hAnsi="GHEA Grapalat"/>
          <w:color w:val="000000"/>
          <w:lang w:val="hy-AM"/>
        </w:rPr>
        <w:t xml:space="preserve"> տարեկան մեկ անգամ ներկայացնելու դեպքում՝ 1440 </w:t>
      </w:r>
      <w:proofErr w:type="spellStart"/>
      <w:r>
        <w:rPr>
          <w:rFonts w:ascii="GHEA Grapalat" w:hAnsi="GHEA Grapalat"/>
          <w:color w:val="000000"/>
          <w:lang w:val="hy-AM"/>
        </w:rPr>
        <w:t>ԿՎտ.ժ</w:t>
      </w:r>
      <w:proofErr w:type="spellEnd"/>
      <w:r>
        <w:rPr>
          <w:rFonts w:ascii="GHEA Grapalat" w:hAnsi="GHEA Grapalat"/>
          <w:color w:val="000000"/>
          <w:lang w:val="hy-AM"/>
        </w:rPr>
        <w:t xml:space="preserve"> ծախսի առկայության պարագայում կամ տարվա վերջին </w:t>
      </w:r>
      <w:proofErr w:type="spellStart"/>
      <w:r>
        <w:rPr>
          <w:rFonts w:ascii="GHEA Grapalat" w:hAnsi="GHEA Grapalat"/>
          <w:color w:val="000000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lang w:val="hy-AM"/>
        </w:rPr>
        <w:t xml:space="preserve"> 1440 </w:t>
      </w:r>
      <w:proofErr w:type="spellStart"/>
      <w:r>
        <w:rPr>
          <w:rFonts w:ascii="GHEA Grapalat" w:hAnsi="GHEA Grapalat"/>
          <w:color w:val="000000"/>
          <w:lang w:val="hy-AM"/>
        </w:rPr>
        <w:t>ԿՎտ.ժ</w:t>
      </w:r>
      <w:proofErr w:type="spellEnd"/>
      <w:r>
        <w:rPr>
          <w:rFonts w:ascii="GHEA Grapalat" w:hAnsi="GHEA Grapalat"/>
          <w:color w:val="000000"/>
          <w:lang w:val="hy-AM"/>
        </w:rPr>
        <w:t xml:space="preserve"> ծախսի դեպքում։</w:t>
      </w:r>
    </w:p>
    <w:p w:rsidR="00C50AC7" w:rsidRPr="00647427" w:rsidRDefault="00C50AC7" w:rsidP="00C50AC7">
      <w:pPr>
        <w:tabs>
          <w:tab w:val="left" w:pos="720"/>
          <w:tab w:val="left" w:pos="9639"/>
        </w:tabs>
        <w:spacing w:line="360" w:lineRule="auto"/>
        <w:jc w:val="both"/>
        <w:rPr>
          <w:rFonts w:ascii="GHEA Grapalat" w:hAnsi="GHEA Grapalat" w:cs="GHEA Grapalat"/>
          <w:lang w:val="hy-AM" w:eastAsia="en-US"/>
        </w:rPr>
      </w:pPr>
      <w:r>
        <w:rPr>
          <w:rFonts w:ascii="GHEA Grapalat" w:hAnsi="GHEA Grapalat" w:cs="GHEA Grapalat"/>
          <w:lang w:val="fr-FR" w:eastAsia="en-US"/>
        </w:rPr>
        <w:tab/>
      </w:r>
      <w:r>
        <w:rPr>
          <w:rFonts w:ascii="GHEA Grapalat" w:hAnsi="GHEA Grapalat" w:cs="GHEA Grapalat"/>
          <w:lang w:val="hy-AM" w:eastAsia="en-US"/>
        </w:rPr>
        <w:t>Է</w:t>
      </w:r>
      <w:r>
        <w:rPr>
          <w:rFonts w:ascii="GHEA Grapalat" w:hAnsi="GHEA Grapalat" w:cs="Times New Roman"/>
          <w:lang w:val="hy-AM"/>
        </w:rPr>
        <w:t>լեկտրաէներգիայի գումարների հաշվարկման</w:t>
      </w:r>
      <w:r w:rsidRPr="006A2693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hy-AM"/>
        </w:rPr>
        <w:t>մեխանիզմները հստակեցնելու նպատակով նախագծով նախատեսվում է փոփոխություն կատարել Ո</w:t>
      </w:r>
      <w:proofErr w:type="spellStart"/>
      <w:r>
        <w:rPr>
          <w:rFonts w:ascii="GHEA Grapalat" w:hAnsi="GHEA Grapalat" w:cs="GHEA Grapalat"/>
          <w:lang w:val="fr-FR" w:eastAsia="en-US"/>
        </w:rPr>
        <w:t>րոշմամբ</w:t>
      </w:r>
      <w:proofErr w:type="spellEnd"/>
      <w:r>
        <w:rPr>
          <w:rFonts w:ascii="GHEA Grapalat" w:hAnsi="GHEA Grapalat" w:cs="GHEA Grapalat"/>
          <w:lang w:val="fr-FR" w:eastAsia="en-US"/>
        </w:rPr>
        <w:t xml:space="preserve"> </w:t>
      </w:r>
      <w:r>
        <w:rPr>
          <w:rFonts w:ascii="GHEA Grapalat" w:hAnsi="GHEA Grapalat" w:cs="GHEA Grapalat"/>
          <w:lang w:val="hy-AM" w:eastAsia="en-US"/>
        </w:rPr>
        <w:t xml:space="preserve">հաստատված 11-րդ </w:t>
      </w:r>
      <w:proofErr w:type="spellStart"/>
      <w:r>
        <w:rPr>
          <w:rFonts w:ascii="GHEA Grapalat" w:hAnsi="GHEA Grapalat" w:cs="GHEA Grapalat"/>
          <w:lang w:val="hy-AM" w:eastAsia="en-US"/>
        </w:rPr>
        <w:t>կետում</w:t>
      </w:r>
      <w:proofErr w:type="spellEnd"/>
      <w:r>
        <w:rPr>
          <w:rFonts w:ascii="GHEA Grapalat" w:hAnsi="GHEA Grapalat" w:cs="GHEA Grapalat"/>
          <w:lang w:val="hy-AM" w:eastAsia="en-US"/>
        </w:rPr>
        <w:t xml:space="preserve">։ </w:t>
      </w:r>
    </w:p>
    <w:p w:rsidR="00C50AC7" w:rsidRDefault="00C50AC7" w:rsidP="00C50AC7">
      <w:pPr>
        <w:tabs>
          <w:tab w:val="left" w:pos="720"/>
          <w:tab w:val="left" w:pos="9639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Նախագծով ս</w:t>
      </w:r>
      <w:r>
        <w:rPr>
          <w:rFonts w:ascii="GHEA Grapalat" w:hAnsi="GHEA Grapalat" w:cs="GHEA Grapalat"/>
          <w:lang w:val="hy-AM" w:eastAsia="en-US"/>
        </w:rPr>
        <w:t xml:space="preserve">ոցիալական աջակցություն ստացող համայնքների բնակավայրերի ցանկը </w:t>
      </w:r>
      <w:proofErr w:type="spellStart"/>
      <w:r>
        <w:rPr>
          <w:rFonts w:ascii="GHEA Grapalat" w:hAnsi="GHEA Grapalat" w:cs="GHEA Grapalat"/>
          <w:lang w:val="hy-AM" w:eastAsia="en-US"/>
        </w:rPr>
        <w:t>համապատասխանեցվել</w:t>
      </w:r>
      <w:proofErr w:type="spellEnd"/>
      <w:r>
        <w:rPr>
          <w:rFonts w:ascii="GHEA Grapalat" w:hAnsi="GHEA Grapalat" w:cs="GHEA Grapalat"/>
          <w:lang w:val="hy-AM" w:eastAsia="en-US"/>
        </w:rPr>
        <w:t xml:space="preserve"> է «Վարչատարածքային բաժանման մասին» օրենքի </w:t>
      </w:r>
      <w:r w:rsidRPr="0055594A">
        <w:rPr>
          <w:rFonts w:ascii="GHEA Grapalat" w:hAnsi="GHEA Grapalat" w:cs="GHEA Grapalat"/>
          <w:lang w:val="hy-AM" w:eastAsia="en-US"/>
        </w:rPr>
        <w:t>N</w:t>
      </w:r>
      <w:r>
        <w:rPr>
          <w:rFonts w:ascii="GHEA Grapalat" w:hAnsi="GHEA Grapalat" w:cs="GHEA Grapalat"/>
          <w:lang w:val="hy-AM" w:eastAsia="en-US"/>
        </w:rPr>
        <w:t>2 հավելվածում սահմանված համայնքներին և բնակավայրերին։</w:t>
      </w:r>
    </w:p>
    <w:p w:rsidR="00C50AC7" w:rsidRPr="009C0508" w:rsidRDefault="00C50AC7" w:rsidP="00C50AC7">
      <w:pPr>
        <w:pStyle w:val="ListParagraph"/>
        <w:numPr>
          <w:ilvl w:val="0"/>
          <w:numId w:val="1"/>
        </w:numPr>
        <w:tabs>
          <w:tab w:val="num" w:pos="840"/>
        </w:tabs>
        <w:autoSpaceDN w:val="0"/>
        <w:spacing w:line="360" w:lineRule="auto"/>
        <w:jc w:val="both"/>
        <w:rPr>
          <w:rFonts w:ascii="GHEA Grapalat" w:hAnsi="GHEA Grapalat" w:cs="GHEA Grapalat"/>
          <w:lang w:val="fr-FR" w:eastAsia="en-US"/>
        </w:rPr>
      </w:pP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Կարգավորման</w:t>
      </w:r>
      <w:proofErr w:type="spellEnd"/>
      <w:r w:rsidRPr="009C0508">
        <w:rPr>
          <w:rFonts w:ascii="GHEA Grapalat" w:hAnsi="GHEA Grapalat" w:cs="GHEA Grapalat"/>
          <w:b/>
          <w:lang w:val="fr-FR" w:eastAsia="en-US"/>
        </w:rPr>
        <w:t xml:space="preserve"> </w:t>
      </w:r>
      <w:r w:rsidRPr="00C1686D">
        <w:rPr>
          <w:rFonts w:ascii="GHEA Grapalat" w:hAnsi="GHEA Grapalat"/>
          <w:b/>
          <w:lang w:val="hy-AM"/>
        </w:rPr>
        <w:t>նպատակը</w:t>
      </w:r>
      <w:r w:rsidRPr="00C1686D">
        <w:rPr>
          <w:rFonts w:ascii="GHEA Grapalat" w:hAnsi="GHEA Grapalat"/>
          <w:b/>
          <w:lang w:val="fr-FR"/>
        </w:rPr>
        <w:t xml:space="preserve"> </w:t>
      </w:r>
      <w:r w:rsidRPr="00C1686D">
        <w:rPr>
          <w:rFonts w:ascii="GHEA Grapalat" w:hAnsi="GHEA Grapalat"/>
          <w:b/>
          <w:lang w:val="hy-AM"/>
        </w:rPr>
        <w:t>և</w:t>
      </w:r>
      <w:r w:rsidRPr="00C1686D">
        <w:rPr>
          <w:rFonts w:ascii="GHEA Grapalat" w:hAnsi="GHEA Grapalat"/>
          <w:b/>
          <w:lang w:val="fr-FR"/>
        </w:rPr>
        <w:t xml:space="preserve"> </w:t>
      </w:r>
      <w:r w:rsidRPr="00C1686D">
        <w:rPr>
          <w:rFonts w:ascii="GHEA Grapalat" w:hAnsi="GHEA Grapalat"/>
          <w:b/>
          <w:lang w:val="hy-AM"/>
        </w:rPr>
        <w:t>բնույթը</w:t>
      </w:r>
    </w:p>
    <w:p w:rsidR="00C50AC7" w:rsidRPr="006857A0" w:rsidRDefault="00C50AC7" w:rsidP="00C50AC7">
      <w:pPr>
        <w:autoSpaceDN w:val="0"/>
        <w:spacing w:line="360" w:lineRule="auto"/>
        <w:ind w:left="-11"/>
        <w:jc w:val="both"/>
        <w:rPr>
          <w:rFonts w:ascii="GHEA Grapalat" w:hAnsi="GHEA Grapalat" w:cs="GHEA Grapalat"/>
          <w:bCs/>
          <w:lang w:val="hy-AM" w:eastAsia="en-US"/>
        </w:rPr>
      </w:pPr>
      <w:r w:rsidRPr="006857A0">
        <w:rPr>
          <w:rFonts w:ascii="GHEA Grapalat" w:hAnsi="GHEA Grapalat" w:cs="GHEA Grapalat"/>
          <w:b/>
          <w:lang w:val="fr-FR" w:eastAsia="en-US"/>
        </w:rPr>
        <w:t xml:space="preserve"> </w:t>
      </w:r>
      <w:r w:rsidRPr="006857A0">
        <w:rPr>
          <w:rFonts w:ascii="GHEA Grapalat" w:hAnsi="GHEA Grapalat" w:cs="GHEA Grapalat"/>
          <w:b/>
          <w:lang w:val="fr-FR" w:eastAsia="en-US"/>
        </w:rPr>
        <w:tab/>
      </w:r>
      <w:proofErr w:type="spellStart"/>
      <w:r w:rsidRPr="00BE23E3">
        <w:rPr>
          <w:rFonts w:ascii="GHEA Grapalat" w:hAnsi="GHEA Grapalat" w:cs="GHEA Grapalat"/>
          <w:lang w:val="fr-FR" w:eastAsia="en-US"/>
        </w:rPr>
        <w:t>Նախա</w:t>
      </w:r>
      <w:r w:rsidRPr="006857A0">
        <w:rPr>
          <w:rFonts w:ascii="GHEA Grapalat" w:hAnsi="GHEA Grapalat" w:cs="GHEA Grapalat"/>
          <w:lang w:val="fr-FR" w:eastAsia="en-US"/>
        </w:rPr>
        <w:t>գծի</w:t>
      </w:r>
      <w:proofErr w:type="spellEnd"/>
      <w:r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t>կարգավորման</w:t>
      </w:r>
      <w:proofErr w:type="spellEnd"/>
      <w:r w:rsidRPr="006857A0">
        <w:rPr>
          <w:rFonts w:ascii="GHEA Grapalat" w:hAnsi="GHEA Grapalat" w:cs="GHEA Grapalat"/>
          <w:lang w:val="fr-FR" w:eastAsia="en-US"/>
        </w:rPr>
        <w:t xml:space="preserve"> </w:t>
      </w:r>
      <w:r>
        <w:rPr>
          <w:rFonts w:ascii="GHEA Grapalat" w:hAnsi="GHEA Grapalat" w:cs="GHEA Grapalat"/>
          <w:bCs/>
          <w:lang w:val="hy-AM" w:eastAsia="en-US"/>
        </w:rPr>
        <w:t xml:space="preserve">նպատակը </w:t>
      </w:r>
      <w:r>
        <w:rPr>
          <w:rFonts w:ascii="GHEA Grapalat" w:hAnsi="GHEA Grapalat" w:cs="Times New Roman"/>
          <w:lang w:val="hy-AM"/>
        </w:rPr>
        <w:t>էլեկտրաէներգիայի գումարների հաշվարկման</w:t>
      </w:r>
      <w:r w:rsidRPr="006A2693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մեխանիզմների </w:t>
      </w:r>
      <w:proofErr w:type="spellStart"/>
      <w:r>
        <w:rPr>
          <w:rFonts w:ascii="GHEA Grapalat" w:hAnsi="GHEA Grapalat" w:cs="Times New Roman"/>
          <w:lang w:val="hy-AM"/>
        </w:rPr>
        <w:t>հստակեցումն</w:t>
      </w:r>
      <w:proofErr w:type="spellEnd"/>
      <w:r>
        <w:rPr>
          <w:rFonts w:ascii="GHEA Grapalat" w:hAnsi="GHEA Grapalat" w:cs="Times New Roman"/>
          <w:lang w:val="hy-AM"/>
        </w:rPr>
        <w:t xml:space="preserve"> է այն համայնքների համար, որոնք չեն հանդիսանում</w:t>
      </w:r>
      <w:proofErr w:type="gramStart"/>
      <w:r>
        <w:rPr>
          <w:rFonts w:ascii="GHEA Grapalat" w:hAnsi="GHEA Grapalat" w:cs="Times New Roman"/>
          <w:lang w:val="hy-AM"/>
        </w:rPr>
        <w:t xml:space="preserve"> «</w:t>
      </w:r>
      <w:proofErr w:type="spellStart"/>
      <w:r>
        <w:rPr>
          <w:rFonts w:ascii="GHEA Grapalat" w:hAnsi="GHEA Grapalat" w:cs="Times New Roman"/>
          <w:lang w:val="hy-AM"/>
        </w:rPr>
        <w:t>Գազպրոմ</w:t>
      </w:r>
      <w:proofErr w:type="spellEnd"/>
      <w:proofErr w:type="gramEnd"/>
      <w:r>
        <w:rPr>
          <w:rFonts w:ascii="GHEA Grapalat" w:hAnsi="GHEA Grapalat" w:cs="Times New Roman"/>
          <w:lang w:val="hy-AM"/>
        </w:rPr>
        <w:t xml:space="preserve"> Արմենիա» ՓԲ ընկերության բաժանորդ</w:t>
      </w:r>
      <w:r>
        <w:rPr>
          <w:rFonts w:ascii="GHEA Grapalat" w:hAnsi="GHEA Grapalat" w:cs="GHEA Grapalat"/>
          <w:bCs/>
          <w:lang w:val="hy-AM" w:eastAsia="en-US"/>
        </w:rPr>
        <w:t xml:space="preserve">, սակայն հանդիսանում են </w:t>
      </w:r>
      <w:r w:rsidRPr="00047E91">
        <w:rPr>
          <w:rFonts w:ascii="GHEA Grapalat" w:hAnsi="GHEA Grapalat" w:cs="Arial"/>
          <w:lang w:val="hy-AM"/>
        </w:rPr>
        <w:t xml:space="preserve">«ՀԷՑ» ՓԲ </w:t>
      </w:r>
      <w:r>
        <w:rPr>
          <w:rFonts w:ascii="GHEA Grapalat" w:hAnsi="GHEA Grapalat" w:cs="Arial"/>
          <w:lang w:val="hy-AM"/>
        </w:rPr>
        <w:t>ընկերության բաժանորդ։</w:t>
      </w:r>
    </w:p>
    <w:p w:rsidR="00C50AC7" w:rsidRPr="009C0508" w:rsidRDefault="00C50AC7" w:rsidP="00C50AC7">
      <w:pPr>
        <w:pStyle w:val="ListParagraph"/>
        <w:numPr>
          <w:ilvl w:val="0"/>
          <w:numId w:val="1"/>
        </w:numPr>
        <w:tabs>
          <w:tab w:val="num" w:pos="840"/>
        </w:tabs>
        <w:autoSpaceDN w:val="0"/>
        <w:spacing w:line="360" w:lineRule="auto"/>
        <w:jc w:val="both"/>
        <w:rPr>
          <w:rFonts w:ascii="GHEA Grapalat" w:hAnsi="GHEA Grapalat" w:cs="GHEA Grapalat"/>
          <w:lang w:val="hy-AM" w:eastAsia="en-US"/>
        </w:rPr>
      </w:pPr>
      <w:r w:rsidRPr="009C0508">
        <w:rPr>
          <w:rFonts w:ascii="GHEA Grapalat" w:hAnsi="GHEA Grapalat" w:cs="Arial"/>
          <w:b/>
          <w:lang w:val="hy-AM"/>
        </w:rPr>
        <w:t>Նախագծի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մշակման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գործընթացում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ներգրավված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ինստիտուտները</w:t>
      </w:r>
      <w:r w:rsidRPr="009C0508">
        <w:rPr>
          <w:rFonts w:ascii="GHEA Grapalat" w:hAnsi="GHEA Grapalat"/>
          <w:b/>
          <w:lang w:val="fr-FR"/>
        </w:rPr>
        <w:t xml:space="preserve"> և </w:t>
      </w:r>
      <w:r w:rsidRPr="009C0508">
        <w:rPr>
          <w:rFonts w:ascii="GHEA Grapalat" w:hAnsi="GHEA Grapalat"/>
          <w:b/>
          <w:lang w:val="hy-AM"/>
        </w:rPr>
        <w:t xml:space="preserve">անձինք </w:t>
      </w:r>
      <w:r w:rsidRPr="009C0508">
        <w:rPr>
          <w:rFonts w:ascii="GHEA Grapalat" w:hAnsi="GHEA Grapalat"/>
          <w:b/>
          <w:lang w:val="fr-FR"/>
        </w:rPr>
        <w:t xml:space="preserve">    </w:t>
      </w:r>
    </w:p>
    <w:p w:rsidR="00C50AC7" w:rsidRPr="006857A0" w:rsidRDefault="00C50AC7" w:rsidP="00C50AC7">
      <w:pPr>
        <w:autoSpaceDN w:val="0"/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6857A0">
        <w:rPr>
          <w:rFonts w:ascii="GHEA Grapalat" w:hAnsi="GHEA Grapalat"/>
          <w:lang w:val="hy-AM"/>
        </w:rPr>
        <w:t>Նախագծի</w:t>
      </w:r>
      <w:r w:rsidRPr="006857A0">
        <w:rPr>
          <w:rFonts w:ascii="GHEA Grapalat" w:hAnsi="GHEA Grapalat"/>
          <w:lang w:val="fr-FR"/>
        </w:rPr>
        <w:t xml:space="preserve"> </w:t>
      </w:r>
      <w:r w:rsidRPr="006857A0">
        <w:rPr>
          <w:rFonts w:ascii="GHEA Grapalat" w:hAnsi="GHEA Grapalat"/>
          <w:lang w:val="hy-AM"/>
        </w:rPr>
        <w:t>մշակումն</w:t>
      </w:r>
      <w:r w:rsidRPr="006857A0">
        <w:rPr>
          <w:rFonts w:ascii="GHEA Grapalat" w:hAnsi="GHEA Grapalat"/>
          <w:lang w:val="fr-FR"/>
        </w:rPr>
        <w:t xml:space="preserve"> </w:t>
      </w:r>
      <w:r w:rsidRPr="006857A0">
        <w:rPr>
          <w:rFonts w:ascii="GHEA Grapalat" w:hAnsi="GHEA Grapalat"/>
          <w:lang w:val="hy-AM"/>
        </w:rPr>
        <w:t>իրականացվել</w:t>
      </w:r>
      <w:r w:rsidRPr="006857A0">
        <w:rPr>
          <w:rFonts w:ascii="GHEA Grapalat" w:hAnsi="GHEA Grapalat"/>
          <w:lang w:val="fr-FR"/>
        </w:rPr>
        <w:t xml:space="preserve"> </w:t>
      </w:r>
      <w:r w:rsidRPr="006857A0">
        <w:rPr>
          <w:rFonts w:ascii="GHEA Grapalat" w:hAnsi="GHEA Grapalat"/>
          <w:lang w:val="hy-AM"/>
        </w:rPr>
        <w:t xml:space="preserve">է </w:t>
      </w:r>
      <w:r>
        <w:rPr>
          <w:rFonts w:ascii="GHEA Grapalat" w:hAnsi="GHEA Grapalat"/>
          <w:lang w:val="hy-AM"/>
        </w:rPr>
        <w:t>ՀՀ տարածքային կառավարման և ենթակառուցվածքների նախարարության</w:t>
      </w:r>
      <w:r w:rsidRPr="006857A0">
        <w:rPr>
          <w:rFonts w:ascii="GHEA Grapalat" w:hAnsi="GHEA Grapalat"/>
          <w:lang w:val="fr-FR"/>
        </w:rPr>
        <w:t xml:space="preserve"> </w:t>
      </w:r>
      <w:r w:rsidRPr="006857A0">
        <w:rPr>
          <w:rFonts w:ascii="GHEA Grapalat" w:hAnsi="GHEA Grapalat"/>
          <w:lang w:val="hy-AM"/>
        </w:rPr>
        <w:t>կողմից։</w:t>
      </w:r>
    </w:p>
    <w:p w:rsidR="00C50AC7" w:rsidRPr="009C0508" w:rsidRDefault="00C50AC7" w:rsidP="00C50AC7">
      <w:pPr>
        <w:pStyle w:val="ListParagraph"/>
        <w:numPr>
          <w:ilvl w:val="0"/>
          <w:numId w:val="1"/>
        </w:numPr>
        <w:tabs>
          <w:tab w:val="num" w:pos="840"/>
        </w:tabs>
        <w:autoSpaceDN w:val="0"/>
        <w:spacing w:line="360" w:lineRule="auto"/>
        <w:jc w:val="both"/>
        <w:rPr>
          <w:rFonts w:ascii="GHEA Grapalat" w:hAnsi="GHEA Grapalat" w:cs="GHEA Grapalat"/>
          <w:lang w:val="hy-AM" w:eastAsia="zh-TW"/>
        </w:rPr>
      </w:pPr>
      <w:r w:rsidRPr="009C0508">
        <w:rPr>
          <w:rFonts w:ascii="GHEA Grapalat" w:hAnsi="GHEA Grapalat" w:cs="GHEA Grapalat"/>
          <w:b/>
          <w:lang w:val="hy-AM" w:eastAsia="en-US"/>
        </w:rPr>
        <w:t>Իրավական ակտի կիրառման դեպքում ակնկալվող արդյունքը</w:t>
      </w:r>
    </w:p>
    <w:p w:rsidR="00C50AC7" w:rsidRDefault="00C50AC7" w:rsidP="00C50AC7">
      <w:pPr>
        <w:autoSpaceDN w:val="0"/>
        <w:spacing w:line="360" w:lineRule="auto"/>
        <w:ind w:left="-11" w:firstLine="551"/>
        <w:jc w:val="both"/>
        <w:rPr>
          <w:rFonts w:ascii="GHEA Grapalat" w:hAnsi="GHEA Grapalat" w:cs="Times New Roman"/>
          <w:lang w:val="hy-AM"/>
        </w:rPr>
      </w:pPr>
      <w:r w:rsidRPr="006857A0">
        <w:rPr>
          <w:rFonts w:ascii="GHEA Grapalat" w:hAnsi="GHEA Grapalat" w:cs="GHEA Grapalat"/>
          <w:lang w:val="hy-AM" w:eastAsia="en-US"/>
        </w:rPr>
        <w:t xml:space="preserve">Նախագծի </w:t>
      </w:r>
      <w:proofErr w:type="spellStart"/>
      <w:r w:rsidRPr="006857A0">
        <w:rPr>
          <w:rFonts w:ascii="GHEA Grapalat" w:hAnsi="GHEA Grapalat" w:cs="GHEA Grapalat"/>
          <w:lang w:val="hy-AM" w:eastAsia="en-US"/>
        </w:rPr>
        <w:t>ընդունմա</w:t>
      </w:r>
      <w:r>
        <w:rPr>
          <w:rFonts w:ascii="GHEA Grapalat" w:hAnsi="GHEA Grapalat" w:cs="GHEA Grapalat"/>
          <w:lang w:val="hy-AM" w:eastAsia="en-US"/>
        </w:rPr>
        <w:t>մբ</w:t>
      </w:r>
      <w:proofErr w:type="spellEnd"/>
      <w:r>
        <w:rPr>
          <w:rFonts w:ascii="GHEA Grapalat" w:hAnsi="GHEA Grapalat" w:cs="GHEA Grapalat"/>
          <w:lang w:val="hy-AM" w:eastAsia="en-US"/>
        </w:rPr>
        <w:t xml:space="preserve"> ակնկալվում է հստակեցնել </w:t>
      </w:r>
      <w:r>
        <w:rPr>
          <w:rFonts w:ascii="GHEA Grapalat" w:hAnsi="GHEA Grapalat" w:cs="Times New Roman"/>
          <w:lang w:val="hy-AM"/>
        </w:rPr>
        <w:t>էլեկտրաէներգիայի գումարների հաշվարկման</w:t>
      </w:r>
      <w:r w:rsidRPr="006A2693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hy-AM"/>
        </w:rPr>
        <w:t>մեխանիզմները։</w:t>
      </w:r>
    </w:p>
    <w:p w:rsidR="00C50AC7" w:rsidRPr="009C0508" w:rsidRDefault="00C50AC7" w:rsidP="00C50AC7">
      <w:pPr>
        <w:autoSpaceDN w:val="0"/>
        <w:spacing w:line="360" w:lineRule="auto"/>
        <w:ind w:left="-11" w:firstLine="551"/>
        <w:jc w:val="both"/>
        <w:rPr>
          <w:rFonts w:ascii="GHEA Grapalat" w:hAnsi="GHEA Grapalat" w:cs="GHEA Grapalat"/>
          <w:lang w:val="hy-AM" w:eastAsia="en-US"/>
        </w:rPr>
      </w:pPr>
      <w:r>
        <w:rPr>
          <w:rFonts w:ascii="GHEA Grapalat" w:hAnsi="GHEA Grapalat" w:cs="Times New Roman"/>
          <w:lang w:val="hy-AM"/>
        </w:rPr>
        <w:lastRenderedPageBreak/>
        <w:t>5</w:t>
      </w:r>
      <w:r>
        <w:rPr>
          <w:rFonts w:ascii="MS Mincho" w:eastAsia="MS Mincho" w:hAnsi="MS Mincho" w:cs="MS Mincho"/>
          <w:lang w:val="hy-AM"/>
        </w:rPr>
        <w:t>․</w:t>
      </w:r>
      <w:r>
        <w:rPr>
          <w:rFonts w:ascii="Sylfaen" w:eastAsia="MS Mincho" w:hAnsi="Sylfaen" w:cs="MS Mincho"/>
          <w:lang w:val="hy-AM"/>
        </w:rPr>
        <w:t xml:space="preserve"> </w:t>
      </w:r>
      <w:r w:rsidRPr="009C0508">
        <w:rPr>
          <w:rFonts w:ascii="GHEA Grapalat" w:hAnsi="GHEA Grapalat" w:cs="Arial"/>
          <w:b/>
          <w:lang w:val="hy-AM"/>
        </w:rPr>
        <w:t>Նախագծի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ընդունման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առնչությամբ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ընդունվելիք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այլ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իրավական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ակտերի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նախագծերը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կամ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դրանց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ընդունման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անհրաժեշտության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բացակայության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մասին</w:t>
      </w:r>
    </w:p>
    <w:p w:rsidR="00C50AC7" w:rsidRPr="006857A0" w:rsidRDefault="00C50AC7" w:rsidP="00C50AC7">
      <w:pPr>
        <w:spacing w:line="360" w:lineRule="auto"/>
        <w:ind w:firstLine="360"/>
        <w:jc w:val="both"/>
        <w:rPr>
          <w:rFonts w:ascii="GHEA Grapalat" w:hAnsi="GHEA Grapalat"/>
          <w:lang w:val="af-ZA"/>
        </w:rPr>
      </w:pPr>
      <w:r w:rsidRPr="006857A0">
        <w:rPr>
          <w:rFonts w:ascii="GHEA Grapalat" w:hAnsi="GHEA Grapalat" w:cs="GHEA Grapalat"/>
          <w:lang w:val="hy-AM" w:eastAsia="en-US"/>
        </w:rPr>
        <w:t>«Հայաստանի Հանրապետության կառավարության 2014 թվականի դեկտեմբերի 1</w:t>
      </w:r>
      <w:r>
        <w:rPr>
          <w:rFonts w:ascii="GHEA Grapalat" w:hAnsi="GHEA Grapalat" w:cs="GHEA Grapalat"/>
          <w:lang w:val="hy-AM" w:eastAsia="en-US"/>
        </w:rPr>
        <w:t xml:space="preserve">8-ի N1444-Ն որոշման մեջ </w:t>
      </w:r>
      <w:r w:rsidRPr="006857A0">
        <w:rPr>
          <w:rFonts w:ascii="GHEA Grapalat" w:hAnsi="GHEA Grapalat" w:cs="GHEA Grapalat"/>
          <w:lang w:val="hy-AM" w:eastAsia="en-US"/>
        </w:rPr>
        <w:t>փոփոխություն</w:t>
      </w:r>
      <w:r>
        <w:rPr>
          <w:rFonts w:ascii="GHEA Grapalat" w:hAnsi="GHEA Grapalat" w:cs="GHEA Grapalat"/>
          <w:lang w:val="hy-AM" w:eastAsia="en-US"/>
        </w:rPr>
        <w:t>ներ և լրացում</w:t>
      </w:r>
      <w:r w:rsidRPr="006857A0">
        <w:rPr>
          <w:rFonts w:ascii="GHEA Grapalat" w:hAnsi="GHEA Grapalat" w:cs="GHEA Grapalat"/>
          <w:lang w:val="hy-AM" w:eastAsia="en-US"/>
        </w:rPr>
        <w:t xml:space="preserve"> կատարելու մասին»</w:t>
      </w:r>
      <w:r w:rsidRPr="006857A0">
        <w:rPr>
          <w:rFonts w:ascii="GHEA Grapalat" w:hAnsi="GHEA Grapalat"/>
          <w:lang w:val="hy-AM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Հայաստանի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Հանրապետության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կառավարության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որոշման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նախագծի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ընդունման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առնչությամբ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այլ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իրավական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ակտերում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փոփոխություններ</w:t>
      </w:r>
      <w:proofErr w:type="spellEnd"/>
      <w:r w:rsidRPr="006857A0">
        <w:rPr>
          <w:rFonts w:ascii="GHEA Grapalat" w:hAnsi="GHEA Grapalat"/>
          <w:lang w:val="af-ZA"/>
        </w:rPr>
        <w:t xml:space="preserve"> և/</w:t>
      </w:r>
      <w:proofErr w:type="spellStart"/>
      <w:r w:rsidRPr="006857A0">
        <w:rPr>
          <w:rFonts w:ascii="GHEA Grapalat" w:hAnsi="GHEA Grapalat"/>
          <w:lang w:val="af-ZA"/>
        </w:rPr>
        <w:t>կամ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լրացումներ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կատարելու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անհրաժեշտություն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չի առաջանա</w:t>
      </w:r>
      <w:r w:rsidRPr="006857A0">
        <w:rPr>
          <w:rFonts w:ascii="GHEA Grapalat" w:hAnsi="GHEA Grapalat"/>
          <w:lang w:val="af-ZA"/>
        </w:rPr>
        <w:t>:</w:t>
      </w:r>
    </w:p>
    <w:p w:rsidR="00C50AC7" w:rsidRPr="009C0508" w:rsidRDefault="00C50AC7" w:rsidP="00C50AC7">
      <w:pPr>
        <w:pStyle w:val="ListParagraph"/>
        <w:numPr>
          <w:ilvl w:val="0"/>
          <w:numId w:val="1"/>
        </w:numPr>
        <w:spacing w:line="360" w:lineRule="auto"/>
        <w:ind w:left="0" w:firstLine="450"/>
        <w:jc w:val="both"/>
        <w:rPr>
          <w:rFonts w:ascii="GHEA Grapalat" w:hAnsi="GHEA Grapalat"/>
          <w:lang w:val="af-ZA"/>
        </w:rPr>
      </w:pPr>
      <w:proofErr w:type="spellStart"/>
      <w:r w:rsidRPr="009C0508">
        <w:rPr>
          <w:rFonts w:ascii="GHEA Grapalat" w:hAnsi="GHEA Grapalat" w:cs="Arial"/>
          <w:b/>
          <w:lang w:val="af-ZA"/>
        </w:rPr>
        <w:t>Իրավական</w:t>
      </w:r>
      <w:proofErr w:type="spellEnd"/>
      <w:r w:rsidRPr="009C0508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9C0508">
        <w:rPr>
          <w:rFonts w:ascii="GHEA Grapalat" w:hAnsi="GHEA Grapalat"/>
          <w:b/>
          <w:lang w:val="af-ZA"/>
        </w:rPr>
        <w:t>ակտն</w:t>
      </w:r>
      <w:proofErr w:type="spellEnd"/>
      <w:r w:rsidRPr="009C0508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9C0508">
        <w:rPr>
          <w:rFonts w:ascii="GHEA Grapalat" w:hAnsi="GHEA Grapalat"/>
          <w:b/>
          <w:lang w:val="af-ZA"/>
        </w:rPr>
        <w:t>ընդունելու</w:t>
      </w:r>
      <w:proofErr w:type="spellEnd"/>
      <w:r w:rsidRPr="009C0508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9C0508">
        <w:rPr>
          <w:rFonts w:ascii="GHEA Grapalat" w:hAnsi="GHEA Grapalat"/>
          <w:b/>
          <w:lang w:val="af-ZA"/>
        </w:rPr>
        <w:t>կապակցությամբ</w:t>
      </w:r>
      <w:proofErr w:type="spellEnd"/>
      <w:r w:rsidRPr="009C0508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9C0508">
        <w:rPr>
          <w:rFonts w:ascii="GHEA Grapalat" w:hAnsi="GHEA Grapalat"/>
          <w:b/>
          <w:lang w:val="af-ZA"/>
        </w:rPr>
        <w:t>պետական</w:t>
      </w:r>
      <w:proofErr w:type="spellEnd"/>
      <w:r w:rsidRPr="009C0508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9C0508">
        <w:rPr>
          <w:rFonts w:ascii="GHEA Grapalat" w:hAnsi="GHEA Grapalat"/>
          <w:b/>
          <w:lang w:val="af-ZA"/>
        </w:rPr>
        <w:t>բյուջեում</w:t>
      </w:r>
      <w:proofErr w:type="spellEnd"/>
      <w:r w:rsidRPr="009C0508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9C0508">
        <w:rPr>
          <w:rFonts w:ascii="GHEA Grapalat" w:hAnsi="GHEA Grapalat"/>
          <w:b/>
          <w:lang w:val="af-ZA"/>
        </w:rPr>
        <w:t>կամ</w:t>
      </w:r>
      <w:proofErr w:type="spellEnd"/>
      <w:r w:rsidRPr="009C0508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9C0508">
        <w:rPr>
          <w:rFonts w:ascii="GHEA Grapalat" w:hAnsi="GHEA Grapalat" w:cs="Times Armenian"/>
          <w:b/>
          <w:lang w:val="af-ZA"/>
        </w:rPr>
        <w:t>տեղական</w:t>
      </w:r>
      <w:proofErr w:type="spellEnd"/>
      <w:r w:rsidRPr="009C0508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9C0508">
        <w:rPr>
          <w:rFonts w:ascii="GHEA Grapalat" w:hAnsi="GHEA Grapalat" w:cs="Times Armenian"/>
          <w:b/>
          <w:lang w:val="af-ZA"/>
        </w:rPr>
        <w:t>ինքնակառավարման</w:t>
      </w:r>
      <w:proofErr w:type="spellEnd"/>
      <w:r w:rsidRPr="009C0508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9C0508">
        <w:rPr>
          <w:rFonts w:ascii="GHEA Grapalat" w:hAnsi="GHEA Grapalat" w:cs="Times Armenian"/>
          <w:b/>
          <w:lang w:val="af-ZA"/>
        </w:rPr>
        <w:t>մարմինների</w:t>
      </w:r>
      <w:proofErr w:type="spellEnd"/>
      <w:r w:rsidRPr="009C0508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9C0508">
        <w:rPr>
          <w:rFonts w:ascii="GHEA Grapalat" w:hAnsi="GHEA Grapalat" w:cs="Times Armenian"/>
          <w:b/>
          <w:lang w:val="af-ZA"/>
        </w:rPr>
        <w:t>բյուջեներում</w:t>
      </w:r>
      <w:proofErr w:type="spellEnd"/>
      <w:r w:rsidRPr="009C0508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9C0508">
        <w:rPr>
          <w:rFonts w:ascii="GHEA Grapalat" w:hAnsi="GHEA Grapalat" w:cs="Times Armenian"/>
          <w:b/>
          <w:lang w:val="af-ZA"/>
        </w:rPr>
        <w:t>ծախսերի</w:t>
      </w:r>
      <w:proofErr w:type="spellEnd"/>
      <w:r w:rsidRPr="009C0508">
        <w:rPr>
          <w:rFonts w:ascii="GHEA Grapalat" w:hAnsi="GHEA Grapalat" w:cs="Times Armenian"/>
          <w:b/>
          <w:lang w:val="af-ZA"/>
        </w:rPr>
        <w:t xml:space="preserve"> և </w:t>
      </w:r>
      <w:proofErr w:type="spellStart"/>
      <w:r w:rsidRPr="009C0508">
        <w:rPr>
          <w:rFonts w:ascii="GHEA Grapalat" w:hAnsi="GHEA Grapalat" w:cs="Times Armenian"/>
          <w:b/>
          <w:lang w:val="af-ZA"/>
        </w:rPr>
        <w:t>եկամուտների</w:t>
      </w:r>
      <w:proofErr w:type="spellEnd"/>
      <w:r w:rsidRPr="009C0508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9C0508">
        <w:rPr>
          <w:rFonts w:ascii="GHEA Grapalat" w:hAnsi="GHEA Grapalat" w:cs="Times Armenian"/>
          <w:b/>
          <w:lang w:val="af-ZA"/>
        </w:rPr>
        <w:t>էական</w:t>
      </w:r>
      <w:proofErr w:type="spellEnd"/>
      <w:r w:rsidRPr="009C0508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9C0508">
        <w:rPr>
          <w:rFonts w:ascii="GHEA Grapalat" w:hAnsi="GHEA Grapalat" w:cs="Times Armenian"/>
          <w:b/>
          <w:lang w:val="af-ZA"/>
        </w:rPr>
        <w:t>ավելացումների</w:t>
      </w:r>
      <w:proofErr w:type="spellEnd"/>
      <w:r w:rsidRPr="009C0508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9C0508">
        <w:rPr>
          <w:rFonts w:ascii="GHEA Grapalat" w:hAnsi="GHEA Grapalat" w:cs="Times Armenian"/>
          <w:b/>
          <w:lang w:val="af-ZA"/>
        </w:rPr>
        <w:t>կամ</w:t>
      </w:r>
      <w:proofErr w:type="spellEnd"/>
      <w:r w:rsidRPr="009C0508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9C0508">
        <w:rPr>
          <w:rFonts w:ascii="GHEA Grapalat" w:hAnsi="GHEA Grapalat" w:cs="Times Armenian"/>
          <w:b/>
          <w:lang w:val="af-ZA"/>
        </w:rPr>
        <w:t>նվազեցումների</w:t>
      </w:r>
      <w:proofErr w:type="spellEnd"/>
      <w:r w:rsidRPr="009C0508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9C0508">
        <w:rPr>
          <w:rFonts w:ascii="GHEA Grapalat" w:hAnsi="GHEA Grapalat" w:cs="Times Armenian"/>
          <w:b/>
          <w:lang w:val="af-ZA"/>
        </w:rPr>
        <w:t>մասին</w:t>
      </w:r>
      <w:proofErr w:type="spellEnd"/>
    </w:p>
    <w:p w:rsidR="00C50AC7" w:rsidRDefault="00C50AC7" w:rsidP="00C50AC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6857A0">
        <w:rPr>
          <w:rFonts w:ascii="GHEA Grapalat" w:hAnsi="GHEA Grapalat" w:cs="GHEA Grapalat"/>
          <w:lang w:val="hy-AM" w:eastAsia="en-US"/>
        </w:rPr>
        <w:t>«Հայաստանի Հանրապետության կառավարության 2014 թվականի դեկտեմբերի 18-ի N1444-Ն որոշման մեջ փոփոխություն</w:t>
      </w:r>
      <w:r>
        <w:rPr>
          <w:rFonts w:ascii="GHEA Grapalat" w:hAnsi="GHEA Grapalat" w:cs="GHEA Grapalat"/>
          <w:lang w:val="hy-AM" w:eastAsia="en-US"/>
        </w:rPr>
        <w:t>ներ և լրացում</w:t>
      </w:r>
      <w:r w:rsidRPr="006857A0">
        <w:rPr>
          <w:rFonts w:ascii="GHEA Grapalat" w:hAnsi="GHEA Grapalat" w:cs="GHEA Grapalat"/>
          <w:lang w:val="hy-AM" w:eastAsia="en-US"/>
        </w:rPr>
        <w:t xml:space="preserve"> կատարելու մասին»</w:t>
      </w:r>
      <w:r w:rsidRPr="006857A0">
        <w:rPr>
          <w:rFonts w:ascii="GHEA Grapalat" w:hAnsi="GHEA Grapalat"/>
          <w:lang w:val="hy-AM"/>
        </w:rPr>
        <w:t xml:space="preserve"> </w:t>
      </w:r>
      <w:r w:rsidRPr="00C42270">
        <w:rPr>
          <w:rFonts w:ascii="GHEA Grapalat" w:hAnsi="GHEA Grapalat"/>
          <w:lang w:val="hy-AM"/>
        </w:rPr>
        <w:t>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C50AC7" w:rsidRPr="009C0508" w:rsidRDefault="00C50AC7" w:rsidP="00C50AC7">
      <w:pPr>
        <w:spacing w:line="360" w:lineRule="auto"/>
        <w:ind w:firstLine="36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6</w:t>
      </w:r>
      <w:r>
        <w:rPr>
          <w:rFonts w:ascii="MS Mincho" w:eastAsia="MS Mincho" w:hAnsi="MS Mincho" w:cs="MS Mincho"/>
          <w:lang w:val="hy-AM"/>
        </w:rPr>
        <w:t>․</w:t>
      </w:r>
      <w:r>
        <w:rPr>
          <w:rFonts w:ascii="Sylfaen" w:eastAsia="MS Mincho" w:hAnsi="Sylfaen" w:cs="MS Mincho"/>
          <w:lang w:val="hy-AM"/>
        </w:rPr>
        <w:t xml:space="preserve"> </w:t>
      </w:r>
      <w:r w:rsidRPr="009C0508">
        <w:rPr>
          <w:rFonts w:ascii="GHEA Grapalat" w:hAnsi="GHEA Grapalat" w:cs="Arial"/>
          <w:b/>
          <w:lang w:val="hy-AM"/>
        </w:rPr>
        <w:t>Կապը</w:t>
      </w:r>
      <w:r w:rsidRPr="009C0508">
        <w:rPr>
          <w:rFonts w:ascii="GHEA Grapalat" w:hAnsi="GHEA Grapalat"/>
          <w:b/>
          <w:lang w:val="hy-AM"/>
        </w:rPr>
        <w:t xml:space="preserve"> </w:t>
      </w:r>
      <w:r w:rsidRPr="009C0508">
        <w:rPr>
          <w:rFonts w:ascii="GHEA Grapalat" w:hAnsi="GHEA Grapalat" w:cs="Arial"/>
          <w:b/>
          <w:lang w:val="hy-AM"/>
        </w:rPr>
        <w:t>ռազմավարական</w:t>
      </w:r>
      <w:r w:rsidRPr="009C0508">
        <w:rPr>
          <w:rFonts w:ascii="GHEA Grapalat" w:hAnsi="GHEA Grapalat"/>
          <w:b/>
          <w:lang w:val="hy-AM"/>
        </w:rPr>
        <w:t xml:space="preserve"> փաստաթղթերի հետ</w:t>
      </w:r>
      <w:r w:rsidRPr="009C0508">
        <w:rPr>
          <w:rFonts w:ascii="GHEA Grapalat" w:hAnsi="GHEA Grapalat"/>
          <w:b/>
          <w:lang w:val="af-ZA"/>
        </w:rPr>
        <w:t>.</w:t>
      </w:r>
      <w:r w:rsidRPr="009C0508">
        <w:rPr>
          <w:rFonts w:ascii="GHEA Grapalat" w:hAnsi="GHEA Grapalat"/>
          <w:b/>
          <w:lang w:val="hy-AM"/>
        </w:rPr>
        <w:t xml:space="preserve"> Հայաստանի վերափոխման ռազմավարություն 2050, Կառավարության 2021-2026թթ. ծրագիր, ոլորտային և/կամ այլ </w:t>
      </w:r>
      <w:proofErr w:type="spellStart"/>
      <w:r w:rsidRPr="009C0508">
        <w:rPr>
          <w:rFonts w:ascii="GHEA Grapalat" w:hAnsi="GHEA Grapalat"/>
          <w:b/>
          <w:lang w:val="hy-AM"/>
        </w:rPr>
        <w:t>ռազմավարություններ</w:t>
      </w:r>
      <w:proofErr w:type="spellEnd"/>
    </w:p>
    <w:p w:rsidR="00C50AC7" w:rsidRPr="006857A0" w:rsidRDefault="00C50AC7" w:rsidP="00C50AC7">
      <w:pPr>
        <w:spacing w:line="360" w:lineRule="auto"/>
        <w:ind w:firstLine="360"/>
        <w:jc w:val="both"/>
        <w:rPr>
          <w:rFonts w:ascii="GHEA Grapalat" w:hAnsi="GHEA Grapalat" w:cs="GHEA Grapalat"/>
          <w:bCs/>
          <w:lang w:val="hy-AM" w:eastAsia="en-US"/>
        </w:rPr>
      </w:pPr>
      <w:r w:rsidRPr="006857A0">
        <w:rPr>
          <w:rFonts w:ascii="GHEA Grapalat" w:hAnsi="GHEA Grapalat" w:cs="GHEA Grapalat"/>
          <w:lang w:val="hy-AM" w:eastAsia="en-US"/>
        </w:rPr>
        <w:t>«Հայաստանի Հանրապետության կառավարության 2014 թվականի դեկտեմբերի 18-ի N1444-Ն որոշման մեջ փոփոխություն</w:t>
      </w:r>
      <w:r>
        <w:rPr>
          <w:rFonts w:ascii="GHEA Grapalat" w:hAnsi="GHEA Grapalat" w:cs="GHEA Grapalat"/>
          <w:lang w:val="hy-AM" w:eastAsia="en-US"/>
        </w:rPr>
        <w:t>ներ և լրացում</w:t>
      </w:r>
      <w:r w:rsidRPr="006857A0">
        <w:rPr>
          <w:rFonts w:ascii="GHEA Grapalat" w:hAnsi="GHEA Grapalat" w:cs="GHEA Grapalat"/>
          <w:lang w:val="hy-AM" w:eastAsia="en-US"/>
        </w:rPr>
        <w:t xml:space="preserve"> կատարելու մասին»</w:t>
      </w:r>
      <w:r w:rsidRPr="006857A0">
        <w:rPr>
          <w:rFonts w:ascii="GHEA Grapalat" w:hAnsi="GHEA Grapalat"/>
          <w:lang w:val="hy-AM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Հայաստանի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Հանրապետության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կառավարության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որոշման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նախագիծը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proofErr w:type="spellStart"/>
      <w:r w:rsidRPr="006857A0">
        <w:rPr>
          <w:rFonts w:ascii="GHEA Grapalat" w:hAnsi="GHEA Grapalat"/>
          <w:lang w:val="af-ZA"/>
        </w:rPr>
        <w:t>բխում</w:t>
      </w:r>
      <w:proofErr w:type="spellEnd"/>
      <w:r w:rsidRPr="006857A0">
        <w:rPr>
          <w:rFonts w:ascii="GHEA Grapalat" w:hAnsi="GHEA Grapalat"/>
          <w:lang w:val="af-ZA"/>
        </w:rPr>
        <w:t xml:space="preserve"> </w:t>
      </w:r>
      <w:r w:rsidRPr="006857A0">
        <w:rPr>
          <w:rFonts w:ascii="GHEA Grapalat" w:hAnsi="GHEA Grapalat" w:cs="GHEA Grapalat"/>
          <w:lang w:val="hy-AM" w:eastAsia="en-US"/>
        </w:rPr>
        <w:t>է Հ</w:t>
      </w:r>
      <w:r w:rsidRPr="006857A0">
        <w:rPr>
          <w:rFonts w:ascii="GHEA Grapalat" w:hAnsi="GHEA Grapalat" w:cs="GHEA Grapalat"/>
          <w:bCs/>
          <w:lang w:val="hy-AM" w:eastAsia="en-US"/>
        </w:rPr>
        <w:t xml:space="preserve">այաստանի Հանրապետության կառավարության 2021-2026 թվականների գործունեության միջոցառումների ծրագրի «Տարածքային կառավարման և ենթակառուցվածքների նախարարություն» բաժնի 2-րդ «Հանրապետության տարածքային համաչափ զարգացման, տարածքների </w:t>
      </w:r>
      <w:proofErr w:type="spellStart"/>
      <w:r w:rsidRPr="006857A0">
        <w:rPr>
          <w:rFonts w:ascii="GHEA Grapalat" w:hAnsi="GHEA Grapalat" w:cs="GHEA Grapalat"/>
          <w:bCs/>
          <w:lang w:val="hy-AM" w:eastAsia="en-US"/>
        </w:rPr>
        <w:t>սոցիալտնտեսական</w:t>
      </w:r>
      <w:proofErr w:type="spellEnd"/>
      <w:r w:rsidRPr="006857A0">
        <w:rPr>
          <w:rFonts w:ascii="GHEA Grapalat" w:hAnsi="GHEA Grapalat" w:cs="GHEA Grapalat"/>
          <w:bCs/>
          <w:lang w:val="hy-AM" w:eastAsia="en-US"/>
        </w:rPr>
        <w:t xml:space="preserve"> </w:t>
      </w:r>
      <w:r w:rsidRPr="006857A0">
        <w:rPr>
          <w:rFonts w:ascii="GHEA Grapalat" w:hAnsi="GHEA Grapalat" w:cs="GHEA Grapalat"/>
          <w:bCs/>
          <w:lang w:val="hy-AM" w:eastAsia="en-US"/>
        </w:rPr>
        <w:lastRenderedPageBreak/>
        <w:t xml:space="preserve">կայունության և հետագա տնտեսական ակտիվության և աճի ապահովում» կետի 2.1 «Սահմանամերձ համայնքների բնակիչների </w:t>
      </w:r>
      <w:proofErr w:type="spellStart"/>
      <w:r w:rsidRPr="006857A0">
        <w:rPr>
          <w:rFonts w:ascii="GHEA Grapalat" w:hAnsi="GHEA Grapalat" w:cs="GHEA Grapalat"/>
          <w:bCs/>
          <w:lang w:val="hy-AM" w:eastAsia="en-US"/>
        </w:rPr>
        <w:t>սոցիալտնտեսական</w:t>
      </w:r>
      <w:proofErr w:type="spellEnd"/>
      <w:r w:rsidRPr="006857A0">
        <w:rPr>
          <w:rFonts w:ascii="GHEA Grapalat" w:hAnsi="GHEA Grapalat" w:cs="GHEA Grapalat"/>
          <w:bCs/>
          <w:lang w:val="hy-AM" w:eastAsia="en-US"/>
        </w:rPr>
        <w:t xml:space="preserve"> վիճակի բարելավմանն ուղղված աջակցության ծրագրերի իրականացում» ենթակետից։</w:t>
      </w:r>
    </w:p>
    <w:p w:rsidR="007E0886" w:rsidRPr="00C50AC7" w:rsidRDefault="007E0886" w:rsidP="00C50AC7">
      <w:pPr>
        <w:rPr>
          <w:lang w:val="hy-AM"/>
        </w:rPr>
      </w:pPr>
      <w:bookmarkStart w:id="0" w:name="_GoBack"/>
      <w:bookmarkEnd w:id="0"/>
    </w:p>
    <w:sectPr w:rsidR="007E0886" w:rsidRPr="00C50A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23BB4"/>
    <w:multiLevelType w:val="hybridMultilevel"/>
    <w:tmpl w:val="71FEAA8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8750CCA"/>
    <w:multiLevelType w:val="hybridMultilevel"/>
    <w:tmpl w:val="CCF4656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127"/>
    <w:rsid w:val="000B6A8D"/>
    <w:rsid w:val="00120FA1"/>
    <w:rsid w:val="001828D4"/>
    <w:rsid w:val="002404A9"/>
    <w:rsid w:val="003C70B7"/>
    <w:rsid w:val="00435127"/>
    <w:rsid w:val="004E67A8"/>
    <w:rsid w:val="0055594A"/>
    <w:rsid w:val="00563523"/>
    <w:rsid w:val="006A2693"/>
    <w:rsid w:val="00783D8C"/>
    <w:rsid w:val="007E0886"/>
    <w:rsid w:val="008014D5"/>
    <w:rsid w:val="00994F14"/>
    <w:rsid w:val="00BE23E3"/>
    <w:rsid w:val="00C50AC7"/>
    <w:rsid w:val="00CC3989"/>
    <w:rsid w:val="00D23E75"/>
    <w:rsid w:val="00D3206C"/>
    <w:rsid w:val="00D35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1EB3AA-3ECD-46B8-B392-341125CDA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88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7E0886"/>
    <w:pPr>
      <w:jc w:val="center"/>
    </w:pPr>
    <w:rPr>
      <w:rFonts w:cs="Times New Roman"/>
      <w:sz w:val="20"/>
      <w:szCs w:val="20"/>
    </w:rPr>
  </w:style>
  <w:style w:type="character" w:customStyle="1" w:styleId="mechtexChar">
    <w:name w:val="mechtex Char"/>
    <w:link w:val="mechtex"/>
    <w:rsid w:val="007E0886"/>
    <w:rPr>
      <w:rFonts w:ascii="Arial Armenian" w:eastAsia="Times New Roman" w:hAnsi="Arial Armenian" w:cs="Times New Roman"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7E0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39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682</Words>
  <Characters>5236</Characters>
  <Application>Microsoft Office Word</Application>
  <DocSecurity>0</DocSecurity>
  <Lines>103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>https://mul2.gov.am/tasks/941700/oneclick/3himnavorum.docx?token=79bee1ec84ed9c66e89c5738a1b25ebd</cp:keywords>
  <dc:description/>
  <cp:lastModifiedBy>Ashot Tsormutyan</cp:lastModifiedBy>
  <cp:revision>17</cp:revision>
  <dcterms:created xsi:type="dcterms:W3CDTF">2023-09-12T14:25:00Z</dcterms:created>
  <dcterms:modified xsi:type="dcterms:W3CDTF">2024-03-21T05:28:00Z</dcterms:modified>
</cp:coreProperties>
</file>