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6A042789" w14:textId="77777777" w:rsidR="006E471E" w:rsidRDefault="006E471E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</w:p>
    <w:p w14:paraId="772F80BB" w14:textId="6639F51C" w:rsidR="008A5185" w:rsidRPr="00DB69AB" w:rsidRDefault="000F127B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0F127B">
        <w:rPr>
          <w:rFonts w:ascii="GHEA Grapalat" w:eastAsia="Sylfaen" w:hAnsi="GHEA Grapalat" w:cs="Times New Roman"/>
          <w:b/>
          <w:szCs w:val="20"/>
          <w:lang w:val="hy-AM" w:eastAsia="ru-RU" w:bidi="ar-SA"/>
        </w:rPr>
        <w:t>«</w:t>
      </w:r>
      <w:r>
        <w:rPr>
          <w:rFonts w:ascii="GHEA Grapalat" w:eastAsia="Sylfaen" w:hAnsi="GHEA Grapalat" w:cs="Times New Roman"/>
          <w:b/>
          <w:szCs w:val="20"/>
          <w:lang w:val="hy-AM" w:eastAsia="ru-RU" w:bidi="ar-SA"/>
        </w:rPr>
        <w:t>ՔՈՐԱՍՈՖԹ ՍՈԼՈՒՇՆՍ</w:t>
      </w:r>
      <w:r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»</w:t>
      </w:r>
      <w:r w:rsidR="006E471E"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ՓԱԿ ԲԱԺՆԵՏԻՐԱԿԱՆ ԸՆԿԵՐՈՒԹՅԱՆԸ </w:t>
      </w:r>
      <w:r w:rsidR="006E471E"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«</w:t>
      </w:r>
      <w:r w:rsidR="006E471E"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>ԷԿՈՍ</w:t>
      </w:r>
      <w:r w:rsidR="006E471E"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»</w:t>
      </w:r>
      <w:r w:rsidR="006E471E"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ԱԶԱՏ ՏՆՏԵՍԱԿԱՆ ԳՈՏՈՒ ՇԱՀԱԳՈՐԾՈՂՆԵՐԻ ՌԵԵՍՏՐՈՒՄ ՆԵՐԱՌԵԼՈՒ ՄԱՍԻՆ</w:t>
      </w:r>
      <w:r w:rsidR="00491A5A" w:rsidRPr="00491A5A">
        <w:rPr>
          <w:rFonts w:ascii="GHEA Grapalat" w:eastAsia="Sylfaen" w:hAnsi="GHEA Grapalat" w:cs="Times New Roman"/>
          <w:b/>
          <w:szCs w:val="20"/>
          <w:lang w:val="hy-AM" w:eastAsia="ru-RU" w:bidi="ar-SA"/>
        </w:rPr>
        <w:t>»</w:t>
      </w:r>
      <w:r w:rsid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ՀԱՅԱՍՏԱՆԻ ՀԱՆՐԱՊԵՏՈՒԹՅԱՆ ԿԱՌԱՎԱՐՈՒԹՅԱՆ ՈՐՈՇՄԱՆ</w:t>
      </w:r>
      <w:r w:rsidR="00491A5A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ՆԱԽԱԳԾԻ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(ԱՅՍՈՒՀԵՏ` ՈՐՈՇՈՒՄ) </w:t>
      </w:r>
      <w:r w:rsidR="00491A5A">
        <w:rPr>
          <w:rFonts w:ascii="GHEA Grapalat" w:eastAsia="Calibri" w:hAnsi="GHEA Grapalat" w:cs="Times New Roman"/>
          <w:b/>
          <w:kern w:val="0"/>
          <w:lang w:val="hy-AM" w:eastAsia="en-US" w:bidi="ar-SA"/>
        </w:rPr>
        <w:t>ՎԵՐԱԲԵՐՅԱԼ</w:t>
      </w: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18ED2EBB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3E7719">
        <w:rPr>
          <w:rFonts w:ascii="GHEA Grapalat" w:hAnsi="GHEA Grapalat"/>
          <w:lang w:val="hy-AM"/>
        </w:rPr>
        <w:t>«</w:t>
      </w:r>
      <w:r w:rsidR="000F127B">
        <w:rPr>
          <w:rFonts w:ascii="GHEA Grapalat" w:hAnsi="GHEA Grapalat"/>
          <w:lang w:val="hy-AM"/>
        </w:rPr>
        <w:t>Քորասոֆթ Սոլուշնս»</w:t>
      </w:r>
      <w:r w:rsidR="006E471E">
        <w:rPr>
          <w:rFonts w:ascii="GHEA Grapalat" w:hAnsi="GHEA Grapalat"/>
          <w:lang w:val="hy-AM"/>
        </w:rPr>
        <w:t xml:space="preserve"> 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3CC51BED" w14:textId="3F7BC506" w:rsidR="008A5185" w:rsidRPr="00BF5C09" w:rsidRDefault="00EC6254" w:rsidP="00BF5C09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3E7719">
        <w:rPr>
          <w:rFonts w:ascii="GHEA Grapalat" w:hAnsi="GHEA Grapalat"/>
          <w:lang w:val="hy-AM"/>
        </w:rPr>
        <w:t>«</w:t>
      </w:r>
      <w:r w:rsidR="000F127B">
        <w:rPr>
          <w:rFonts w:ascii="GHEA Grapalat" w:hAnsi="GHEA Grapalat"/>
          <w:lang w:val="hy-AM"/>
        </w:rPr>
        <w:t>Քորասոֆթ Սոլուշնս»</w:t>
      </w:r>
      <w:r w:rsidR="006E471E">
        <w:rPr>
          <w:rFonts w:ascii="GHEA Grapalat" w:hAnsi="GHEA Grapalat"/>
          <w:lang w:val="hy-AM"/>
        </w:rPr>
        <w:t xml:space="preserve"> փակ բաժնետիրական </w:t>
      </w:r>
      <w:r w:rsidR="006E471E" w:rsidRPr="0062445B">
        <w:rPr>
          <w:rFonts w:ascii="GHEA Grapalat" w:hAnsi="GHEA Grapalat"/>
          <w:lang w:val="hy-AM"/>
        </w:rPr>
        <w:t>ընկերության</w:t>
      </w:r>
      <w:r w:rsidR="006E471E"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29FCE2F5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ներառել </w:t>
      </w:r>
      <w:r w:rsidR="003E7719">
        <w:rPr>
          <w:rFonts w:ascii="GHEA Grapalat" w:hAnsi="GHEA Grapalat"/>
          <w:lang w:val="hy-AM"/>
        </w:rPr>
        <w:t>«</w:t>
      </w:r>
      <w:r w:rsidR="000F127B">
        <w:rPr>
          <w:rFonts w:ascii="GHEA Grapalat" w:hAnsi="GHEA Grapalat"/>
          <w:lang w:val="hy-AM"/>
        </w:rPr>
        <w:t>Քորասոֆթ Սոլուշնս»</w:t>
      </w:r>
      <w:r w:rsidR="000334DC">
        <w:rPr>
          <w:rFonts w:ascii="GHEA Grapalat" w:hAnsi="GHEA Grapalat"/>
          <w:lang w:val="hy-AM"/>
        </w:rPr>
        <w:t xml:space="preserve"> փակ բաժնետիրական </w:t>
      </w:r>
      <w:r w:rsidR="00DE451C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1DBFAB9F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3E7719">
        <w:rPr>
          <w:rFonts w:ascii="GHEA Grapalat" w:hAnsi="GHEA Grapalat"/>
          <w:lang w:val="hy-AM"/>
        </w:rPr>
        <w:t>«</w:t>
      </w:r>
      <w:r w:rsidR="000F127B">
        <w:rPr>
          <w:rFonts w:ascii="GHEA Grapalat" w:hAnsi="GHEA Grapalat"/>
          <w:lang w:val="hy-AM"/>
        </w:rPr>
        <w:t>Քորասոֆթ Սոլուշնս»</w:t>
      </w:r>
      <w:r w:rsidR="0025732B">
        <w:rPr>
          <w:rFonts w:ascii="GHEA Grapalat" w:hAnsi="GHEA Grapalat"/>
          <w:lang w:val="hy-AM"/>
        </w:rPr>
        <w:t xml:space="preserve"> 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8A2CEE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887CE" w14:textId="77777777" w:rsidR="008A2CEE" w:rsidRDefault="008A2CEE">
      <w:pPr>
        <w:rPr>
          <w:rFonts w:hint="eastAsia"/>
        </w:rPr>
      </w:pPr>
      <w:r>
        <w:separator/>
      </w:r>
    </w:p>
  </w:endnote>
  <w:endnote w:type="continuationSeparator" w:id="0">
    <w:p w14:paraId="062B4ADD" w14:textId="77777777" w:rsidR="008A2CEE" w:rsidRDefault="008A2CE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B76B3" w14:textId="77777777" w:rsidR="008A2CEE" w:rsidRDefault="008A2CEE">
      <w:pPr>
        <w:rPr>
          <w:rFonts w:hint="eastAsia"/>
        </w:rPr>
      </w:pPr>
      <w:r>
        <w:separator/>
      </w:r>
    </w:p>
  </w:footnote>
  <w:footnote w:type="continuationSeparator" w:id="0">
    <w:p w14:paraId="76299A01" w14:textId="77777777" w:rsidR="008A2CEE" w:rsidRDefault="008A2CE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4477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1938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9910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0694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9414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334DC"/>
    <w:rsid w:val="00044465"/>
    <w:rsid w:val="00082DC1"/>
    <w:rsid w:val="00086BA0"/>
    <w:rsid w:val="0009523D"/>
    <w:rsid w:val="000A3227"/>
    <w:rsid w:val="000B3140"/>
    <w:rsid w:val="000C09BB"/>
    <w:rsid w:val="000F05CC"/>
    <w:rsid w:val="000F127B"/>
    <w:rsid w:val="000F7F0B"/>
    <w:rsid w:val="00106A70"/>
    <w:rsid w:val="00135A35"/>
    <w:rsid w:val="001446A4"/>
    <w:rsid w:val="0014740B"/>
    <w:rsid w:val="001A5D46"/>
    <w:rsid w:val="001A71DB"/>
    <w:rsid w:val="001D0811"/>
    <w:rsid w:val="001D4483"/>
    <w:rsid w:val="001D4BE7"/>
    <w:rsid w:val="001D73B4"/>
    <w:rsid w:val="001E5CE0"/>
    <w:rsid w:val="002005C1"/>
    <w:rsid w:val="00233379"/>
    <w:rsid w:val="0025732B"/>
    <w:rsid w:val="0026317A"/>
    <w:rsid w:val="00271B1E"/>
    <w:rsid w:val="002D5705"/>
    <w:rsid w:val="003464F8"/>
    <w:rsid w:val="00395560"/>
    <w:rsid w:val="003B604B"/>
    <w:rsid w:val="003C3565"/>
    <w:rsid w:val="003C7EAC"/>
    <w:rsid w:val="003D50F0"/>
    <w:rsid w:val="003E24EA"/>
    <w:rsid w:val="003E2D7D"/>
    <w:rsid w:val="003E7719"/>
    <w:rsid w:val="00407D37"/>
    <w:rsid w:val="00413EE3"/>
    <w:rsid w:val="00417451"/>
    <w:rsid w:val="00451D6A"/>
    <w:rsid w:val="00463869"/>
    <w:rsid w:val="004751A8"/>
    <w:rsid w:val="004754FE"/>
    <w:rsid w:val="0047628D"/>
    <w:rsid w:val="00491A5A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6E471E"/>
    <w:rsid w:val="00700041"/>
    <w:rsid w:val="00726F6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7568D"/>
    <w:rsid w:val="00883ADB"/>
    <w:rsid w:val="008A2CEE"/>
    <w:rsid w:val="008A474A"/>
    <w:rsid w:val="008A5185"/>
    <w:rsid w:val="008B1414"/>
    <w:rsid w:val="008C7229"/>
    <w:rsid w:val="008D5FA8"/>
    <w:rsid w:val="008D720B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5C09"/>
    <w:rsid w:val="00BF71D0"/>
    <w:rsid w:val="00C157B5"/>
    <w:rsid w:val="00C2423C"/>
    <w:rsid w:val="00C31604"/>
    <w:rsid w:val="00C71E7D"/>
    <w:rsid w:val="00CD0A82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36AD3"/>
    <w:rsid w:val="00E52A45"/>
    <w:rsid w:val="00E53C0D"/>
    <w:rsid w:val="00E720B1"/>
    <w:rsid w:val="00E8240E"/>
    <w:rsid w:val="00EA05F7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63</cp:revision>
  <cp:lastPrinted>2023-01-09T06:51:00Z</cp:lastPrinted>
  <dcterms:created xsi:type="dcterms:W3CDTF">2020-10-21T08:19:00Z</dcterms:created>
  <dcterms:modified xsi:type="dcterms:W3CDTF">2024-02-22T13:51:00Z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